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7C3CB" w14:textId="76B44C75"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Pr>
          <w:noProof/>
        </w:rPr>
        <w:drawing>
          <wp:inline distT="0" distB="0" distL="0" distR="0" wp14:anchorId="10026FCC" wp14:editId="6BC1F5E3">
            <wp:extent cx="2181225" cy="1047750"/>
            <wp:effectExtent l="0" t="0" r="0" b="0"/>
            <wp:docPr id="427837820" name="drawing">
              <a:extLst xmlns:a="http://schemas.openxmlformats.org/drawingml/2006/main">
                <a:ext uri="{FF2B5EF4-FFF2-40B4-BE49-F238E27FC236}">
                  <a16:creationId xmlns:a16="http://schemas.microsoft.com/office/drawing/2014/main" id="{C1A59E1B-DE33-4064-9537-2591F1C76B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837820" name="Picture 427837820"/>
                    <pic:cNvPicPr/>
                  </pic:nvPicPr>
                  <pic:blipFill>
                    <a:blip r:embed="rId8">
                      <a:extLst>
                        <a:ext uri="{28A0092B-C50C-407E-A947-70E740481C1C}">
                          <a14:useLocalDpi xmlns:a14="http://schemas.microsoft.com/office/drawing/2010/main"/>
                        </a:ext>
                      </a:extLst>
                    </a:blip>
                    <a:stretch>
                      <a:fillRect/>
                    </a:stretch>
                  </pic:blipFill>
                  <pic:spPr>
                    <a:xfrm>
                      <a:off x="0" y="0"/>
                      <a:ext cx="2181225" cy="1047750"/>
                    </a:xfrm>
                    <a:prstGeom prst="rect">
                      <a:avLst/>
                    </a:prstGeom>
                  </pic:spPr>
                </pic:pic>
              </a:graphicData>
            </a:graphic>
          </wp:inline>
        </w:drawing>
      </w:r>
    </w:p>
    <w:p w14:paraId="6C58C8D4" w14:textId="7E8F9761"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60DE63B" w14:textId="64F43973"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r w:rsidRPr="13C3EAE0">
        <w:rPr>
          <w:rFonts w:ascii="Arial" w:eastAsia="Arial" w:hAnsi="Arial" w:cs="Arial"/>
          <w:b/>
          <w:bCs/>
          <w:color w:val="000000" w:themeColor="text1"/>
          <w:sz w:val="28"/>
          <w:szCs w:val="28"/>
        </w:rPr>
        <w:t>HM Courts and Tribunals Service</w:t>
      </w:r>
    </w:p>
    <w:p w14:paraId="5114E9C2" w14:textId="3FE75777"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sz w:val="28"/>
          <w:szCs w:val="28"/>
        </w:rPr>
      </w:pPr>
    </w:p>
    <w:p w14:paraId="029DB172" w14:textId="4E14AFBD"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13C3EAE0">
        <w:rPr>
          <w:rFonts w:ascii="Arial" w:eastAsia="Arial" w:hAnsi="Arial" w:cs="Arial"/>
          <w:b/>
          <w:bCs/>
          <w:color w:val="000000" w:themeColor="text1"/>
        </w:rPr>
        <w:t>Directorate:</w:t>
      </w:r>
      <w:r w:rsidR="009B086A">
        <w:tab/>
      </w:r>
      <w:r w:rsidR="005870C6" w:rsidRPr="005301F4">
        <w:rPr>
          <w:b/>
          <w:lang w:eastAsia="en-US"/>
        </w:rPr>
        <w:t>Digital Technology Services (DTS)</w:t>
      </w:r>
    </w:p>
    <w:p w14:paraId="02D8103B" w14:textId="20F2E1A8"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614B32AA" w14:textId="2A632C8A" w:rsidR="00E535C1" w:rsidRDefault="1AB4AA52" w:rsidP="0BFDF5A5">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0BFDF5A5">
        <w:rPr>
          <w:rFonts w:ascii="Arial" w:eastAsia="Arial" w:hAnsi="Arial" w:cs="Arial"/>
          <w:b/>
          <w:bCs/>
          <w:color w:val="000000" w:themeColor="text1"/>
          <w:lang w:val="en-US"/>
        </w:rPr>
        <w:t>Grade</w:t>
      </w:r>
      <w:r w:rsidR="29096562" w:rsidRPr="0BFDF5A5">
        <w:rPr>
          <w:rFonts w:ascii="Arial" w:eastAsia="Arial" w:hAnsi="Arial" w:cs="Arial"/>
          <w:b/>
          <w:bCs/>
          <w:color w:val="000000" w:themeColor="text1"/>
          <w:lang w:val="en-US"/>
        </w:rPr>
        <w:t xml:space="preserve">: </w:t>
      </w:r>
      <w:r w:rsidR="72133492">
        <w:tab/>
      </w:r>
      <w:r w:rsidR="005870C6" w:rsidRPr="005870C6">
        <w:rPr>
          <w:b/>
          <w:bCs/>
        </w:rPr>
        <w:t>SEO</w:t>
      </w:r>
      <w:r w:rsidR="005870C6">
        <w:t xml:space="preserve"> </w:t>
      </w:r>
      <w:r w:rsidR="005870C6">
        <w:tab/>
      </w:r>
    </w:p>
    <w:p w14:paraId="1C5C1B1A" w14:textId="4A0359EC"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25E53322" w14:textId="5210A5AE" w:rsidR="00E535C1" w:rsidRDefault="72133492"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r w:rsidRPr="13C3EAE0">
        <w:rPr>
          <w:rFonts w:ascii="Arial" w:eastAsia="Arial" w:hAnsi="Arial" w:cs="Arial"/>
          <w:b/>
          <w:bCs/>
          <w:color w:val="000000" w:themeColor="text1"/>
          <w:lang w:val="en-US"/>
        </w:rPr>
        <w:t xml:space="preserve">Job Title: </w:t>
      </w:r>
      <w:r w:rsidR="009B086A">
        <w:tab/>
      </w:r>
      <w:r w:rsidR="005870C6" w:rsidRPr="005870C6">
        <w:rPr>
          <w:b/>
          <w:bCs/>
        </w:rPr>
        <w:t>Senior Project Manager</w:t>
      </w:r>
    </w:p>
    <w:p w14:paraId="2318C8D8" w14:textId="66746105" w:rsidR="00E535C1" w:rsidRDefault="00E535C1" w:rsidP="13C3EAE0">
      <w:pPr>
        <w:pBdr>
          <w:top w:val="none" w:sz="96" w:space="31" w:color="FFFFFF"/>
          <w:left w:val="none" w:sz="96" w:space="31" w:color="FFFFFF"/>
          <w:bottom w:val="none" w:sz="96" w:space="3" w:color="FFFFFF"/>
          <w:right w:val="none" w:sz="96" w:space="31" w:color="FFFFFF"/>
        </w:pBdr>
        <w:spacing w:after="0" w:line="240" w:lineRule="auto"/>
        <w:jc w:val="both"/>
        <w:rPr>
          <w:rFonts w:ascii="Arial" w:eastAsia="Arial" w:hAnsi="Arial" w:cs="Arial"/>
          <w:color w:val="000000" w:themeColor="text1"/>
        </w:rPr>
      </w:pPr>
    </w:p>
    <w:p w14:paraId="3B5A9AA5" w14:textId="56B48999" w:rsidR="00E535C1" w:rsidRDefault="29096562" w:rsidP="0BFDF5A5">
      <w:pPr>
        <w:pBdr>
          <w:top w:val="none" w:sz="96" w:space="31" w:color="FFFFFF"/>
          <w:left w:val="none" w:sz="96" w:space="31" w:color="FFFFFF"/>
          <w:bottom w:val="none" w:sz="96" w:space="3" w:color="FFFFFF"/>
          <w:right w:val="none" w:sz="96" w:space="31" w:color="FFFFFF"/>
        </w:pBdr>
        <w:spacing w:after="0" w:line="240" w:lineRule="auto"/>
        <w:ind w:left="1276" w:hanging="1276"/>
        <w:jc w:val="both"/>
        <w:rPr>
          <w:rFonts w:ascii="Arial" w:eastAsia="Arial" w:hAnsi="Arial" w:cs="Arial"/>
          <w:color w:val="000000" w:themeColor="text1"/>
        </w:rPr>
      </w:pPr>
      <w:r w:rsidRPr="0BFDF5A5">
        <w:rPr>
          <w:rFonts w:ascii="Arial" w:eastAsia="Arial" w:hAnsi="Arial" w:cs="Arial"/>
          <w:b/>
          <w:bCs/>
          <w:color w:val="000000" w:themeColor="text1"/>
        </w:rPr>
        <w:t>Location:</w:t>
      </w:r>
      <w:r w:rsidR="00E535C1">
        <w:tab/>
      </w:r>
      <w:r w:rsidRPr="005870C6">
        <w:rPr>
          <w:rFonts w:ascii="Arial" w:eastAsia="Arial" w:hAnsi="Arial" w:cs="Arial"/>
          <w:b/>
          <w:bCs/>
          <w:color w:val="212121"/>
        </w:rPr>
        <w:t>National</w:t>
      </w:r>
    </w:p>
    <w:p w14:paraId="361031B6" w14:textId="547F5252" w:rsidR="00E535C1" w:rsidRDefault="00E535C1" w:rsidP="0BFDF5A5">
      <w:pPr>
        <w:pBdr>
          <w:top w:val="none" w:sz="96" w:space="31" w:color="FFFFFF"/>
          <w:left w:val="none" w:sz="96" w:space="31" w:color="FFFFFF"/>
          <w:bottom w:val="none" w:sz="96" w:space="3" w:color="FFFFFF"/>
          <w:right w:val="none" w:sz="96" w:space="31" w:color="FFFFFF"/>
        </w:pBdr>
        <w:spacing w:after="0" w:line="240" w:lineRule="auto"/>
        <w:ind w:left="1276" w:hanging="1276"/>
        <w:jc w:val="both"/>
        <w:rPr>
          <w:rFonts w:ascii="Arial" w:eastAsia="Arial" w:hAnsi="Arial" w:cs="Arial"/>
          <w:b/>
          <w:bCs/>
          <w:color w:val="000000" w:themeColor="text1"/>
        </w:rPr>
      </w:pPr>
    </w:p>
    <w:p w14:paraId="465E6E18" w14:textId="2C637268" w:rsidR="00E535C1" w:rsidRDefault="29096562" w:rsidP="0BFDF5A5">
      <w:pPr>
        <w:pBdr>
          <w:top w:val="none" w:sz="96" w:space="31" w:color="FFFFFF"/>
          <w:left w:val="none" w:sz="96" w:space="31" w:color="FFFFFF"/>
          <w:bottom w:val="none" w:sz="96" w:space="3" w:color="FFFFFF"/>
          <w:right w:val="none" w:sz="96" w:space="31" w:color="FFFFFF"/>
        </w:pBdr>
        <w:spacing w:after="0" w:line="240" w:lineRule="auto"/>
        <w:ind w:left="1276" w:hanging="1276"/>
        <w:jc w:val="both"/>
        <w:rPr>
          <w:rFonts w:ascii="Arial" w:eastAsia="Arial" w:hAnsi="Arial" w:cs="Arial"/>
          <w:color w:val="000000" w:themeColor="text1"/>
        </w:rPr>
      </w:pPr>
      <w:r w:rsidRPr="0BFDF5A5">
        <w:rPr>
          <w:rFonts w:ascii="Arial" w:eastAsia="Arial" w:hAnsi="Arial" w:cs="Arial"/>
          <w:b/>
          <w:bCs/>
          <w:color w:val="000000" w:themeColor="text1"/>
        </w:rPr>
        <w:t>Successful applicants will be expected to be office based 3 days per week in any</w:t>
      </w:r>
      <w:r w:rsidR="42A81B63" w:rsidRPr="0BFDF5A5">
        <w:rPr>
          <w:rFonts w:ascii="Arial" w:eastAsia="Arial" w:hAnsi="Arial" w:cs="Arial"/>
          <w:b/>
          <w:bCs/>
          <w:color w:val="000000" w:themeColor="text1"/>
        </w:rPr>
        <w:t xml:space="preserve"> </w:t>
      </w:r>
      <w:r w:rsidRPr="0BFDF5A5">
        <w:rPr>
          <w:rFonts w:ascii="Arial" w:eastAsia="Arial" w:hAnsi="Arial" w:cs="Arial"/>
          <w:b/>
          <w:bCs/>
          <w:color w:val="000000" w:themeColor="text1"/>
        </w:rPr>
        <w:t xml:space="preserve">HMCTS Office (subject to business availability). </w:t>
      </w:r>
    </w:p>
    <w:p w14:paraId="072A3424" w14:textId="0B466173" w:rsidR="00E535C1" w:rsidRDefault="10926AC5" w:rsidP="0BFDF5A5">
      <w:pPr>
        <w:spacing w:after="0" w:line="259" w:lineRule="auto"/>
        <w:rPr>
          <w:rFonts w:ascii="Arial" w:eastAsia="Arial" w:hAnsi="Arial" w:cs="Arial"/>
          <w:color w:val="000000" w:themeColor="text1"/>
        </w:rPr>
      </w:pPr>
      <w:r w:rsidRPr="0BFDF5A5">
        <w:rPr>
          <w:rFonts w:ascii="Arial" w:eastAsia="Arial" w:hAnsi="Arial" w:cs="Arial"/>
          <w:b/>
          <w:bCs/>
          <w:color w:val="000000" w:themeColor="text1"/>
        </w:rPr>
        <w:t>Contract Type</w:t>
      </w:r>
      <w:r w:rsidR="29096562" w:rsidRPr="0BFDF5A5">
        <w:rPr>
          <w:rFonts w:ascii="Arial" w:eastAsia="Arial" w:hAnsi="Arial" w:cs="Arial"/>
          <w:b/>
          <w:bCs/>
          <w:color w:val="000000" w:themeColor="text1"/>
        </w:rPr>
        <w:t>:</w:t>
      </w:r>
      <w:r w:rsidR="3D81B9DE" w:rsidRPr="0BFDF5A5">
        <w:rPr>
          <w:rFonts w:ascii="Arial" w:eastAsia="Arial" w:hAnsi="Arial" w:cs="Arial"/>
          <w:b/>
          <w:bCs/>
          <w:color w:val="000000" w:themeColor="text1"/>
        </w:rPr>
        <w:t xml:space="preserve"> </w:t>
      </w:r>
      <w:r w:rsidR="29096562" w:rsidRPr="0BFDF5A5">
        <w:rPr>
          <w:rFonts w:ascii="Arial" w:eastAsia="Arial" w:hAnsi="Arial" w:cs="Arial"/>
          <w:b/>
          <w:bCs/>
          <w:color w:val="000000" w:themeColor="text1"/>
        </w:rPr>
        <w:t>Permanent</w:t>
      </w:r>
    </w:p>
    <w:p w14:paraId="75C9ADD6" w14:textId="1A0134F9" w:rsidR="0BFDF5A5" w:rsidRDefault="0BFDF5A5" w:rsidP="0BFDF5A5">
      <w:pPr>
        <w:spacing w:after="0" w:line="259" w:lineRule="auto"/>
        <w:ind w:left="1276" w:hanging="1276"/>
        <w:rPr>
          <w:rFonts w:ascii="Arial" w:eastAsia="Arial" w:hAnsi="Arial" w:cs="Arial"/>
          <w:b/>
          <w:bCs/>
          <w:color w:val="000000" w:themeColor="text1"/>
        </w:rPr>
      </w:pPr>
    </w:p>
    <w:p w14:paraId="7483AD8B" w14:textId="04C15C0A" w:rsidR="23D75A14" w:rsidRDefault="23D75A14" w:rsidP="0BFDF5A5">
      <w:pPr>
        <w:spacing w:after="0" w:line="259" w:lineRule="auto"/>
        <w:rPr>
          <w:rFonts w:ascii="Arial" w:eastAsia="Arial" w:hAnsi="Arial" w:cs="Arial"/>
          <w:b/>
          <w:bCs/>
          <w:color w:val="000000" w:themeColor="text1"/>
        </w:rPr>
      </w:pPr>
      <w:r w:rsidRPr="0BFDF5A5">
        <w:rPr>
          <w:rFonts w:ascii="Arial" w:eastAsia="Arial" w:hAnsi="Arial" w:cs="Arial"/>
          <w:b/>
          <w:bCs/>
          <w:color w:val="000000" w:themeColor="text1"/>
        </w:rPr>
        <w:t>Working Pattern:</w:t>
      </w:r>
      <w:r w:rsidR="005870C6">
        <w:rPr>
          <w:rFonts w:ascii="Arial" w:eastAsia="Arial" w:hAnsi="Arial" w:cs="Arial"/>
          <w:b/>
          <w:bCs/>
          <w:color w:val="000000" w:themeColor="text1"/>
        </w:rPr>
        <w:t xml:space="preserve"> Full time</w:t>
      </w:r>
    </w:p>
    <w:p w14:paraId="374E327C" w14:textId="4C3892D9" w:rsidR="00E535C1" w:rsidRDefault="00E535C1" w:rsidP="13C3EAE0">
      <w:pPr>
        <w:spacing w:after="0" w:line="259" w:lineRule="auto"/>
        <w:ind w:left="1276" w:hanging="1276"/>
        <w:rPr>
          <w:rFonts w:ascii="Arial" w:eastAsia="Arial" w:hAnsi="Arial" w:cs="Arial"/>
          <w:color w:val="000000" w:themeColor="text1"/>
        </w:rPr>
      </w:pPr>
    </w:p>
    <w:p w14:paraId="5ACFC91D" w14:textId="431239DC" w:rsidR="00E535C1" w:rsidRDefault="72133492" w:rsidP="13C3EAE0">
      <w:pPr>
        <w:spacing w:after="0" w:line="259" w:lineRule="auto"/>
        <w:ind w:left="1276" w:hanging="1276"/>
        <w:rPr>
          <w:rFonts w:ascii="Arial" w:eastAsia="Arial" w:hAnsi="Arial" w:cs="Arial"/>
          <w:color w:val="000000" w:themeColor="text1"/>
        </w:rPr>
      </w:pPr>
      <w:r w:rsidRPr="13C3EAE0">
        <w:rPr>
          <w:rFonts w:ascii="Arial" w:eastAsia="Arial" w:hAnsi="Arial" w:cs="Arial"/>
          <w:b/>
          <w:bCs/>
          <w:color w:val="000000" w:themeColor="text1"/>
        </w:rPr>
        <w:t>Interview:</w:t>
      </w:r>
      <w:r w:rsidR="009B086A">
        <w:tab/>
      </w:r>
      <w:r w:rsidRPr="13C3EAE0">
        <w:rPr>
          <w:rFonts w:ascii="Arial" w:eastAsia="Arial" w:hAnsi="Arial" w:cs="Arial"/>
          <w:b/>
          <w:bCs/>
          <w:color w:val="000000" w:themeColor="text1"/>
        </w:rPr>
        <w:t>Video conference via Teams</w:t>
      </w:r>
    </w:p>
    <w:p w14:paraId="35548606" w14:textId="11BE6FAA" w:rsidR="00E535C1" w:rsidRDefault="00E535C1" w:rsidP="13C3EAE0">
      <w:pPr>
        <w:spacing w:after="0" w:line="259" w:lineRule="auto"/>
        <w:ind w:left="1276" w:hanging="1276"/>
        <w:rPr>
          <w:rFonts w:ascii="Arial" w:eastAsia="Arial" w:hAnsi="Arial" w:cs="Arial"/>
          <w:color w:val="000000" w:themeColor="text1"/>
        </w:rPr>
      </w:pPr>
      <w:bookmarkStart w:id="0" w:name="_Hlk220408126"/>
    </w:p>
    <w:bookmarkEnd w:id="0"/>
    <w:p w14:paraId="5B470193" w14:textId="1C854845" w:rsidR="00E535C1" w:rsidRDefault="00E535C1" w:rsidP="13C3EAE0">
      <w:pPr>
        <w:spacing w:after="0" w:line="259" w:lineRule="auto"/>
        <w:ind w:left="1276" w:hanging="1276"/>
        <w:rPr>
          <w:rFonts w:ascii="Arial" w:eastAsia="Arial" w:hAnsi="Arial" w:cs="Arial"/>
          <w:color w:val="000000" w:themeColor="text1"/>
        </w:rPr>
      </w:pPr>
    </w:p>
    <w:p w14:paraId="4C212EF6" w14:textId="14FDBD83"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b/>
          <w:bCs/>
          <w:color w:val="000000" w:themeColor="text1"/>
        </w:rPr>
        <w:t xml:space="preserve">Important salary details: </w:t>
      </w:r>
    </w:p>
    <w:p w14:paraId="0100988C" w14:textId="64263ABA"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color w:val="000000" w:themeColor="text1"/>
        </w:rPr>
        <w:t>New recruits to the Civil Service joining MoJ are expected to join at the band minimum.</w:t>
      </w:r>
    </w:p>
    <w:p w14:paraId="51A699B0" w14:textId="6C7934F9"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color w:val="000000" w:themeColor="text1"/>
        </w:rPr>
        <w:t>Existing Civil Servants applying on promotion, will usually be appointed on the salary minimum of the new pay band, or receive an increase of 10 percent on the current base salary, whichever is higher (This is restricted to the pay maximum of the new band).</w:t>
      </w:r>
    </w:p>
    <w:p w14:paraId="2FD9F01A" w14:textId="77777777" w:rsidR="004A339A" w:rsidRPr="00DA2C11" w:rsidRDefault="004A339A" w:rsidP="13C3EAE0">
      <w:pPr>
        <w:spacing w:after="0" w:line="240" w:lineRule="auto"/>
        <w:rPr>
          <w:rFonts w:ascii="Arial" w:eastAsia="Arial" w:hAnsi="Arial" w:cs="Arial"/>
          <w:color w:val="000000" w:themeColor="text1"/>
        </w:rPr>
      </w:pPr>
      <w:bookmarkStart w:id="1" w:name="_Hlk221278965"/>
    </w:p>
    <w:p w14:paraId="5B8BF9AB" w14:textId="3A56ECD6" w:rsidR="00E535C1" w:rsidRPr="00DA2C11" w:rsidRDefault="004A339A" w:rsidP="13C3EAE0">
      <w:pPr>
        <w:spacing w:after="0" w:line="240" w:lineRule="auto"/>
        <w:rPr>
          <w:rFonts w:ascii="Arial" w:eastAsia="Arial" w:hAnsi="Arial" w:cs="Arial"/>
          <w:color w:val="000000" w:themeColor="text1"/>
        </w:rPr>
      </w:pPr>
      <w:hyperlink r:id="rId9" w:tgtFrame="_blank" w:history="1">
        <w:r w:rsidRPr="00DA2C11">
          <w:rPr>
            <w:rStyle w:val="Hyperlink"/>
            <w:rFonts w:ascii="Arial" w:eastAsia="Arial" w:hAnsi="Arial" w:cs="Arial"/>
          </w:rPr>
          <w:t>Government Digital and Data (GDD)</w:t>
        </w:r>
      </w:hyperlink>
      <w:r w:rsidRPr="00DA2C11">
        <w:rPr>
          <w:rFonts w:ascii="Arial" w:eastAsia="Arial" w:hAnsi="Arial" w:cs="Arial"/>
          <w:color w:val="000000" w:themeColor="text1"/>
        </w:rPr>
        <w:t> Profession Capability Framework and </w:t>
      </w:r>
      <w:hyperlink r:id="rId10" w:tgtFrame="_blank" w:history="1">
        <w:r w:rsidRPr="00DA2C11">
          <w:rPr>
            <w:rStyle w:val="Hyperlink"/>
            <w:rFonts w:ascii="Arial" w:eastAsia="Arial" w:hAnsi="Arial" w:cs="Arial"/>
          </w:rPr>
          <w:t>Success Profiles</w:t>
        </w:r>
      </w:hyperlink>
      <w:r w:rsidRPr="00DA2C11">
        <w:rPr>
          <w:rFonts w:ascii="Arial" w:eastAsia="Arial" w:hAnsi="Arial" w:cs="Arial"/>
          <w:color w:val="000000" w:themeColor="text1"/>
        </w:rPr>
        <w:t> Frameworks. Using GDD we will then determine if you will be paid an additional allowance, on top of your basic salary.</w:t>
      </w:r>
      <w:r w:rsidR="005870C6" w:rsidRPr="005870C6">
        <w:rPr>
          <w:rFonts w:ascii="Arial" w:hAnsi="Arial" w:cs="Arial"/>
          <w:color w:val="000000"/>
          <w:sz w:val="22"/>
          <w:szCs w:val="22"/>
          <w:shd w:val="clear" w:color="auto" w:fill="FFFFFF"/>
          <w:lang w:val="en-US"/>
        </w:rPr>
        <w:t xml:space="preserve"> </w:t>
      </w:r>
      <w:r w:rsidR="005870C6" w:rsidRPr="005870C6">
        <w:rPr>
          <w:rFonts w:ascii="Arial" w:eastAsia="Arial" w:hAnsi="Arial" w:cs="Arial"/>
          <w:color w:val="000000" w:themeColor="text1"/>
          <w:lang w:val="en-US"/>
        </w:rPr>
        <w:t>This role is within the Delivery Manager Job Family, is a Delivery Manager role at Delivery Manager level, but carries the title Senior Project Manager within DTS.</w:t>
      </w:r>
      <w:r w:rsidR="005870C6" w:rsidRPr="005870C6">
        <w:rPr>
          <w:rFonts w:ascii="Arial" w:eastAsia="Arial" w:hAnsi="Arial" w:cs="Arial"/>
          <w:color w:val="000000" w:themeColor="text1"/>
        </w:rPr>
        <w:t> </w:t>
      </w:r>
    </w:p>
    <w:bookmarkEnd w:id="1"/>
    <w:p w14:paraId="6C06D732" w14:textId="77777777" w:rsidR="004A339A" w:rsidRPr="008B34FD" w:rsidRDefault="004A339A" w:rsidP="13C3EAE0">
      <w:pPr>
        <w:spacing w:after="0" w:line="240" w:lineRule="auto"/>
        <w:rPr>
          <w:rFonts w:ascii="Arial" w:eastAsia="Arial" w:hAnsi="Arial" w:cs="Arial"/>
          <w:color w:val="000000" w:themeColor="text1"/>
        </w:rPr>
      </w:pPr>
    </w:p>
    <w:p w14:paraId="0C4B3825" w14:textId="734AF0F7" w:rsidR="00E535C1" w:rsidRPr="008B34FD" w:rsidRDefault="72133492" w:rsidP="13C3EAE0">
      <w:pPr>
        <w:pStyle w:val="p1"/>
        <w:jc w:val="both"/>
        <w:rPr>
          <w:rFonts w:ascii="Arial" w:eastAsia="Arial" w:hAnsi="Arial" w:cs="Arial"/>
          <w:color w:val="000000" w:themeColor="text1"/>
          <w:sz w:val="24"/>
          <w:szCs w:val="24"/>
        </w:rPr>
      </w:pPr>
      <w:r w:rsidRPr="008B34FD">
        <w:rPr>
          <w:rFonts w:ascii="Arial" w:eastAsia="Arial" w:hAnsi="Arial" w:cs="Arial"/>
          <w:b/>
          <w:bCs/>
          <w:color w:val="000000" w:themeColor="text1"/>
          <w:sz w:val="24"/>
          <w:szCs w:val="24"/>
        </w:rPr>
        <w:t>Introduction:</w:t>
      </w:r>
      <w:r w:rsidRPr="008B34FD">
        <w:rPr>
          <w:rStyle w:val="s3"/>
          <w:rFonts w:ascii="Arial" w:eastAsia="Arial" w:hAnsi="Arial" w:cs="Arial"/>
          <w:color w:val="000000" w:themeColor="text1"/>
        </w:rPr>
        <w:t xml:space="preserve"> </w:t>
      </w:r>
    </w:p>
    <w:p w14:paraId="2EE6FB60" w14:textId="049B8689" w:rsidR="00E535C1" w:rsidRPr="008B34FD" w:rsidRDefault="72133492" w:rsidP="13C3EAE0">
      <w:pPr>
        <w:spacing w:after="0" w:line="240" w:lineRule="auto"/>
        <w:rPr>
          <w:rFonts w:ascii="Arial" w:eastAsia="Arial" w:hAnsi="Arial" w:cs="Arial"/>
          <w:color w:val="000000" w:themeColor="text1"/>
        </w:rPr>
      </w:pPr>
      <w:r w:rsidRPr="008B34FD">
        <w:rPr>
          <w:rFonts w:ascii="Arial" w:eastAsia="Arial" w:hAnsi="Arial" w:cs="Arial"/>
          <w:color w:val="000000" w:themeColor="text1"/>
        </w:rPr>
        <w:t>These are exciting times at HM Court and Tribunals Service (HMCTS). As an agency of the MoJ, we support the judiciary across England and Wales to deliver justice by running courts and tribunals and processing outcomes, and we are looking for talented people to help us achieve our ambitions. It will be challenging, important and rewarding.</w:t>
      </w:r>
    </w:p>
    <w:p w14:paraId="28853C73" w14:textId="19DDAE77" w:rsidR="00E535C1" w:rsidRPr="008B34FD" w:rsidRDefault="72133492" w:rsidP="13C3EAE0">
      <w:pPr>
        <w:spacing w:after="0" w:line="240" w:lineRule="auto"/>
        <w:rPr>
          <w:rFonts w:ascii="Arial" w:eastAsia="Arial" w:hAnsi="Arial" w:cs="Arial"/>
          <w:color w:val="000000" w:themeColor="text1"/>
        </w:rPr>
      </w:pPr>
      <w:r w:rsidRPr="00DA2C11">
        <w:rPr>
          <w:rFonts w:ascii="Arial" w:eastAsia="Arial" w:hAnsi="Arial" w:cs="Arial"/>
        </w:rPr>
        <w:t xml:space="preserve">HMCTS Digital and Technology Services (DTS) </w:t>
      </w:r>
      <w:r w:rsidRPr="008B34FD">
        <w:rPr>
          <w:rFonts w:ascii="Arial" w:eastAsia="Arial" w:hAnsi="Arial" w:cs="Arial"/>
          <w:color w:val="000000" w:themeColor="text1"/>
        </w:rPr>
        <w:t>is a specialist technology directorate which provides support to HMCTS in the use of IT and Digital.</w:t>
      </w:r>
    </w:p>
    <w:p w14:paraId="465B83FF" w14:textId="209182A6" w:rsidR="00E535C1" w:rsidRPr="008B34FD" w:rsidRDefault="72133492" w:rsidP="13C3EAE0">
      <w:pPr>
        <w:spacing w:after="0" w:line="240" w:lineRule="auto"/>
        <w:rPr>
          <w:rFonts w:ascii="Arial" w:eastAsia="Arial" w:hAnsi="Arial" w:cs="Arial"/>
          <w:color w:val="000000" w:themeColor="text1"/>
        </w:rPr>
      </w:pPr>
      <w:r w:rsidRPr="008B34FD">
        <w:rPr>
          <w:rFonts w:ascii="Arial" w:eastAsia="Arial" w:hAnsi="Arial" w:cs="Arial"/>
          <w:color w:val="000000" w:themeColor="text1"/>
        </w:rPr>
        <w:t>DTS is committed to being a great place to work and part of our offer is brilliant training opportunities and support from expert colleagues. As well as that you’ll find flexible working, an inclusive culture and a place where your opinion is valued.</w:t>
      </w:r>
    </w:p>
    <w:p w14:paraId="3339DC06" w14:textId="6A2E04A7" w:rsidR="00E535C1" w:rsidRDefault="72133492" w:rsidP="13C3EAE0">
      <w:pPr>
        <w:spacing w:after="0" w:line="240" w:lineRule="auto"/>
        <w:rPr>
          <w:rFonts w:ascii="Arial" w:eastAsia="Arial" w:hAnsi="Arial" w:cs="Arial"/>
          <w:color w:val="000000" w:themeColor="text1"/>
        </w:rPr>
      </w:pPr>
      <w:r w:rsidRPr="008B34FD">
        <w:rPr>
          <w:rStyle w:val="s3"/>
          <w:rFonts w:ascii="Arial" w:eastAsia="Arial" w:hAnsi="Arial" w:cs="Arial"/>
          <w:color w:val="000000" w:themeColor="text1"/>
        </w:rPr>
        <w:t xml:space="preserve">Please follow the link below for further information about HMCTS. </w:t>
      </w:r>
      <w:hyperlink r:id="rId11">
        <w:r w:rsidRPr="008B34FD">
          <w:rPr>
            <w:rStyle w:val="Hyperlink"/>
            <w:rFonts w:ascii="Arial" w:eastAsia="Arial" w:hAnsi="Arial" w:cs="Arial"/>
          </w:rPr>
          <w:t>www.gov.uk/government/organisations/hm-courts-and-tribunals-service</w:t>
        </w:r>
      </w:hyperlink>
    </w:p>
    <w:p w14:paraId="257FEF5D" w14:textId="10EFDC0D" w:rsidR="00E535C1" w:rsidRDefault="00E535C1" w:rsidP="13C3EAE0">
      <w:pPr>
        <w:spacing w:after="0" w:line="240" w:lineRule="auto"/>
        <w:jc w:val="both"/>
        <w:rPr>
          <w:rFonts w:ascii="Arial" w:eastAsia="Arial" w:hAnsi="Arial" w:cs="Arial"/>
          <w:color w:val="000000" w:themeColor="text1"/>
        </w:rPr>
      </w:pPr>
    </w:p>
    <w:p w14:paraId="4613F7AA" w14:textId="5D27E41C" w:rsidR="00E535C1" w:rsidRDefault="00E535C1" w:rsidP="13C3EAE0">
      <w:pPr>
        <w:spacing w:after="0" w:line="240" w:lineRule="auto"/>
        <w:jc w:val="both"/>
        <w:rPr>
          <w:rFonts w:ascii="Arial" w:eastAsia="Arial" w:hAnsi="Arial" w:cs="Arial"/>
          <w:color w:val="000000" w:themeColor="text1"/>
        </w:rPr>
      </w:pPr>
    </w:p>
    <w:p w14:paraId="63EC0DCF" w14:textId="7B4A3308" w:rsidR="00E535C1" w:rsidRPr="005870C6" w:rsidRDefault="72133492" w:rsidP="13C3EAE0">
      <w:pPr>
        <w:pStyle w:val="p1"/>
        <w:jc w:val="both"/>
        <w:rPr>
          <w:rFonts w:ascii="Arial" w:eastAsia="Arial" w:hAnsi="Arial" w:cs="Arial"/>
          <w:color w:val="212121"/>
          <w:sz w:val="24"/>
          <w:szCs w:val="24"/>
        </w:rPr>
      </w:pPr>
      <w:r w:rsidRPr="005870C6">
        <w:rPr>
          <w:rFonts w:ascii="Arial" w:eastAsia="Arial" w:hAnsi="Arial" w:cs="Arial"/>
          <w:b/>
          <w:bCs/>
          <w:color w:val="212121"/>
          <w:sz w:val="24"/>
          <w:szCs w:val="24"/>
        </w:rPr>
        <w:t>Job Description:</w:t>
      </w:r>
    </w:p>
    <w:p w14:paraId="6D060A33" w14:textId="77777777" w:rsidR="005870C6" w:rsidRPr="00A83CF7" w:rsidRDefault="005870C6" w:rsidP="005870C6">
      <w:pPr>
        <w:pStyle w:val="p1"/>
        <w:rPr>
          <w:rStyle w:val="s3"/>
        </w:rPr>
      </w:pPr>
    </w:p>
    <w:p w14:paraId="1BC248D5" w14:textId="77777777" w:rsidR="005870C6" w:rsidRPr="00A83CF7" w:rsidRDefault="005870C6" w:rsidP="005870C6">
      <w:pPr>
        <w:spacing w:after="0" w:line="240" w:lineRule="auto"/>
        <w:rPr>
          <w:rFonts w:ascii="Arial" w:hAnsi="Arial" w:cs="Arial"/>
        </w:rPr>
      </w:pPr>
      <w:r w:rsidRPr="00A83CF7">
        <w:rPr>
          <w:rFonts w:ascii="Arial" w:hAnsi="Arial" w:cs="Arial"/>
        </w:rPr>
        <w:t xml:space="preserve">You will be working closely with cross functional product teams to build delivery roadmaps. You will also be responsible for building and maintaining project teams, ensuring they are motivated, collaborating and working well; identifying obstacles and helping the team to overcome them. You will have the ability to focus the team on what is most important to the delivery of products and services and encourage and facilitate continuous improvement of the delivery team. </w:t>
      </w:r>
    </w:p>
    <w:p w14:paraId="0770C210" w14:textId="77777777" w:rsidR="005870C6" w:rsidRPr="00A83CF7" w:rsidRDefault="005870C6" w:rsidP="005870C6">
      <w:pPr>
        <w:spacing w:after="0" w:line="240" w:lineRule="auto"/>
        <w:rPr>
          <w:rFonts w:ascii="Arial" w:hAnsi="Arial" w:cs="Arial"/>
        </w:rPr>
      </w:pPr>
    </w:p>
    <w:p w14:paraId="0BD19983" w14:textId="77777777" w:rsidR="005870C6" w:rsidRPr="00A83CF7" w:rsidRDefault="005870C6" w:rsidP="005870C6">
      <w:pPr>
        <w:spacing w:after="0" w:line="240" w:lineRule="auto"/>
        <w:rPr>
          <w:rFonts w:ascii="Arial" w:hAnsi="Arial" w:cs="Arial"/>
        </w:rPr>
      </w:pPr>
      <w:r w:rsidRPr="00A83CF7">
        <w:rPr>
          <w:rFonts w:ascii="Arial" w:hAnsi="Arial" w:cs="Arial"/>
        </w:rPr>
        <w:t xml:space="preserve">You will have good infrastructure and or digital delivery background and enjoy working in a delivery focused environment with multidisciplinary teams. You will also have strong interpersonal and communication skills and able to engage stakeholders. You will take responsibility for delivery of a project through its full life cycle. </w:t>
      </w:r>
    </w:p>
    <w:p w14:paraId="16B65DB7" w14:textId="12B56356" w:rsidR="00E535C1" w:rsidRDefault="00E535C1" w:rsidP="13C3EAE0">
      <w:pPr>
        <w:spacing w:after="0" w:line="240" w:lineRule="auto"/>
        <w:jc w:val="both"/>
        <w:rPr>
          <w:rFonts w:ascii="Arial" w:eastAsia="Arial" w:hAnsi="Arial" w:cs="Arial"/>
          <w:color w:val="FF0000"/>
        </w:rPr>
      </w:pPr>
    </w:p>
    <w:p w14:paraId="64063D78" w14:textId="6CEAC7CE" w:rsidR="00E535C1" w:rsidRPr="005870C6" w:rsidRDefault="72133492" w:rsidP="13C3EAE0">
      <w:pPr>
        <w:spacing w:after="0" w:line="240" w:lineRule="auto"/>
        <w:jc w:val="both"/>
        <w:rPr>
          <w:rFonts w:ascii="Arial" w:eastAsia="Arial" w:hAnsi="Arial" w:cs="Arial"/>
          <w:color w:val="212121"/>
        </w:rPr>
      </w:pPr>
      <w:r w:rsidRPr="005870C6">
        <w:rPr>
          <w:rStyle w:val="Strong"/>
          <w:rFonts w:ascii="Arial" w:eastAsia="Arial" w:hAnsi="Arial" w:cs="Arial"/>
          <w:color w:val="212121"/>
        </w:rPr>
        <w:t>Key Responsibilities:</w:t>
      </w:r>
    </w:p>
    <w:p w14:paraId="25D61EAF" w14:textId="73F18309" w:rsidR="00E535C1" w:rsidRDefault="00E535C1" w:rsidP="13C3EAE0">
      <w:pPr>
        <w:spacing w:after="0" w:line="240" w:lineRule="auto"/>
        <w:jc w:val="both"/>
        <w:rPr>
          <w:rFonts w:ascii="Arial" w:eastAsia="Arial" w:hAnsi="Arial" w:cs="Arial"/>
          <w:color w:val="FF0000"/>
        </w:rPr>
      </w:pPr>
    </w:p>
    <w:p w14:paraId="51EE3653" w14:textId="77777777" w:rsidR="005870C6" w:rsidRPr="00A83CF7" w:rsidRDefault="005870C6" w:rsidP="005870C6">
      <w:pPr>
        <w:pStyle w:val="ListParagraph"/>
        <w:numPr>
          <w:ilvl w:val="0"/>
          <w:numId w:val="5"/>
        </w:numPr>
        <w:suppressAutoHyphens/>
        <w:overflowPunct w:val="0"/>
        <w:autoSpaceDE w:val="0"/>
        <w:autoSpaceDN w:val="0"/>
        <w:spacing w:after="0" w:line="240" w:lineRule="auto"/>
        <w:textAlignment w:val="baseline"/>
        <w:rPr>
          <w:rFonts w:ascii="Arial" w:hAnsi="Arial" w:cs="Arial"/>
          <w:color w:val="000000"/>
        </w:rPr>
      </w:pPr>
      <w:r w:rsidRPr="00A83CF7">
        <w:rPr>
          <w:rFonts w:ascii="Arial" w:hAnsi="Arial" w:cs="Arial"/>
          <w:color w:val="000000"/>
        </w:rPr>
        <w:t>Define and document project scope, goals and deliverables that support business goals in collaboration with senior management and stakeholders</w:t>
      </w:r>
    </w:p>
    <w:p w14:paraId="3AA70178" w14:textId="77777777" w:rsidR="005870C6" w:rsidRPr="00A83CF7" w:rsidRDefault="005870C6" w:rsidP="005870C6">
      <w:pPr>
        <w:pStyle w:val="ListParagraph"/>
        <w:numPr>
          <w:ilvl w:val="0"/>
          <w:numId w:val="5"/>
        </w:numPr>
        <w:suppressAutoHyphens/>
        <w:overflowPunct w:val="0"/>
        <w:autoSpaceDE w:val="0"/>
        <w:autoSpaceDN w:val="0"/>
        <w:spacing w:after="0" w:line="240" w:lineRule="auto"/>
        <w:textAlignment w:val="baseline"/>
        <w:rPr>
          <w:rFonts w:ascii="Arial" w:hAnsi="Arial" w:cs="Arial"/>
          <w:color w:val="000000"/>
        </w:rPr>
      </w:pPr>
      <w:r w:rsidRPr="00A83CF7">
        <w:rPr>
          <w:rFonts w:ascii="Arial" w:hAnsi="Arial" w:cs="Arial"/>
          <w:color w:val="000000"/>
        </w:rPr>
        <w:t>Develop full-scale project plans and associated communication documents</w:t>
      </w:r>
    </w:p>
    <w:p w14:paraId="33F020FA" w14:textId="77777777" w:rsidR="005870C6" w:rsidRPr="00A83CF7" w:rsidRDefault="005870C6" w:rsidP="005870C6">
      <w:pPr>
        <w:pStyle w:val="ListParagraph"/>
        <w:numPr>
          <w:ilvl w:val="0"/>
          <w:numId w:val="5"/>
        </w:numPr>
        <w:suppressAutoHyphens/>
        <w:overflowPunct w:val="0"/>
        <w:autoSpaceDE w:val="0"/>
        <w:autoSpaceDN w:val="0"/>
        <w:spacing w:after="0" w:line="240" w:lineRule="auto"/>
        <w:textAlignment w:val="baseline"/>
        <w:rPr>
          <w:rFonts w:ascii="Arial" w:hAnsi="Arial" w:cs="Arial"/>
          <w:color w:val="000000"/>
        </w:rPr>
      </w:pPr>
      <w:r w:rsidRPr="00A83CF7">
        <w:rPr>
          <w:rFonts w:ascii="Arial" w:hAnsi="Arial" w:cs="Arial"/>
          <w:color w:val="000000"/>
        </w:rPr>
        <w:t>Effectively set and communicate project expectations to project team members and stakeholders in a timely and clear fashion</w:t>
      </w:r>
    </w:p>
    <w:p w14:paraId="1E2DDC22" w14:textId="77777777" w:rsidR="005870C6" w:rsidRPr="00A83CF7" w:rsidRDefault="005870C6" w:rsidP="005870C6">
      <w:pPr>
        <w:pStyle w:val="ListParagraph"/>
        <w:numPr>
          <w:ilvl w:val="0"/>
          <w:numId w:val="5"/>
        </w:numPr>
        <w:suppressAutoHyphens/>
        <w:overflowPunct w:val="0"/>
        <w:autoSpaceDE w:val="0"/>
        <w:autoSpaceDN w:val="0"/>
        <w:spacing w:after="0" w:line="240" w:lineRule="auto"/>
        <w:textAlignment w:val="baseline"/>
        <w:rPr>
          <w:rFonts w:ascii="Arial" w:hAnsi="Arial" w:cs="Arial"/>
          <w:color w:val="000000"/>
        </w:rPr>
      </w:pPr>
      <w:r w:rsidRPr="00A83CF7">
        <w:rPr>
          <w:rFonts w:ascii="Arial" w:hAnsi="Arial" w:cs="Arial"/>
          <w:color w:val="000000"/>
        </w:rPr>
        <w:t>Identify and manage project dependencies and critical paths</w:t>
      </w:r>
    </w:p>
    <w:p w14:paraId="6062B880" w14:textId="77777777" w:rsidR="005870C6" w:rsidRPr="00A83CF7" w:rsidRDefault="005870C6" w:rsidP="005870C6">
      <w:pPr>
        <w:pStyle w:val="ListParagraph"/>
        <w:numPr>
          <w:ilvl w:val="0"/>
          <w:numId w:val="5"/>
        </w:numPr>
        <w:suppressAutoHyphens/>
        <w:overflowPunct w:val="0"/>
        <w:autoSpaceDE w:val="0"/>
        <w:autoSpaceDN w:val="0"/>
        <w:spacing w:after="0" w:line="240" w:lineRule="auto"/>
        <w:textAlignment w:val="baseline"/>
        <w:rPr>
          <w:rFonts w:ascii="Arial" w:hAnsi="Arial" w:cs="Arial"/>
          <w:color w:val="000000"/>
        </w:rPr>
      </w:pPr>
      <w:r w:rsidRPr="00A83CF7">
        <w:rPr>
          <w:rFonts w:ascii="Arial" w:hAnsi="Arial" w:cs="Arial"/>
          <w:color w:val="000000"/>
        </w:rPr>
        <w:t>Plan and schedule project timelines and milestones using appropriate tools</w:t>
      </w:r>
    </w:p>
    <w:p w14:paraId="464CF086" w14:textId="77777777" w:rsidR="005870C6" w:rsidRPr="00A83CF7" w:rsidRDefault="005870C6" w:rsidP="005870C6">
      <w:pPr>
        <w:pStyle w:val="ListParagraph"/>
        <w:numPr>
          <w:ilvl w:val="0"/>
          <w:numId w:val="5"/>
        </w:numPr>
        <w:suppressAutoHyphens/>
        <w:overflowPunct w:val="0"/>
        <w:autoSpaceDE w:val="0"/>
        <w:autoSpaceDN w:val="0"/>
        <w:spacing w:after="0" w:line="240" w:lineRule="auto"/>
        <w:textAlignment w:val="baseline"/>
        <w:rPr>
          <w:rFonts w:ascii="Arial" w:hAnsi="Arial" w:cs="Arial"/>
          <w:color w:val="000000"/>
        </w:rPr>
      </w:pPr>
      <w:r w:rsidRPr="00A83CF7">
        <w:rPr>
          <w:rFonts w:ascii="Arial" w:hAnsi="Arial" w:cs="Arial"/>
          <w:color w:val="000000"/>
        </w:rPr>
        <w:t>Develop a sound project plan that suitably identifies resources and project outputs</w:t>
      </w:r>
    </w:p>
    <w:p w14:paraId="10B41F59" w14:textId="77777777" w:rsidR="005870C6" w:rsidRPr="00A83CF7" w:rsidRDefault="005870C6" w:rsidP="005870C6">
      <w:pPr>
        <w:pStyle w:val="ListParagraph"/>
        <w:numPr>
          <w:ilvl w:val="0"/>
          <w:numId w:val="5"/>
        </w:numPr>
        <w:suppressAutoHyphens/>
        <w:overflowPunct w:val="0"/>
        <w:autoSpaceDE w:val="0"/>
        <w:autoSpaceDN w:val="0"/>
        <w:spacing w:after="0" w:line="240" w:lineRule="auto"/>
        <w:textAlignment w:val="baseline"/>
        <w:rPr>
          <w:rFonts w:ascii="Arial" w:hAnsi="Arial" w:cs="Arial"/>
          <w:color w:val="000000"/>
        </w:rPr>
      </w:pPr>
      <w:r w:rsidRPr="00A83CF7">
        <w:rPr>
          <w:rFonts w:ascii="Arial" w:hAnsi="Arial" w:cs="Arial"/>
          <w:color w:val="000000"/>
        </w:rPr>
        <w:t>Develop and deliver progress reports, proposals, requirements documentation, and presentations</w:t>
      </w:r>
    </w:p>
    <w:p w14:paraId="69234490" w14:textId="77777777" w:rsidR="005870C6" w:rsidRPr="00A83CF7" w:rsidRDefault="005870C6" w:rsidP="005870C6">
      <w:pPr>
        <w:pStyle w:val="ListParagraph"/>
        <w:numPr>
          <w:ilvl w:val="0"/>
          <w:numId w:val="5"/>
        </w:numPr>
        <w:suppressAutoHyphens/>
        <w:overflowPunct w:val="0"/>
        <w:autoSpaceDE w:val="0"/>
        <w:autoSpaceDN w:val="0"/>
        <w:spacing w:after="0" w:line="240" w:lineRule="auto"/>
        <w:textAlignment w:val="baseline"/>
        <w:rPr>
          <w:rFonts w:ascii="Arial" w:hAnsi="Arial" w:cs="Arial"/>
          <w:color w:val="000000"/>
        </w:rPr>
      </w:pPr>
      <w:r w:rsidRPr="00A83CF7">
        <w:rPr>
          <w:rFonts w:ascii="Arial" w:hAnsi="Arial" w:cs="Arial"/>
          <w:color w:val="000000"/>
        </w:rPr>
        <w:t>Take ownership and responsibility in terms of time, quality and cost for all assigned projects or workstreams within larger projects.</w:t>
      </w:r>
    </w:p>
    <w:p w14:paraId="090A411A" w14:textId="77777777" w:rsidR="005870C6" w:rsidRPr="00A83CF7" w:rsidRDefault="005870C6" w:rsidP="005870C6">
      <w:pPr>
        <w:pStyle w:val="ListParagraph"/>
        <w:numPr>
          <w:ilvl w:val="0"/>
          <w:numId w:val="5"/>
        </w:numPr>
        <w:suppressAutoHyphens/>
        <w:overflowPunct w:val="0"/>
        <w:autoSpaceDE w:val="0"/>
        <w:autoSpaceDN w:val="0"/>
        <w:spacing w:after="0" w:line="240" w:lineRule="auto"/>
        <w:textAlignment w:val="baseline"/>
        <w:rPr>
          <w:rFonts w:ascii="Arial" w:hAnsi="Arial" w:cs="Arial"/>
          <w:color w:val="000000"/>
        </w:rPr>
      </w:pPr>
      <w:r w:rsidRPr="00A83CF7">
        <w:rPr>
          <w:rFonts w:ascii="Arial" w:hAnsi="Arial" w:cs="Arial"/>
          <w:color w:val="000000"/>
        </w:rPr>
        <w:t>Execute project lifecycle in accordance with in-house processes, embracing Agile project delivery</w:t>
      </w:r>
    </w:p>
    <w:p w14:paraId="69702E6D" w14:textId="77777777" w:rsidR="005870C6" w:rsidRPr="00A83CF7" w:rsidRDefault="005870C6" w:rsidP="005870C6">
      <w:pPr>
        <w:pStyle w:val="ListParagraph"/>
        <w:numPr>
          <w:ilvl w:val="0"/>
          <w:numId w:val="5"/>
        </w:numPr>
        <w:suppressAutoHyphens/>
        <w:overflowPunct w:val="0"/>
        <w:autoSpaceDE w:val="0"/>
        <w:autoSpaceDN w:val="0"/>
        <w:spacing w:after="0" w:line="240" w:lineRule="auto"/>
        <w:textAlignment w:val="baseline"/>
        <w:rPr>
          <w:rFonts w:ascii="Arial" w:hAnsi="Arial" w:cs="Arial"/>
          <w:color w:val="000000"/>
        </w:rPr>
      </w:pPr>
      <w:r w:rsidRPr="00A83CF7">
        <w:rPr>
          <w:rFonts w:ascii="Arial" w:hAnsi="Arial" w:cs="Arial"/>
          <w:color w:val="000000"/>
        </w:rPr>
        <w:t>Take an active role in supporting procurement of third party services and ensuring commercial controls are adequate for delivering</w:t>
      </w:r>
    </w:p>
    <w:p w14:paraId="0FB1FD58" w14:textId="77777777" w:rsidR="005870C6" w:rsidRPr="00A83CF7" w:rsidRDefault="005870C6" w:rsidP="005870C6">
      <w:pPr>
        <w:pStyle w:val="ListParagraph"/>
        <w:numPr>
          <w:ilvl w:val="0"/>
          <w:numId w:val="5"/>
        </w:numPr>
        <w:suppressAutoHyphens/>
        <w:overflowPunct w:val="0"/>
        <w:autoSpaceDE w:val="0"/>
        <w:autoSpaceDN w:val="0"/>
        <w:spacing w:after="0" w:line="240" w:lineRule="auto"/>
        <w:textAlignment w:val="baseline"/>
        <w:rPr>
          <w:rFonts w:ascii="Arial" w:hAnsi="Arial" w:cs="Arial"/>
          <w:color w:val="000000"/>
        </w:rPr>
      </w:pPr>
      <w:r w:rsidRPr="00A83CF7">
        <w:rPr>
          <w:rFonts w:ascii="Arial" w:hAnsi="Arial" w:cs="Arial"/>
          <w:color w:val="000000"/>
        </w:rPr>
        <w:t>Provide effective risk management</w:t>
      </w:r>
    </w:p>
    <w:p w14:paraId="3C1021D2" w14:textId="77777777" w:rsidR="005870C6" w:rsidRDefault="005870C6" w:rsidP="13C3EAE0">
      <w:pPr>
        <w:spacing w:after="0" w:line="240" w:lineRule="auto"/>
        <w:jc w:val="both"/>
        <w:rPr>
          <w:rFonts w:ascii="Arial" w:eastAsia="Arial" w:hAnsi="Arial" w:cs="Arial"/>
          <w:color w:val="FF0000"/>
        </w:rPr>
      </w:pPr>
    </w:p>
    <w:p w14:paraId="5B077180" w14:textId="77777777" w:rsidR="005870C6" w:rsidRDefault="005870C6" w:rsidP="005870C6">
      <w:pPr>
        <w:spacing w:after="0" w:line="240" w:lineRule="auto"/>
        <w:rPr>
          <w:rFonts w:ascii="Arial" w:hAnsi="Arial" w:cs="Arial"/>
          <w:b/>
        </w:rPr>
      </w:pPr>
      <w:r w:rsidRPr="00A83CF7">
        <w:rPr>
          <w:rFonts w:ascii="Arial" w:hAnsi="Arial" w:cs="Arial"/>
          <w:b/>
        </w:rPr>
        <w:t>Essential Criteria:</w:t>
      </w:r>
    </w:p>
    <w:p w14:paraId="479A2C31" w14:textId="77777777" w:rsidR="005870C6" w:rsidRPr="00A83CF7" w:rsidRDefault="005870C6" w:rsidP="005870C6">
      <w:pPr>
        <w:spacing w:after="0" w:line="240" w:lineRule="auto"/>
        <w:rPr>
          <w:rFonts w:ascii="Arial" w:hAnsi="Arial" w:cs="Arial"/>
        </w:rPr>
      </w:pPr>
    </w:p>
    <w:p w14:paraId="009E34D6" w14:textId="77777777" w:rsidR="005870C6" w:rsidRPr="00A83CF7" w:rsidRDefault="005870C6" w:rsidP="005870C6">
      <w:pPr>
        <w:pStyle w:val="ListParagraph"/>
        <w:numPr>
          <w:ilvl w:val="0"/>
          <w:numId w:val="7"/>
        </w:numPr>
        <w:suppressAutoHyphens/>
        <w:overflowPunct w:val="0"/>
        <w:autoSpaceDE w:val="0"/>
        <w:autoSpaceDN w:val="0"/>
        <w:spacing w:after="0" w:line="240" w:lineRule="auto"/>
        <w:textAlignment w:val="baseline"/>
        <w:rPr>
          <w:rFonts w:ascii="Arial" w:hAnsi="Arial" w:cs="Arial"/>
          <w:bCs/>
        </w:rPr>
      </w:pPr>
      <w:r w:rsidRPr="00A83CF7">
        <w:rPr>
          <w:rFonts w:ascii="Arial" w:hAnsi="Arial" w:cs="Arial"/>
          <w:bCs/>
        </w:rPr>
        <w:t>Previous experience of working in a large digital organisation, or demonstrable understanding of large digital organisations operate in the context of this role.</w:t>
      </w:r>
    </w:p>
    <w:p w14:paraId="505DB1D6" w14:textId="77777777" w:rsidR="005870C6" w:rsidRPr="00A83CF7" w:rsidRDefault="005870C6" w:rsidP="005870C6">
      <w:pPr>
        <w:pStyle w:val="ListParagraph"/>
        <w:numPr>
          <w:ilvl w:val="0"/>
          <w:numId w:val="7"/>
        </w:numPr>
        <w:suppressAutoHyphens/>
        <w:overflowPunct w:val="0"/>
        <w:autoSpaceDE w:val="0"/>
        <w:autoSpaceDN w:val="0"/>
        <w:spacing w:after="0" w:line="240" w:lineRule="auto"/>
        <w:textAlignment w:val="baseline"/>
        <w:rPr>
          <w:rFonts w:ascii="Arial" w:hAnsi="Arial" w:cs="Arial"/>
          <w:bCs/>
        </w:rPr>
      </w:pPr>
      <w:r w:rsidRPr="00A83CF7">
        <w:rPr>
          <w:rFonts w:ascii="Arial" w:hAnsi="Arial" w:cs="Arial"/>
          <w:bCs/>
        </w:rPr>
        <w:t>Have been accountable for successful delivery of a project or workstream</w:t>
      </w:r>
    </w:p>
    <w:p w14:paraId="357C2C25" w14:textId="77777777" w:rsidR="005870C6" w:rsidRPr="00A83CF7" w:rsidRDefault="005870C6" w:rsidP="005870C6">
      <w:pPr>
        <w:pStyle w:val="ListParagraph"/>
        <w:numPr>
          <w:ilvl w:val="0"/>
          <w:numId w:val="7"/>
        </w:numPr>
        <w:suppressAutoHyphens/>
        <w:overflowPunct w:val="0"/>
        <w:autoSpaceDE w:val="0"/>
        <w:autoSpaceDN w:val="0"/>
        <w:spacing w:after="0" w:line="240" w:lineRule="auto"/>
        <w:textAlignment w:val="baseline"/>
        <w:rPr>
          <w:rFonts w:ascii="Arial" w:hAnsi="Arial" w:cs="Arial"/>
          <w:bCs/>
        </w:rPr>
      </w:pPr>
      <w:r w:rsidRPr="00A83CF7">
        <w:rPr>
          <w:rFonts w:ascii="Arial" w:hAnsi="Arial" w:cs="Arial"/>
          <w:bCs/>
        </w:rPr>
        <w:t>Prior project team management experience having and supporting the work of junior grade</w:t>
      </w:r>
    </w:p>
    <w:p w14:paraId="77B65EBB" w14:textId="77777777" w:rsidR="005870C6" w:rsidRPr="00A83CF7" w:rsidRDefault="005870C6" w:rsidP="005870C6">
      <w:pPr>
        <w:pStyle w:val="ListParagraph"/>
        <w:numPr>
          <w:ilvl w:val="0"/>
          <w:numId w:val="7"/>
        </w:numPr>
        <w:suppressAutoHyphens/>
        <w:overflowPunct w:val="0"/>
        <w:autoSpaceDE w:val="0"/>
        <w:autoSpaceDN w:val="0"/>
        <w:spacing w:after="0" w:line="240" w:lineRule="auto"/>
        <w:textAlignment w:val="baseline"/>
        <w:rPr>
          <w:rFonts w:ascii="Arial" w:hAnsi="Arial" w:cs="Arial"/>
          <w:bCs/>
        </w:rPr>
      </w:pPr>
      <w:r w:rsidRPr="00A83CF7">
        <w:rPr>
          <w:rFonts w:ascii="Arial" w:hAnsi="Arial" w:cs="Arial"/>
          <w:bCs/>
        </w:rPr>
        <w:t>Ability to work with technical and business stakeholders to drive out needs and interpret between them.</w:t>
      </w:r>
    </w:p>
    <w:p w14:paraId="3B8D3AAB" w14:textId="77777777" w:rsidR="005870C6" w:rsidRDefault="005870C6" w:rsidP="005870C6">
      <w:pPr>
        <w:pStyle w:val="ListParagraph"/>
        <w:numPr>
          <w:ilvl w:val="0"/>
          <w:numId w:val="7"/>
        </w:numPr>
        <w:suppressAutoHyphens/>
        <w:overflowPunct w:val="0"/>
        <w:autoSpaceDE w:val="0"/>
        <w:autoSpaceDN w:val="0"/>
        <w:spacing w:after="0" w:line="240" w:lineRule="auto"/>
        <w:textAlignment w:val="baseline"/>
        <w:rPr>
          <w:rFonts w:ascii="Arial" w:hAnsi="Arial" w:cs="Arial"/>
          <w:bCs/>
        </w:rPr>
      </w:pPr>
      <w:r w:rsidRPr="00A83CF7">
        <w:rPr>
          <w:rFonts w:ascii="Arial" w:hAnsi="Arial" w:cs="Arial"/>
          <w:bCs/>
        </w:rPr>
        <w:t>The capability to be responsible for deciding direction and methodology</w:t>
      </w:r>
    </w:p>
    <w:p w14:paraId="6A0001D7" w14:textId="13B255AB" w:rsidR="005870C6" w:rsidRPr="005870C6" w:rsidRDefault="005870C6" w:rsidP="005870C6">
      <w:pPr>
        <w:pStyle w:val="ListParagraph"/>
        <w:numPr>
          <w:ilvl w:val="0"/>
          <w:numId w:val="7"/>
        </w:numPr>
        <w:suppressAutoHyphens/>
        <w:overflowPunct w:val="0"/>
        <w:autoSpaceDE w:val="0"/>
        <w:autoSpaceDN w:val="0"/>
        <w:spacing w:after="0" w:line="240" w:lineRule="auto"/>
        <w:textAlignment w:val="baseline"/>
        <w:rPr>
          <w:rFonts w:ascii="Arial" w:hAnsi="Arial" w:cs="Arial"/>
          <w:bCs/>
        </w:rPr>
      </w:pPr>
      <w:r w:rsidRPr="005870C6">
        <w:rPr>
          <w:rFonts w:ascii="Arial" w:hAnsi="Arial" w:cs="Arial"/>
          <w:bCs/>
        </w:rPr>
        <w:t>Excellent facilitation and stakeholder engagement skills</w:t>
      </w:r>
    </w:p>
    <w:p w14:paraId="1D538307" w14:textId="77777777" w:rsidR="005870C6" w:rsidRPr="00A83CF7" w:rsidRDefault="005870C6" w:rsidP="005870C6">
      <w:pPr>
        <w:pStyle w:val="ListParagraph"/>
        <w:numPr>
          <w:ilvl w:val="0"/>
          <w:numId w:val="7"/>
        </w:numPr>
        <w:suppressAutoHyphens/>
        <w:overflowPunct w:val="0"/>
        <w:autoSpaceDE w:val="0"/>
        <w:autoSpaceDN w:val="0"/>
        <w:spacing w:after="0" w:line="240" w:lineRule="auto"/>
        <w:textAlignment w:val="baseline"/>
        <w:rPr>
          <w:rFonts w:ascii="Arial" w:hAnsi="Arial" w:cs="Arial"/>
          <w:bCs/>
        </w:rPr>
      </w:pPr>
      <w:r w:rsidRPr="00A83CF7">
        <w:rPr>
          <w:rFonts w:ascii="Arial" w:hAnsi="Arial" w:cs="Arial"/>
          <w:bCs/>
        </w:rPr>
        <w:t>Use your knowledge to give expert advice to more senior grades</w:t>
      </w:r>
    </w:p>
    <w:p w14:paraId="27D668EE" w14:textId="77777777" w:rsidR="005870C6" w:rsidRPr="00A83CF7" w:rsidRDefault="005870C6" w:rsidP="005870C6">
      <w:pPr>
        <w:pStyle w:val="ListParagraph"/>
        <w:numPr>
          <w:ilvl w:val="0"/>
          <w:numId w:val="7"/>
        </w:numPr>
        <w:suppressAutoHyphens/>
        <w:overflowPunct w:val="0"/>
        <w:autoSpaceDE w:val="0"/>
        <w:autoSpaceDN w:val="0"/>
        <w:spacing w:after="0" w:line="240" w:lineRule="auto"/>
        <w:textAlignment w:val="baseline"/>
        <w:rPr>
          <w:rFonts w:ascii="Arial" w:hAnsi="Arial" w:cs="Arial"/>
          <w:bCs/>
        </w:rPr>
      </w:pPr>
      <w:r w:rsidRPr="00A83CF7">
        <w:rPr>
          <w:rFonts w:ascii="Arial" w:hAnsi="Arial" w:cs="Arial"/>
          <w:bCs/>
        </w:rPr>
        <w:t>Experience of working in an Agile environment.</w:t>
      </w:r>
    </w:p>
    <w:p w14:paraId="67842D94" w14:textId="77777777" w:rsidR="005870C6" w:rsidRDefault="005870C6" w:rsidP="005870C6">
      <w:pPr>
        <w:spacing w:after="0" w:line="240" w:lineRule="auto"/>
        <w:rPr>
          <w:rFonts w:ascii="Arial" w:hAnsi="Arial" w:cs="Arial"/>
          <w:b/>
        </w:rPr>
      </w:pPr>
    </w:p>
    <w:p w14:paraId="641E3F66" w14:textId="77777777" w:rsidR="005870C6" w:rsidRDefault="005870C6" w:rsidP="005870C6">
      <w:pPr>
        <w:spacing w:after="0" w:line="240" w:lineRule="auto"/>
        <w:rPr>
          <w:rFonts w:ascii="Arial" w:hAnsi="Arial" w:cs="Arial"/>
          <w:b/>
        </w:rPr>
      </w:pPr>
    </w:p>
    <w:p w14:paraId="140084FE" w14:textId="77777777" w:rsidR="005870C6" w:rsidRPr="00A83CF7" w:rsidRDefault="005870C6" w:rsidP="005870C6">
      <w:pPr>
        <w:spacing w:after="0" w:line="240" w:lineRule="auto"/>
        <w:rPr>
          <w:rFonts w:ascii="Arial" w:hAnsi="Arial" w:cs="Arial"/>
          <w:b/>
        </w:rPr>
      </w:pPr>
    </w:p>
    <w:p w14:paraId="54D56CAB" w14:textId="77777777" w:rsidR="005870C6" w:rsidRDefault="005870C6" w:rsidP="005870C6">
      <w:pPr>
        <w:spacing w:after="0" w:line="240" w:lineRule="auto"/>
        <w:rPr>
          <w:rFonts w:ascii="Arial" w:hAnsi="Arial" w:cs="Arial"/>
          <w:b/>
        </w:rPr>
      </w:pPr>
      <w:r w:rsidRPr="00A83CF7">
        <w:rPr>
          <w:rFonts w:ascii="Arial" w:hAnsi="Arial" w:cs="Arial"/>
          <w:b/>
        </w:rPr>
        <w:lastRenderedPageBreak/>
        <w:t>Desirable Criteria:</w:t>
      </w:r>
    </w:p>
    <w:p w14:paraId="1AB6B729" w14:textId="77777777" w:rsidR="005870C6" w:rsidRPr="00A83CF7" w:rsidRDefault="005870C6" w:rsidP="005870C6">
      <w:pPr>
        <w:spacing w:after="0" w:line="240" w:lineRule="auto"/>
        <w:rPr>
          <w:rFonts w:ascii="Arial" w:hAnsi="Arial" w:cs="Arial"/>
          <w:b/>
        </w:rPr>
      </w:pPr>
    </w:p>
    <w:p w14:paraId="5498D0B7" w14:textId="1856B528" w:rsidR="1C2A02FA" w:rsidRPr="005870C6" w:rsidRDefault="005870C6" w:rsidP="1C2A02FA">
      <w:pPr>
        <w:pStyle w:val="p1"/>
        <w:numPr>
          <w:ilvl w:val="0"/>
          <w:numId w:val="6"/>
        </w:numPr>
        <w:rPr>
          <w:b/>
          <w:sz w:val="24"/>
          <w:szCs w:val="24"/>
        </w:rPr>
      </w:pPr>
      <w:r w:rsidRPr="00A83CF7">
        <w:rPr>
          <w:bCs/>
          <w:sz w:val="24"/>
          <w:szCs w:val="24"/>
        </w:rPr>
        <w:t>Experience of working with the digital and technology products planned for the HMCTS estate.</w:t>
      </w:r>
    </w:p>
    <w:p w14:paraId="72B8BA23" w14:textId="77777777" w:rsidR="005870C6" w:rsidRPr="00B8339C" w:rsidRDefault="005870C6" w:rsidP="005870C6">
      <w:pPr>
        <w:tabs>
          <w:tab w:val="left" w:pos="3012"/>
        </w:tabs>
        <w:spacing w:after="0" w:line="240" w:lineRule="auto"/>
        <w:rPr>
          <w:rFonts w:ascii="Arial" w:hAnsi="Arial" w:cs="Arial"/>
          <w:b/>
        </w:rPr>
      </w:pPr>
      <w:r w:rsidRPr="00B8339C">
        <w:rPr>
          <w:rFonts w:ascii="Arial" w:eastAsia="Helvetica Neue" w:hAnsi="Arial" w:cs="Arial"/>
        </w:rPr>
        <w:tab/>
      </w:r>
    </w:p>
    <w:p w14:paraId="33C9CA8D" w14:textId="77777777" w:rsidR="005870C6" w:rsidRDefault="005870C6" w:rsidP="005870C6">
      <w:pPr>
        <w:pStyle w:val="p1"/>
        <w:rPr>
          <w:b/>
          <w:sz w:val="24"/>
          <w:szCs w:val="24"/>
        </w:rPr>
      </w:pPr>
      <w:r w:rsidRPr="00B8339C">
        <w:rPr>
          <w:b/>
          <w:sz w:val="24"/>
          <w:szCs w:val="24"/>
        </w:rPr>
        <w:t>Application process:</w:t>
      </w:r>
    </w:p>
    <w:p w14:paraId="2C01085A" w14:textId="77777777" w:rsidR="005C7A92" w:rsidRPr="00B8339C" w:rsidRDefault="005C7A92" w:rsidP="005870C6">
      <w:pPr>
        <w:pStyle w:val="p1"/>
        <w:rPr>
          <w:b/>
          <w:sz w:val="24"/>
          <w:szCs w:val="24"/>
        </w:rPr>
      </w:pPr>
    </w:p>
    <w:p w14:paraId="5780AB6B" w14:textId="77777777" w:rsidR="005870C6" w:rsidRDefault="005870C6" w:rsidP="005870C6">
      <w:pPr>
        <w:pStyle w:val="p1"/>
        <w:rPr>
          <w:sz w:val="24"/>
          <w:szCs w:val="24"/>
        </w:rPr>
      </w:pPr>
      <w:r w:rsidRPr="003D1EAA">
        <w:rPr>
          <w:sz w:val="24"/>
          <w:szCs w:val="24"/>
        </w:rPr>
        <w:t>This role will be recruited using a combination of  </w:t>
      </w:r>
      <w:hyperlink r:id="rId12" w:tgtFrame="_blank" w:history="1">
        <w:r w:rsidRPr="003D1EAA">
          <w:rPr>
            <w:rStyle w:val="Hyperlink"/>
            <w:sz w:val="24"/>
            <w:szCs w:val="24"/>
          </w:rPr>
          <w:t>Government Digital and Data (GDD)</w:t>
        </w:r>
      </w:hyperlink>
      <w:r w:rsidRPr="003D1EAA">
        <w:rPr>
          <w:sz w:val="24"/>
          <w:szCs w:val="24"/>
        </w:rPr>
        <w:t> Profession Capability Framework and </w:t>
      </w:r>
      <w:hyperlink r:id="rId13" w:tgtFrame="_blank" w:history="1">
        <w:r w:rsidRPr="003D1EAA">
          <w:rPr>
            <w:rStyle w:val="Hyperlink"/>
            <w:sz w:val="24"/>
            <w:szCs w:val="24"/>
          </w:rPr>
          <w:t>Success Profiles</w:t>
        </w:r>
      </w:hyperlink>
      <w:r w:rsidRPr="003D1EAA">
        <w:rPr>
          <w:sz w:val="24"/>
          <w:szCs w:val="24"/>
        </w:rPr>
        <w:t> Frameworks during the sift and interview process. </w:t>
      </w:r>
    </w:p>
    <w:p w14:paraId="21B85BC4" w14:textId="77777777" w:rsidR="005C7A92" w:rsidRDefault="005C7A92" w:rsidP="005870C6">
      <w:pPr>
        <w:pStyle w:val="p1"/>
        <w:rPr>
          <w:sz w:val="24"/>
          <w:szCs w:val="24"/>
        </w:rPr>
      </w:pPr>
    </w:p>
    <w:p w14:paraId="34FDDFDF" w14:textId="16011A67" w:rsidR="005C7A92" w:rsidRPr="002427D4" w:rsidRDefault="002427D4" w:rsidP="005870C6">
      <w:pPr>
        <w:pStyle w:val="p1"/>
        <w:rPr>
          <w:b/>
          <w:bCs/>
          <w:sz w:val="24"/>
          <w:szCs w:val="24"/>
        </w:rPr>
      </w:pPr>
      <w:r w:rsidRPr="002427D4">
        <w:rPr>
          <w:b/>
          <w:bCs/>
          <w:sz w:val="24"/>
          <w:szCs w:val="24"/>
        </w:rPr>
        <w:t>Sift:</w:t>
      </w:r>
    </w:p>
    <w:p w14:paraId="7E3D1ABC" w14:textId="77777777" w:rsidR="005870C6" w:rsidRPr="00B8339C" w:rsidRDefault="005870C6" w:rsidP="005870C6">
      <w:pPr>
        <w:pStyle w:val="p1"/>
        <w:rPr>
          <w:b/>
          <w:sz w:val="24"/>
          <w:szCs w:val="24"/>
        </w:rPr>
      </w:pPr>
    </w:p>
    <w:p w14:paraId="09378999" w14:textId="77777777" w:rsidR="005870C6" w:rsidRDefault="005870C6" w:rsidP="005870C6">
      <w:pPr>
        <w:pStyle w:val="ListParagraph"/>
        <w:numPr>
          <w:ilvl w:val="0"/>
          <w:numId w:val="8"/>
        </w:numPr>
        <w:suppressAutoHyphens/>
        <w:overflowPunct w:val="0"/>
        <w:autoSpaceDE w:val="0"/>
        <w:autoSpaceDN w:val="0"/>
        <w:spacing w:after="0" w:line="240" w:lineRule="auto"/>
        <w:ind w:left="426" w:hanging="426"/>
        <w:textAlignment w:val="baseline"/>
        <w:rPr>
          <w:rFonts w:ascii="Arial" w:hAnsi="Arial" w:cs="Arial"/>
        </w:rPr>
      </w:pPr>
      <w:r w:rsidRPr="00B8339C">
        <w:rPr>
          <w:rFonts w:ascii="Arial" w:hAnsi="Arial" w:cs="Arial"/>
          <w:b/>
          <w:bCs/>
        </w:rPr>
        <w:t xml:space="preserve">Experience - </w:t>
      </w:r>
      <w:r w:rsidRPr="00B8339C">
        <w:rPr>
          <w:rFonts w:ascii="Arial" w:hAnsi="Arial" w:cs="Arial"/>
        </w:rPr>
        <w:t>As demonstrated in your application form.</w:t>
      </w:r>
    </w:p>
    <w:p w14:paraId="32A66A41" w14:textId="6FB03A2B" w:rsidR="005870C6" w:rsidRPr="00857FD5" w:rsidRDefault="005870C6" w:rsidP="005870C6">
      <w:pPr>
        <w:pStyle w:val="ListParagraph"/>
        <w:numPr>
          <w:ilvl w:val="0"/>
          <w:numId w:val="8"/>
        </w:numPr>
        <w:suppressAutoHyphens/>
        <w:overflowPunct w:val="0"/>
        <w:autoSpaceDE w:val="0"/>
        <w:autoSpaceDN w:val="0"/>
        <w:spacing w:after="0" w:line="240" w:lineRule="auto"/>
        <w:ind w:left="426" w:hanging="426"/>
        <w:textAlignment w:val="baseline"/>
        <w:rPr>
          <w:rFonts w:ascii="Arial" w:hAnsi="Arial" w:cs="Arial"/>
        </w:rPr>
      </w:pPr>
      <w:r w:rsidRPr="00857FD5">
        <w:rPr>
          <w:rStyle w:val="normaltextrun"/>
          <w:rFonts w:ascii="Arial" w:hAnsi="Arial" w:cs="Arial"/>
          <w:b/>
          <w:bCs/>
          <w:color w:val="000000"/>
          <w:sz w:val="24"/>
          <w:szCs w:val="24"/>
        </w:rPr>
        <w:t>Behaviours –</w:t>
      </w:r>
      <w:r w:rsidRPr="005870C6">
        <w:rPr>
          <w:rStyle w:val="normaltextrun"/>
          <w:rFonts w:ascii="Arial" w:hAnsi="Arial" w:cs="Arial"/>
          <w:color w:val="000000"/>
          <w:sz w:val="24"/>
          <w:szCs w:val="24"/>
        </w:rPr>
        <w:t xml:space="preserve"> You</w:t>
      </w:r>
      <w:r w:rsidRPr="00857FD5">
        <w:rPr>
          <w:rFonts w:ascii="Arial" w:hAnsi="Arial" w:cs="Arial"/>
        </w:rPr>
        <w:t xml:space="preserve"> will be required provide to evidence at sift stage for the Behaviour ‘Delivering at Pace’</w:t>
      </w:r>
      <w:r>
        <w:rPr>
          <w:rFonts w:ascii="Arial" w:hAnsi="Arial" w:cs="Arial"/>
        </w:rPr>
        <w:t>.</w:t>
      </w:r>
    </w:p>
    <w:p w14:paraId="7DB8B71F" w14:textId="77777777" w:rsidR="005C7A92" w:rsidRDefault="005C7A92" w:rsidP="005C7A92">
      <w:pPr>
        <w:rPr>
          <w:rFonts w:ascii="Arial" w:hAnsi="Arial" w:cs="Arial"/>
          <w:b/>
          <w:bCs/>
          <w:sz w:val="22"/>
          <w:szCs w:val="22"/>
        </w:rPr>
      </w:pPr>
    </w:p>
    <w:p w14:paraId="7E2FFEF9" w14:textId="5C8413BA" w:rsidR="00C75F04" w:rsidRPr="005C7A92" w:rsidRDefault="00C75F04" w:rsidP="005C7A92">
      <w:pPr>
        <w:rPr>
          <w:rFonts w:ascii="Arial" w:hAnsi="Arial" w:cs="Arial"/>
        </w:rPr>
      </w:pPr>
      <w:r w:rsidRPr="005C7A92">
        <w:rPr>
          <w:rFonts w:ascii="Arial" w:hAnsi="Arial" w:cs="Arial"/>
        </w:rPr>
        <w:t xml:space="preserve">We will aim to sift the Behaviour, CV and Statement of Suitability but, in the event of a large number of applicants, an initial sift may be conducted on the Delivering at Pace </w:t>
      </w:r>
      <w:r w:rsidR="002427D4">
        <w:rPr>
          <w:rFonts w:ascii="Arial" w:hAnsi="Arial" w:cs="Arial"/>
        </w:rPr>
        <w:t>B</w:t>
      </w:r>
      <w:r w:rsidRPr="005C7A92">
        <w:rPr>
          <w:rFonts w:ascii="Arial" w:hAnsi="Arial" w:cs="Arial"/>
        </w:rPr>
        <w:t>ehaviour only. Candidates who pass the initial sift</w:t>
      </w:r>
      <w:r w:rsidR="00C36606">
        <w:rPr>
          <w:rFonts w:ascii="Arial" w:hAnsi="Arial" w:cs="Arial"/>
        </w:rPr>
        <w:t xml:space="preserve"> </w:t>
      </w:r>
      <w:r w:rsidRPr="005C7A92">
        <w:rPr>
          <w:rFonts w:ascii="Arial" w:hAnsi="Arial" w:cs="Arial"/>
        </w:rPr>
        <w:t>will progress to a full sift where all application assessment criteria is then assessed. </w:t>
      </w:r>
    </w:p>
    <w:p w14:paraId="05B7EF0D" w14:textId="045B771C" w:rsidR="005C7A92" w:rsidRPr="005C7A92" w:rsidRDefault="005C7A92" w:rsidP="005870C6">
      <w:pPr>
        <w:rPr>
          <w:rStyle w:val="normaltextrun"/>
          <w:rFonts w:ascii="Arial" w:hAnsi="Arial" w:cs="Arial"/>
          <w:b/>
          <w:bCs/>
          <w:color w:val="000000"/>
          <w:sz w:val="24"/>
          <w:szCs w:val="24"/>
        </w:rPr>
      </w:pPr>
      <w:r w:rsidRPr="005C7A92">
        <w:rPr>
          <w:rStyle w:val="normaltextrun"/>
          <w:rFonts w:ascii="Arial" w:hAnsi="Arial" w:cs="Arial"/>
          <w:b/>
          <w:bCs/>
          <w:color w:val="000000"/>
          <w:sz w:val="24"/>
          <w:szCs w:val="24"/>
        </w:rPr>
        <w:t>Interview:</w:t>
      </w:r>
    </w:p>
    <w:p w14:paraId="5E377D3F" w14:textId="5F958263" w:rsidR="005870C6" w:rsidRPr="005870C6" w:rsidRDefault="005870C6" w:rsidP="005870C6">
      <w:pPr>
        <w:rPr>
          <w:rStyle w:val="normaltextrun"/>
          <w:rFonts w:ascii="Arial" w:hAnsi="Arial" w:cs="Arial"/>
          <w:color w:val="212121"/>
          <w:sz w:val="24"/>
          <w:szCs w:val="24"/>
        </w:rPr>
      </w:pPr>
      <w:r>
        <w:rPr>
          <w:rStyle w:val="normaltextrun"/>
          <w:rFonts w:ascii="Arial" w:hAnsi="Arial" w:cs="Arial"/>
          <w:color w:val="000000"/>
          <w:sz w:val="24"/>
          <w:szCs w:val="24"/>
        </w:rPr>
        <w:t>During the interview y</w:t>
      </w:r>
      <w:r w:rsidRPr="00857FD5">
        <w:rPr>
          <w:rStyle w:val="normaltextrun"/>
          <w:rFonts w:ascii="Arial" w:hAnsi="Arial" w:cs="Arial"/>
          <w:color w:val="000000"/>
          <w:sz w:val="24"/>
          <w:szCs w:val="24"/>
        </w:rPr>
        <w:t>ou will be required to provide evidence of the following key Behaviours at </w:t>
      </w:r>
      <w:r w:rsidRPr="00857FD5">
        <w:rPr>
          <w:rStyle w:val="normaltextrun"/>
          <w:rFonts w:ascii="Arial" w:hAnsi="Arial" w:cs="Arial"/>
          <w:b/>
          <w:bCs/>
          <w:color w:val="212121"/>
          <w:sz w:val="24"/>
          <w:szCs w:val="24"/>
        </w:rPr>
        <w:t>SEO</w:t>
      </w:r>
      <w:r w:rsidRPr="00857FD5">
        <w:rPr>
          <w:rStyle w:val="normaltextrun"/>
          <w:rFonts w:ascii="Arial" w:hAnsi="Arial" w:cs="Arial"/>
          <w:color w:val="FF0000"/>
          <w:sz w:val="24"/>
          <w:szCs w:val="24"/>
        </w:rPr>
        <w:t> </w:t>
      </w:r>
      <w:r w:rsidRPr="00857FD5">
        <w:rPr>
          <w:rStyle w:val="normaltextrun"/>
          <w:rFonts w:ascii="Arial" w:hAnsi="Arial" w:cs="Arial"/>
          <w:color w:val="000000"/>
          <w:sz w:val="24"/>
          <w:szCs w:val="24"/>
        </w:rPr>
        <w:t xml:space="preserve">Level. </w:t>
      </w:r>
      <w:r w:rsidRPr="00857FD5">
        <w:rPr>
          <w:rStyle w:val="normaltextrun"/>
          <w:rFonts w:ascii="Arial" w:hAnsi="Arial" w:cs="Arial"/>
          <w:color w:val="212121"/>
          <w:sz w:val="24"/>
          <w:szCs w:val="24"/>
        </w:rPr>
        <w:t>You will be expected to align your answers to the Government Digital and Data (GDD) Capability Framework </w:t>
      </w:r>
      <w:hyperlink r:id="rId14" w:tgtFrame="_blank" w:history="1">
        <w:r w:rsidRPr="00857FD5">
          <w:rPr>
            <w:rStyle w:val="normaltextrun"/>
            <w:rFonts w:ascii="Arial" w:hAnsi="Arial" w:cs="Arial"/>
            <w:color w:val="212121"/>
            <w:sz w:val="24"/>
            <w:szCs w:val="24"/>
            <w:u w:val="single"/>
          </w:rPr>
          <w:t>Government Digital and Data (GDD)</w:t>
        </w:r>
      </w:hyperlink>
      <w:r w:rsidRPr="00857FD5">
        <w:rPr>
          <w:rStyle w:val="normaltextrun"/>
          <w:rFonts w:ascii="Arial" w:hAnsi="Arial" w:cs="Arial"/>
          <w:color w:val="212121"/>
          <w:sz w:val="24"/>
          <w:szCs w:val="24"/>
        </w:rPr>
        <w:t> .</w:t>
      </w:r>
    </w:p>
    <w:p w14:paraId="11CCC69C" w14:textId="77777777" w:rsidR="005870C6" w:rsidRPr="003D1EAA" w:rsidRDefault="005870C6" w:rsidP="005870C6">
      <w:pPr>
        <w:pStyle w:val="paragraph"/>
        <w:numPr>
          <w:ilvl w:val="0"/>
          <w:numId w:val="8"/>
        </w:numPr>
        <w:spacing w:before="0" w:beforeAutospacing="0" w:after="0" w:afterAutospacing="0"/>
        <w:textAlignment w:val="baseline"/>
        <w:rPr>
          <w:rFonts w:ascii="Arial" w:hAnsi="Arial" w:cs="Arial"/>
          <w:b/>
          <w:bCs/>
          <w:color w:val="212121"/>
        </w:rPr>
      </w:pPr>
      <w:r w:rsidRPr="003D1EAA">
        <w:rPr>
          <w:rFonts w:ascii="Arial" w:hAnsi="Arial" w:cs="Arial"/>
          <w:b/>
          <w:bCs/>
          <w:color w:val="212121"/>
        </w:rPr>
        <w:t>Delivering at Pace</w:t>
      </w:r>
    </w:p>
    <w:p w14:paraId="77EC17A6" w14:textId="77777777" w:rsidR="005870C6" w:rsidRDefault="005870C6" w:rsidP="005870C6">
      <w:pPr>
        <w:pStyle w:val="paragraph"/>
        <w:numPr>
          <w:ilvl w:val="0"/>
          <w:numId w:val="8"/>
        </w:numPr>
        <w:spacing w:before="0" w:beforeAutospacing="0" w:after="0" w:afterAutospacing="0"/>
        <w:textAlignment w:val="baseline"/>
        <w:rPr>
          <w:rFonts w:ascii="Arial" w:hAnsi="Arial" w:cs="Arial"/>
          <w:b/>
          <w:bCs/>
        </w:rPr>
      </w:pPr>
      <w:r w:rsidRPr="003D1EAA">
        <w:rPr>
          <w:rFonts w:ascii="Arial" w:hAnsi="Arial" w:cs="Arial"/>
          <w:b/>
          <w:bCs/>
        </w:rPr>
        <w:t>Changing and Improving</w:t>
      </w:r>
    </w:p>
    <w:p w14:paraId="3754385C" w14:textId="77777777" w:rsidR="005870C6" w:rsidRPr="003D1EAA" w:rsidRDefault="005870C6" w:rsidP="005870C6">
      <w:pPr>
        <w:pStyle w:val="paragraph"/>
        <w:spacing w:before="0" w:beforeAutospacing="0" w:after="0" w:afterAutospacing="0"/>
        <w:textAlignment w:val="baseline"/>
        <w:rPr>
          <w:rFonts w:ascii="Arial" w:hAnsi="Arial" w:cs="Arial"/>
          <w:b/>
          <w:bCs/>
        </w:rPr>
      </w:pPr>
    </w:p>
    <w:p w14:paraId="35030168" w14:textId="77777777" w:rsidR="005870C6" w:rsidRPr="003D1EAA" w:rsidRDefault="005870C6" w:rsidP="005870C6">
      <w:pPr>
        <w:numPr>
          <w:ilvl w:val="0"/>
          <w:numId w:val="9"/>
        </w:numPr>
        <w:tabs>
          <w:tab w:val="clear" w:pos="720"/>
          <w:tab w:val="left" w:pos="4905"/>
        </w:tabs>
        <w:autoSpaceDE w:val="0"/>
        <w:autoSpaceDN w:val="0"/>
        <w:adjustRightInd w:val="0"/>
        <w:spacing w:after="0" w:line="240" w:lineRule="auto"/>
        <w:ind w:left="284"/>
        <w:rPr>
          <w:rFonts w:ascii="Arial" w:eastAsiaTheme="minorHAnsi" w:hAnsi="Arial" w:cs="Arial"/>
          <w:b/>
          <w:lang w:eastAsia="en-GB"/>
        </w:rPr>
      </w:pPr>
      <w:r w:rsidRPr="003D1EAA">
        <w:rPr>
          <w:rFonts w:ascii="Arial" w:eastAsiaTheme="minorHAnsi" w:hAnsi="Arial" w:cs="Arial"/>
          <w:b/>
          <w:bCs/>
          <w:lang w:eastAsia="en-GB"/>
        </w:rPr>
        <w:t>Technical –</w:t>
      </w:r>
      <w:r w:rsidRPr="003D1EAA">
        <w:rPr>
          <w:rFonts w:ascii="Arial" w:eastAsiaTheme="minorHAnsi" w:hAnsi="Arial" w:cs="Arial"/>
          <w:bCs/>
          <w:lang w:eastAsia="en-GB"/>
        </w:rPr>
        <w:t> As demonstrated at interview. During the interview, you will be assessed against the </w:t>
      </w:r>
      <w:hyperlink r:id="rId15" w:tgtFrame="_blank" w:history="1">
        <w:r w:rsidRPr="003D1EAA">
          <w:rPr>
            <w:rStyle w:val="Hyperlink"/>
            <w:rFonts w:ascii="Arial" w:eastAsiaTheme="minorHAnsi" w:hAnsi="Arial" w:cs="Arial"/>
            <w:bCs/>
            <w:lang w:eastAsia="en-GB"/>
          </w:rPr>
          <w:t>Government Digital and Data (GDD)</w:t>
        </w:r>
      </w:hyperlink>
      <w:r w:rsidRPr="003D1EAA">
        <w:rPr>
          <w:rFonts w:ascii="Arial" w:eastAsiaTheme="minorHAnsi" w:hAnsi="Arial" w:cs="Arial"/>
          <w:bCs/>
          <w:lang w:eastAsia="en-GB"/>
        </w:rPr>
        <w:t> Capability Framework.</w:t>
      </w:r>
      <w:r w:rsidRPr="003D1EAA">
        <w:rPr>
          <w:rFonts w:ascii="Arial" w:eastAsiaTheme="minorHAnsi" w:hAnsi="Arial" w:cs="Arial"/>
          <w:b/>
          <w:lang w:eastAsia="en-GB"/>
        </w:rPr>
        <w:t> </w:t>
      </w:r>
    </w:p>
    <w:p w14:paraId="4F59C068" w14:textId="77777777" w:rsidR="005870C6" w:rsidRPr="003D1EAA" w:rsidRDefault="005870C6" w:rsidP="005870C6">
      <w:pPr>
        <w:tabs>
          <w:tab w:val="left" w:pos="4905"/>
        </w:tabs>
        <w:autoSpaceDE w:val="0"/>
        <w:autoSpaceDN w:val="0"/>
        <w:adjustRightInd w:val="0"/>
        <w:spacing w:after="0" w:line="240" w:lineRule="auto"/>
        <w:ind w:left="284"/>
        <w:rPr>
          <w:rFonts w:ascii="Arial" w:eastAsiaTheme="minorHAnsi" w:hAnsi="Arial" w:cs="Arial"/>
          <w:b/>
          <w:lang w:eastAsia="en-GB"/>
        </w:rPr>
      </w:pPr>
      <w:r w:rsidRPr="003D1EAA">
        <w:rPr>
          <w:rFonts w:ascii="Arial" w:eastAsiaTheme="minorHAnsi" w:hAnsi="Arial" w:cs="Arial"/>
          <w:b/>
          <w:lang w:eastAsia="en-GB"/>
        </w:rPr>
        <w:t> </w:t>
      </w:r>
    </w:p>
    <w:p w14:paraId="41373684" w14:textId="450C39B7" w:rsidR="005870C6" w:rsidRPr="003D1EAA" w:rsidRDefault="005870C6" w:rsidP="005870C6">
      <w:pPr>
        <w:numPr>
          <w:ilvl w:val="0"/>
          <w:numId w:val="10"/>
        </w:numPr>
        <w:tabs>
          <w:tab w:val="left" w:pos="4905"/>
        </w:tabs>
        <w:autoSpaceDE w:val="0"/>
        <w:autoSpaceDN w:val="0"/>
        <w:adjustRightInd w:val="0"/>
        <w:spacing w:after="0" w:line="240" w:lineRule="auto"/>
        <w:rPr>
          <w:rFonts w:ascii="Arial" w:eastAsiaTheme="minorHAnsi" w:hAnsi="Arial" w:cs="Arial"/>
          <w:b/>
          <w:lang w:eastAsia="en-GB"/>
        </w:rPr>
      </w:pPr>
      <w:r w:rsidRPr="003D1EAA">
        <w:rPr>
          <w:rFonts w:ascii="Arial" w:eastAsiaTheme="minorHAnsi" w:hAnsi="Arial" w:cs="Arial"/>
          <w:b/>
          <w:lang w:eastAsia="en-GB"/>
        </w:rPr>
        <w:t xml:space="preserve">Capability Skill 1 - Communication between </w:t>
      </w:r>
      <w:r w:rsidR="00C27F77">
        <w:rPr>
          <w:rFonts w:ascii="Arial" w:eastAsiaTheme="minorHAnsi" w:hAnsi="Arial" w:cs="Arial"/>
          <w:b/>
          <w:lang w:eastAsia="en-GB"/>
        </w:rPr>
        <w:t>T</w:t>
      </w:r>
      <w:r w:rsidRPr="003D1EAA">
        <w:rPr>
          <w:rFonts w:ascii="Arial" w:eastAsiaTheme="minorHAnsi" w:hAnsi="Arial" w:cs="Arial"/>
          <w:b/>
          <w:lang w:eastAsia="en-GB"/>
        </w:rPr>
        <w:t xml:space="preserve">echnical and </w:t>
      </w:r>
      <w:r w:rsidR="00C27F77">
        <w:rPr>
          <w:rFonts w:ascii="Arial" w:eastAsiaTheme="minorHAnsi" w:hAnsi="Arial" w:cs="Arial"/>
          <w:b/>
          <w:lang w:eastAsia="en-GB"/>
        </w:rPr>
        <w:t>N</w:t>
      </w:r>
      <w:r w:rsidRPr="003D1EAA">
        <w:rPr>
          <w:rFonts w:ascii="Arial" w:eastAsiaTheme="minorHAnsi" w:hAnsi="Arial" w:cs="Arial"/>
          <w:b/>
          <w:lang w:eastAsia="en-GB"/>
        </w:rPr>
        <w:t>on-</w:t>
      </w:r>
      <w:r w:rsidR="00C27F77">
        <w:rPr>
          <w:rFonts w:ascii="Arial" w:eastAsiaTheme="minorHAnsi" w:hAnsi="Arial" w:cs="Arial"/>
          <w:b/>
          <w:lang w:eastAsia="en-GB"/>
        </w:rPr>
        <w:t>T</w:t>
      </w:r>
      <w:r w:rsidRPr="003D1EAA">
        <w:rPr>
          <w:rFonts w:ascii="Arial" w:eastAsiaTheme="minorHAnsi" w:hAnsi="Arial" w:cs="Arial"/>
          <w:b/>
          <w:lang w:eastAsia="en-GB"/>
        </w:rPr>
        <w:t>echnical</w:t>
      </w:r>
    </w:p>
    <w:p w14:paraId="7E332C88" w14:textId="22FB83F0" w:rsidR="005870C6" w:rsidRPr="003D1EAA" w:rsidRDefault="005870C6" w:rsidP="005870C6">
      <w:pPr>
        <w:numPr>
          <w:ilvl w:val="0"/>
          <w:numId w:val="11"/>
        </w:numPr>
        <w:tabs>
          <w:tab w:val="left" w:pos="4905"/>
        </w:tabs>
        <w:autoSpaceDE w:val="0"/>
        <w:autoSpaceDN w:val="0"/>
        <w:adjustRightInd w:val="0"/>
        <w:spacing w:after="0" w:line="240" w:lineRule="auto"/>
        <w:rPr>
          <w:rFonts w:ascii="Arial" w:eastAsiaTheme="minorHAnsi" w:hAnsi="Arial" w:cs="Arial"/>
          <w:b/>
          <w:lang w:eastAsia="en-GB"/>
        </w:rPr>
      </w:pPr>
      <w:r w:rsidRPr="003D1EAA">
        <w:rPr>
          <w:rFonts w:ascii="Arial" w:eastAsiaTheme="minorHAnsi" w:hAnsi="Arial" w:cs="Arial"/>
          <w:b/>
          <w:lang w:eastAsia="en-GB"/>
        </w:rPr>
        <w:t xml:space="preserve">Capability Skill 2 - Financial </w:t>
      </w:r>
      <w:r w:rsidR="00C27F77">
        <w:rPr>
          <w:rFonts w:ascii="Arial" w:eastAsiaTheme="minorHAnsi" w:hAnsi="Arial" w:cs="Arial"/>
          <w:b/>
          <w:lang w:eastAsia="en-GB"/>
        </w:rPr>
        <w:t>M</w:t>
      </w:r>
      <w:r w:rsidRPr="003D1EAA">
        <w:rPr>
          <w:rFonts w:ascii="Arial" w:eastAsiaTheme="minorHAnsi" w:hAnsi="Arial" w:cs="Arial"/>
          <w:b/>
          <w:lang w:eastAsia="en-GB"/>
        </w:rPr>
        <w:t>anagement</w:t>
      </w:r>
    </w:p>
    <w:p w14:paraId="0C4061A8" w14:textId="77777777" w:rsidR="005870C6" w:rsidRPr="00B8339C" w:rsidRDefault="005870C6" w:rsidP="005870C6">
      <w:pPr>
        <w:tabs>
          <w:tab w:val="left" w:pos="4905"/>
        </w:tabs>
        <w:autoSpaceDE w:val="0"/>
        <w:autoSpaceDN w:val="0"/>
        <w:adjustRightInd w:val="0"/>
        <w:spacing w:after="0" w:line="240" w:lineRule="auto"/>
        <w:ind w:left="284"/>
        <w:rPr>
          <w:rFonts w:ascii="Arial" w:hAnsi="Arial" w:cs="Arial"/>
          <w:b/>
        </w:rPr>
      </w:pPr>
    </w:p>
    <w:p w14:paraId="24D0AD58" w14:textId="6EF2963C" w:rsidR="00E535C1" w:rsidRPr="005870C6" w:rsidRDefault="005870C6" w:rsidP="005870C6">
      <w:pPr>
        <w:autoSpaceDE w:val="0"/>
        <w:autoSpaceDN w:val="0"/>
        <w:adjustRightInd w:val="0"/>
        <w:spacing w:after="0" w:line="240" w:lineRule="auto"/>
        <w:ind w:firstLine="284"/>
        <w:rPr>
          <w:rFonts w:ascii="Arial" w:eastAsia="Times New Roman" w:hAnsi="Arial" w:cs="Arial"/>
          <w:kern w:val="3"/>
          <w:lang w:eastAsia="en-GB"/>
        </w:rPr>
      </w:pPr>
      <w:r w:rsidRPr="003D1EAA">
        <w:rPr>
          <w:rFonts w:ascii="Arial" w:eastAsia="Times New Roman" w:hAnsi="Arial" w:cs="Arial"/>
          <w:b/>
          <w:bCs/>
          <w:kern w:val="3"/>
          <w:lang w:eastAsia="en-GB"/>
        </w:rPr>
        <w:t>Strengths – </w:t>
      </w:r>
      <w:r w:rsidRPr="003D1EAA">
        <w:rPr>
          <w:rFonts w:ascii="Arial" w:eastAsia="Times New Roman" w:hAnsi="Arial" w:cs="Arial"/>
          <w:kern w:val="3"/>
          <w:lang w:eastAsia="en-GB"/>
        </w:rPr>
        <w:t xml:space="preserve">The interview will involve a discussion around </w:t>
      </w:r>
      <w:r>
        <w:rPr>
          <w:rFonts w:ascii="Arial" w:eastAsia="Times New Roman" w:hAnsi="Arial" w:cs="Arial"/>
          <w:kern w:val="3"/>
          <w:lang w:eastAsia="en-GB"/>
        </w:rPr>
        <w:t>2</w:t>
      </w:r>
      <w:r w:rsidRPr="003D1EAA">
        <w:rPr>
          <w:rFonts w:ascii="Arial" w:eastAsia="Times New Roman" w:hAnsi="Arial" w:cs="Arial"/>
          <w:kern w:val="3"/>
          <w:lang w:eastAsia="en-GB"/>
        </w:rPr>
        <w:t xml:space="preserve"> strengths. </w:t>
      </w:r>
    </w:p>
    <w:p w14:paraId="4C93AB50" w14:textId="50470F79" w:rsidR="00E535C1" w:rsidRDefault="00E535C1" w:rsidP="13C3EAE0">
      <w:pPr>
        <w:spacing w:line="259" w:lineRule="auto"/>
        <w:rPr>
          <w:rFonts w:ascii="Arial" w:eastAsia="Arial" w:hAnsi="Arial" w:cs="Arial"/>
          <w:color w:val="000000" w:themeColor="text1"/>
        </w:rPr>
      </w:pPr>
    </w:p>
    <w:p w14:paraId="3BB56B1B" w14:textId="5D14CDE8" w:rsidR="00E535C1" w:rsidRDefault="72133492" w:rsidP="13C3EAE0">
      <w:pPr>
        <w:spacing w:after="0" w:line="240" w:lineRule="auto"/>
        <w:rPr>
          <w:rFonts w:ascii="Arial" w:eastAsia="Arial" w:hAnsi="Arial" w:cs="Arial"/>
          <w:color w:val="000000" w:themeColor="text1"/>
        </w:rPr>
      </w:pPr>
      <w:r w:rsidRPr="13C3EAE0">
        <w:rPr>
          <w:rFonts w:ascii="Arial" w:eastAsia="Arial" w:hAnsi="Arial" w:cs="Arial"/>
          <w:b/>
          <w:bCs/>
          <w:color w:val="000000" w:themeColor="text1"/>
        </w:rPr>
        <w:t xml:space="preserve">Reserve </w:t>
      </w:r>
      <w:r w:rsidRPr="13C3EAE0">
        <w:rPr>
          <w:rStyle w:val="s3"/>
          <w:rFonts w:ascii="Arial" w:eastAsia="Arial" w:hAnsi="Arial" w:cs="Arial"/>
          <w:b/>
          <w:bCs/>
          <w:color w:val="000000" w:themeColor="text1"/>
        </w:rPr>
        <w:t>List:</w:t>
      </w:r>
    </w:p>
    <w:p w14:paraId="5E5787A5" w14:textId="0E2D2B3A" w:rsidR="00E535C1" w:rsidRDefault="72133492" w:rsidP="009B086A">
      <w:pPr>
        <w:spacing w:after="0" w:line="240" w:lineRule="auto"/>
      </w:pPr>
      <w:r w:rsidRPr="13C3EAE0">
        <w:rPr>
          <w:rFonts w:ascii="Arial" w:eastAsia="Arial" w:hAnsi="Arial" w:cs="Arial"/>
          <w:color w:val="000000" w:themeColor="text1"/>
        </w:rPr>
        <w:t>HMCTS run a Reserve List, where candidates who are unsuccessful at interview by only a few points, can be offered other roles, at the same band, for up to 12 months. You will be able to view your status via the application screen. If you have been added to the Reserve List, your status will show either Merit or Reserve list.</w:t>
      </w:r>
    </w:p>
    <w:sectPr w:rsidR="00E535C1">
      <w:pgSz w:w="11906" w:h="16838"/>
      <w:pgMar w:top="576"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Helvetica Neue">
    <w:altName w:val="Arial"/>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66BE7"/>
    <w:multiLevelType w:val="multilevel"/>
    <w:tmpl w:val="A72AAA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266C16"/>
    <w:multiLevelType w:val="hybridMultilevel"/>
    <w:tmpl w:val="AC4A0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434680"/>
    <w:multiLevelType w:val="hybridMultilevel"/>
    <w:tmpl w:val="4FC22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05555A"/>
    <w:multiLevelType w:val="multilevel"/>
    <w:tmpl w:val="3AA66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7D7A88"/>
    <w:multiLevelType w:val="hybridMultilevel"/>
    <w:tmpl w:val="F9D28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C87BFA"/>
    <w:multiLevelType w:val="multilevel"/>
    <w:tmpl w:val="F0E62E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D75EE0"/>
    <w:multiLevelType w:val="hybridMultilevel"/>
    <w:tmpl w:val="1CAEC66E"/>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7" w15:restartNumberingAfterBreak="0">
    <w:nsid w:val="5D2023DD"/>
    <w:multiLevelType w:val="hybridMultilevel"/>
    <w:tmpl w:val="D97AB5C4"/>
    <w:lvl w:ilvl="0" w:tplc="D5D04C04">
      <w:start w:val="1"/>
      <w:numFmt w:val="bullet"/>
      <w:lvlText w:val=""/>
      <w:lvlJc w:val="left"/>
      <w:pPr>
        <w:ind w:left="720" w:hanging="360"/>
      </w:pPr>
      <w:rPr>
        <w:rFonts w:ascii="Wingdings" w:hAnsi="Wingdings" w:hint="default"/>
      </w:rPr>
    </w:lvl>
    <w:lvl w:ilvl="1" w:tplc="9602787A">
      <w:start w:val="1"/>
      <w:numFmt w:val="bullet"/>
      <w:lvlText w:val="o"/>
      <w:lvlJc w:val="left"/>
      <w:pPr>
        <w:ind w:left="1440" w:hanging="360"/>
      </w:pPr>
      <w:rPr>
        <w:rFonts w:ascii="Courier New" w:hAnsi="Courier New" w:hint="default"/>
      </w:rPr>
    </w:lvl>
    <w:lvl w:ilvl="2" w:tplc="7EF61460">
      <w:start w:val="1"/>
      <w:numFmt w:val="bullet"/>
      <w:lvlText w:val=""/>
      <w:lvlJc w:val="left"/>
      <w:pPr>
        <w:ind w:left="2160" w:hanging="360"/>
      </w:pPr>
      <w:rPr>
        <w:rFonts w:ascii="Wingdings" w:hAnsi="Wingdings" w:hint="default"/>
      </w:rPr>
    </w:lvl>
    <w:lvl w:ilvl="3" w:tplc="294239EE">
      <w:start w:val="1"/>
      <w:numFmt w:val="bullet"/>
      <w:lvlText w:val=""/>
      <w:lvlJc w:val="left"/>
      <w:pPr>
        <w:ind w:left="2880" w:hanging="360"/>
      </w:pPr>
      <w:rPr>
        <w:rFonts w:ascii="Symbol" w:hAnsi="Symbol" w:hint="default"/>
      </w:rPr>
    </w:lvl>
    <w:lvl w:ilvl="4" w:tplc="C902E0A4">
      <w:start w:val="1"/>
      <w:numFmt w:val="bullet"/>
      <w:lvlText w:val="o"/>
      <w:lvlJc w:val="left"/>
      <w:pPr>
        <w:ind w:left="3600" w:hanging="360"/>
      </w:pPr>
      <w:rPr>
        <w:rFonts w:ascii="Courier New" w:hAnsi="Courier New" w:hint="default"/>
      </w:rPr>
    </w:lvl>
    <w:lvl w:ilvl="5" w:tplc="AB009F0C">
      <w:start w:val="1"/>
      <w:numFmt w:val="bullet"/>
      <w:lvlText w:val=""/>
      <w:lvlJc w:val="left"/>
      <w:pPr>
        <w:ind w:left="4320" w:hanging="360"/>
      </w:pPr>
      <w:rPr>
        <w:rFonts w:ascii="Wingdings" w:hAnsi="Wingdings" w:hint="default"/>
      </w:rPr>
    </w:lvl>
    <w:lvl w:ilvl="6" w:tplc="15F47B6A">
      <w:start w:val="1"/>
      <w:numFmt w:val="bullet"/>
      <w:lvlText w:val=""/>
      <w:lvlJc w:val="left"/>
      <w:pPr>
        <w:ind w:left="5040" w:hanging="360"/>
      </w:pPr>
      <w:rPr>
        <w:rFonts w:ascii="Symbol" w:hAnsi="Symbol" w:hint="default"/>
      </w:rPr>
    </w:lvl>
    <w:lvl w:ilvl="7" w:tplc="0A026330">
      <w:start w:val="1"/>
      <w:numFmt w:val="bullet"/>
      <w:lvlText w:val="o"/>
      <w:lvlJc w:val="left"/>
      <w:pPr>
        <w:ind w:left="5760" w:hanging="360"/>
      </w:pPr>
      <w:rPr>
        <w:rFonts w:ascii="Courier New" w:hAnsi="Courier New" w:hint="default"/>
      </w:rPr>
    </w:lvl>
    <w:lvl w:ilvl="8" w:tplc="C62AB368">
      <w:start w:val="1"/>
      <w:numFmt w:val="bullet"/>
      <w:lvlText w:val=""/>
      <w:lvlJc w:val="left"/>
      <w:pPr>
        <w:ind w:left="6480" w:hanging="360"/>
      </w:pPr>
      <w:rPr>
        <w:rFonts w:ascii="Wingdings" w:hAnsi="Wingdings" w:hint="default"/>
      </w:rPr>
    </w:lvl>
  </w:abstractNum>
  <w:abstractNum w:abstractNumId="8" w15:restartNumberingAfterBreak="0">
    <w:nsid w:val="65FF243A"/>
    <w:multiLevelType w:val="hybridMultilevel"/>
    <w:tmpl w:val="C0C4B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2960B8"/>
    <w:multiLevelType w:val="hybridMultilevel"/>
    <w:tmpl w:val="C61A80F8"/>
    <w:lvl w:ilvl="0" w:tplc="3A1A6912">
      <w:start w:val="1"/>
      <w:numFmt w:val="bullet"/>
      <w:lvlText w:val=""/>
      <w:lvlJc w:val="left"/>
      <w:pPr>
        <w:ind w:left="360" w:hanging="360"/>
      </w:pPr>
      <w:rPr>
        <w:rFonts w:ascii="Symbol" w:hAnsi="Symbol" w:hint="default"/>
      </w:rPr>
    </w:lvl>
    <w:lvl w:ilvl="1" w:tplc="5246DA64">
      <w:start w:val="1"/>
      <w:numFmt w:val="bullet"/>
      <w:lvlText w:val="o"/>
      <w:lvlJc w:val="left"/>
      <w:pPr>
        <w:ind w:left="1440" w:hanging="360"/>
      </w:pPr>
      <w:rPr>
        <w:rFonts w:ascii="Courier New" w:hAnsi="Courier New" w:hint="default"/>
      </w:rPr>
    </w:lvl>
    <w:lvl w:ilvl="2" w:tplc="FFFFFFFF">
      <w:start w:val="1"/>
      <w:numFmt w:val="bullet"/>
      <w:lvlText w:val=""/>
      <w:lvlJc w:val="left"/>
      <w:pPr>
        <w:ind w:left="1800" w:hanging="360"/>
      </w:pPr>
      <w:rPr>
        <w:rFonts w:ascii="Wingdings" w:hAnsi="Wingdings" w:hint="default"/>
      </w:rPr>
    </w:lvl>
    <w:lvl w:ilvl="3" w:tplc="2654AC48">
      <w:start w:val="1"/>
      <w:numFmt w:val="bullet"/>
      <w:lvlText w:val=""/>
      <w:lvlJc w:val="left"/>
      <w:pPr>
        <w:ind w:left="2880" w:hanging="360"/>
      </w:pPr>
      <w:rPr>
        <w:rFonts w:ascii="Symbol" w:hAnsi="Symbol" w:hint="default"/>
      </w:rPr>
    </w:lvl>
    <w:lvl w:ilvl="4" w:tplc="BB100F36">
      <w:start w:val="1"/>
      <w:numFmt w:val="bullet"/>
      <w:lvlText w:val="o"/>
      <w:lvlJc w:val="left"/>
      <w:pPr>
        <w:ind w:left="3600" w:hanging="360"/>
      </w:pPr>
      <w:rPr>
        <w:rFonts w:ascii="Courier New" w:hAnsi="Courier New" w:hint="default"/>
      </w:rPr>
    </w:lvl>
    <w:lvl w:ilvl="5" w:tplc="0C50C19C">
      <w:start w:val="1"/>
      <w:numFmt w:val="bullet"/>
      <w:lvlText w:val=""/>
      <w:lvlJc w:val="left"/>
      <w:pPr>
        <w:ind w:left="4320" w:hanging="360"/>
      </w:pPr>
      <w:rPr>
        <w:rFonts w:ascii="Wingdings" w:hAnsi="Wingdings" w:hint="default"/>
      </w:rPr>
    </w:lvl>
    <w:lvl w:ilvl="6" w:tplc="09E02D04">
      <w:start w:val="1"/>
      <w:numFmt w:val="bullet"/>
      <w:lvlText w:val=""/>
      <w:lvlJc w:val="left"/>
      <w:pPr>
        <w:ind w:left="5040" w:hanging="360"/>
      </w:pPr>
      <w:rPr>
        <w:rFonts w:ascii="Symbol" w:hAnsi="Symbol" w:hint="default"/>
      </w:rPr>
    </w:lvl>
    <w:lvl w:ilvl="7" w:tplc="66CE5806">
      <w:start w:val="1"/>
      <w:numFmt w:val="bullet"/>
      <w:lvlText w:val="o"/>
      <w:lvlJc w:val="left"/>
      <w:pPr>
        <w:ind w:left="5760" w:hanging="360"/>
      </w:pPr>
      <w:rPr>
        <w:rFonts w:ascii="Courier New" w:hAnsi="Courier New" w:hint="default"/>
      </w:rPr>
    </w:lvl>
    <w:lvl w:ilvl="8" w:tplc="3F783B4A">
      <w:start w:val="1"/>
      <w:numFmt w:val="bullet"/>
      <w:lvlText w:val=""/>
      <w:lvlJc w:val="left"/>
      <w:pPr>
        <w:ind w:left="6480" w:hanging="360"/>
      </w:pPr>
      <w:rPr>
        <w:rFonts w:ascii="Wingdings" w:hAnsi="Wingdings" w:hint="default"/>
      </w:rPr>
    </w:lvl>
  </w:abstractNum>
  <w:abstractNum w:abstractNumId="10" w15:restartNumberingAfterBreak="0">
    <w:nsid w:val="6C6F11A1"/>
    <w:multiLevelType w:val="hybridMultilevel"/>
    <w:tmpl w:val="A9603E10"/>
    <w:lvl w:ilvl="0" w:tplc="806E6D4A">
      <w:start w:val="1"/>
      <w:numFmt w:val="bullet"/>
      <w:lvlText w:val=""/>
      <w:lvlJc w:val="left"/>
      <w:pPr>
        <w:ind w:left="720" w:hanging="360"/>
      </w:pPr>
      <w:rPr>
        <w:rFonts w:ascii="Wingdings" w:hAnsi="Wingdings" w:hint="default"/>
      </w:rPr>
    </w:lvl>
    <w:lvl w:ilvl="1" w:tplc="2E084CC6">
      <w:start w:val="1"/>
      <w:numFmt w:val="bullet"/>
      <w:lvlText w:val="o"/>
      <w:lvlJc w:val="left"/>
      <w:pPr>
        <w:ind w:left="1440" w:hanging="360"/>
      </w:pPr>
      <w:rPr>
        <w:rFonts w:ascii="Courier New" w:hAnsi="Courier New" w:hint="default"/>
      </w:rPr>
    </w:lvl>
    <w:lvl w:ilvl="2" w:tplc="C7407530">
      <w:start w:val="1"/>
      <w:numFmt w:val="bullet"/>
      <w:lvlText w:val=""/>
      <w:lvlJc w:val="left"/>
      <w:pPr>
        <w:ind w:left="2160" w:hanging="360"/>
      </w:pPr>
      <w:rPr>
        <w:rFonts w:ascii="Wingdings" w:hAnsi="Wingdings" w:hint="default"/>
      </w:rPr>
    </w:lvl>
    <w:lvl w:ilvl="3" w:tplc="21CCD45A">
      <w:start w:val="1"/>
      <w:numFmt w:val="bullet"/>
      <w:lvlText w:val=""/>
      <w:lvlJc w:val="left"/>
      <w:pPr>
        <w:ind w:left="2880" w:hanging="360"/>
      </w:pPr>
      <w:rPr>
        <w:rFonts w:ascii="Symbol" w:hAnsi="Symbol" w:hint="default"/>
      </w:rPr>
    </w:lvl>
    <w:lvl w:ilvl="4" w:tplc="263AEEE0">
      <w:start w:val="1"/>
      <w:numFmt w:val="bullet"/>
      <w:lvlText w:val="o"/>
      <w:lvlJc w:val="left"/>
      <w:pPr>
        <w:ind w:left="3600" w:hanging="360"/>
      </w:pPr>
      <w:rPr>
        <w:rFonts w:ascii="Courier New" w:hAnsi="Courier New" w:hint="default"/>
      </w:rPr>
    </w:lvl>
    <w:lvl w:ilvl="5" w:tplc="990A827A">
      <w:start w:val="1"/>
      <w:numFmt w:val="bullet"/>
      <w:lvlText w:val=""/>
      <w:lvlJc w:val="left"/>
      <w:pPr>
        <w:ind w:left="4320" w:hanging="360"/>
      </w:pPr>
      <w:rPr>
        <w:rFonts w:ascii="Wingdings" w:hAnsi="Wingdings" w:hint="default"/>
      </w:rPr>
    </w:lvl>
    <w:lvl w:ilvl="6" w:tplc="14068C70">
      <w:start w:val="1"/>
      <w:numFmt w:val="bullet"/>
      <w:lvlText w:val=""/>
      <w:lvlJc w:val="left"/>
      <w:pPr>
        <w:ind w:left="5040" w:hanging="360"/>
      </w:pPr>
      <w:rPr>
        <w:rFonts w:ascii="Symbol" w:hAnsi="Symbol" w:hint="default"/>
      </w:rPr>
    </w:lvl>
    <w:lvl w:ilvl="7" w:tplc="23A005D2">
      <w:start w:val="1"/>
      <w:numFmt w:val="bullet"/>
      <w:lvlText w:val="o"/>
      <w:lvlJc w:val="left"/>
      <w:pPr>
        <w:ind w:left="5760" w:hanging="360"/>
      </w:pPr>
      <w:rPr>
        <w:rFonts w:ascii="Courier New" w:hAnsi="Courier New" w:hint="default"/>
      </w:rPr>
    </w:lvl>
    <w:lvl w:ilvl="8" w:tplc="C03A2642">
      <w:start w:val="1"/>
      <w:numFmt w:val="bullet"/>
      <w:lvlText w:val=""/>
      <w:lvlJc w:val="left"/>
      <w:pPr>
        <w:ind w:left="6480" w:hanging="360"/>
      </w:pPr>
      <w:rPr>
        <w:rFonts w:ascii="Wingdings" w:hAnsi="Wingdings" w:hint="default"/>
      </w:rPr>
    </w:lvl>
  </w:abstractNum>
  <w:abstractNum w:abstractNumId="11" w15:restartNumberingAfterBreak="0">
    <w:nsid w:val="75836900"/>
    <w:multiLevelType w:val="multilevel"/>
    <w:tmpl w:val="008C5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73574CA"/>
    <w:multiLevelType w:val="multilevel"/>
    <w:tmpl w:val="7CF8A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09277388">
    <w:abstractNumId w:val="6"/>
  </w:num>
  <w:num w:numId="2" w16cid:durableId="1110667696">
    <w:abstractNumId w:val="9"/>
  </w:num>
  <w:num w:numId="3" w16cid:durableId="1383938939">
    <w:abstractNumId w:val="10"/>
  </w:num>
  <w:num w:numId="4" w16cid:durableId="1700424618">
    <w:abstractNumId w:val="7"/>
  </w:num>
  <w:num w:numId="5" w16cid:durableId="80806853">
    <w:abstractNumId w:val="4"/>
  </w:num>
  <w:num w:numId="6" w16cid:durableId="936406132">
    <w:abstractNumId w:val="8"/>
  </w:num>
  <w:num w:numId="7" w16cid:durableId="472528983">
    <w:abstractNumId w:val="1"/>
  </w:num>
  <w:num w:numId="8" w16cid:durableId="948197018">
    <w:abstractNumId w:val="2"/>
  </w:num>
  <w:num w:numId="9" w16cid:durableId="1041974294">
    <w:abstractNumId w:val="11"/>
  </w:num>
  <w:num w:numId="10" w16cid:durableId="956639721">
    <w:abstractNumId w:val="5"/>
  </w:num>
  <w:num w:numId="11" w16cid:durableId="1960258732">
    <w:abstractNumId w:val="0"/>
  </w:num>
  <w:num w:numId="12" w16cid:durableId="862745658">
    <w:abstractNumId w:val="12"/>
  </w:num>
  <w:num w:numId="13" w16cid:durableId="10883812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3FD91"/>
    <w:rsid w:val="00023E98"/>
    <w:rsid w:val="00030656"/>
    <w:rsid w:val="00051D2C"/>
    <w:rsid w:val="00093FC1"/>
    <w:rsid w:val="000A04E5"/>
    <w:rsid w:val="000A751C"/>
    <w:rsid w:val="000C4F0B"/>
    <w:rsid w:val="00116BA5"/>
    <w:rsid w:val="001223DF"/>
    <w:rsid w:val="001518A1"/>
    <w:rsid w:val="001605EB"/>
    <w:rsid w:val="00167B0A"/>
    <w:rsid w:val="001A0C2F"/>
    <w:rsid w:val="001B0011"/>
    <w:rsid w:val="001E542C"/>
    <w:rsid w:val="001F5213"/>
    <w:rsid w:val="00201D7A"/>
    <w:rsid w:val="0021634F"/>
    <w:rsid w:val="002427D4"/>
    <w:rsid w:val="00244182"/>
    <w:rsid w:val="00275CC5"/>
    <w:rsid w:val="002A31BE"/>
    <w:rsid w:val="002B3544"/>
    <w:rsid w:val="002C17FA"/>
    <w:rsid w:val="002E5636"/>
    <w:rsid w:val="00304D9C"/>
    <w:rsid w:val="00316914"/>
    <w:rsid w:val="00337109"/>
    <w:rsid w:val="0036378D"/>
    <w:rsid w:val="003A36CD"/>
    <w:rsid w:val="003B6679"/>
    <w:rsid w:val="003F1285"/>
    <w:rsid w:val="003F2366"/>
    <w:rsid w:val="00414D41"/>
    <w:rsid w:val="004353A9"/>
    <w:rsid w:val="00440C18"/>
    <w:rsid w:val="004613D1"/>
    <w:rsid w:val="00464440"/>
    <w:rsid w:val="00484234"/>
    <w:rsid w:val="004A339A"/>
    <w:rsid w:val="004B19B2"/>
    <w:rsid w:val="004E4AB0"/>
    <w:rsid w:val="004F248D"/>
    <w:rsid w:val="005870C6"/>
    <w:rsid w:val="0059283F"/>
    <w:rsid w:val="005944BF"/>
    <w:rsid w:val="005970E5"/>
    <w:rsid w:val="005A4EDD"/>
    <w:rsid w:val="005C7A92"/>
    <w:rsid w:val="005E3654"/>
    <w:rsid w:val="005F69AB"/>
    <w:rsid w:val="00647CA3"/>
    <w:rsid w:val="006536E7"/>
    <w:rsid w:val="00673B0C"/>
    <w:rsid w:val="00674FB0"/>
    <w:rsid w:val="00697828"/>
    <w:rsid w:val="006E65AA"/>
    <w:rsid w:val="006F4320"/>
    <w:rsid w:val="007368C2"/>
    <w:rsid w:val="0074507E"/>
    <w:rsid w:val="00765D68"/>
    <w:rsid w:val="0077576B"/>
    <w:rsid w:val="00776D43"/>
    <w:rsid w:val="008265AF"/>
    <w:rsid w:val="00831763"/>
    <w:rsid w:val="0086763E"/>
    <w:rsid w:val="008717CB"/>
    <w:rsid w:val="00897603"/>
    <w:rsid w:val="008A1E03"/>
    <w:rsid w:val="008B34FD"/>
    <w:rsid w:val="008D3A96"/>
    <w:rsid w:val="008D3EA8"/>
    <w:rsid w:val="009650E8"/>
    <w:rsid w:val="00980AD1"/>
    <w:rsid w:val="009B086A"/>
    <w:rsid w:val="009E43DC"/>
    <w:rsid w:val="00A84E0B"/>
    <w:rsid w:val="00AE1DF0"/>
    <w:rsid w:val="00B52CE6"/>
    <w:rsid w:val="00B70F63"/>
    <w:rsid w:val="00B84737"/>
    <w:rsid w:val="00B90C8C"/>
    <w:rsid w:val="00BA2A6F"/>
    <w:rsid w:val="00BC0AA7"/>
    <w:rsid w:val="00C016B4"/>
    <w:rsid w:val="00C1202F"/>
    <w:rsid w:val="00C1488F"/>
    <w:rsid w:val="00C2685C"/>
    <w:rsid w:val="00C27F77"/>
    <w:rsid w:val="00C36606"/>
    <w:rsid w:val="00C75F04"/>
    <w:rsid w:val="00C8541D"/>
    <w:rsid w:val="00C960CD"/>
    <w:rsid w:val="00CA5A81"/>
    <w:rsid w:val="00CB09CB"/>
    <w:rsid w:val="00CB37D7"/>
    <w:rsid w:val="00CD7B9A"/>
    <w:rsid w:val="00DA2C11"/>
    <w:rsid w:val="00DB0B0B"/>
    <w:rsid w:val="00DB48A9"/>
    <w:rsid w:val="00DD5F9C"/>
    <w:rsid w:val="00E324A9"/>
    <w:rsid w:val="00E535C1"/>
    <w:rsid w:val="00E61D88"/>
    <w:rsid w:val="00EA24F1"/>
    <w:rsid w:val="00EA4BC9"/>
    <w:rsid w:val="00EA5EAD"/>
    <w:rsid w:val="00EB7E0C"/>
    <w:rsid w:val="00EC4666"/>
    <w:rsid w:val="00F03021"/>
    <w:rsid w:val="00F170B7"/>
    <w:rsid w:val="00F97D50"/>
    <w:rsid w:val="00FA2F7E"/>
    <w:rsid w:val="00FA7B5F"/>
    <w:rsid w:val="00FD121A"/>
    <w:rsid w:val="0BFDF5A5"/>
    <w:rsid w:val="0C4FFE05"/>
    <w:rsid w:val="0E72F10F"/>
    <w:rsid w:val="10926AC5"/>
    <w:rsid w:val="13C3EAE0"/>
    <w:rsid w:val="18D53D30"/>
    <w:rsid w:val="1AB4AA52"/>
    <w:rsid w:val="1C2A02FA"/>
    <w:rsid w:val="23D75A14"/>
    <w:rsid w:val="24EC3051"/>
    <w:rsid w:val="29096562"/>
    <w:rsid w:val="2AB41147"/>
    <w:rsid w:val="38655968"/>
    <w:rsid w:val="3D81B9DE"/>
    <w:rsid w:val="3EE66D5C"/>
    <w:rsid w:val="3FABCB39"/>
    <w:rsid w:val="3FEB4CE8"/>
    <w:rsid w:val="42A81B63"/>
    <w:rsid w:val="460F51B1"/>
    <w:rsid w:val="4B508B7C"/>
    <w:rsid w:val="50B33FCB"/>
    <w:rsid w:val="533C615F"/>
    <w:rsid w:val="557AD7D0"/>
    <w:rsid w:val="60501C79"/>
    <w:rsid w:val="673EDF7F"/>
    <w:rsid w:val="6CF4CB11"/>
    <w:rsid w:val="70A5479D"/>
    <w:rsid w:val="72133492"/>
    <w:rsid w:val="7373FD91"/>
    <w:rsid w:val="7748E747"/>
    <w:rsid w:val="79FB2C9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61504A"/>
  <w15:chartTrackingRefBased/>
  <w15:docId w15:val="{506E06BC-C035-44D7-8518-9DF3C3466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13C3EAE0"/>
    <w:rPr>
      <w:b/>
      <w:bCs/>
    </w:rPr>
  </w:style>
  <w:style w:type="paragraph" w:styleId="ListParagraph">
    <w:name w:val="List Paragraph"/>
    <w:basedOn w:val="Normal"/>
    <w:qFormat/>
    <w:rsid w:val="13C3EAE0"/>
    <w:pPr>
      <w:ind w:left="720"/>
      <w:contextualSpacing/>
    </w:pPr>
  </w:style>
  <w:style w:type="character" w:styleId="Hyperlink">
    <w:name w:val="Hyperlink"/>
    <w:basedOn w:val="DefaultParagraphFont"/>
    <w:uiPriority w:val="99"/>
    <w:unhideWhenUsed/>
    <w:rsid w:val="13C3EAE0"/>
    <w:rPr>
      <w:color w:val="467886"/>
      <w:u w:val="single"/>
    </w:rPr>
  </w:style>
  <w:style w:type="paragraph" w:customStyle="1" w:styleId="p1">
    <w:name w:val="p1"/>
    <w:basedOn w:val="Normal"/>
    <w:rsid w:val="13C3EAE0"/>
    <w:pPr>
      <w:spacing w:after="0" w:line="240" w:lineRule="auto"/>
    </w:pPr>
    <w:rPr>
      <w:sz w:val="17"/>
      <w:szCs w:val="17"/>
      <w:lang w:eastAsia="en-GB"/>
    </w:rPr>
  </w:style>
  <w:style w:type="character" w:customStyle="1" w:styleId="s3">
    <w:name w:val="s3"/>
    <w:basedOn w:val="DefaultParagraphFont"/>
    <w:rsid w:val="13C3EAE0"/>
    <w:rPr>
      <w:rFonts w:asciiTheme="minorHAnsi" w:eastAsiaTheme="minorEastAsia" w:hAnsiTheme="minorHAnsi" w:cstheme="minorBidi"/>
      <w:sz w:val="24"/>
      <w:szCs w:val="24"/>
    </w:rPr>
  </w:style>
  <w:style w:type="character" w:customStyle="1" w:styleId="normaltextrun">
    <w:name w:val="normaltextrun"/>
    <w:basedOn w:val="DefaultParagraphFont"/>
    <w:rsid w:val="13C3EAE0"/>
    <w:rPr>
      <w:rFonts w:asciiTheme="minorHAnsi" w:eastAsiaTheme="minorEastAsia" w:hAnsiTheme="minorHAnsi" w:cstheme="minorBidi"/>
      <w:sz w:val="22"/>
      <w:szCs w:val="22"/>
    </w:rPr>
  </w:style>
  <w:style w:type="character" w:styleId="FollowedHyperlink">
    <w:name w:val="FollowedHyperlink"/>
    <w:basedOn w:val="DefaultParagraphFont"/>
    <w:uiPriority w:val="99"/>
    <w:semiHidden/>
    <w:unhideWhenUsed/>
    <w:rsid w:val="00EB7E0C"/>
    <w:rPr>
      <w:color w:val="96607D" w:themeColor="followedHyperlink"/>
      <w:u w:val="single"/>
    </w:rPr>
  </w:style>
  <w:style w:type="character" w:styleId="UnresolvedMention">
    <w:name w:val="Unresolved Mention"/>
    <w:basedOn w:val="DefaultParagraphFont"/>
    <w:uiPriority w:val="99"/>
    <w:semiHidden/>
    <w:unhideWhenUsed/>
    <w:rsid w:val="004A339A"/>
    <w:rPr>
      <w:color w:val="605E5C"/>
      <w:shd w:val="clear" w:color="auto" w:fill="E1DFDD"/>
    </w:rPr>
  </w:style>
  <w:style w:type="paragraph" w:customStyle="1" w:styleId="paragraph">
    <w:name w:val="paragraph"/>
    <w:basedOn w:val="Normal"/>
    <w:rsid w:val="005870C6"/>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success-profi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dat-capability-framework.service.gov.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government/organisations/hm-courts-and-tribunals-service" TargetMode="External"/><Relationship Id="rId5" Type="http://schemas.openxmlformats.org/officeDocument/2006/relationships/styles" Target="styles.xml"/><Relationship Id="rId15" Type="http://schemas.openxmlformats.org/officeDocument/2006/relationships/hyperlink" Target="https://ddat-capability-framework.service.gov.uk/" TargetMode="Externa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ddat-capability-framework.service.gov.uk/" TargetMode="External"/><Relationship Id="rId14" Type="http://schemas.openxmlformats.org/officeDocument/2006/relationships/hyperlink" Target="https://ddat-capability-framework.servic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6" ma:contentTypeDescription="Create a new document." ma:contentTypeScope="" ma:versionID="8627dc3b683edf78e804c0cedad2e50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e473c6c7fe148302886d397f4ca37f55"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Notes" ma:index="23" nillable="true" ma:displayName="Notes" ma:description="Please note Ops EO HEO SEO ads, role profiles and selection are here: " ma:format="Dropdown" ma:internalName="Note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4c334434-6979-48a2-b91a-052a36a388d6">
      <UserInfo>
        <DisplayName/>
        <AccountId xsi:nil="true"/>
        <AccountType/>
      </UserInfo>
    </SharedWithUsers>
    <lcf76f155ced4ddcb4097134ff3c332f xmlns="7eb7bcfb-ec6f-4b2e-b6a0-829c9dfbc501">
      <Terms xmlns="http://schemas.microsoft.com/office/infopath/2007/PartnerControls"/>
    </lcf76f155ced4ddcb4097134ff3c332f>
    <TaxCatchAll xmlns="4c334434-6979-48a2-b91a-052a36a388d6" xsi:nil="true"/>
    <Notes xmlns="7eb7bcfb-ec6f-4b2e-b6a0-829c9dfbc50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89BA133-8BAF-43AF-985C-D27FBBDA4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A21E96-07EC-4B43-889D-4DA3C35B18D3}">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3.xml><?xml version="1.0" encoding="utf-8"?>
<ds:datastoreItem xmlns:ds="http://schemas.openxmlformats.org/officeDocument/2006/customXml" ds:itemID="{B4ADB694-9DC5-4FAF-808A-E08144ED5A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1042</Words>
  <Characters>5946</Characters>
  <Application>Microsoft Office Word</Application>
  <DocSecurity>0</DocSecurity>
  <Lines>49</Lines>
  <Paragraphs>13</Paragraphs>
  <ScaleCrop>false</ScaleCrop>
  <Company/>
  <LinksUpToDate>false</LinksUpToDate>
  <CharactersWithSpaces>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Steele, Nicholas</dc:creator>
  <cp:keywords/>
  <dc:description/>
  <cp:lastModifiedBy>Edmonds, Charlotte | She/Hers</cp:lastModifiedBy>
  <cp:revision>3</cp:revision>
  <dcterms:created xsi:type="dcterms:W3CDTF">2026-08-05T15:33:00Z</dcterms:created>
  <dcterms:modified xsi:type="dcterms:W3CDTF">2026-08-05T16:37:00Z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0x0101008213CFDFEF353D4DA6A0991D31FD910F</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