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Default="00794CC7" w:rsidP="00185EEB">
      <w:pPr>
        <w:pStyle w:val="BodyText"/>
        <w:pBdr>
          <w:bottom w:val="none" w:sz="96" w:space="3" w:color="FFFFFF" w:shadow="1" w:frame="1"/>
        </w:pBdr>
        <w:rPr>
          <w:b/>
          <w:sz w:val="24"/>
        </w:rPr>
      </w:pPr>
    </w:p>
    <w:p w14:paraId="584FF4CD" w14:textId="73E5C325" w:rsidR="00FC0783" w:rsidRDefault="00FC0783" w:rsidP="00185EEB">
      <w:pPr>
        <w:pStyle w:val="BodyText"/>
        <w:pBdr>
          <w:bottom w:val="none" w:sz="96" w:space="3" w:color="FFFFFF"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Default="00124DC1" w:rsidP="00185EEB">
      <w:pPr>
        <w:pStyle w:val="BodyText"/>
        <w:pBdr>
          <w:bottom w:val="none" w:sz="96" w:space="3" w:color="FFFFFF" w:shadow="1" w:frame="1"/>
        </w:pBdr>
        <w:rPr>
          <w:b/>
          <w:sz w:val="24"/>
        </w:rPr>
      </w:pPr>
    </w:p>
    <w:p w14:paraId="60C7E176" w14:textId="77777777" w:rsidR="00450C9D" w:rsidRPr="003C00E5" w:rsidRDefault="00450C9D" w:rsidP="00450C9D">
      <w:pPr>
        <w:pStyle w:val="BodyText"/>
        <w:pBdr>
          <w:bottom w:val="none" w:sz="96" w:space="3" w:color="FFFFFF" w:shadow="1" w:frame="1"/>
        </w:pBdr>
        <w:rPr>
          <w:b/>
          <w:color w:val="auto"/>
          <w:sz w:val="28"/>
          <w:szCs w:val="28"/>
          <w:lang w:val="en-GB" w:eastAsia="en-US"/>
        </w:rPr>
      </w:pPr>
    </w:p>
    <w:p w14:paraId="6F215391" w14:textId="052E3A79" w:rsidR="00450C9D" w:rsidRPr="003C00E5" w:rsidRDefault="00450C9D" w:rsidP="00450C9D">
      <w:pPr>
        <w:pStyle w:val="BodyText"/>
        <w:pBdr>
          <w:bottom w:val="none" w:sz="96" w:space="3" w:color="FFFFFF" w:shadow="1" w:frame="1"/>
        </w:pBdr>
        <w:rPr>
          <w:b/>
          <w:color w:val="auto"/>
          <w:sz w:val="28"/>
          <w:szCs w:val="28"/>
          <w:lang w:val="en-GB" w:eastAsia="en-US"/>
        </w:rPr>
      </w:pPr>
      <w:r w:rsidRPr="003C00E5">
        <w:rPr>
          <w:b/>
          <w:color w:val="auto"/>
          <w:sz w:val="28"/>
          <w:szCs w:val="28"/>
          <w:lang w:val="en-GB" w:eastAsia="en-US"/>
        </w:rPr>
        <w:t>HM</w:t>
      </w:r>
      <w:r w:rsidR="00123186" w:rsidRPr="003C00E5">
        <w:rPr>
          <w:b/>
          <w:color w:val="auto"/>
          <w:sz w:val="28"/>
          <w:szCs w:val="28"/>
          <w:lang w:val="en-GB" w:eastAsia="en-US"/>
        </w:rPr>
        <w:t xml:space="preserve"> </w:t>
      </w:r>
      <w:r w:rsidRPr="003C00E5">
        <w:rPr>
          <w:b/>
          <w:color w:val="auto"/>
          <w:sz w:val="28"/>
          <w:szCs w:val="28"/>
          <w:lang w:val="en-GB" w:eastAsia="en-US"/>
        </w:rPr>
        <w:t>Courts and Tribunals Service</w:t>
      </w:r>
    </w:p>
    <w:p w14:paraId="63586ED5" w14:textId="77777777" w:rsidR="00450C9D" w:rsidRPr="003C00E5" w:rsidRDefault="00450C9D" w:rsidP="00437FC1">
      <w:pPr>
        <w:pStyle w:val="BodyText"/>
        <w:pBdr>
          <w:bottom w:val="none" w:sz="96" w:space="3" w:color="FFFFFF" w:shadow="1" w:frame="1"/>
        </w:pBdr>
        <w:rPr>
          <w:b/>
          <w:color w:val="auto"/>
          <w:sz w:val="28"/>
          <w:szCs w:val="28"/>
          <w:lang w:val="en-GB" w:eastAsia="en-US"/>
        </w:rPr>
      </w:pPr>
    </w:p>
    <w:p w14:paraId="1979D5E2" w14:textId="33C6893B" w:rsidR="00124DC1" w:rsidRPr="003C00E5" w:rsidRDefault="008148AF" w:rsidP="00437FC1">
      <w:pPr>
        <w:pStyle w:val="BodyText"/>
        <w:pBdr>
          <w:bottom w:val="none" w:sz="96" w:space="3" w:color="FFFFFF" w:shadow="1" w:frame="1"/>
        </w:pBdr>
        <w:rPr>
          <w:b/>
          <w:color w:val="auto"/>
          <w:sz w:val="24"/>
          <w:szCs w:val="24"/>
          <w:lang w:val="en-GB" w:eastAsia="en-US"/>
        </w:rPr>
      </w:pPr>
      <w:r w:rsidRPr="003C00E5">
        <w:rPr>
          <w:b/>
          <w:color w:val="auto"/>
          <w:sz w:val="24"/>
          <w:szCs w:val="24"/>
          <w:lang w:val="en-GB" w:eastAsia="en-US"/>
        </w:rPr>
        <w:t>Di</w:t>
      </w:r>
      <w:r w:rsidR="00B13E8F" w:rsidRPr="003C00E5">
        <w:rPr>
          <w:b/>
          <w:color w:val="auto"/>
          <w:sz w:val="24"/>
          <w:szCs w:val="24"/>
          <w:lang w:val="en-GB" w:eastAsia="en-US"/>
        </w:rPr>
        <w:t>rectorate:</w:t>
      </w:r>
      <w:r w:rsidR="00B13E8F" w:rsidRPr="003C00E5">
        <w:rPr>
          <w:b/>
          <w:color w:val="auto"/>
          <w:sz w:val="24"/>
          <w:szCs w:val="24"/>
          <w:lang w:val="en-GB" w:eastAsia="en-US"/>
        </w:rPr>
        <w:tab/>
      </w:r>
      <w:r w:rsidR="0050134C" w:rsidRPr="003C00E5">
        <w:rPr>
          <w:b/>
          <w:color w:val="auto"/>
          <w:sz w:val="24"/>
          <w:szCs w:val="24"/>
          <w:lang w:val="en-GB" w:eastAsia="en-US"/>
        </w:rPr>
        <w:t>Digital Technology Services (DTS)</w:t>
      </w:r>
    </w:p>
    <w:p w14:paraId="0EFD67C2" w14:textId="77777777" w:rsidR="00124DC1" w:rsidRPr="003C00E5" w:rsidRDefault="00124DC1" w:rsidP="00437FC1">
      <w:pPr>
        <w:pStyle w:val="BodyText"/>
        <w:pBdr>
          <w:bottom w:val="none" w:sz="96" w:space="3" w:color="FFFFFF" w:shadow="1" w:frame="1"/>
        </w:pBdr>
        <w:rPr>
          <w:b/>
          <w:color w:val="auto"/>
          <w:sz w:val="24"/>
          <w:szCs w:val="24"/>
          <w:lang w:val="en-GB" w:eastAsia="en-US"/>
        </w:rPr>
      </w:pPr>
    </w:p>
    <w:p w14:paraId="0730C417" w14:textId="362922F0" w:rsidR="00BD085B" w:rsidRDefault="008148AF" w:rsidP="00437FC1">
      <w:pPr>
        <w:pStyle w:val="BodyText"/>
        <w:pBdr>
          <w:bottom w:val="none" w:sz="96" w:space="3" w:color="FFFFFF" w:shadow="1" w:frame="1"/>
        </w:pBdr>
        <w:rPr>
          <w:b/>
          <w:bCs/>
          <w:sz w:val="24"/>
          <w:szCs w:val="24"/>
        </w:rPr>
      </w:pPr>
      <w:r w:rsidRPr="003C00E5">
        <w:rPr>
          <w:b/>
          <w:bCs/>
          <w:sz w:val="24"/>
          <w:szCs w:val="24"/>
        </w:rPr>
        <w:t xml:space="preserve">Pay Band: </w:t>
      </w:r>
      <w:r w:rsidRPr="00F03132">
        <w:rPr>
          <w:b/>
          <w:bCs/>
          <w:sz w:val="24"/>
          <w:szCs w:val="24"/>
        </w:rPr>
        <w:tab/>
      </w:r>
      <w:r w:rsidR="00D033C8" w:rsidRPr="00F03132">
        <w:rPr>
          <w:b/>
          <w:bCs/>
          <w:sz w:val="24"/>
          <w:szCs w:val="24"/>
        </w:rPr>
        <w:t>HEO</w:t>
      </w:r>
      <w:r w:rsidR="00D033C8">
        <w:rPr>
          <w:sz w:val="24"/>
          <w:szCs w:val="24"/>
        </w:rPr>
        <w:t xml:space="preserve"> </w:t>
      </w:r>
    </w:p>
    <w:p w14:paraId="3053C3CD" w14:textId="77777777" w:rsidR="00BD085B" w:rsidRDefault="00BD085B" w:rsidP="00437FC1">
      <w:pPr>
        <w:pStyle w:val="BodyText"/>
        <w:pBdr>
          <w:bottom w:val="none" w:sz="96" w:space="3" w:color="FFFFFF" w:shadow="1" w:frame="1"/>
        </w:pBdr>
        <w:rPr>
          <w:b/>
          <w:bCs/>
          <w:sz w:val="24"/>
          <w:szCs w:val="24"/>
        </w:rPr>
      </w:pPr>
    </w:p>
    <w:p w14:paraId="0C352EB9" w14:textId="7530F1E0" w:rsidR="00BD085B" w:rsidRPr="00E17584" w:rsidRDefault="008148AF" w:rsidP="276D2661">
      <w:pPr>
        <w:pStyle w:val="BodyText"/>
        <w:pBdr>
          <w:bottom w:val="none" w:sz="96" w:space="3" w:color="FFFFFF" w:shadow="1" w:frame="1"/>
        </w:pBdr>
        <w:rPr>
          <w:b/>
          <w:bCs/>
          <w:sz w:val="24"/>
          <w:szCs w:val="24"/>
        </w:rPr>
      </w:pPr>
      <w:r w:rsidRPr="276D2661">
        <w:rPr>
          <w:b/>
          <w:bCs/>
          <w:sz w:val="24"/>
          <w:szCs w:val="24"/>
        </w:rPr>
        <w:t xml:space="preserve">Job Title: </w:t>
      </w:r>
      <w:r w:rsidR="5C4081B6" w:rsidRPr="276D2661">
        <w:rPr>
          <w:b/>
          <w:bCs/>
          <w:sz w:val="24"/>
          <w:szCs w:val="24"/>
        </w:rPr>
        <w:t xml:space="preserve">    </w:t>
      </w:r>
      <w:r w:rsidR="75598618" w:rsidRPr="276D2661">
        <w:rPr>
          <w:b/>
          <w:bCs/>
          <w:sz w:val="24"/>
          <w:szCs w:val="24"/>
        </w:rPr>
        <w:t>Associate</w:t>
      </w:r>
      <w:r w:rsidR="5C4081B6" w:rsidRPr="276D2661">
        <w:rPr>
          <w:b/>
          <w:bCs/>
          <w:sz w:val="24"/>
          <w:szCs w:val="24"/>
        </w:rPr>
        <w:t xml:space="preserve"> D</w:t>
      </w:r>
      <w:r w:rsidR="00D033C8" w:rsidRPr="276D2661">
        <w:rPr>
          <w:b/>
          <w:bCs/>
          <w:sz w:val="24"/>
          <w:szCs w:val="24"/>
        </w:rPr>
        <w:t>elivery Manager</w:t>
      </w:r>
      <w:r w:rsidR="00D033C8" w:rsidRPr="276D2661">
        <w:rPr>
          <w:sz w:val="24"/>
          <w:szCs w:val="24"/>
        </w:rPr>
        <w:t xml:space="preserve"> </w:t>
      </w:r>
    </w:p>
    <w:p w14:paraId="3993A9D2" w14:textId="6F4E34AA" w:rsidR="00124DC1" w:rsidRPr="003C00E5" w:rsidRDefault="008148AF" w:rsidP="00437FC1">
      <w:pPr>
        <w:pStyle w:val="BodyText"/>
        <w:pBdr>
          <w:bottom w:val="none" w:sz="96" w:space="3" w:color="FFFFFF" w:shadow="1" w:frame="1"/>
        </w:pBdr>
        <w:rPr>
          <w:b/>
          <w:bCs/>
          <w:sz w:val="24"/>
          <w:szCs w:val="24"/>
        </w:rPr>
      </w:pPr>
      <w:r w:rsidRPr="003C00E5">
        <w:rPr>
          <w:sz w:val="24"/>
          <w:szCs w:val="24"/>
        </w:rPr>
        <w:tab/>
      </w:r>
    </w:p>
    <w:p w14:paraId="73C5E7FE" w14:textId="6B22D198" w:rsidR="009F1EDB" w:rsidRPr="003C00E5" w:rsidRDefault="00124DC1" w:rsidP="00437FC1">
      <w:pPr>
        <w:pStyle w:val="BodyText"/>
        <w:pBdr>
          <w:bottom w:val="none" w:sz="96" w:space="3" w:color="FFFFFF" w:shadow="1" w:frame="1"/>
        </w:pBdr>
        <w:ind w:left="1276" w:hanging="1276"/>
        <w:rPr>
          <w:b/>
          <w:bCs/>
          <w:color w:val="auto"/>
          <w:sz w:val="24"/>
          <w:szCs w:val="24"/>
          <w:lang w:val="en-GB" w:eastAsia="en-US"/>
        </w:rPr>
      </w:pPr>
      <w:r w:rsidRPr="003C00E5">
        <w:rPr>
          <w:b/>
          <w:bCs/>
          <w:color w:val="auto"/>
          <w:sz w:val="24"/>
          <w:szCs w:val="24"/>
          <w:lang w:val="en-GB" w:eastAsia="en-US"/>
        </w:rPr>
        <w:t>Location:</w:t>
      </w:r>
      <w:r w:rsidRPr="003C00E5">
        <w:rPr>
          <w:sz w:val="24"/>
          <w:szCs w:val="24"/>
        </w:rPr>
        <w:tab/>
      </w:r>
      <w:r w:rsidR="0017791C" w:rsidRPr="003C00E5">
        <w:rPr>
          <w:b/>
          <w:bCs/>
          <w:color w:val="auto"/>
          <w:sz w:val="24"/>
          <w:szCs w:val="24"/>
          <w:lang w:val="en-GB" w:eastAsia="en-US"/>
        </w:rPr>
        <w:t>National</w:t>
      </w:r>
    </w:p>
    <w:p w14:paraId="09800AD8" w14:textId="17EA534B" w:rsidR="003C00E5" w:rsidRDefault="00712F68" w:rsidP="00437FC1">
      <w:pPr>
        <w:spacing w:after="0"/>
        <w:ind w:left="1276" w:hanging="1276"/>
        <w:rPr>
          <w:rFonts w:ascii="Arial" w:eastAsia="Arial" w:hAnsi="Arial" w:cs="Arial"/>
          <w:b/>
          <w:bCs/>
          <w:color w:val="000000" w:themeColor="text1"/>
          <w:sz w:val="24"/>
          <w:szCs w:val="24"/>
        </w:rPr>
      </w:pPr>
      <w:r>
        <w:rPr>
          <w:rFonts w:ascii="Arial" w:eastAsia="Arial" w:hAnsi="Arial" w:cs="Arial"/>
          <w:b/>
          <w:bCs/>
          <w:color w:val="000000" w:themeColor="text1"/>
          <w:sz w:val="24"/>
          <w:szCs w:val="24"/>
        </w:rPr>
        <w:tab/>
      </w:r>
      <w:r w:rsidR="30C5468A" w:rsidRPr="003C00E5">
        <w:rPr>
          <w:rFonts w:ascii="Arial" w:eastAsia="Arial" w:hAnsi="Arial" w:cs="Arial"/>
          <w:b/>
          <w:bCs/>
          <w:color w:val="000000" w:themeColor="text1"/>
          <w:sz w:val="24"/>
          <w:szCs w:val="24"/>
        </w:rPr>
        <w:t>Successful applicants will be expected to be office</w:t>
      </w:r>
      <w:r w:rsidR="00437FC1">
        <w:rPr>
          <w:rFonts w:ascii="Arial" w:eastAsia="Arial" w:hAnsi="Arial" w:cs="Arial"/>
          <w:b/>
          <w:bCs/>
          <w:color w:val="000000" w:themeColor="text1"/>
          <w:sz w:val="24"/>
          <w:szCs w:val="24"/>
        </w:rPr>
        <w:t xml:space="preserve"> </w:t>
      </w:r>
      <w:r w:rsidR="30C5468A" w:rsidRPr="003C00E5">
        <w:rPr>
          <w:rFonts w:ascii="Arial" w:eastAsia="Arial" w:hAnsi="Arial" w:cs="Arial"/>
          <w:b/>
          <w:bCs/>
          <w:color w:val="000000" w:themeColor="text1"/>
          <w:sz w:val="24"/>
          <w:szCs w:val="24"/>
        </w:rPr>
        <w:t xml:space="preserve">based </w:t>
      </w:r>
      <w:r w:rsidR="00951257">
        <w:rPr>
          <w:rFonts w:ascii="Arial" w:eastAsia="Arial" w:hAnsi="Arial" w:cs="Arial"/>
          <w:b/>
          <w:bCs/>
          <w:color w:val="000000" w:themeColor="text1"/>
          <w:sz w:val="24"/>
          <w:szCs w:val="24"/>
        </w:rPr>
        <w:t>3</w:t>
      </w:r>
      <w:r w:rsidR="30C5468A" w:rsidRPr="003C00E5">
        <w:rPr>
          <w:rFonts w:ascii="Arial" w:eastAsia="Arial" w:hAnsi="Arial" w:cs="Arial"/>
          <w:b/>
          <w:bCs/>
          <w:color w:val="000000" w:themeColor="text1"/>
          <w:sz w:val="24"/>
          <w:szCs w:val="24"/>
        </w:rPr>
        <w:t xml:space="preserve"> days per week in any HMCTS Office (subject to business availability). </w:t>
      </w:r>
    </w:p>
    <w:p w14:paraId="164BB181" w14:textId="77777777" w:rsidR="00437FC1" w:rsidRPr="003C00E5" w:rsidRDefault="00437FC1" w:rsidP="00437FC1">
      <w:pPr>
        <w:spacing w:after="0"/>
        <w:ind w:left="1276" w:hanging="1276"/>
        <w:rPr>
          <w:rFonts w:ascii="Arial" w:eastAsia="Arial" w:hAnsi="Arial" w:cs="Arial"/>
          <w:b/>
          <w:bCs/>
          <w:color w:val="000000" w:themeColor="text1"/>
          <w:sz w:val="24"/>
          <w:szCs w:val="24"/>
        </w:rPr>
      </w:pPr>
    </w:p>
    <w:p w14:paraId="0727936C" w14:textId="7F602380" w:rsidR="003C00E5" w:rsidRDefault="008128C1" w:rsidP="00437FC1">
      <w:pPr>
        <w:spacing w:after="0"/>
        <w:ind w:left="1276" w:hanging="1276"/>
        <w:rPr>
          <w:rFonts w:ascii="Arial" w:hAnsi="Arial" w:cs="Arial"/>
          <w:b/>
          <w:sz w:val="24"/>
          <w:szCs w:val="24"/>
        </w:rPr>
      </w:pPr>
      <w:r w:rsidRPr="003C00E5">
        <w:rPr>
          <w:rFonts w:ascii="Arial" w:eastAsia="Times New Roman" w:hAnsi="Arial" w:cs="Arial"/>
          <w:b/>
          <w:bCs/>
          <w:sz w:val="24"/>
          <w:szCs w:val="24"/>
          <w:u w:color="000000"/>
        </w:rPr>
        <w:t>Term:</w:t>
      </w:r>
      <w:r w:rsidRPr="003C00E5">
        <w:rPr>
          <w:rFonts w:ascii="Arial" w:hAnsi="Arial" w:cs="Arial"/>
          <w:b/>
          <w:sz w:val="24"/>
          <w:szCs w:val="24"/>
        </w:rPr>
        <w:tab/>
      </w:r>
      <w:r w:rsidR="0050134C" w:rsidRPr="003C00E5">
        <w:rPr>
          <w:rFonts w:ascii="Arial" w:hAnsi="Arial" w:cs="Arial"/>
          <w:b/>
          <w:sz w:val="24"/>
          <w:szCs w:val="24"/>
        </w:rPr>
        <w:t>Permanent</w:t>
      </w:r>
      <w:r w:rsidR="006D5AD0">
        <w:rPr>
          <w:rFonts w:ascii="Arial" w:hAnsi="Arial" w:cs="Arial"/>
          <w:b/>
          <w:sz w:val="24"/>
          <w:szCs w:val="24"/>
        </w:rPr>
        <w:t xml:space="preserve"> </w:t>
      </w:r>
    </w:p>
    <w:p w14:paraId="7D9F76B8" w14:textId="77777777" w:rsidR="00712F68" w:rsidRPr="003C00E5" w:rsidRDefault="00712F68" w:rsidP="00437FC1">
      <w:pPr>
        <w:spacing w:after="0"/>
        <w:ind w:left="1276" w:hanging="1276"/>
        <w:rPr>
          <w:rFonts w:ascii="Arial" w:hAnsi="Arial" w:cs="Arial"/>
          <w:b/>
          <w:sz w:val="24"/>
          <w:szCs w:val="24"/>
        </w:rPr>
      </w:pPr>
    </w:p>
    <w:p w14:paraId="61B885F8" w14:textId="699A6428" w:rsidR="003C00E5" w:rsidRDefault="008128C1" w:rsidP="00437FC1">
      <w:pPr>
        <w:spacing w:after="0"/>
        <w:ind w:left="1276" w:hanging="1276"/>
        <w:rPr>
          <w:rFonts w:ascii="Arial" w:hAnsi="Arial" w:cs="Arial"/>
          <w:b/>
          <w:bCs/>
          <w:sz w:val="24"/>
          <w:szCs w:val="24"/>
        </w:rPr>
      </w:pPr>
      <w:r w:rsidRPr="003C00E5">
        <w:rPr>
          <w:rFonts w:ascii="Arial" w:eastAsia="Times New Roman" w:hAnsi="Arial" w:cs="Arial"/>
          <w:b/>
          <w:bCs/>
          <w:sz w:val="24"/>
          <w:szCs w:val="24"/>
          <w:u w:color="000000"/>
        </w:rPr>
        <w:t>Interview:</w:t>
      </w:r>
      <w:r w:rsidRPr="003C00E5">
        <w:rPr>
          <w:rFonts w:ascii="Arial" w:eastAsia="Times New Roman" w:hAnsi="Arial" w:cs="Arial"/>
          <w:b/>
          <w:bCs/>
          <w:sz w:val="24"/>
          <w:szCs w:val="24"/>
          <w:u w:color="000000"/>
        </w:rPr>
        <w:tab/>
      </w:r>
      <w:r w:rsidR="0050134C" w:rsidRPr="003C00E5">
        <w:rPr>
          <w:rFonts w:ascii="Arial" w:hAnsi="Arial" w:cs="Arial"/>
          <w:b/>
          <w:bCs/>
          <w:sz w:val="24"/>
          <w:szCs w:val="24"/>
        </w:rPr>
        <w:t>Video conference via Teams</w:t>
      </w:r>
    </w:p>
    <w:p w14:paraId="63014159" w14:textId="77777777" w:rsidR="00712F68" w:rsidRPr="003C00E5" w:rsidRDefault="00712F68" w:rsidP="00DB255C">
      <w:pPr>
        <w:spacing w:after="0" w:line="240" w:lineRule="auto"/>
        <w:ind w:left="1276" w:hanging="1276"/>
        <w:rPr>
          <w:rFonts w:ascii="Arial" w:hAnsi="Arial" w:cs="Arial"/>
          <w:b/>
          <w:bCs/>
          <w:sz w:val="24"/>
          <w:szCs w:val="24"/>
        </w:rPr>
      </w:pPr>
    </w:p>
    <w:p w14:paraId="4072CF96" w14:textId="77777777" w:rsidR="003C00E5" w:rsidRPr="003C00E5" w:rsidRDefault="00DB2C9E" w:rsidP="00DB255C">
      <w:pPr>
        <w:spacing w:after="0" w:line="240" w:lineRule="auto"/>
        <w:rPr>
          <w:rFonts w:ascii="Arial" w:eastAsia="Times New Roman" w:hAnsi="Arial" w:cs="Arial"/>
          <w:b/>
          <w:sz w:val="24"/>
          <w:szCs w:val="24"/>
          <w:u w:color="000000"/>
        </w:rPr>
      </w:pPr>
      <w:r w:rsidRPr="003C00E5">
        <w:rPr>
          <w:rFonts w:ascii="Arial" w:eastAsia="Times New Roman" w:hAnsi="Arial" w:cs="Arial"/>
          <w:b/>
          <w:sz w:val="24"/>
          <w:szCs w:val="24"/>
          <w:u w:color="000000"/>
        </w:rPr>
        <w:t>Important salary details:</w:t>
      </w:r>
      <w:r w:rsidR="003C00E5" w:rsidRPr="003C00E5">
        <w:rPr>
          <w:rFonts w:ascii="Arial" w:eastAsia="Times New Roman" w:hAnsi="Arial" w:cs="Arial"/>
          <w:b/>
          <w:sz w:val="24"/>
          <w:szCs w:val="24"/>
          <w:u w:color="000000"/>
        </w:rPr>
        <w:t xml:space="preserve"> </w:t>
      </w:r>
    </w:p>
    <w:p w14:paraId="6975A49C" w14:textId="77777777" w:rsidR="003C00E5" w:rsidRPr="003C00E5" w:rsidRDefault="00DB2C9E" w:rsidP="00DB255C">
      <w:pPr>
        <w:spacing w:after="0" w:line="240" w:lineRule="auto"/>
        <w:rPr>
          <w:rFonts w:ascii="Arial" w:eastAsia="Arial" w:hAnsi="Arial" w:cs="Arial"/>
          <w:sz w:val="24"/>
          <w:szCs w:val="24"/>
        </w:rPr>
      </w:pPr>
      <w:r w:rsidRPr="3B81411F">
        <w:rPr>
          <w:rFonts w:ascii="Arial" w:eastAsia="Arial" w:hAnsi="Arial" w:cs="Arial"/>
          <w:sz w:val="24"/>
          <w:szCs w:val="24"/>
        </w:rPr>
        <w:t>New recruits to the Civil Service joining MoJ are expected to join at the band minimum.</w:t>
      </w:r>
    </w:p>
    <w:p w14:paraId="00FAE9B1" w14:textId="77777777" w:rsidR="003C00E5" w:rsidRPr="003C00E5" w:rsidRDefault="00DB2C9E" w:rsidP="00DB255C">
      <w:pPr>
        <w:spacing w:after="0" w:line="240" w:lineRule="auto"/>
        <w:rPr>
          <w:rFonts w:ascii="Arial" w:eastAsia="Arial" w:hAnsi="Arial" w:cs="Arial"/>
          <w:sz w:val="24"/>
          <w:szCs w:val="24"/>
        </w:rPr>
      </w:pPr>
      <w:r w:rsidRPr="3B81411F">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Default="5C2A54E2" w:rsidP="00DB255C">
      <w:pPr>
        <w:spacing w:after="0" w:line="240" w:lineRule="auto"/>
        <w:rPr>
          <w:rFonts w:ascii="Arial" w:eastAsia="Arial" w:hAnsi="Arial" w:cs="Arial"/>
          <w:b/>
          <w:bCs/>
        </w:rPr>
      </w:pPr>
    </w:p>
    <w:p w14:paraId="1DD0D606" w14:textId="0D891CF0" w:rsidR="5C2A54E2" w:rsidRPr="00847406" w:rsidRDefault="00DB255C" w:rsidP="00DB255C">
      <w:pPr>
        <w:spacing w:after="0" w:line="240" w:lineRule="auto"/>
        <w:rPr>
          <w:rFonts w:ascii="Arial" w:eastAsia="Arial" w:hAnsi="Arial" w:cs="Arial"/>
          <w:b/>
          <w:bCs/>
          <w:sz w:val="24"/>
          <w:szCs w:val="24"/>
        </w:rPr>
      </w:pPr>
      <w:r>
        <w:rPr>
          <w:rFonts w:ascii="Arial" w:eastAsia="Arial" w:hAnsi="Arial" w:cs="Arial"/>
          <w:b/>
          <w:bCs/>
          <w:sz w:val="24"/>
          <w:szCs w:val="24"/>
        </w:rPr>
        <w:t>GDD</w:t>
      </w:r>
      <w:r w:rsidR="5C2A54E2" w:rsidRPr="00847406">
        <w:rPr>
          <w:rFonts w:ascii="Arial" w:eastAsia="Arial" w:hAnsi="Arial" w:cs="Arial"/>
          <w:b/>
          <w:bCs/>
          <w:sz w:val="24"/>
          <w:szCs w:val="24"/>
        </w:rPr>
        <w:t>:</w:t>
      </w:r>
    </w:p>
    <w:bookmarkStart w:id="0" w:name="_top"/>
    <w:bookmarkStart w:id="1" w:name="_Hlk162443146"/>
    <w:bookmarkEnd w:id="0"/>
    <w:p w14:paraId="0E3D37F0" w14:textId="6AF9BDD6" w:rsidR="007A76CC" w:rsidRDefault="00893AAA" w:rsidP="276D2661">
      <w:pPr>
        <w:spacing w:after="0" w:line="240" w:lineRule="auto"/>
        <w:rPr>
          <w:rFonts w:ascii="Arial" w:hAnsi="Arial" w:cs="Arial"/>
          <w:sz w:val="24"/>
          <w:szCs w:val="24"/>
          <w:highlight w:val="yellow"/>
          <w:lang w:val="en-US"/>
        </w:rPr>
      </w:pPr>
      <w:r w:rsidRPr="00893AAA">
        <w:rPr>
          <w:rFonts w:ascii="Arial" w:hAnsi="Arial" w:cs="Arial"/>
          <w:sz w:val="24"/>
          <w:szCs w:val="24"/>
        </w:rPr>
        <w:fldChar w:fldCharType="begin"/>
      </w:r>
      <w:r w:rsidRPr="00893AAA">
        <w:rPr>
          <w:rFonts w:ascii="Arial" w:hAnsi="Arial" w:cs="Arial"/>
          <w:sz w:val="24"/>
          <w:szCs w:val="24"/>
        </w:rPr>
        <w:instrText>HYPERLINK "https://ddat-capability-framework.service.gov.uk/"</w:instrText>
      </w:r>
      <w:r w:rsidRPr="00893AAA">
        <w:rPr>
          <w:rFonts w:ascii="Arial" w:hAnsi="Arial" w:cs="Arial"/>
          <w:sz w:val="24"/>
          <w:szCs w:val="24"/>
        </w:rPr>
      </w:r>
      <w:r w:rsidRPr="00893AAA">
        <w:rPr>
          <w:rFonts w:ascii="Arial" w:hAnsi="Arial" w:cs="Arial"/>
          <w:sz w:val="24"/>
          <w:szCs w:val="24"/>
        </w:rPr>
        <w:fldChar w:fldCharType="separate"/>
      </w:r>
      <w:r w:rsidRPr="00893AAA">
        <w:rPr>
          <w:rFonts w:ascii="Arial" w:hAnsi="Arial" w:cs="Arial"/>
          <w:color w:val="0000FF"/>
          <w:sz w:val="24"/>
          <w:szCs w:val="24"/>
          <w:u w:val="single"/>
        </w:rPr>
        <w:t>Government Digital and Data (GDD)</w:t>
      </w:r>
      <w:r w:rsidRPr="00893AAA">
        <w:rPr>
          <w:rFonts w:ascii="Arial" w:hAnsi="Arial" w:cs="Arial"/>
          <w:sz w:val="24"/>
          <w:szCs w:val="24"/>
        </w:rPr>
        <w:fldChar w:fldCharType="end"/>
      </w:r>
      <w:r w:rsidRPr="00893AAA">
        <w:rPr>
          <w:rFonts w:ascii="Arial" w:hAnsi="Arial" w:cs="Arial"/>
          <w:sz w:val="24"/>
          <w:szCs w:val="24"/>
        </w:rPr>
        <w:t xml:space="preserve"> </w:t>
      </w:r>
      <w:r w:rsidR="00FB5C3D" w:rsidRPr="00893AAA">
        <w:rPr>
          <w:rFonts w:ascii="Arial" w:eastAsia="Times New Roman" w:hAnsi="Arial" w:cs="Arial"/>
          <w:kern w:val="36"/>
          <w:sz w:val="24"/>
          <w:szCs w:val="24"/>
          <w:lang w:eastAsia="en-GB"/>
        </w:rPr>
        <w:t xml:space="preserve">Profession Capability Framework </w:t>
      </w:r>
      <w:r w:rsidR="5C2A54E2" w:rsidRPr="00893AAA">
        <w:rPr>
          <w:rFonts w:ascii="Arial" w:eastAsia="Arial" w:hAnsi="Arial" w:cs="Arial"/>
          <w:sz w:val="24"/>
          <w:szCs w:val="24"/>
        </w:rPr>
        <w:t xml:space="preserve">and </w:t>
      </w:r>
      <w:hyperlink r:id="rId11">
        <w:r w:rsidRPr="276D2661">
          <w:rPr>
            <w:rFonts w:ascii="Arial" w:hAnsi="Arial" w:cs="Arial"/>
            <w:color w:val="0000FF"/>
            <w:sz w:val="24"/>
            <w:szCs w:val="24"/>
            <w:u w:val="single"/>
          </w:rPr>
          <w:t>Success Profiles</w:t>
        </w:r>
      </w:hyperlink>
      <w:r>
        <w:rPr>
          <w:rFonts w:ascii="Arial" w:hAnsi="Arial" w:cs="Arial"/>
          <w:sz w:val="24"/>
          <w:szCs w:val="24"/>
        </w:rPr>
        <w:t xml:space="preserve"> </w:t>
      </w:r>
      <w:r w:rsidR="5C2A54E2" w:rsidRPr="00893AAA">
        <w:rPr>
          <w:rFonts w:ascii="Arial" w:eastAsia="Arial" w:hAnsi="Arial" w:cs="Arial"/>
          <w:sz w:val="24"/>
          <w:szCs w:val="24"/>
        </w:rPr>
        <w:t xml:space="preserve">Frameworks. Using </w:t>
      </w:r>
      <w:r w:rsidR="00D73EB5">
        <w:rPr>
          <w:rFonts w:ascii="Arial" w:eastAsia="Arial" w:hAnsi="Arial" w:cs="Arial"/>
          <w:sz w:val="24"/>
          <w:szCs w:val="24"/>
        </w:rPr>
        <w:t>GDD</w:t>
      </w:r>
      <w:r w:rsidR="5C2A54E2" w:rsidRPr="00893AAA">
        <w:rPr>
          <w:rFonts w:ascii="Arial" w:eastAsia="Arial" w:hAnsi="Arial" w:cs="Arial"/>
          <w:sz w:val="24"/>
          <w:szCs w:val="24"/>
        </w:rPr>
        <w:t xml:space="preserve"> we will then determine if you will be paid an additional allowance,</w:t>
      </w:r>
      <w:r w:rsidR="3B81411F" w:rsidRPr="00893AAA">
        <w:rPr>
          <w:rFonts w:ascii="Arial" w:eastAsia="Arial" w:hAnsi="Arial" w:cs="Arial"/>
          <w:sz w:val="24"/>
          <w:szCs w:val="24"/>
        </w:rPr>
        <w:t xml:space="preserve"> on top of your basic salary.  </w:t>
      </w:r>
      <w:r w:rsidR="007A76CC" w:rsidRPr="00893AAA">
        <w:rPr>
          <w:rFonts w:ascii="Arial" w:hAnsi="Arial" w:cs="Arial"/>
          <w:sz w:val="24"/>
          <w:szCs w:val="24"/>
          <w:lang w:val="en-US"/>
        </w:rPr>
        <w:t>This role is within the</w:t>
      </w:r>
      <w:r w:rsidR="0695AC45" w:rsidRPr="00893AAA">
        <w:rPr>
          <w:rFonts w:ascii="Arial" w:hAnsi="Arial" w:cs="Arial"/>
          <w:sz w:val="24"/>
          <w:szCs w:val="24"/>
          <w:lang w:val="en-US"/>
        </w:rPr>
        <w:t xml:space="preserve"> </w:t>
      </w:r>
      <w:r w:rsidR="7968F897" w:rsidRPr="00893AAA">
        <w:rPr>
          <w:rFonts w:ascii="Arial" w:hAnsi="Arial" w:cs="Arial"/>
          <w:sz w:val="24"/>
          <w:szCs w:val="24"/>
          <w:lang w:val="en-US"/>
        </w:rPr>
        <w:t xml:space="preserve">Product and </w:t>
      </w:r>
      <w:r w:rsidR="00156821">
        <w:rPr>
          <w:rFonts w:ascii="Arial" w:hAnsi="Arial" w:cs="Arial"/>
          <w:sz w:val="24"/>
          <w:szCs w:val="24"/>
          <w:lang w:val="en-US"/>
        </w:rPr>
        <w:t xml:space="preserve">Delivery </w:t>
      </w:r>
      <w:r w:rsidR="002B57C0" w:rsidRPr="00893AAA">
        <w:rPr>
          <w:rFonts w:ascii="Arial" w:hAnsi="Arial" w:cs="Arial"/>
          <w:sz w:val="24"/>
          <w:szCs w:val="24"/>
          <w:lang w:val="en-US"/>
        </w:rPr>
        <w:t xml:space="preserve">Job </w:t>
      </w:r>
      <w:r w:rsidR="0C954BCC" w:rsidRPr="00893AAA">
        <w:rPr>
          <w:rFonts w:ascii="Arial" w:hAnsi="Arial" w:cs="Arial"/>
          <w:sz w:val="24"/>
          <w:szCs w:val="24"/>
          <w:lang w:val="en-US"/>
        </w:rPr>
        <w:t>Family, and maps to</w:t>
      </w:r>
      <w:r w:rsidR="7AC4F470" w:rsidRPr="00893AAA">
        <w:rPr>
          <w:rFonts w:ascii="Arial" w:hAnsi="Arial" w:cs="Arial"/>
          <w:sz w:val="24"/>
          <w:szCs w:val="24"/>
          <w:lang w:val="en-US"/>
        </w:rPr>
        <w:t xml:space="preserve"> </w:t>
      </w:r>
      <w:r w:rsidR="0C954BCC" w:rsidRPr="00893AAA">
        <w:rPr>
          <w:rFonts w:ascii="Arial" w:hAnsi="Arial" w:cs="Arial"/>
          <w:sz w:val="24"/>
          <w:szCs w:val="24"/>
          <w:lang w:val="en-US"/>
        </w:rPr>
        <w:t xml:space="preserve">the </w:t>
      </w:r>
      <w:r w:rsidR="7818E67A" w:rsidRPr="00893AAA">
        <w:rPr>
          <w:rFonts w:ascii="Arial" w:hAnsi="Arial" w:cs="Arial"/>
          <w:sz w:val="24"/>
          <w:szCs w:val="24"/>
          <w:lang w:val="en-US"/>
        </w:rPr>
        <w:t>Associate</w:t>
      </w:r>
      <w:r w:rsidR="78BB3BC6" w:rsidRPr="00893AAA">
        <w:rPr>
          <w:rFonts w:ascii="Arial" w:hAnsi="Arial" w:cs="Arial"/>
          <w:sz w:val="24"/>
          <w:szCs w:val="24"/>
          <w:lang w:val="en-US"/>
        </w:rPr>
        <w:t xml:space="preserve"> </w:t>
      </w:r>
      <w:r w:rsidR="00156821">
        <w:rPr>
          <w:rFonts w:ascii="Arial" w:hAnsi="Arial" w:cs="Arial"/>
          <w:sz w:val="24"/>
          <w:szCs w:val="24"/>
          <w:lang w:val="en-US"/>
        </w:rPr>
        <w:t>Deliver</w:t>
      </w:r>
      <w:r w:rsidR="283EF31F">
        <w:rPr>
          <w:rFonts w:ascii="Arial" w:hAnsi="Arial" w:cs="Arial"/>
          <w:sz w:val="24"/>
          <w:szCs w:val="24"/>
          <w:lang w:val="en-US"/>
        </w:rPr>
        <w:t>y</w:t>
      </w:r>
      <w:r w:rsidR="00156821">
        <w:rPr>
          <w:rFonts w:ascii="Arial" w:hAnsi="Arial" w:cs="Arial"/>
          <w:sz w:val="24"/>
          <w:szCs w:val="24"/>
          <w:lang w:val="en-US"/>
        </w:rPr>
        <w:t xml:space="preserve"> </w:t>
      </w:r>
      <w:r w:rsidR="1D641EC7">
        <w:rPr>
          <w:rFonts w:ascii="Arial" w:hAnsi="Arial" w:cs="Arial"/>
          <w:sz w:val="24"/>
          <w:szCs w:val="24"/>
          <w:lang w:val="en-US"/>
        </w:rPr>
        <w:t xml:space="preserve">manager </w:t>
      </w:r>
      <w:r w:rsidR="54516DA1" w:rsidRPr="00893AAA">
        <w:rPr>
          <w:rFonts w:ascii="Arial" w:hAnsi="Arial" w:cs="Arial"/>
          <w:sz w:val="24"/>
          <w:szCs w:val="24"/>
          <w:lang w:val="en-US"/>
        </w:rPr>
        <w:t>role</w:t>
      </w:r>
      <w:r w:rsidR="1F30E046" w:rsidRPr="00893AAA">
        <w:rPr>
          <w:rFonts w:ascii="Arial" w:hAnsi="Arial" w:cs="Arial"/>
          <w:sz w:val="24"/>
          <w:szCs w:val="24"/>
          <w:lang w:val="en-US"/>
        </w:rPr>
        <w:t>.</w:t>
      </w:r>
    </w:p>
    <w:p w14:paraId="3BB6D330" w14:textId="7A9123A3" w:rsidR="276D2661" w:rsidRDefault="276D2661" w:rsidP="276D2661">
      <w:pPr>
        <w:spacing w:after="0" w:line="240" w:lineRule="auto"/>
        <w:rPr>
          <w:rFonts w:ascii="Arial" w:hAnsi="Arial" w:cs="Arial"/>
          <w:sz w:val="24"/>
          <w:szCs w:val="24"/>
          <w:highlight w:val="yellow"/>
          <w:lang w:val="en-US"/>
        </w:rPr>
      </w:pPr>
    </w:p>
    <w:p w14:paraId="23ABF283" w14:textId="77777777" w:rsidR="00DB255C" w:rsidRPr="00893AAA" w:rsidRDefault="00DB255C" w:rsidP="00DB255C">
      <w:pPr>
        <w:spacing w:after="0" w:line="240" w:lineRule="auto"/>
        <w:rPr>
          <w:rFonts w:ascii="Arial" w:eastAsiaTheme="minorHAnsi" w:hAnsi="Arial" w:cs="Arial"/>
          <w:sz w:val="24"/>
          <w:szCs w:val="24"/>
          <w:lang w:val="en-US"/>
        </w:rPr>
      </w:pPr>
    </w:p>
    <w:bookmarkEnd w:id="1"/>
    <w:p w14:paraId="54BDC30A" w14:textId="33409AC6" w:rsidR="003C00E5" w:rsidRPr="003C00E5" w:rsidRDefault="00DC774F" w:rsidP="00DB255C">
      <w:pPr>
        <w:spacing w:after="0" w:line="240" w:lineRule="auto"/>
        <w:rPr>
          <w:rStyle w:val="s3"/>
          <w:rFonts w:ascii="Arial" w:eastAsiaTheme="minorEastAsia" w:hAnsi="Arial" w:cs="Arial"/>
          <w:b/>
          <w:bCs/>
          <w:sz w:val="24"/>
          <w:szCs w:val="24"/>
        </w:rPr>
      </w:pPr>
      <w:r w:rsidRPr="00DC774F">
        <w:rPr>
          <w:rFonts w:ascii="Arial" w:eastAsia="Arial" w:hAnsi="Arial" w:cs="Arial"/>
          <w:b/>
          <w:bCs/>
          <w:sz w:val="24"/>
          <w:szCs w:val="24"/>
        </w:rPr>
        <w:t xml:space="preserve">Reserve </w:t>
      </w:r>
      <w:r w:rsidR="00FB2308" w:rsidRPr="3B81411F">
        <w:rPr>
          <w:rStyle w:val="s3"/>
          <w:rFonts w:ascii="Arial" w:eastAsiaTheme="minorEastAsia" w:hAnsi="Arial" w:cs="Arial"/>
          <w:b/>
          <w:bCs/>
          <w:sz w:val="24"/>
          <w:szCs w:val="24"/>
        </w:rPr>
        <w:t>List:</w:t>
      </w:r>
    </w:p>
    <w:p w14:paraId="6FCD87AE" w14:textId="7621655E" w:rsidR="00FB2308" w:rsidRPr="003C00E5" w:rsidRDefault="00FB2308" w:rsidP="00DB255C">
      <w:pPr>
        <w:spacing w:after="0" w:line="240" w:lineRule="auto"/>
        <w:rPr>
          <w:rFonts w:ascii="Arial" w:hAnsi="Arial" w:cs="Arial"/>
          <w:sz w:val="24"/>
          <w:szCs w:val="24"/>
        </w:rPr>
      </w:pPr>
      <w:r w:rsidRPr="3B81411F">
        <w:rPr>
          <w:rFonts w:ascii="Arial" w:hAnsi="Arial" w:cs="Arial"/>
          <w:sz w:val="24"/>
          <w:szCs w:val="24"/>
        </w:rPr>
        <w:t xml:space="preserve">HMCTS run a </w:t>
      </w:r>
      <w:r w:rsidR="00DC774F">
        <w:rPr>
          <w:rFonts w:ascii="Arial" w:hAnsi="Arial" w:cs="Arial"/>
          <w:sz w:val="24"/>
          <w:szCs w:val="24"/>
        </w:rPr>
        <w:t>Reserve</w:t>
      </w:r>
      <w:r w:rsidRPr="3B81411F">
        <w:rPr>
          <w:rFonts w:ascii="Arial" w:hAnsi="Arial" w:cs="Arial"/>
          <w:sz w:val="24"/>
          <w:szCs w:val="24"/>
        </w:rPr>
        <w:t xml:space="preserve"> List, where candidates who are unsuccessful at interview</w:t>
      </w:r>
      <w:r w:rsidR="00276D08">
        <w:rPr>
          <w:rFonts w:ascii="Arial" w:hAnsi="Arial" w:cs="Arial"/>
          <w:sz w:val="24"/>
          <w:szCs w:val="24"/>
        </w:rPr>
        <w:t xml:space="preserve"> </w:t>
      </w:r>
      <w:r w:rsidRPr="3B81411F">
        <w:rPr>
          <w:rFonts w:ascii="Arial" w:hAnsi="Arial" w:cs="Arial"/>
          <w:sz w:val="24"/>
          <w:szCs w:val="24"/>
        </w:rPr>
        <w:t>by only a few points, can be offered other roles, at the same band, for up to 12 months.</w:t>
      </w:r>
      <w:r w:rsidR="00276D08">
        <w:rPr>
          <w:rFonts w:ascii="Arial" w:hAnsi="Arial" w:cs="Arial"/>
          <w:sz w:val="24"/>
          <w:szCs w:val="24"/>
        </w:rPr>
        <w:t xml:space="preserve"> </w:t>
      </w:r>
      <w:r w:rsidRPr="3B81411F">
        <w:rPr>
          <w:rFonts w:ascii="Arial" w:hAnsi="Arial" w:cs="Arial"/>
          <w:sz w:val="24"/>
          <w:szCs w:val="24"/>
        </w:rPr>
        <w:t xml:space="preserve">You will be able to view your status via the application screen. If you have been added to the </w:t>
      </w:r>
      <w:r w:rsidR="00DC774F">
        <w:rPr>
          <w:rFonts w:ascii="Arial" w:hAnsi="Arial" w:cs="Arial"/>
          <w:sz w:val="24"/>
          <w:szCs w:val="24"/>
        </w:rPr>
        <w:t xml:space="preserve">Reserve </w:t>
      </w:r>
      <w:r w:rsidRPr="3B81411F">
        <w:rPr>
          <w:rFonts w:ascii="Arial" w:hAnsi="Arial" w:cs="Arial"/>
          <w:sz w:val="24"/>
          <w:szCs w:val="24"/>
        </w:rPr>
        <w:t>List, your status will show either Merit or Reserve list.</w:t>
      </w:r>
    </w:p>
    <w:p w14:paraId="4C154323" w14:textId="77777777" w:rsidR="00DB255C" w:rsidRDefault="00DB255C" w:rsidP="00DB255C">
      <w:pPr>
        <w:pStyle w:val="p1"/>
        <w:jc w:val="both"/>
        <w:rPr>
          <w:b/>
          <w:bCs/>
          <w:sz w:val="24"/>
          <w:szCs w:val="24"/>
        </w:rPr>
      </w:pPr>
    </w:p>
    <w:p w14:paraId="43099E7F" w14:textId="55878C11" w:rsidR="00FA17B1" w:rsidRDefault="00971BCE" w:rsidP="00DB255C">
      <w:pPr>
        <w:pStyle w:val="p1"/>
        <w:jc w:val="both"/>
        <w:rPr>
          <w:rStyle w:val="s3"/>
          <w:sz w:val="24"/>
          <w:szCs w:val="24"/>
        </w:rPr>
      </w:pPr>
      <w:r w:rsidRPr="003C00E5">
        <w:rPr>
          <w:b/>
          <w:bCs/>
          <w:sz w:val="24"/>
          <w:szCs w:val="24"/>
        </w:rPr>
        <w:t>Introduction:</w:t>
      </w:r>
      <w:r w:rsidR="00FA17B1" w:rsidRPr="003C00E5">
        <w:rPr>
          <w:rStyle w:val="s3"/>
          <w:sz w:val="24"/>
          <w:szCs w:val="24"/>
        </w:rPr>
        <w:t xml:space="preserve"> </w:t>
      </w:r>
    </w:p>
    <w:p w14:paraId="6C66D48B" w14:textId="77777777" w:rsidR="00A756EB" w:rsidRPr="003C00E5" w:rsidRDefault="00A756EB" w:rsidP="00DB255C">
      <w:pPr>
        <w:spacing w:after="0" w:line="240" w:lineRule="auto"/>
        <w:rPr>
          <w:rFonts w:ascii="Arial" w:hAnsi="Arial" w:cs="Arial"/>
          <w:sz w:val="24"/>
          <w:szCs w:val="24"/>
        </w:rPr>
      </w:pPr>
      <w:r w:rsidRPr="003C00E5">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FF4BABA" w14:textId="77777777" w:rsidR="00A756EB" w:rsidRPr="003C00E5" w:rsidRDefault="00A756EB" w:rsidP="00DB255C">
      <w:pPr>
        <w:spacing w:after="0" w:line="240" w:lineRule="auto"/>
        <w:rPr>
          <w:rFonts w:ascii="Arial" w:hAnsi="Arial" w:cs="Arial"/>
          <w:sz w:val="24"/>
          <w:szCs w:val="24"/>
          <w:lang w:eastAsia="en-GB"/>
        </w:rPr>
      </w:pPr>
      <w:r w:rsidRPr="003C00E5">
        <w:rPr>
          <w:rFonts w:ascii="Arial" w:hAnsi="Arial" w:cs="Arial"/>
          <w:sz w:val="24"/>
          <w:szCs w:val="24"/>
          <w:lang w:eastAsia="en-GB"/>
        </w:rPr>
        <w:t>HMCTS Digital and Technology Services (DTS) is a specialist technology directorate which provides support to HMCTS in the use of IT and Digital.</w:t>
      </w:r>
    </w:p>
    <w:p w14:paraId="2AAC5082" w14:textId="7A4F8FAC" w:rsidR="00A756EB" w:rsidRPr="003C00E5" w:rsidRDefault="0042723E" w:rsidP="00DB255C">
      <w:pPr>
        <w:spacing w:after="0" w:line="240" w:lineRule="auto"/>
        <w:rPr>
          <w:rFonts w:ascii="Arial" w:hAnsi="Arial" w:cs="Arial"/>
          <w:sz w:val="24"/>
          <w:szCs w:val="24"/>
        </w:rPr>
      </w:pPr>
      <w:r w:rsidRPr="00872E3C">
        <w:rPr>
          <w:rFonts w:ascii="Arial" w:hAnsi="Arial" w:cs="Arial"/>
          <w:sz w:val="24"/>
          <w:szCs w:val="24"/>
          <w:lang w:eastAsia="en-GB"/>
        </w:rPr>
        <w:lastRenderedPageBreak/>
        <w:t>DTS is committed to being a great place to work and part of our offer is brilliant training opportunities and support from expert colleagues</w:t>
      </w:r>
      <w:r>
        <w:rPr>
          <w:rFonts w:ascii="Arial" w:hAnsi="Arial" w:cs="Arial"/>
          <w:sz w:val="24"/>
          <w:szCs w:val="24"/>
          <w:lang w:eastAsia="en-GB"/>
        </w:rPr>
        <w:t>.</w:t>
      </w:r>
      <w:bookmarkStart w:id="2" w:name="_Hlk172798611"/>
      <w:r w:rsidR="00A756EB" w:rsidRPr="003C00E5">
        <w:rPr>
          <w:rFonts w:ascii="Arial" w:hAnsi="Arial" w:cs="Arial"/>
          <w:sz w:val="24"/>
          <w:szCs w:val="24"/>
        </w:rPr>
        <w:t xml:space="preserve"> As well as that you’ll find flexible working, an inclusive culture and a place where your opinion is valued.</w:t>
      </w:r>
    </w:p>
    <w:p w14:paraId="4F8CC378" w14:textId="74C95FA3" w:rsidR="00FA17B1" w:rsidRPr="003C00E5" w:rsidRDefault="00FA17B1" w:rsidP="00DB255C">
      <w:pPr>
        <w:pStyle w:val="p1"/>
        <w:rPr>
          <w:rStyle w:val="s3"/>
          <w:sz w:val="24"/>
          <w:szCs w:val="24"/>
        </w:rPr>
      </w:pPr>
      <w:r w:rsidRPr="003C00E5">
        <w:rPr>
          <w:rStyle w:val="s3"/>
          <w:sz w:val="24"/>
          <w:szCs w:val="24"/>
        </w:rPr>
        <w:t xml:space="preserve">Please follow the link below for further information about HMCTS. </w:t>
      </w:r>
      <w:hyperlink r:id="rId12" w:history="1">
        <w:r w:rsidRPr="003C00E5">
          <w:rPr>
            <w:rStyle w:val="Hyperlink"/>
            <w:sz w:val="24"/>
            <w:szCs w:val="24"/>
          </w:rPr>
          <w:t>www.gov.uk/government/organisations/hm-courts-and-tribunals-service</w:t>
        </w:r>
      </w:hyperlink>
    </w:p>
    <w:bookmarkEnd w:id="2"/>
    <w:p w14:paraId="2AFEF373" w14:textId="77777777" w:rsidR="00307CC2" w:rsidRPr="003C00E5" w:rsidRDefault="00307CC2" w:rsidP="00DB255C">
      <w:pPr>
        <w:pStyle w:val="p1"/>
        <w:jc w:val="both"/>
        <w:rPr>
          <w:rStyle w:val="s3"/>
          <w:sz w:val="24"/>
          <w:szCs w:val="24"/>
        </w:rPr>
      </w:pPr>
    </w:p>
    <w:p w14:paraId="3B123D41" w14:textId="18C7EC6C" w:rsidR="00781304" w:rsidRPr="003C00E5" w:rsidRDefault="00781304" w:rsidP="00DB255C">
      <w:pPr>
        <w:pStyle w:val="p1"/>
        <w:jc w:val="both"/>
        <w:rPr>
          <w:b/>
          <w:sz w:val="24"/>
          <w:szCs w:val="24"/>
        </w:rPr>
      </w:pPr>
    </w:p>
    <w:p w14:paraId="45C4BA62" w14:textId="78FB6CD8" w:rsidR="00167719" w:rsidRDefault="00167719" w:rsidP="00DB255C">
      <w:pPr>
        <w:pStyle w:val="p1"/>
        <w:jc w:val="both"/>
        <w:rPr>
          <w:b/>
          <w:bCs/>
          <w:sz w:val="24"/>
          <w:szCs w:val="24"/>
        </w:rPr>
      </w:pPr>
      <w:r w:rsidRPr="00D033C8">
        <w:rPr>
          <w:b/>
          <w:bCs/>
          <w:sz w:val="24"/>
          <w:szCs w:val="24"/>
        </w:rPr>
        <w:t>Job Description:</w:t>
      </w:r>
    </w:p>
    <w:p w14:paraId="608B9B45" w14:textId="77777777" w:rsidR="00A7150B" w:rsidRPr="00D033C8" w:rsidRDefault="00A7150B" w:rsidP="00DB255C">
      <w:pPr>
        <w:pStyle w:val="p1"/>
        <w:jc w:val="both"/>
        <w:rPr>
          <w:b/>
          <w:bCs/>
          <w:sz w:val="24"/>
          <w:szCs w:val="24"/>
        </w:rPr>
      </w:pPr>
    </w:p>
    <w:p w14:paraId="0E49C4BC" w14:textId="77777777" w:rsidR="00A7150B" w:rsidRPr="00A7150B" w:rsidRDefault="00A7150B" w:rsidP="00A7150B">
      <w:pPr>
        <w:pStyle w:val="NormalWeb"/>
        <w:rPr>
          <w:rFonts w:ascii="Arial" w:eastAsia="Calibri" w:hAnsi="Arial" w:cs="Arial"/>
          <w:color w:val="auto"/>
          <w:sz w:val="24"/>
          <w:szCs w:val="24"/>
          <w:lang w:eastAsia="en-GB"/>
        </w:rPr>
      </w:pPr>
      <w:r w:rsidRPr="00A7150B">
        <w:rPr>
          <w:rFonts w:ascii="Arial" w:eastAsia="Calibri" w:hAnsi="Arial" w:cs="Arial"/>
          <w:color w:val="auto"/>
          <w:sz w:val="24"/>
          <w:szCs w:val="24"/>
          <w:lang w:eastAsia="en-GB"/>
        </w:rPr>
        <w:t>As an associate delivery manager, you will work on a small or mature agile team and learn on the job. At this level, you may work alongside a delivery manager on a larger team, shadowing and providing support, or working to deliver an element themselves under guidance and mentorship.</w:t>
      </w:r>
    </w:p>
    <w:p w14:paraId="3F0D2874" w14:textId="77777777" w:rsidR="00A7150B" w:rsidRPr="00A7150B" w:rsidRDefault="00A7150B" w:rsidP="00A7150B">
      <w:pPr>
        <w:pStyle w:val="NormalWeb"/>
        <w:spacing w:after="0"/>
        <w:rPr>
          <w:rFonts w:ascii="Arial" w:eastAsia="Calibri" w:hAnsi="Arial" w:cs="Arial"/>
          <w:color w:val="auto"/>
          <w:sz w:val="24"/>
          <w:szCs w:val="24"/>
          <w:lang w:eastAsia="en-GB"/>
        </w:rPr>
      </w:pPr>
      <w:r w:rsidRPr="00A7150B">
        <w:rPr>
          <w:rFonts w:ascii="Arial" w:eastAsia="Calibri" w:hAnsi="Arial" w:cs="Arial"/>
          <w:color w:val="auto"/>
          <w:sz w:val="24"/>
          <w:szCs w:val="24"/>
          <w:lang w:eastAsia="en-GB"/>
        </w:rPr>
        <w:t xml:space="preserve">As Delivery Manager you will support and shadow a Senior delivery manager to deliver end to end projects. You will be working closely with cross functional product teams to build services for the Courts and tribunal services. You will support in building and maintaining teams, ensuring they are motivated, collaborating and working well; identifying obstacles and helping the team to overcome them. You will learn the ability to focus the team on what is most important to the delivery of products and services and encourage as well as facilitate continuous improvement of the delivery team. </w:t>
      </w:r>
    </w:p>
    <w:p w14:paraId="76D5C0E8" w14:textId="77777777" w:rsidR="00A7150B" w:rsidRPr="00A7150B" w:rsidRDefault="00A7150B" w:rsidP="00A7150B">
      <w:pPr>
        <w:pStyle w:val="NormalWeb"/>
        <w:spacing w:after="0"/>
        <w:rPr>
          <w:rFonts w:ascii="Arial" w:eastAsia="Calibri" w:hAnsi="Arial" w:cs="Arial"/>
          <w:color w:val="auto"/>
          <w:sz w:val="24"/>
          <w:szCs w:val="24"/>
          <w:lang w:eastAsia="en-GB"/>
        </w:rPr>
      </w:pPr>
    </w:p>
    <w:p w14:paraId="01566B29" w14:textId="77777777" w:rsidR="00A7150B" w:rsidRPr="00A7150B" w:rsidRDefault="00A7150B" w:rsidP="00A7150B">
      <w:pPr>
        <w:pStyle w:val="NormalWeb"/>
        <w:spacing w:after="0"/>
        <w:rPr>
          <w:rFonts w:ascii="Arial" w:eastAsia="Calibri" w:hAnsi="Arial" w:cs="Arial"/>
          <w:color w:val="auto"/>
          <w:sz w:val="24"/>
          <w:szCs w:val="24"/>
          <w:lang w:eastAsia="en-GB"/>
        </w:rPr>
      </w:pPr>
      <w:r w:rsidRPr="00A7150B">
        <w:rPr>
          <w:rFonts w:ascii="Arial" w:eastAsia="Calibri" w:hAnsi="Arial" w:cs="Arial"/>
          <w:color w:val="auto"/>
          <w:sz w:val="24"/>
          <w:szCs w:val="24"/>
          <w:lang w:eastAsia="en-GB"/>
        </w:rPr>
        <w:t>Some delivery background would be useful but not essential. You will enjoy working in an agile environment with multidisciplinary teams. You will be involved in the delivery of complex, high-risk products and services and have strong interpersonal and communication skills.</w:t>
      </w:r>
    </w:p>
    <w:p w14:paraId="0B64C8C4" w14:textId="77777777" w:rsidR="00A7150B" w:rsidRPr="003C00E5" w:rsidRDefault="00A7150B" w:rsidP="00A7150B">
      <w:pPr>
        <w:spacing w:after="0" w:line="240" w:lineRule="auto"/>
        <w:jc w:val="both"/>
        <w:rPr>
          <w:rFonts w:ascii="Arial" w:hAnsi="Arial" w:cs="Arial"/>
          <w:b/>
          <w:bCs/>
          <w:color w:val="FF0000"/>
          <w:sz w:val="24"/>
          <w:szCs w:val="24"/>
        </w:rPr>
      </w:pPr>
    </w:p>
    <w:p w14:paraId="3476AD6B" w14:textId="77777777" w:rsidR="00A7150B" w:rsidRPr="00A7150B" w:rsidRDefault="00A7150B" w:rsidP="00A7150B">
      <w:pPr>
        <w:ind w:left="360" w:hanging="360"/>
        <w:rPr>
          <w:rFonts w:ascii="Arial" w:hAnsi="Arial" w:cs="Arial"/>
          <w:b/>
          <w:bCs/>
          <w:sz w:val="24"/>
          <w:szCs w:val="24"/>
          <w:lang w:eastAsia="en-GB"/>
        </w:rPr>
      </w:pPr>
      <w:r w:rsidRPr="00A7150B">
        <w:rPr>
          <w:rFonts w:ascii="Arial" w:hAnsi="Arial" w:cs="Arial"/>
          <w:b/>
          <w:bCs/>
          <w:sz w:val="24"/>
          <w:szCs w:val="24"/>
          <w:lang w:eastAsia="en-GB"/>
        </w:rPr>
        <w:t>Key Responsibilities:</w:t>
      </w:r>
    </w:p>
    <w:p w14:paraId="47E7ADC6"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Support and shadow the Delivery Manager for your Jurisdiction</w:t>
      </w:r>
    </w:p>
    <w:p w14:paraId="1E025ED9"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 xml:space="preserve">Support the teams to ensure we have the adequate amount of resource to deliver against the goals </w:t>
      </w:r>
    </w:p>
    <w:p w14:paraId="5BFD5D1C"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Work with business stakeholders to facilitate effective and efficient delivery of products and services from within your jurisdiction</w:t>
      </w:r>
    </w:p>
    <w:p w14:paraId="21E9D071"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Learn the best processes or delivery methods to use, including measuring and evaluating outcomes</w:t>
      </w:r>
    </w:p>
    <w:p w14:paraId="21EE4DA7"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Contribute within the wider Agile Delivery community</w:t>
      </w:r>
    </w:p>
    <w:p w14:paraId="4E25C7E6"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Develop and utilise meaningful metrics in order to lead teams towards their goals and understand areas for improvement</w:t>
      </w:r>
    </w:p>
    <w:p w14:paraId="1A72A04B"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Own and build relationships with the technical teams, Product Owners, senior stakeholders, management and third-party sub-contractors utilising effective and appropriate governance mechanisms</w:t>
      </w:r>
    </w:p>
    <w:p w14:paraId="3A7C19A4"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 xml:space="preserve">Support and manage complex team dynamics between external and internal stakeholder </w:t>
      </w:r>
    </w:p>
    <w:p w14:paraId="45F06B7D"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Can identify and compare the best processes or delivery methods to use, including measuring and evaluating outcomes</w:t>
      </w:r>
    </w:p>
    <w:p w14:paraId="33587C1E"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Ability to adapt and reflect, are resilient and can see outside of the process</w:t>
      </w:r>
    </w:p>
    <w:p w14:paraId="649E5F57" w14:textId="77777777" w:rsidR="00A7150B" w:rsidRPr="00A7150B" w:rsidRDefault="00A7150B" w:rsidP="00A7150B">
      <w:pPr>
        <w:widowControl w:val="0"/>
        <w:numPr>
          <w:ilvl w:val="0"/>
          <w:numId w:val="13"/>
        </w:numPr>
        <w:spacing w:after="0" w:line="276" w:lineRule="auto"/>
        <w:rPr>
          <w:rFonts w:ascii="Arial" w:hAnsi="Arial" w:cs="Arial"/>
          <w:sz w:val="24"/>
          <w:szCs w:val="24"/>
          <w:lang w:eastAsia="en-GB"/>
        </w:rPr>
      </w:pPr>
      <w:r w:rsidRPr="00A7150B">
        <w:rPr>
          <w:rFonts w:ascii="Arial" w:hAnsi="Arial" w:cs="Arial"/>
          <w:sz w:val="24"/>
          <w:szCs w:val="24"/>
          <w:lang w:eastAsia="en-GB"/>
        </w:rPr>
        <w:t>Able to help teams to manage and visualise outcomes, prioritise work and work to agreed minimum viable product (MVP)</w:t>
      </w:r>
    </w:p>
    <w:p w14:paraId="2ABC81A5" w14:textId="77777777" w:rsidR="00A7150B" w:rsidRDefault="00A7150B" w:rsidP="00A7150B">
      <w:pPr>
        <w:spacing w:after="0" w:line="240" w:lineRule="auto"/>
        <w:jc w:val="both"/>
        <w:rPr>
          <w:rFonts w:ascii="Arial" w:hAnsi="Arial" w:cs="Arial"/>
          <w:color w:val="FF0000"/>
          <w:sz w:val="24"/>
          <w:szCs w:val="24"/>
        </w:rPr>
      </w:pPr>
    </w:p>
    <w:p w14:paraId="68292BE7" w14:textId="77777777" w:rsidR="00A7150B" w:rsidRDefault="00A7150B" w:rsidP="00DB255C">
      <w:pPr>
        <w:spacing w:after="0" w:line="240" w:lineRule="auto"/>
        <w:jc w:val="both"/>
        <w:rPr>
          <w:rStyle w:val="Strong"/>
          <w:rFonts w:ascii="Arial" w:hAnsi="Arial" w:cs="Arial"/>
          <w:sz w:val="24"/>
          <w:szCs w:val="24"/>
        </w:rPr>
      </w:pPr>
    </w:p>
    <w:p w14:paraId="3168DBFB" w14:textId="77777777" w:rsidR="00D033C8" w:rsidRPr="00D033C8" w:rsidRDefault="00D033C8" w:rsidP="00A7150B">
      <w:pPr>
        <w:pStyle w:val="maintext"/>
        <w:spacing w:after="0"/>
        <w:ind w:left="284" w:firstLine="142"/>
        <w:rPr>
          <w:rFonts w:cs="Arial"/>
          <w:noProof/>
          <w:sz w:val="24"/>
          <w:szCs w:val="24"/>
        </w:rPr>
      </w:pPr>
    </w:p>
    <w:p w14:paraId="3BE664A7" w14:textId="5A4BCF8D" w:rsidR="00781304" w:rsidRPr="00A7150B" w:rsidRDefault="00781304" w:rsidP="00A7150B">
      <w:pPr>
        <w:widowControl w:val="0"/>
        <w:spacing w:line="276" w:lineRule="auto"/>
        <w:ind w:left="851" w:hanging="425"/>
        <w:rPr>
          <w:rFonts w:ascii="Arial" w:hAnsi="Arial" w:cs="Arial"/>
          <w:sz w:val="24"/>
          <w:szCs w:val="24"/>
          <w:lang w:eastAsia="en-GB"/>
        </w:rPr>
      </w:pPr>
      <w:r w:rsidRPr="00A7150B">
        <w:rPr>
          <w:rFonts w:ascii="Arial" w:hAnsi="Arial" w:cs="Arial"/>
          <w:b/>
          <w:bCs/>
          <w:sz w:val="24"/>
          <w:szCs w:val="24"/>
        </w:rPr>
        <w:t>Skills &amp; Experience</w:t>
      </w:r>
      <w:r w:rsidR="00C15125" w:rsidRPr="00A7150B">
        <w:rPr>
          <w:rFonts w:ascii="Arial" w:hAnsi="Arial" w:cs="Arial"/>
          <w:b/>
          <w:bCs/>
          <w:sz w:val="24"/>
          <w:szCs w:val="24"/>
        </w:rPr>
        <w:t>:</w:t>
      </w:r>
    </w:p>
    <w:p w14:paraId="0DD6C52C"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Experience or awareness of working Agile teams of digital delivery professionals</w:t>
      </w:r>
    </w:p>
    <w:p w14:paraId="3690C9D3"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Self-motivated, detail-oriented, and able to manage multiple priorities simultaneously</w:t>
      </w:r>
    </w:p>
    <w:p w14:paraId="6B9B7339"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Experience of working with product managers, Developers, Testers, user researchers and service designers would be desirable</w:t>
      </w:r>
    </w:p>
    <w:p w14:paraId="45A04E2A"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Expert at solving problems, and an awareness of removing impediments and managing dependencies</w:t>
      </w:r>
    </w:p>
    <w:p w14:paraId="31E36FDC"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Ability to identify and contribute to the management of risks, issues, assumptions and dependencies across service areas</w:t>
      </w:r>
    </w:p>
    <w:p w14:paraId="7D471326"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Awareness of the social and technological context for government services</w:t>
      </w:r>
    </w:p>
    <w:p w14:paraId="2AB69CE8"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 xml:space="preserve">An understanding of agile approaches and experience of working in agile teams </w:t>
      </w:r>
    </w:p>
    <w:p w14:paraId="3AAE2CC0"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The awareness of different approaches for deciding direction and methodology</w:t>
      </w:r>
    </w:p>
    <w:p w14:paraId="46F78BA1" w14:textId="77777777" w:rsidR="00A7150B" w:rsidRP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Good facilitation and stakeholder engagement</w:t>
      </w:r>
    </w:p>
    <w:p w14:paraId="21B47D13" w14:textId="77777777" w:rsidR="00A7150B" w:rsidRDefault="00A7150B" w:rsidP="00A7150B">
      <w:pPr>
        <w:widowControl w:val="0"/>
        <w:numPr>
          <w:ilvl w:val="0"/>
          <w:numId w:val="13"/>
        </w:numPr>
        <w:spacing w:after="0" w:line="276" w:lineRule="auto"/>
        <w:ind w:left="851"/>
        <w:rPr>
          <w:rFonts w:ascii="Arial" w:hAnsi="Arial" w:cs="Arial"/>
          <w:sz w:val="24"/>
          <w:szCs w:val="24"/>
          <w:lang w:eastAsia="en-GB"/>
        </w:rPr>
      </w:pPr>
      <w:r w:rsidRPr="00A7150B">
        <w:rPr>
          <w:rFonts w:ascii="Arial" w:hAnsi="Arial" w:cs="Arial"/>
          <w:sz w:val="24"/>
          <w:szCs w:val="24"/>
          <w:lang w:eastAsia="en-GB"/>
        </w:rPr>
        <w:t>Have acted independently on day-to-day</w:t>
      </w:r>
    </w:p>
    <w:p w14:paraId="776D0DF5" w14:textId="77777777" w:rsidR="006D5AD0" w:rsidRDefault="006D5AD0" w:rsidP="006D5AD0">
      <w:pPr>
        <w:widowControl w:val="0"/>
        <w:spacing w:after="0" w:line="276" w:lineRule="auto"/>
        <w:rPr>
          <w:rFonts w:ascii="Arial" w:hAnsi="Arial" w:cs="Arial"/>
          <w:sz w:val="24"/>
          <w:szCs w:val="24"/>
          <w:lang w:eastAsia="en-GB"/>
        </w:rPr>
      </w:pPr>
    </w:p>
    <w:p w14:paraId="1F8E1528" w14:textId="0BB03292" w:rsidR="006D5AD0" w:rsidRDefault="006D5AD0" w:rsidP="006D5AD0">
      <w:pPr>
        <w:widowControl w:val="0"/>
        <w:spacing w:after="0" w:line="276" w:lineRule="auto"/>
        <w:rPr>
          <w:rFonts w:ascii="Arial" w:hAnsi="Arial" w:cs="Arial"/>
          <w:b/>
          <w:bCs/>
          <w:sz w:val="24"/>
          <w:szCs w:val="24"/>
          <w:lang w:eastAsia="en-GB"/>
        </w:rPr>
      </w:pPr>
      <w:r w:rsidRPr="006D5AD0">
        <w:rPr>
          <w:rFonts w:ascii="Arial" w:hAnsi="Arial" w:cs="Arial"/>
          <w:b/>
          <w:bCs/>
          <w:sz w:val="24"/>
          <w:szCs w:val="24"/>
          <w:lang w:eastAsia="en-GB"/>
        </w:rPr>
        <w:t>Essentia</w:t>
      </w:r>
      <w:r w:rsidR="00976ED1">
        <w:rPr>
          <w:rFonts w:ascii="Arial" w:hAnsi="Arial" w:cs="Arial"/>
          <w:b/>
          <w:bCs/>
          <w:sz w:val="24"/>
          <w:szCs w:val="24"/>
          <w:lang w:eastAsia="en-GB"/>
        </w:rPr>
        <w:t>l</w:t>
      </w:r>
      <w:r w:rsidRPr="006D5AD0">
        <w:rPr>
          <w:rFonts w:ascii="Arial" w:hAnsi="Arial" w:cs="Arial"/>
          <w:b/>
          <w:bCs/>
          <w:sz w:val="24"/>
          <w:szCs w:val="24"/>
          <w:lang w:eastAsia="en-GB"/>
        </w:rPr>
        <w:t xml:space="preserve"> Criteria</w:t>
      </w:r>
    </w:p>
    <w:p w14:paraId="42E3A5CB" w14:textId="77777777" w:rsidR="00FB2F21" w:rsidRDefault="00DF0E7E" w:rsidP="00FB2F21">
      <w:pPr>
        <w:pStyle w:val="ListParagraph"/>
        <w:widowControl w:val="0"/>
        <w:numPr>
          <w:ilvl w:val="0"/>
          <w:numId w:val="16"/>
        </w:numPr>
        <w:spacing w:line="276" w:lineRule="auto"/>
        <w:rPr>
          <w:rFonts w:ascii="Arial" w:hAnsi="Arial" w:cs="Arial"/>
          <w:sz w:val="24"/>
          <w:szCs w:val="24"/>
        </w:rPr>
      </w:pPr>
      <w:r>
        <w:rPr>
          <w:rFonts w:ascii="Arial" w:hAnsi="Arial" w:cs="Arial"/>
          <w:sz w:val="24"/>
          <w:szCs w:val="24"/>
        </w:rPr>
        <w:t xml:space="preserve">Experience of </w:t>
      </w:r>
      <w:r w:rsidRPr="00A7150B">
        <w:rPr>
          <w:rFonts w:ascii="Arial" w:hAnsi="Arial" w:cs="Arial"/>
          <w:sz w:val="24"/>
          <w:szCs w:val="24"/>
        </w:rPr>
        <w:t>applying Agile principles and tools</w:t>
      </w:r>
    </w:p>
    <w:p w14:paraId="29662C31" w14:textId="0045B3CB" w:rsidR="0066486C" w:rsidRPr="004811AE" w:rsidRDefault="00FB2F21" w:rsidP="004811AE">
      <w:pPr>
        <w:pStyle w:val="ListParagraph"/>
        <w:widowControl w:val="0"/>
        <w:numPr>
          <w:ilvl w:val="0"/>
          <w:numId w:val="16"/>
        </w:numPr>
        <w:spacing w:line="276" w:lineRule="auto"/>
        <w:rPr>
          <w:rFonts w:ascii="Arial" w:hAnsi="Arial" w:cs="Arial"/>
          <w:sz w:val="24"/>
          <w:szCs w:val="24"/>
        </w:rPr>
      </w:pPr>
      <w:r w:rsidRPr="00FB2F21">
        <w:rPr>
          <w:rFonts w:ascii="Arial" w:hAnsi="Arial" w:cs="Arial"/>
          <w:sz w:val="24"/>
          <w:szCs w:val="24"/>
        </w:rPr>
        <w:t xml:space="preserve">Experience of management of risks, issues, assumptions and dependencies across </w:t>
      </w:r>
      <w:r>
        <w:rPr>
          <w:rFonts w:ascii="Arial" w:hAnsi="Arial" w:cs="Arial"/>
          <w:sz w:val="24"/>
          <w:szCs w:val="24"/>
        </w:rPr>
        <w:t>different teams</w:t>
      </w:r>
    </w:p>
    <w:p w14:paraId="242349AD" w14:textId="77777777" w:rsidR="008B75E5" w:rsidRPr="003C00E5" w:rsidRDefault="008B75E5" w:rsidP="00DB255C">
      <w:pPr>
        <w:spacing w:after="0" w:line="240" w:lineRule="auto"/>
        <w:jc w:val="both"/>
        <w:rPr>
          <w:rFonts w:ascii="Arial" w:hAnsi="Arial" w:cs="Arial"/>
          <w:color w:val="FF0000"/>
          <w:sz w:val="24"/>
          <w:szCs w:val="24"/>
        </w:rPr>
      </w:pPr>
    </w:p>
    <w:p w14:paraId="4292D2F8" w14:textId="77777777" w:rsidR="00123186" w:rsidRDefault="00123186" w:rsidP="00DB255C">
      <w:pPr>
        <w:pStyle w:val="p1"/>
        <w:jc w:val="both"/>
        <w:rPr>
          <w:b/>
          <w:sz w:val="24"/>
          <w:szCs w:val="24"/>
        </w:rPr>
      </w:pPr>
      <w:r w:rsidRPr="003C00E5">
        <w:rPr>
          <w:b/>
          <w:sz w:val="24"/>
          <w:szCs w:val="24"/>
        </w:rPr>
        <w:t>Application process:</w:t>
      </w:r>
    </w:p>
    <w:p w14:paraId="0ACE8FF1" w14:textId="77777777" w:rsidR="00B478F3" w:rsidRPr="003C00E5" w:rsidRDefault="00B478F3" w:rsidP="00DB255C">
      <w:pPr>
        <w:pStyle w:val="p1"/>
        <w:jc w:val="both"/>
        <w:rPr>
          <w:b/>
          <w:sz w:val="24"/>
          <w:szCs w:val="24"/>
        </w:rPr>
      </w:pPr>
    </w:p>
    <w:p w14:paraId="15B44F49" w14:textId="1833BB6B" w:rsidR="00123186" w:rsidRDefault="00123186" w:rsidP="00DB255C">
      <w:pPr>
        <w:pStyle w:val="p1"/>
        <w:jc w:val="both"/>
        <w:rPr>
          <w:sz w:val="24"/>
          <w:szCs w:val="24"/>
        </w:rPr>
      </w:pPr>
      <w:bookmarkStart w:id="3" w:name="_Hlk100128852"/>
      <w:r w:rsidRPr="003C00E5">
        <w:rPr>
          <w:sz w:val="24"/>
          <w:szCs w:val="24"/>
        </w:rPr>
        <w:t xml:space="preserve">The following areas of </w:t>
      </w:r>
      <w:hyperlink r:id="rId13" w:history="1">
        <w:r w:rsidRPr="003C00E5">
          <w:rPr>
            <w:rStyle w:val="Hyperlink"/>
            <w:sz w:val="24"/>
            <w:szCs w:val="24"/>
          </w:rPr>
          <w:t>Success Profile Framework</w:t>
        </w:r>
      </w:hyperlink>
      <w:r w:rsidRPr="003C00E5">
        <w:rPr>
          <w:sz w:val="24"/>
          <w:szCs w:val="24"/>
        </w:rPr>
        <w:t xml:space="preserve"> will be used to assess and score your application during the sift, and interview.</w:t>
      </w:r>
    </w:p>
    <w:p w14:paraId="13A9C533" w14:textId="77777777" w:rsidR="008B75E5" w:rsidRPr="003C00E5" w:rsidRDefault="008B75E5" w:rsidP="00DB255C">
      <w:pPr>
        <w:pStyle w:val="p1"/>
        <w:jc w:val="both"/>
        <w:rPr>
          <w:sz w:val="24"/>
          <w:szCs w:val="24"/>
        </w:rPr>
      </w:pPr>
    </w:p>
    <w:bookmarkEnd w:id="3"/>
    <w:p w14:paraId="07021265" w14:textId="78490F8C" w:rsidR="00E96F91" w:rsidRPr="0039735E" w:rsidRDefault="00E96F91" w:rsidP="008B75E5">
      <w:pPr>
        <w:pStyle w:val="ListParagraph"/>
        <w:numPr>
          <w:ilvl w:val="0"/>
          <w:numId w:val="9"/>
        </w:numPr>
        <w:ind w:left="426" w:hanging="426"/>
        <w:rPr>
          <w:rFonts w:ascii="Arial" w:eastAsiaTheme="minorEastAsia" w:hAnsi="Arial" w:cs="Arial"/>
          <w:b/>
          <w:bCs/>
          <w:sz w:val="24"/>
          <w:szCs w:val="24"/>
        </w:rPr>
      </w:pPr>
      <w:r w:rsidRPr="0039735E">
        <w:rPr>
          <w:rFonts w:ascii="Arial" w:eastAsiaTheme="minorEastAsia" w:hAnsi="Arial" w:cs="Arial"/>
          <w:b/>
          <w:bCs/>
          <w:sz w:val="24"/>
          <w:szCs w:val="24"/>
        </w:rPr>
        <w:t xml:space="preserve">Experience – </w:t>
      </w:r>
      <w:r w:rsidRPr="0039735E">
        <w:rPr>
          <w:rFonts w:ascii="Arial" w:eastAsiaTheme="minorEastAsia" w:hAnsi="Arial" w:cs="Arial"/>
          <w:sz w:val="24"/>
          <w:szCs w:val="24"/>
        </w:rPr>
        <w:t>As demonstrated in your application form.</w:t>
      </w:r>
    </w:p>
    <w:p w14:paraId="0A7569A6" w14:textId="77777777" w:rsidR="00732A01" w:rsidRDefault="0034474C" w:rsidP="00732A01">
      <w:pPr>
        <w:pStyle w:val="p1"/>
        <w:numPr>
          <w:ilvl w:val="0"/>
          <w:numId w:val="9"/>
        </w:numPr>
        <w:ind w:left="426" w:hanging="426"/>
        <w:jc w:val="both"/>
        <w:rPr>
          <w:b/>
          <w:bCs/>
          <w:sz w:val="24"/>
          <w:szCs w:val="24"/>
        </w:rPr>
      </w:pPr>
      <w:r w:rsidRPr="0039735E">
        <w:rPr>
          <w:b/>
          <w:bCs/>
          <w:sz w:val="24"/>
          <w:szCs w:val="24"/>
        </w:rPr>
        <w:t xml:space="preserve">Strengths – </w:t>
      </w:r>
      <w:r w:rsidRPr="0039735E">
        <w:rPr>
          <w:sz w:val="24"/>
          <w:szCs w:val="24"/>
        </w:rPr>
        <w:t xml:space="preserve">The interview will involve a discussion around </w:t>
      </w:r>
      <w:r w:rsidR="0041127A" w:rsidRPr="0041127A">
        <w:rPr>
          <w:sz w:val="24"/>
          <w:szCs w:val="24"/>
        </w:rPr>
        <w:t>3</w:t>
      </w:r>
      <w:r w:rsidRPr="0041127A">
        <w:rPr>
          <w:sz w:val="24"/>
          <w:szCs w:val="24"/>
        </w:rPr>
        <w:t xml:space="preserve"> strengths</w:t>
      </w:r>
    </w:p>
    <w:p w14:paraId="3A758F38" w14:textId="5E47FB02" w:rsidR="00732A01" w:rsidRPr="00732A01" w:rsidRDefault="00732A01" w:rsidP="00732A01">
      <w:pPr>
        <w:pStyle w:val="p1"/>
        <w:numPr>
          <w:ilvl w:val="0"/>
          <w:numId w:val="9"/>
        </w:numPr>
        <w:ind w:left="426" w:hanging="426"/>
        <w:jc w:val="both"/>
        <w:rPr>
          <w:b/>
          <w:bCs/>
          <w:sz w:val="24"/>
          <w:szCs w:val="24"/>
        </w:rPr>
      </w:pPr>
      <w:r w:rsidRPr="00732A01">
        <w:rPr>
          <w:b/>
          <w:bCs/>
          <w:sz w:val="24"/>
          <w:szCs w:val="24"/>
        </w:rPr>
        <w:t xml:space="preserve">Technical – </w:t>
      </w:r>
      <w:r w:rsidRPr="00732A01">
        <w:rPr>
          <w:sz w:val="24"/>
          <w:szCs w:val="24"/>
        </w:rPr>
        <w:t xml:space="preserve">As demonstrated at interview. During the interview, you will be assessed against the </w:t>
      </w:r>
      <w:hyperlink r:id="rId14" w:history="1">
        <w:r w:rsidRPr="00732A01">
          <w:rPr>
            <w:sz w:val="24"/>
            <w:szCs w:val="24"/>
            <w:u w:val="single"/>
          </w:rPr>
          <w:t>Government Digital and Data (GDD)</w:t>
        </w:r>
      </w:hyperlink>
      <w:r w:rsidRPr="00732A01">
        <w:rPr>
          <w:sz w:val="24"/>
          <w:szCs w:val="24"/>
        </w:rPr>
        <w:t xml:space="preserve"> </w:t>
      </w:r>
      <w:r w:rsidRPr="00732A01">
        <w:rPr>
          <w:rFonts w:eastAsia="Times New Roman"/>
          <w:kern w:val="36"/>
          <w:sz w:val="24"/>
          <w:szCs w:val="24"/>
        </w:rPr>
        <w:t>Capability Framework.</w:t>
      </w:r>
    </w:p>
    <w:p w14:paraId="4B043A19" w14:textId="77777777" w:rsidR="00732A01" w:rsidRPr="00732A01" w:rsidRDefault="00732A01" w:rsidP="00732A01">
      <w:pPr>
        <w:pStyle w:val="p1"/>
        <w:ind w:left="720"/>
        <w:jc w:val="both"/>
        <w:rPr>
          <w:rFonts w:eastAsia="Calibri"/>
          <w:b/>
          <w:bCs/>
        </w:rPr>
      </w:pPr>
    </w:p>
    <w:p w14:paraId="7297DFEF" w14:textId="77777777" w:rsidR="00732A01" w:rsidRDefault="00732A01" w:rsidP="00732A01">
      <w:pPr>
        <w:pStyle w:val="p1"/>
        <w:jc w:val="both"/>
        <w:rPr>
          <w:b/>
          <w:bCs/>
          <w:sz w:val="24"/>
          <w:szCs w:val="24"/>
        </w:rPr>
      </w:pPr>
      <w:r w:rsidRPr="00732A01">
        <w:rPr>
          <w:b/>
          <w:bCs/>
          <w:sz w:val="24"/>
          <w:szCs w:val="24"/>
        </w:rPr>
        <w:t>Capability Skill 1 -</w:t>
      </w:r>
      <w:r w:rsidRPr="00732A01">
        <w:rPr>
          <w:sz w:val="24"/>
          <w:szCs w:val="24"/>
        </w:rPr>
        <w:t xml:space="preserve"> </w:t>
      </w:r>
      <w:r>
        <w:rPr>
          <w:b/>
          <w:bCs/>
          <w:sz w:val="24"/>
          <w:szCs w:val="24"/>
        </w:rPr>
        <w:t xml:space="preserve">Agile and Lean Practices </w:t>
      </w:r>
    </w:p>
    <w:p w14:paraId="2265E7AD" w14:textId="77777777" w:rsidR="00732A01" w:rsidRPr="00A36694" w:rsidRDefault="00732A01" w:rsidP="00732A01">
      <w:pPr>
        <w:pStyle w:val="p1"/>
        <w:jc w:val="both"/>
        <w:rPr>
          <w:b/>
          <w:bCs/>
          <w:sz w:val="24"/>
          <w:szCs w:val="24"/>
        </w:rPr>
      </w:pPr>
    </w:p>
    <w:p w14:paraId="7154876C" w14:textId="2DD8EF13" w:rsidR="00AF48BB" w:rsidRDefault="00B35B77" w:rsidP="004811AE">
      <w:pPr>
        <w:pStyle w:val="ListParagraph"/>
        <w:numPr>
          <w:ilvl w:val="0"/>
          <w:numId w:val="9"/>
        </w:numPr>
        <w:ind w:left="426" w:hanging="426"/>
        <w:rPr>
          <w:rFonts w:ascii="Arial" w:hAnsi="Arial" w:cs="Arial"/>
          <w:sz w:val="24"/>
          <w:szCs w:val="24"/>
        </w:rPr>
      </w:pPr>
      <w:r w:rsidRPr="276D2661">
        <w:rPr>
          <w:rFonts w:ascii="Arial" w:hAnsi="Arial" w:cs="Arial"/>
          <w:b/>
          <w:bCs/>
          <w:color w:val="000000" w:themeColor="text1"/>
          <w:sz w:val="24"/>
          <w:szCs w:val="24"/>
        </w:rPr>
        <w:t>Behaviours –</w:t>
      </w:r>
      <w:r w:rsidRPr="276D2661">
        <w:rPr>
          <w:b/>
          <w:bCs/>
          <w:color w:val="000000" w:themeColor="text1"/>
          <w:sz w:val="24"/>
          <w:szCs w:val="24"/>
        </w:rPr>
        <w:t xml:space="preserve"> </w:t>
      </w:r>
      <w:r w:rsidR="4B6FA069" w:rsidRPr="276D2661">
        <w:rPr>
          <w:rFonts w:ascii="Arial" w:hAnsi="Arial" w:cs="Arial"/>
          <w:sz w:val="24"/>
          <w:szCs w:val="24"/>
        </w:rPr>
        <w:t>You will be expected to align your answers to the following GDD Capability skills</w:t>
      </w:r>
      <w:r w:rsidR="6A11DA75" w:rsidRPr="276D2661">
        <w:rPr>
          <w:rFonts w:ascii="Arial" w:hAnsi="Arial" w:cs="Arial"/>
          <w:sz w:val="24"/>
          <w:szCs w:val="24"/>
        </w:rPr>
        <w:t xml:space="preserve"> </w:t>
      </w:r>
      <w:hyperlink r:id="rId15">
        <w:r w:rsidR="6A11DA75" w:rsidRPr="276D2661">
          <w:rPr>
            <w:rFonts w:asciiTheme="minorHAnsi" w:eastAsiaTheme="minorEastAsia" w:hAnsiTheme="minorHAnsi" w:cstheme="minorBidi"/>
            <w:color w:val="0563C1"/>
            <w:sz w:val="24"/>
            <w:szCs w:val="24"/>
            <w:u w:val="single"/>
          </w:rPr>
          <w:t>Government Digital and Data (GDD)</w:t>
        </w:r>
      </w:hyperlink>
      <w:r w:rsidR="6A11DA75" w:rsidRPr="276D2661">
        <w:rPr>
          <w:rFonts w:ascii="Arial" w:eastAsia="Arial" w:hAnsi="Arial" w:cs="Arial"/>
          <w:sz w:val="24"/>
          <w:szCs w:val="24"/>
        </w:rPr>
        <w:t xml:space="preserve"> at HEO level</w:t>
      </w:r>
      <w:r w:rsidR="4B6FA069" w:rsidRPr="276D2661">
        <w:rPr>
          <w:rFonts w:ascii="Arial" w:eastAsia="Arial" w:hAnsi="Arial" w:cs="Arial"/>
          <w:sz w:val="24"/>
          <w:szCs w:val="24"/>
        </w:rPr>
        <w:t>.</w:t>
      </w:r>
    </w:p>
    <w:p w14:paraId="37A29A2F" w14:textId="77777777" w:rsidR="000C23EE" w:rsidRPr="004811AE" w:rsidRDefault="000C23EE" w:rsidP="000C23EE">
      <w:pPr>
        <w:pStyle w:val="ListParagraph"/>
        <w:ind w:left="426"/>
        <w:rPr>
          <w:rFonts w:ascii="Arial" w:hAnsi="Arial" w:cs="Arial"/>
          <w:sz w:val="24"/>
          <w:szCs w:val="24"/>
        </w:rPr>
      </w:pPr>
    </w:p>
    <w:p w14:paraId="6DD699FC" w14:textId="42CF98FE" w:rsidR="0039735E" w:rsidRPr="000C23EE" w:rsidRDefault="0039735E" w:rsidP="000C23EE">
      <w:pPr>
        <w:pStyle w:val="ListParagraph"/>
        <w:numPr>
          <w:ilvl w:val="0"/>
          <w:numId w:val="9"/>
        </w:numPr>
        <w:rPr>
          <w:rFonts w:ascii="Arial" w:hAnsi="Arial" w:cs="Arial"/>
          <w:b/>
          <w:bCs/>
          <w:sz w:val="24"/>
          <w:szCs w:val="24"/>
        </w:rPr>
      </w:pPr>
      <w:r w:rsidRPr="276D2661">
        <w:rPr>
          <w:rFonts w:ascii="Arial" w:hAnsi="Arial" w:cs="Arial"/>
          <w:b/>
          <w:bCs/>
          <w:sz w:val="24"/>
          <w:szCs w:val="24"/>
        </w:rPr>
        <w:t>Delivering at Pace</w:t>
      </w:r>
    </w:p>
    <w:p w14:paraId="5CDE5B85" w14:textId="77777777" w:rsidR="0039735E" w:rsidRPr="000C23EE" w:rsidRDefault="0039735E" w:rsidP="000C23EE">
      <w:pPr>
        <w:pStyle w:val="ListParagraph"/>
        <w:numPr>
          <w:ilvl w:val="0"/>
          <w:numId w:val="9"/>
        </w:numPr>
        <w:rPr>
          <w:rFonts w:ascii="Arial" w:hAnsi="Arial" w:cs="Arial"/>
          <w:b/>
          <w:bCs/>
          <w:sz w:val="24"/>
          <w:szCs w:val="24"/>
        </w:rPr>
      </w:pPr>
      <w:r w:rsidRPr="000C23EE">
        <w:rPr>
          <w:rFonts w:ascii="Arial" w:hAnsi="Arial" w:cs="Arial"/>
          <w:b/>
          <w:bCs/>
          <w:sz w:val="24"/>
          <w:szCs w:val="24"/>
        </w:rPr>
        <w:t>Working Together</w:t>
      </w:r>
    </w:p>
    <w:p w14:paraId="5969EAA3" w14:textId="77777777" w:rsidR="0039735E" w:rsidRPr="000C23EE" w:rsidRDefault="0039735E" w:rsidP="000C23EE">
      <w:pPr>
        <w:pStyle w:val="ListParagraph"/>
        <w:numPr>
          <w:ilvl w:val="0"/>
          <w:numId w:val="9"/>
        </w:numPr>
        <w:rPr>
          <w:rFonts w:ascii="Arial" w:hAnsi="Arial" w:cs="Arial"/>
          <w:b/>
          <w:bCs/>
          <w:sz w:val="24"/>
          <w:szCs w:val="24"/>
        </w:rPr>
      </w:pPr>
      <w:r w:rsidRPr="000C23EE">
        <w:rPr>
          <w:rFonts w:ascii="Arial" w:hAnsi="Arial" w:cs="Arial"/>
          <w:b/>
          <w:bCs/>
          <w:sz w:val="24"/>
          <w:szCs w:val="24"/>
        </w:rPr>
        <w:t>Managing a Quality Service</w:t>
      </w:r>
    </w:p>
    <w:p w14:paraId="15E6757E" w14:textId="69494B07" w:rsidR="000C23EE" w:rsidRPr="0039735E" w:rsidRDefault="000C23EE" w:rsidP="276D2661">
      <w:pPr>
        <w:spacing w:after="0" w:line="240" w:lineRule="auto"/>
        <w:rPr>
          <w:rFonts w:ascii="Arial" w:hAnsi="Arial" w:cs="Arial"/>
          <w:sz w:val="24"/>
          <w:szCs w:val="24"/>
        </w:rPr>
      </w:pPr>
    </w:p>
    <w:p w14:paraId="6695229A" w14:textId="57E2347F" w:rsidR="00AF48BB" w:rsidRPr="0039735E" w:rsidRDefault="00AF48BB" w:rsidP="0039735E">
      <w:pPr>
        <w:pStyle w:val="p1"/>
        <w:ind w:left="1440"/>
        <w:jc w:val="both"/>
        <w:rPr>
          <w:rFonts w:eastAsia="Times New Roman"/>
          <w:b/>
          <w:bCs/>
          <w:kern w:val="3"/>
          <w:sz w:val="24"/>
          <w:szCs w:val="24"/>
        </w:rPr>
      </w:pPr>
    </w:p>
    <w:sectPr w:rsidR="00AF48BB" w:rsidRPr="0039735E" w:rsidSect="00A7150B">
      <w:footerReference w:type="even" r:id="rId16"/>
      <w:footerReference w:type="default" r:id="rId17"/>
      <w:pgSz w:w="11900" w:h="16840"/>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907BE" w14:textId="77777777" w:rsidR="00D34815" w:rsidRDefault="00D34815" w:rsidP="00F33611">
      <w:pPr>
        <w:spacing w:after="0" w:line="240" w:lineRule="auto"/>
      </w:pPr>
      <w:r>
        <w:separator/>
      </w:r>
    </w:p>
  </w:endnote>
  <w:endnote w:type="continuationSeparator" w:id="0">
    <w:p w14:paraId="2B585E43" w14:textId="77777777" w:rsidR="00D34815" w:rsidRDefault="00D34815" w:rsidP="00F33611">
      <w:pPr>
        <w:spacing w:after="0" w:line="240" w:lineRule="auto"/>
      </w:pPr>
      <w:r>
        <w:continuationSeparator/>
      </w:r>
    </w:p>
  </w:endnote>
  <w:endnote w:type="continuationNotice" w:id="1">
    <w:p w14:paraId="3C894079" w14:textId="77777777" w:rsidR="00D34815" w:rsidRDefault="00D348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42CFE25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150B">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2438E" w14:textId="77777777" w:rsidR="00D34815" w:rsidRDefault="00D34815" w:rsidP="00F33611">
      <w:pPr>
        <w:spacing w:after="0" w:line="240" w:lineRule="auto"/>
      </w:pPr>
      <w:r>
        <w:separator/>
      </w:r>
    </w:p>
  </w:footnote>
  <w:footnote w:type="continuationSeparator" w:id="0">
    <w:p w14:paraId="1C3DD4F1" w14:textId="77777777" w:rsidR="00D34815" w:rsidRDefault="00D34815" w:rsidP="00F33611">
      <w:pPr>
        <w:spacing w:after="0" w:line="240" w:lineRule="auto"/>
      </w:pPr>
      <w:r>
        <w:continuationSeparator/>
      </w:r>
    </w:p>
  </w:footnote>
  <w:footnote w:type="continuationNotice" w:id="1">
    <w:p w14:paraId="3C23B995" w14:textId="77777777" w:rsidR="00D34815" w:rsidRDefault="00D348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CEA2D70"/>
    <w:multiLevelType w:val="hybridMultilevel"/>
    <w:tmpl w:val="83B0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FE16D0"/>
    <w:multiLevelType w:val="hybridMultilevel"/>
    <w:tmpl w:val="DE969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36F4D"/>
    <w:multiLevelType w:val="hybridMultilevel"/>
    <w:tmpl w:val="5D2C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D4372"/>
    <w:multiLevelType w:val="hybridMultilevel"/>
    <w:tmpl w:val="79985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A538BC"/>
    <w:multiLevelType w:val="hybridMultilevel"/>
    <w:tmpl w:val="BADA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AB18FC"/>
    <w:multiLevelType w:val="hybridMultilevel"/>
    <w:tmpl w:val="8594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703E8"/>
    <w:multiLevelType w:val="hybridMultilevel"/>
    <w:tmpl w:val="1BBE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1B6DE0"/>
    <w:multiLevelType w:val="hybridMultilevel"/>
    <w:tmpl w:val="E662C0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74188979">
    <w:abstractNumId w:val="13"/>
  </w:num>
  <w:num w:numId="2" w16cid:durableId="1406032674">
    <w:abstractNumId w:val="9"/>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7"/>
  </w:num>
  <w:num w:numId="5" w16cid:durableId="1595937190">
    <w:abstractNumId w:val="5"/>
  </w:num>
  <w:num w:numId="6" w16cid:durableId="55589932">
    <w:abstractNumId w:val="8"/>
  </w:num>
  <w:num w:numId="7" w16cid:durableId="2045061596">
    <w:abstractNumId w:val="12"/>
  </w:num>
  <w:num w:numId="8" w16cid:durableId="818614867">
    <w:abstractNumId w:val="2"/>
  </w:num>
  <w:num w:numId="9" w16cid:durableId="1722246504">
    <w:abstractNumId w:val="6"/>
  </w:num>
  <w:num w:numId="10" w16cid:durableId="140659494">
    <w:abstractNumId w:val="10"/>
  </w:num>
  <w:num w:numId="11" w16cid:durableId="51779333">
    <w:abstractNumId w:val="11"/>
  </w:num>
  <w:num w:numId="12" w16cid:durableId="1681081708">
    <w:abstractNumId w:val="1"/>
  </w:num>
  <w:num w:numId="13" w16cid:durableId="276060678">
    <w:abstractNumId w:val="3"/>
  </w:num>
  <w:num w:numId="14" w16cid:durableId="4033382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6910037">
    <w:abstractNumId w:val="14"/>
  </w:num>
  <w:num w:numId="16" w16cid:durableId="208499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482B"/>
    <w:rsid w:val="00004AD2"/>
    <w:rsid w:val="00015C6D"/>
    <w:rsid w:val="0001685D"/>
    <w:rsid w:val="000169BB"/>
    <w:rsid w:val="000236D8"/>
    <w:rsid w:val="000275EC"/>
    <w:rsid w:val="0005455E"/>
    <w:rsid w:val="00060271"/>
    <w:rsid w:val="00060305"/>
    <w:rsid w:val="00070E07"/>
    <w:rsid w:val="00073D35"/>
    <w:rsid w:val="00075E51"/>
    <w:rsid w:val="000800E8"/>
    <w:rsid w:val="00096E66"/>
    <w:rsid w:val="000A5E98"/>
    <w:rsid w:val="000B2E1A"/>
    <w:rsid w:val="000C23EE"/>
    <w:rsid w:val="000C7FB3"/>
    <w:rsid w:val="000D7AA3"/>
    <w:rsid w:val="000E3B2E"/>
    <w:rsid w:val="000E6CFE"/>
    <w:rsid w:val="001113CD"/>
    <w:rsid w:val="00117D10"/>
    <w:rsid w:val="001212AC"/>
    <w:rsid w:val="00123186"/>
    <w:rsid w:val="00124DC1"/>
    <w:rsid w:val="00124E86"/>
    <w:rsid w:val="0014390A"/>
    <w:rsid w:val="001522F5"/>
    <w:rsid w:val="00156821"/>
    <w:rsid w:val="00163ED3"/>
    <w:rsid w:val="00167719"/>
    <w:rsid w:val="0017791C"/>
    <w:rsid w:val="00185EEB"/>
    <w:rsid w:val="001A5778"/>
    <w:rsid w:val="001D028F"/>
    <w:rsid w:val="001D0FFC"/>
    <w:rsid w:val="002237DB"/>
    <w:rsid w:val="002471FF"/>
    <w:rsid w:val="00250A0D"/>
    <w:rsid w:val="00276D08"/>
    <w:rsid w:val="0028108E"/>
    <w:rsid w:val="00282630"/>
    <w:rsid w:val="002B57C0"/>
    <w:rsid w:val="002B6A20"/>
    <w:rsid w:val="002D7AE1"/>
    <w:rsid w:val="002F3408"/>
    <w:rsid w:val="002F3F18"/>
    <w:rsid w:val="003075E6"/>
    <w:rsid w:val="00307CC2"/>
    <w:rsid w:val="0033153A"/>
    <w:rsid w:val="00342D0C"/>
    <w:rsid w:val="0034474C"/>
    <w:rsid w:val="00356980"/>
    <w:rsid w:val="00371CEC"/>
    <w:rsid w:val="003801BF"/>
    <w:rsid w:val="0038510C"/>
    <w:rsid w:val="00392415"/>
    <w:rsid w:val="0039735E"/>
    <w:rsid w:val="003C00E5"/>
    <w:rsid w:val="003E114C"/>
    <w:rsid w:val="003F0F0C"/>
    <w:rsid w:val="003F7EE7"/>
    <w:rsid w:val="0040575C"/>
    <w:rsid w:val="0041127A"/>
    <w:rsid w:val="00414AED"/>
    <w:rsid w:val="00421B3F"/>
    <w:rsid w:val="00426D60"/>
    <w:rsid w:val="0042723E"/>
    <w:rsid w:val="00437FC1"/>
    <w:rsid w:val="004413B6"/>
    <w:rsid w:val="00450C9D"/>
    <w:rsid w:val="004811AE"/>
    <w:rsid w:val="00493305"/>
    <w:rsid w:val="0050134C"/>
    <w:rsid w:val="005351F4"/>
    <w:rsid w:val="00572445"/>
    <w:rsid w:val="0057331F"/>
    <w:rsid w:val="00576B49"/>
    <w:rsid w:val="005B344B"/>
    <w:rsid w:val="005C40E7"/>
    <w:rsid w:val="005F1118"/>
    <w:rsid w:val="005F574F"/>
    <w:rsid w:val="006300D3"/>
    <w:rsid w:val="00643FE4"/>
    <w:rsid w:val="0064698B"/>
    <w:rsid w:val="0066486C"/>
    <w:rsid w:val="00681C30"/>
    <w:rsid w:val="006A14ED"/>
    <w:rsid w:val="006A2166"/>
    <w:rsid w:val="006B25FA"/>
    <w:rsid w:val="006D5AD0"/>
    <w:rsid w:val="006D7E9D"/>
    <w:rsid w:val="006E425D"/>
    <w:rsid w:val="006F05F0"/>
    <w:rsid w:val="006F2A20"/>
    <w:rsid w:val="006F62F1"/>
    <w:rsid w:val="00712F68"/>
    <w:rsid w:val="00732A01"/>
    <w:rsid w:val="00734BF0"/>
    <w:rsid w:val="00746BFA"/>
    <w:rsid w:val="00753DDE"/>
    <w:rsid w:val="0076096D"/>
    <w:rsid w:val="007651A1"/>
    <w:rsid w:val="00781304"/>
    <w:rsid w:val="007826A6"/>
    <w:rsid w:val="007938FF"/>
    <w:rsid w:val="00794CC7"/>
    <w:rsid w:val="007A76CC"/>
    <w:rsid w:val="00802B3D"/>
    <w:rsid w:val="00807825"/>
    <w:rsid w:val="008128C1"/>
    <w:rsid w:val="008148AF"/>
    <w:rsid w:val="00845E8E"/>
    <w:rsid w:val="00847406"/>
    <w:rsid w:val="00877A6F"/>
    <w:rsid w:val="00880D78"/>
    <w:rsid w:val="00892FA9"/>
    <w:rsid w:val="00893AAA"/>
    <w:rsid w:val="00896213"/>
    <w:rsid w:val="008973AB"/>
    <w:rsid w:val="008A49A0"/>
    <w:rsid w:val="008B75E5"/>
    <w:rsid w:val="008D0441"/>
    <w:rsid w:val="008F03D0"/>
    <w:rsid w:val="008F337B"/>
    <w:rsid w:val="00904E72"/>
    <w:rsid w:val="00910DF9"/>
    <w:rsid w:val="00923AB3"/>
    <w:rsid w:val="00933B47"/>
    <w:rsid w:val="00950154"/>
    <w:rsid w:val="00951257"/>
    <w:rsid w:val="00971BCE"/>
    <w:rsid w:val="00976ED1"/>
    <w:rsid w:val="009A3194"/>
    <w:rsid w:val="009A5076"/>
    <w:rsid w:val="009E00F1"/>
    <w:rsid w:val="009F1EDB"/>
    <w:rsid w:val="00A0122B"/>
    <w:rsid w:val="00A0261C"/>
    <w:rsid w:val="00A0419F"/>
    <w:rsid w:val="00A36694"/>
    <w:rsid w:val="00A4414E"/>
    <w:rsid w:val="00A7150B"/>
    <w:rsid w:val="00A725F3"/>
    <w:rsid w:val="00A756EB"/>
    <w:rsid w:val="00A77DA1"/>
    <w:rsid w:val="00A8716E"/>
    <w:rsid w:val="00A979CE"/>
    <w:rsid w:val="00AB4313"/>
    <w:rsid w:val="00AC334D"/>
    <w:rsid w:val="00AC38E9"/>
    <w:rsid w:val="00AC4343"/>
    <w:rsid w:val="00AD5400"/>
    <w:rsid w:val="00AE27C8"/>
    <w:rsid w:val="00AF4411"/>
    <w:rsid w:val="00AF48BB"/>
    <w:rsid w:val="00B13E8F"/>
    <w:rsid w:val="00B22DDE"/>
    <w:rsid w:val="00B27421"/>
    <w:rsid w:val="00B35B77"/>
    <w:rsid w:val="00B478F3"/>
    <w:rsid w:val="00B5405A"/>
    <w:rsid w:val="00B71F56"/>
    <w:rsid w:val="00B771F0"/>
    <w:rsid w:val="00BB3C9E"/>
    <w:rsid w:val="00BD085B"/>
    <w:rsid w:val="00BD6647"/>
    <w:rsid w:val="00BE1993"/>
    <w:rsid w:val="00BE52A0"/>
    <w:rsid w:val="00C000C3"/>
    <w:rsid w:val="00C15125"/>
    <w:rsid w:val="00C50969"/>
    <w:rsid w:val="00C54F3B"/>
    <w:rsid w:val="00C56A60"/>
    <w:rsid w:val="00C90F59"/>
    <w:rsid w:val="00C9274E"/>
    <w:rsid w:val="00CE153C"/>
    <w:rsid w:val="00CE6041"/>
    <w:rsid w:val="00CF605C"/>
    <w:rsid w:val="00D033C8"/>
    <w:rsid w:val="00D34815"/>
    <w:rsid w:val="00D63FD8"/>
    <w:rsid w:val="00D73EB5"/>
    <w:rsid w:val="00D95519"/>
    <w:rsid w:val="00D95B04"/>
    <w:rsid w:val="00DB255C"/>
    <w:rsid w:val="00DB2C9E"/>
    <w:rsid w:val="00DB591D"/>
    <w:rsid w:val="00DC774F"/>
    <w:rsid w:val="00DC77FD"/>
    <w:rsid w:val="00DD0042"/>
    <w:rsid w:val="00DD6D8A"/>
    <w:rsid w:val="00DD7A7E"/>
    <w:rsid w:val="00DF0E7E"/>
    <w:rsid w:val="00DF1D14"/>
    <w:rsid w:val="00DF7910"/>
    <w:rsid w:val="00E02AC8"/>
    <w:rsid w:val="00E0488F"/>
    <w:rsid w:val="00E07E92"/>
    <w:rsid w:val="00E152E4"/>
    <w:rsid w:val="00E2454A"/>
    <w:rsid w:val="00E312EF"/>
    <w:rsid w:val="00E35559"/>
    <w:rsid w:val="00E42C3F"/>
    <w:rsid w:val="00E46FCC"/>
    <w:rsid w:val="00E60209"/>
    <w:rsid w:val="00E60255"/>
    <w:rsid w:val="00E61A16"/>
    <w:rsid w:val="00E849DD"/>
    <w:rsid w:val="00E92F0B"/>
    <w:rsid w:val="00E96F91"/>
    <w:rsid w:val="00EA04BF"/>
    <w:rsid w:val="00EC364E"/>
    <w:rsid w:val="00EF53A3"/>
    <w:rsid w:val="00EF72B5"/>
    <w:rsid w:val="00F03132"/>
    <w:rsid w:val="00F33611"/>
    <w:rsid w:val="00F74837"/>
    <w:rsid w:val="00F90ECF"/>
    <w:rsid w:val="00FA17B1"/>
    <w:rsid w:val="00FA1FB2"/>
    <w:rsid w:val="00FB2308"/>
    <w:rsid w:val="00FB2F21"/>
    <w:rsid w:val="00FB41BE"/>
    <w:rsid w:val="00FB5C3D"/>
    <w:rsid w:val="00FC0783"/>
    <w:rsid w:val="0695AC45"/>
    <w:rsid w:val="0A06683E"/>
    <w:rsid w:val="0C954BCC"/>
    <w:rsid w:val="0D2BDD71"/>
    <w:rsid w:val="0DE41790"/>
    <w:rsid w:val="0E93483B"/>
    <w:rsid w:val="0FC15B48"/>
    <w:rsid w:val="0FD960C8"/>
    <w:rsid w:val="108D8B63"/>
    <w:rsid w:val="11753129"/>
    <w:rsid w:val="167D52F0"/>
    <w:rsid w:val="190E9915"/>
    <w:rsid w:val="193D6BF7"/>
    <w:rsid w:val="1AD74930"/>
    <w:rsid w:val="1D641EC7"/>
    <w:rsid w:val="1F30E046"/>
    <w:rsid w:val="1F9DF941"/>
    <w:rsid w:val="21B7EBBA"/>
    <w:rsid w:val="229D511F"/>
    <w:rsid w:val="25205930"/>
    <w:rsid w:val="25FA1112"/>
    <w:rsid w:val="276D2661"/>
    <w:rsid w:val="2820F8A6"/>
    <w:rsid w:val="283EF31F"/>
    <w:rsid w:val="2A203C41"/>
    <w:rsid w:val="2DF6E70F"/>
    <w:rsid w:val="30C5468A"/>
    <w:rsid w:val="323781C2"/>
    <w:rsid w:val="3513ECA2"/>
    <w:rsid w:val="38310578"/>
    <w:rsid w:val="3B81411F"/>
    <w:rsid w:val="422E73B6"/>
    <w:rsid w:val="42C26E1A"/>
    <w:rsid w:val="47D75D50"/>
    <w:rsid w:val="493142F7"/>
    <w:rsid w:val="4B6FA069"/>
    <w:rsid w:val="4EA4D70A"/>
    <w:rsid w:val="4F1DF2F0"/>
    <w:rsid w:val="51B0B3EB"/>
    <w:rsid w:val="54516DA1"/>
    <w:rsid w:val="54D1C65B"/>
    <w:rsid w:val="56F1C5FF"/>
    <w:rsid w:val="5837C3AE"/>
    <w:rsid w:val="5BB3BBD2"/>
    <w:rsid w:val="5C2A54E2"/>
    <w:rsid w:val="5C4081B6"/>
    <w:rsid w:val="5E3129F4"/>
    <w:rsid w:val="614852B9"/>
    <w:rsid w:val="623F49F5"/>
    <w:rsid w:val="66B871A3"/>
    <w:rsid w:val="6A11DA75"/>
    <w:rsid w:val="6C2D3A71"/>
    <w:rsid w:val="6EDC6FEE"/>
    <w:rsid w:val="6F64DB33"/>
    <w:rsid w:val="7175D147"/>
    <w:rsid w:val="74488802"/>
    <w:rsid w:val="75598618"/>
    <w:rsid w:val="76252D4D"/>
    <w:rsid w:val="7818E67A"/>
    <w:rsid w:val="78BB3BC6"/>
    <w:rsid w:val="7968F897"/>
    <w:rsid w:val="7AC4F470"/>
    <w:rsid w:val="7B156247"/>
    <w:rsid w:val="7B409F79"/>
    <w:rsid w:val="7B789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paragraph" w:customStyle="1" w:styleId="maintext">
    <w:name w:val="main text"/>
    <w:rsid w:val="00D033C8"/>
    <w:pPr>
      <w:spacing w:after="240" w:line="280" w:lineRule="exact"/>
    </w:pPr>
    <w:rPr>
      <w:rFonts w:ascii="Arial" w:eastAsia="Times New Roman" w:hAnsi="Arial" w:cs="Times New Roman"/>
      <w:sz w:val="22"/>
      <w:szCs w:val="20"/>
    </w:rPr>
  </w:style>
  <w:style w:type="paragraph" w:customStyle="1" w:styleId="Normal1">
    <w:name w:val="Normal1"/>
    <w:rsid w:val="00D033C8"/>
    <w:pPr>
      <w:spacing w:line="276" w:lineRule="auto"/>
    </w:pPr>
    <w:rPr>
      <w:rFonts w:ascii="Arial" w:eastAsia="Arial" w:hAnsi="Arial" w:cs="Arial"/>
      <w:color w:val="000000"/>
      <w:sz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067801052">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61205527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B8B54-4089-417F-B17F-EFF0EFDD21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5FC6CC35-58D3-47C4-9A38-BFDA781171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1010</Words>
  <Characters>5761</Characters>
  <Application>Microsoft Office Word</Application>
  <DocSecurity>0</DocSecurity>
  <Lines>48</Lines>
  <Paragraphs>13</Paragraphs>
  <ScaleCrop>false</ScaleCrop>
  <Company>MOJ</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Weston Burt, Kiera</cp:lastModifiedBy>
  <cp:revision>2</cp:revision>
  <dcterms:created xsi:type="dcterms:W3CDTF">2026-05-18T10:29:00Z</dcterms:created>
  <dcterms:modified xsi:type="dcterms:W3CDTF">2026-05-18T10:29:00Z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y fmtid="{D5CDD505-2E9C-101B-9397-08002B2CF9AE}" pid="12" name="Order">
    <vt:r8>2175100</vt:r8>
  </property>
  <property fmtid="{D5CDD505-2E9C-101B-9397-08002B2CF9AE}" pid="13" name="_SourceUrl">
    <vt:lpwstr/>
  </property>
  <property fmtid="{D5CDD505-2E9C-101B-9397-08002B2CF9AE}" pid="14" name="_SharedFileIndex">
    <vt:lpwstr/>
  </property>
</Properties>
</file>