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6BAF8E" w14:textId="77777777" w:rsidR="001812FE" w:rsidRPr="00633597" w:rsidRDefault="001812FE" w:rsidP="007A3A18">
      <w:pPr>
        <w:spacing w:after="0" w:line="240" w:lineRule="auto"/>
        <w:jc w:val="center"/>
        <w:outlineLvl w:val="0"/>
        <w:rPr>
          <w:rFonts w:ascii="Aptos" w:eastAsia="Times New Roman" w:hAnsi="Aptos" w:cs="Arial"/>
          <w:b/>
          <w:bCs/>
          <w:kern w:val="36"/>
          <w:sz w:val="24"/>
          <w:szCs w:val="24"/>
          <w:lang w:eastAsia="en-GB"/>
        </w:rPr>
      </w:pPr>
    </w:p>
    <w:p w14:paraId="454BAD46" w14:textId="678DAE19" w:rsidR="001812FE" w:rsidRPr="00633597" w:rsidRDefault="000116E0" w:rsidP="007A3A18">
      <w:pPr>
        <w:spacing w:after="0" w:line="240" w:lineRule="auto"/>
        <w:jc w:val="center"/>
        <w:outlineLvl w:val="0"/>
        <w:rPr>
          <w:rFonts w:ascii="Aptos" w:eastAsia="Times New Roman" w:hAnsi="Aptos" w:cs="Arial"/>
          <w:b/>
          <w:kern w:val="36"/>
          <w:sz w:val="32"/>
          <w:szCs w:val="32"/>
          <w:lang w:eastAsia="en-GB"/>
        </w:rPr>
      </w:pPr>
      <w:r w:rsidRPr="00633597">
        <w:rPr>
          <w:rFonts w:ascii="Aptos" w:eastAsia="Times New Roman" w:hAnsi="Aptos" w:cs="Arial"/>
          <w:b/>
          <w:bCs/>
          <w:kern w:val="36"/>
          <w:sz w:val="32"/>
          <w:szCs w:val="32"/>
          <w:lang w:eastAsia="en-GB"/>
        </w:rPr>
        <w:t>Head of Additional Funding Policy</w:t>
      </w:r>
    </w:p>
    <w:p w14:paraId="17633445" w14:textId="2432F568" w:rsidR="00880C97" w:rsidRPr="00633597" w:rsidRDefault="000116E0" w:rsidP="007A3A18">
      <w:pPr>
        <w:spacing w:after="0" w:line="240" w:lineRule="auto"/>
        <w:jc w:val="center"/>
        <w:outlineLvl w:val="0"/>
        <w:rPr>
          <w:rFonts w:ascii="Aptos" w:eastAsia="Times New Roman" w:hAnsi="Aptos" w:cs="Arial"/>
          <w:b/>
          <w:kern w:val="36"/>
          <w:sz w:val="32"/>
          <w:szCs w:val="32"/>
          <w:lang w:eastAsia="en-GB"/>
        </w:rPr>
      </w:pPr>
      <w:r w:rsidRPr="00633597">
        <w:rPr>
          <w:rFonts w:ascii="Aptos" w:eastAsia="Times New Roman" w:hAnsi="Aptos" w:cs="Arial"/>
          <w:b/>
          <w:kern w:val="36"/>
          <w:sz w:val="32"/>
          <w:szCs w:val="32"/>
          <w:lang w:eastAsia="en-GB"/>
        </w:rPr>
        <w:t>Grade 7</w:t>
      </w:r>
    </w:p>
    <w:p w14:paraId="1F31444F" w14:textId="263445C8" w:rsidR="00DA2C4B" w:rsidRPr="00633597" w:rsidRDefault="000116E0" w:rsidP="007A3A18">
      <w:pPr>
        <w:spacing w:after="0" w:line="240" w:lineRule="auto"/>
        <w:jc w:val="center"/>
        <w:outlineLvl w:val="0"/>
        <w:rPr>
          <w:rFonts w:ascii="Aptos" w:eastAsia="Times New Roman" w:hAnsi="Aptos" w:cs="Arial"/>
          <w:b/>
          <w:kern w:val="36"/>
          <w:sz w:val="32"/>
          <w:szCs w:val="32"/>
          <w:lang w:eastAsia="en-GB"/>
        </w:rPr>
      </w:pPr>
      <w:r w:rsidRPr="00633597">
        <w:rPr>
          <w:rFonts w:ascii="Aptos" w:eastAsia="Times New Roman" w:hAnsi="Aptos" w:cs="Arial"/>
          <w:b/>
          <w:kern w:val="36"/>
          <w:sz w:val="32"/>
          <w:szCs w:val="32"/>
          <w:lang w:eastAsia="en-GB"/>
        </w:rPr>
        <w:t>Legal Aid and Legal Support Policy Directorate</w:t>
      </w:r>
      <w:r w:rsidR="001812FE" w:rsidRPr="00633597">
        <w:rPr>
          <w:rFonts w:ascii="Aptos" w:eastAsia="Times New Roman" w:hAnsi="Aptos" w:cs="Arial"/>
          <w:b/>
          <w:kern w:val="36"/>
          <w:sz w:val="32"/>
          <w:szCs w:val="32"/>
          <w:lang w:eastAsia="en-GB"/>
        </w:rPr>
        <w:t xml:space="preserve"> </w:t>
      </w:r>
    </w:p>
    <w:p w14:paraId="7F632F2E" w14:textId="2E1F5D78" w:rsidR="00A2579E" w:rsidRPr="007F5A90" w:rsidRDefault="00A2579E" w:rsidP="007A3A18">
      <w:pPr>
        <w:spacing w:after="0" w:line="240" w:lineRule="auto"/>
        <w:rPr>
          <w:rFonts w:ascii="Aptos" w:eastAsia="Times New Roman" w:hAnsi="Aptos" w:cs="Arial"/>
          <w:color w:val="FF0000"/>
          <w:sz w:val="24"/>
          <w:szCs w:val="24"/>
          <w:lang w:eastAsia="en-GB"/>
        </w:rPr>
      </w:pPr>
    </w:p>
    <w:p w14:paraId="3DA39935" w14:textId="49D6AB18" w:rsidR="007F5A90" w:rsidRDefault="0087023E" w:rsidP="0087023E">
      <w:pPr>
        <w:spacing w:after="0" w:line="240" w:lineRule="auto"/>
        <w:rPr>
          <w:rFonts w:ascii="Aptos" w:hAnsi="Aptos" w:cs="Arial"/>
          <w:bCs/>
          <w:sz w:val="24"/>
          <w:szCs w:val="24"/>
          <w:lang w:val="en-US"/>
        </w:rPr>
      </w:pPr>
      <w:r w:rsidRPr="007F5A90">
        <w:rPr>
          <w:rFonts w:ascii="Aptos" w:hAnsi="Aptos" w:cs="Arial"/>
          <w:bCs/>
          <w:sz w:val="24"/>
          <w:szCs w:val="24"/>
          <w:lang w:val="en-US"/>
        </w:rPr>
        <w:t xml:space="preserve">The </w:t>
      </w:r>
      <w:r w:rsidR="00B85A57">
        <w:rPr>
          <w:rFonts w:ascii="Aptos" w:hAnsi="Aptos" w:cs="Arial"/>
          <w:bCs/>
          <w:sz w:val="24"/>
          <w:szCs w:val="24"/>
          <w:lang w:val="en-US"/>
        </w:rPr>
        <w:t xml:space="preserve">Legal Aid and Legal </w:t>
      </w:r>
      <w:r w:rsidR="0042766C">
        <w:rPr>
          <w:rFonts w:ascii="Aptos" w:hAnsi="Aptos" w:cs="Arial"/>
          <w:bCs/>
          <w:sz w:val="24"/>
          <w:szCs w:val="24"/>
          <w:lang w:val="en-US"/>
        </w:rPr>
        <w:t xml:space="preserve">Support </w:t>
      </w:r>
      <w:r w:rsidR="0042766C" w:rsidRPr="007F5A90">
        <w:rPr>
          <w:rFonts w:ascii="Aptos" w:hAnsi="Aptos" w:cs="Arial"/>
          <w:bCs/>
          <w:sz w:val="24"/>
          <w:szCs w:val="24"/>
          <w:lang w:val="en-US"/>
        </w:rPr>
        <w:t>Directorate</w:t>
      </w:r>
      <w:r w:rsidRPr="007F5A90">
        <w:rPr>
          <w:rFonts w:ascii="Aptos" w:hAnsi="Aptos" w:cs="Arial"/>
          <w:bCs/>
          <w:sz w:val="24"/>
          <w:szCs w:val="24"/>
          <w:lang w:val="en-US"/>
        </w:rPr>
        <w:t xml:space="preserve"> is recruiting permanently for </w:t>
      </w:r>
      <w:r w:rsidR="0000072D">
        <w:rPr>
          <w:rFonts w:ascii="Aptos" w:hAnsi="Aptos" w:cs="Arial"/>
          <w:bCs/>
          <w:sz w:val="24"/>
          <w:szCs w:val="24"/>
          <w:lang w:val="en-US"/>
        </w:rPr>
        <w:t xml:space="preserve">a </w:t>
      </w:r>
      <w:r w:rsidR="00B85A57">
        <w:rPr>
          <w:rFonts w:ascii="Aptos" w:hAnsi="Aptos" w:cs="Arial"/>
          <w:bCs/>
          <w:sz w:val="24"/>
          <w:szCs w:val="24"/>
          <w:lang w:val="en-US"/>
        </w:rPr>
        <w:t>Grade 7</w:t>
      </w:r>
      <w:r w:rsidR="005E42AE">
        <w:rPr>
          <w:rFonts w:ascii="Aptos" w:hAnsi="Aptos" w:cs="Arial"/>
          <w:bCs/>
          <w:sz w:val="24"/>
          <w:szCs w:val="24"/>
          <w:lang w:val="en-US"/>
        </w:rPr>
        <w:t xml:space="preserve"> Head of Additional Funding Policy </w:t>
      </w:r>
      <w:r w:rsidR="00A43C62">
        <w:rPr>
          <w:rFonts w:ascii="Aptos" w:hAnsi="Aptos" w:cs="Arial"/>
          <w:bCs/>
          <w:sz w:val="24"/>
          <w:szCs w:val="24"/>
          <w:lang w:val="en-US"/>
        </w:rPr>
        <w:t xml:space="preserve">Lead </w:t>
      </w:r>
      <w:r w:rsidR="005E42AE">
        <w:rPr>
          <w:rFonts w:ascii="Aptos" w:hAnsi="Aptos" w:cs="Arial"/>
          <w:bCs/>
          <w:sz w:val="24"/>
          <w:szCs w:val="24"/>
          <w:lang w:val="en-US"/>
        </w:rPr>
        <w:t>role</w:t>
      </w:r>
      <w:r w:rsidRPr="007F5A90">
        <w:rPr>
          <w:rFonts w:ascii="Aptos" w:hAnsi="Aptos" w:cs="Arial"/>
          <w:bCs/>
          <w:sz w:val="24"/>
          <w:szCs w:val="24"/>
          <w:lang w:val="en-US"/>
        </w:rPr>
        <w:t xml:space="preserve">. </w:t>
      </w:r>
      <w:r w:rsidR="0000072D">
        <w:rPr>
          <w:rFonts w:ascii="Aptos" w:hAnsi="Aptos" w:cs="Arial"/>
          <w:bCs/>
          <w:sz w:val="24"/>
          <w:szCs w:val="24"/>
          <w:lang w:val="en-US"/>
        </w:rPr>
        <w:t xml:space="preserve"> There could be a second post available but at the point of advertising this could not be confirmed.</w:t>
      </w:r>
    </w:p>
    <w:p w14:paraId="5BE34D7E" w14:textId="77777777" w:rsidR="007F5A90" w:rsidRDefault="007F5A90" w:rsidP="0087023E">
      <w:pPr>
        <w:spacing w:after="0" w:line="240" w:lineRule="auto"/>
        <w:rPr>
          <w:rFonts w:ascii="Aptos" w:hAnsi="Aptos" w:cs="Arial"/>
          <w:bCs/>
          <w:sz w:val="24"/>
          <w:szCs w:val="24"/>
          <w:lang w:val="en-US"/>
        </w:rPr>
      </w:pPr>
    </w:p>
    <w:p w14:paraId="58600B35" w14:textId="48395E4B" w:rsidR="0087023E" w:rsidRDefault="0087023E" w:rsidP="0087023E">
      <w:pPr>
        <w:spacing w:after="0" w:line="240" w:lineRule="auto"/>
        <w:rPr>
          <w:rFonts w:ascii="Aptos" w:hAnsi="Aptos" w:cs="Arial"/>
          <w:bCs/>
          <w:sz w:val="24"/>
          <w:szCs w:val="24"/>
          <w:lang w:val="en-US"/>
        </w:rPr>
      </w:pPr>
      <w:r w:rsidRPr="007F5A90">
        <w:rPr>
          <w:rFonts w:ascii="Aptos" w:hAnsi="Aptos" w:cs="Arial"/>
          <w:bCs/>
          <w:sz w:val="24"/>
          <w:szCs w:val="24"/>
          <w:lang w:val="en-US"/>
        </w:rPr>
        <w:t>This campaign is open to current civil servants on level transfer and suitable candidates on promotion.</w:t>
      </w:r>
    </w:p>
    <w:p w14:paraId="5E8A09B7" w14:textId="77777777" w:rsidR="007F5A90" w:rsidRDefault="007F5A90" w:rsidP="0087023E">
      <w:pPr>
        <w:spacing w:after="0" w:line="240" w:lineRule="auto"/>
        <w:rPr>
          <w:rFonts w:ascii="Aptos" w:hAnsi="Aptos" w:cs="Arial"/>
          <w:bCs/>
          <w:sz w:val="24"/>
          <w:szCs w:val="24"/>
          <w:lang w:val="en-US"/>
        </w:rPr>
      </w:pPr>
    </w:p>
    <w:p w14:paraId="196B9755" w14:textId="24268C4A" w:rsidR="007F5A90" w:rsidRPr="007F5A90" w:rsidRDefault="007F5A90" w:rsidP="007F5A90">
      <w:pPr>
        <w:spacing w:after="0" w:line="240" w:lineRule="auto"/>
        <w:rPr>
          <w:rFonts w:ascii="Aptos" w:hAnsi="Aptos" w:cs="Arial"/>
          <w:sz w:val="24"/>
          <w:szCs w:val="24"/>
        </w:rPr>
      </w:pPr>
      <w:r>
        <w:rPr>
          <w:rFonts w:ascii="Aptos" w:hAnsi="Aptos" w:cs="Arial"/>
          <w:sz w:val="24"/>
          <w:szCs w:val="24"/>
        </w:rPr>
        <w:t xml:space="preserve">Candidates are reminded that to be eligible for this campaign; you </w:t>
      </w:r>
      <w:r w:rsidRPr="007F5A90">
        <w:rPr>
          <w:rFonts w:ascii="Aptos" w:hAnsi="Aptos" w:cs="Arial"/>
          <w:sz w:val="24"/>
          <w:szCs w:val="24"/>
        </w:rPr>
        <w:t xml:space="preserve">must still be employed as a civil servant at the point of accepting </w:t>
      </w:r>
      <w:r>
        <w:rPr>
          <w:rFonts w:ascii="Aptos" w:hAnsi="Aptos" w:cs="Arial"/>
          <w:sz w:val="24"/>
          <w:szCs w:val="24"/>
        </w:rPr>
        <w:t xml:space="preserve">the </w:t>
      </w:r>
      <w:r w:rsidRPr="007F5A90">
        <w:rPr>
          <w:rFonts w:ascii="Aptos" w:hAnsi="Aptos" w:cs="Arial"/>
          <w:sz w:val="24"/>
          <w:szCs w:val="24"/>
        </w:rPr>
        <w:t xml:space="preserve">role. </w:t>
      </w:r>
      <w:r>
        <w:rPr>
          <w:rFonts w:ascii="Aptos" w:hAnsi="Aptos" w:cs="Arial"/>
          <w:sz w:val="24"/>
          <w:szCs w:val="24"/>
        </w:rPr>
        <w:t xml:space="preserve"> </w:t>
      </w:r>
      <w:r w:rsidRPr="007F5A90">
        <w:rPr>
          <w:rFonts w:ascii="Aptos" w:hAnsi="Aptos" w:cs="Arial"/>
          <w:sz w:val="24"/>
          <w:szCs w:val="24"/>
        </w:rPr>
        <w:t>If you resign or your FTA contract ends before you are made and accept an offer, you will become ineligible and you will be withdrawn from the process.</w:t>
      </w:r>
    </w:p>
    <w:p w14:paraId="39AC2479" w14:textId="391BB1AA" w:rsidR="00A76691" w:rsidRPr="007F5A90" w:rsidRDefault="00A76691" w:rsidP="00E77B20">
      <w:pPr>
        <w:spacing w:after="0" w:line="240" w:lineRule="auto"/>
        <w:rPr>
          <w:rFonts w:ascii="Aptos" w:hAnsi="Aptos" w:cs="Arial"/>
          <w:bCs/>
          <w:sz w:val="24"/>
          <w:szCs w:val="24"/>
          <w:lang w:val="en-US"/>
        </w:rPr>
      </w:pPr>
    </w:p>
    <w:p w14:paraId="3670E331" w14:textId="77777777" w:rsidR="00691ABF" w:rsidRPr="007F5A90" w:rsidRDefault="00691ABF" w:rsidP="00E77B20">
      <w:pPr>
        <w:shd w:val="clear" w:color="auto" w:fill="FFFFFF"/>
        <w:spacing w:after="0" w:line="240" w:lineRule="auto"/>
        <w:rPr>
          <w:rFonts w:ascii="Aptos" w:hAnsi="Aptos" w:cs="Arial"/>
          <w:b/>
          <w:bCs/>
          <w:color w:val="000000"/>
          <w:sz w:val="28"/>
          <w:szCs w:val="28"/>
        </w:rPr>
      </w:pPr>
      <w:bookmarkStart w:id="0" w:name="_Hlk115074153"/>
      <w:bookmarkStart w:id="1" w:name="_Hlk115074193"/>
      <w:r w:rsidRPr="007F5A90">
        <w:rPr>
          <w:rFonts w:ascii="Aptos" w:hAnsi="Aptos" w:cs="Arial"/>
          <w:b/>
          <w:bCs/>
          <w:color w:val="000000"/>
          <w:sz w:val="28"/>
          <w:szCs w:val="28"/>
        </w:rPr>
        <w:t>Location:</w:t>
      </w:r>
    </w:p>
    <w:p w14:paraId="23C8A040" w14:textId="77777777" w:rsidR="00691ABF" w:rsidRPr="007F5A90" w:rsidRDefault="00691ABF" w:rsidP="00E77B20">
      <w:pPr>
        <w:shd w:val="clear" w:color="auto" w:fill="FFFFFF"/>
        <w:spacing w:after="0" w:line="240" w:lineRule="auto"/>
        <w:rPr>
          <w:rFonts w:ascii="Aptos" w:hAnsi="Aptos" w:cs="Arial"/>
          <w:color w:val="000000"/>
          <w:sz w:val="24"/>
          <w:szCs w:val="24"/>
        </w:rPr>
      </w:pPr>
      <w:r w:rsidRPr="007F5A90">
        <w:rPr>
          <w:rFonts w:ascii="Aptos" w:hAnsi="Aptos" w:cs="Arial"/>
          <w:color w:val="000000"/>
          <w:sz w:val="24"/>
          <w:szCs w:val="24"/>
        </w:rPr>
        <w:t>Successful candidates will have the option to be based at one of the following locations:</w:t>
      </w:r>
    </w:p>
    <w:p w14:paraId="62B87BBC" w14:textId="4D420C21" w:rsidR="00691ABF" w:rsidRPr="007F5A90" w:rsidRDefault="00691ABF" w:rsidP="00E77B20">
      <w:pPr>
        <w:pStyle w:val="ListParagraph"/>
        <w:numPr>
          <w:ilvl w:val="0"/>
          <w:numId w:val="29"/>
        </w:numPr>
        <w:shd w:val="clear" w:color="auto" w:fill="FFFFFF"/>
        <w:spacing w:after="0" w:line="240" w:lineRule="auto"/>
        <w:ind w:left="567" w:hanging="567"/>
        <w:rPr>
          <w:rFonts w:ascii="Aptos" w:hAnsi="Aptos" w:cs="Arial"/>
          <w:color w:val="000000"/>
          <w:sz w:val="24"/>
          <w:szCs w:val="24"/>
        </w:rPr>
      </w:pPr>
      <w:r w:rsidRPr="007F5A90">
        <w:rPr>
          <w:rFonts w:ascii="Aptos" w:hAnsi="Aptos" w:cs="Arial"/>
          <w:color w:val="000000"/>
          <w:sz w:val="24"/>
          <w:szCs w:val="24"/>
        </w:rPr>
        <w:t xml:space="preserve">102 Petty France, London </w:t>
      </w:r>
    </w:p>
    <w:p w14:paraId="5A6FB5E2" w14:textId="3BB459DC" w:rsidR="00691ABF" w:rsidRPr="007F5A90" w:rsidRDefault="00691ABF" w:rsidP="00E77B20">
      <w:pPr>
        <w:pStyle w:val="ListParagraph"/>
        <w:numPr>
          <w:ilvl w:val="0"/>
          <w:numId w:val="29"/>
        </w:numPr>
        <w:shd w:val="clear" w:color="auto" w:fill="FFFFFF"/>
        <w:spacing w:after="0" w:line="240" w:lineRule="auto"/>
        <w:ind w:left="567" w:hanging="567"/>
        <w:rPr>
          <w:rFonts w:ascii="Aptos" w:hAnsi="Aptos" w:cs="Arial"/>
          <w:color w:val="000000"/>
          <w:sz w:val="24"/>
          <w:szCs w:val="24"/>
        </w:rPr>
      </w:pPr>
      <w:r w:rsidRPr="007F5A90">
        <w:rPr>
          <w:rFonts w:ascii="Aptos" w:hAnsi="Aptos" w:cs="Arial"/>
          <w:color w:val="000000"/>
          <w:sz w:val="24"/>
          <w:szCs w:val="24"/>
        </w:rPr>
        <w:t xml:space="preserve">5 Wellington Place, Leeds </w:t>
      </w:r>
    </w:p>
    <w:p w14:paraId="0AA19019" w14:textId="77777777" w:rsidR="00691ABF" w:rsidRPr="007F5A90" w:rsidRDefault="00691ABF" w:rsidP="00E77B20">
      <w:pPr>
        <w:shd w:val="clear" w:color="auto" w:fill="FFFFFF"/>
        <w:spacing w:after="0" w:line="240" w:lineRule="auto"/>
        <w:rPr>
          <w:rFonts w:ascii="Aptos" w:hAnsi="Aptos" w:cs="Arial"/>
          <w:color w:val="000000"/>
          <w:sz w:val="24"/>
          <w:szCs w:val="24"/>
        </w:rPr>
      </w:pPr>
    </w:p>
    <w:p w14:paraId="4377F06E" w14:textId="1AB4D255" w:rsidR="00E16482" w:rsidRPr="007F5A90" w:rsidRDefault="00691ABF" w:rsidP="00E77B20">
      <w:pPr>
        <w:shd w:val="clear" w:color="auto" w:fill="FFFFFF"/>
        <w:spacing w:after="0" w:line="240" w:lineRule="auto"/>
        <w:rPr>
          <w:rFonts w:ascii="Aptos" w:hAnsi="Aptos" w:cs="Arial"/>
          <w:b/>
          <w:bCs/>
          <w:color w:val="000000"/>
          <w:sz w:val="24"/>
          <w:szCs w:val="24"/>
        </w:rPr>
      </w:pPr>
      <w:r w:rsidRPr="007F5A90">
        <w:rPr>
          <w:rFonts w:ascii="Aptos" w:hAnsi="Aptos" w:cs="Arial"/>
          <w:color w:val="000000"/>
          <w:sz w:val="24"/>
          <w:szCs w:val="24"/>
        </w:rPr>
        <w:t>Occasional travel between the two locations may be required.  We offer a hybrid working model, allowing for a balance between remote work and time spent in your base location (102 Petty France or 5 Wellington Place Leeds)</w:t>
      </w:r>
      <w:r w:rsidRPr="007F5A90">
        <w:rPr>
          <w:rFonts w:ascii="Aptos" w:hAnsi="Aptos" w:cs="Arial"/>
          <w:b/>
          <w:bCs/>
          <w:color w:val="000000"/>
          <w:sz w:val="24"/>
          <w:szCs w:val="24"/>
        </w:rPr>
        <w:t>.</w:t>
      </w:r>
    </w:p>
    <w:p w14:paraId="60F21019" w14:textId="77777777" w:rsidR="00DC7823" w:rsidRPr="007F5A90" w:rsidRDefault="00DC7823" w:rsidP="00E77B20">
      <w:pPr>
        <w:shd w:val="clear" w:color="auto" w:fill="FFFFFF"/>
        <w:spacing w:after="0" w:line="240" w:lineRule="auto"/>
        <w:rPr>
          <w:rFonts w:ascii="Aptos" w:hAnsi="Aptos" w:cs="Arial"/>
          <w:b/>
          <w:bCs/>
          <w:color w:val="000000"/>
          <w:sz w:val="24"/>
          <w:szCs w:val="24"/>
        </w:rPr>
      </w:pPr>
    </w:p>
    <w:p w14:paraId="141E3BF3" w14:textId="77777777" w:rsidR="00D33A95" w:rsidRPr="007F5A90" w:rsidRDefault="00D33A95" w:rsidP="00E77B20">
      <w:pPr>
        <w:spacing w:after="0" w:line="240" w:lineRule="auto"/>
        <w:rPr>
          <w:rFonts w:ascii="Aptos" w:hAnsi="Aptos" w:cs="Arial"/>
          <w:sz w:val="28"/>
          <w:szCs w:val="28"/>
        </w:rPr>
      </w:pPr>
      <w:bookmarkStart w:id="2" w:name="_Hlk185242029"/>
      <w:r w:rsidRPr="007F5A90">
        <w:rPr>
          <w:rFonts w:ascii="Aptos" w:hAnsi="Aptos" w:cs="Arial"/>
          <w:b/>
          <w:bCs/>
          <w:sz w:val="28"/>
          <w:szCs w:val="28"/>
        </w:rPr>
        <w:t>Ways of Working</w:t>
      </w:r>
    </w:p>
    <w:bookmarkEnd w:id="2"/>
    <w:p w14:paraId="66EE9658" w14:textId="77777777" w:rsidR="00D33A95" w:rsidRPr="007F5A90" w:rsidRDefault="00D33A95" w:rsidP="00E77B20">
      <w:pPr>
        <w:spacing w:after="0" w:line="240" w:lineRule="auto"/>
        <w:rPr>
          <w:rFonts w:ascii="Aptos" w:hAnsi="Aptos" w:cs="Arial"/>
          <w:sz w:val="24"/>
          <w:szCs w:val="24"/>
        </w:rPr>
      </w:pPr>
      <w:r w:rsidRPr="007F5A90">
        <w:rPr>
          <w:rFonts w:ascii="Aptos" w:hAnsi="Aptos" w:cs="Arial"/>
          <w:sz w:val="24"/>
          <w:szCs w:val="24"/>
        </w:rPr>
        <w:t>At the MoJ we believe and promote alternative ways of working, these roles are available as:</w:t>
      </w:r>
    </w:p>
    <w:p w14:paraId="6A0A893B" w14:textId="77777777" w:rsidR="00D33A95" w:rsidRPr="007F5A90" w:rsidRDefault="00D33A95" w:rsidP="00E77B20">
      <w:pPr>
        <w:numPr>
          <w:ilvl w:val="0"/>
          <w:numId w:val="33"/>
        </w:numPr>
        <w:tabs>
          <w:tab w:val="clear" w:pos="720"/>
        </w:tabs>
        <w:spacing w:after="0" w:line="240" w:lineRule="auto"/>
        <w:ind w:left="567" w:hanging="567"/>
        <w:rPr>
          <w:rFonts w:ascii="Aptos" w:eastAsia="Times New Roman" w:hAnsi="Aptos" w:cs="Arial"/>
          <w:sz w:val="24"/>
          <w:szCs w:val="24"/>
        </w:rPr>
      </w:pPr>
      <w:r w:rsidRPr="007F5A90">
        <w:rPr>
          <w:rFonts w:ascii="Aptos" w:eastAsia="Times New Roman" w:hAnsi="Aptos" w:cs="Arial"/>
          <w:sz w:val="24"/>
          <w:szCs w:val="24"/>
        </w:rPr>
        <w:t>Full-time, part-time or the option to job share</w:t>
      </w:r>
    </w:p>
    <w:p w14:paraId="313F7F6A" w14:textId="77777777" w:rsidR="00D33A95" w:rsidRPr="007F5A90" w:rsidRDefault="00D33A95" w:rsidP="00E77B20">
      <w:pPr>
        <w:numPr>
          <w:ilvl w:val="0"/>
          <w:numId w:val="33"/>
        </w:numPr>
        <w:tabs>
          <w:tab w:val="clear" w:pos="720"/>
        </w:tabs>
        <w:spacing w:after="0" w:line="240" w:lineRule="auto"/>
        <w:ind w:left="567" w:hanging="567"/>
        <w:rPr>
          <w:rFonts w:ascii="Aptos" w:eastAsia="Times New Roman" w:hAnsi="Aptos" w:cs="Arial"/>
          <w:sz w:val="24"/>
          <w:szCs w:val="24"/>
        </w:rPr>
      </w:pPr>
      <w:r w:rsidRPr="007F5A90">
        <w:rPr>
          <w:rFonts w:ascii="Aptos" w:eastAsia="Times New Roman" w:hAnsi="Aptos" w:cs="Arial"/>
          <w:sz w:val="24"/>
          <w:szCs w:val="24"/>
        </w:rPr>
        <w:t>Flexible working patterns</w:t>
      </w:r>
    </w:p>
    <w:p w14:paraId="6C07DD52" w14:textId="3341AB5A" w:rsidR="00D33A95" w:rsidRPr="007F5A90" w:rsidRDefault="00D33A95" w:rsidP="00E77B20">
      <w:pPr>
        <w:spacing w:after="0" w:line="240" w:lineRule="auto"/>
        <w:rPr>
          <w:rFonts w:ascii="Aptos" w:eastAsia="Times New Roman" w:hAnsi="Aptos" w:cs="Arial"/>
          <w:sz w:val="24"/>
          <w:szCs w:val="24"/>
        </w:rPr>
      </w:pPr>
    </w:p>
    <w:p w14:paraId="36E173C8" w14:textId="58F3B866" w:rsidR="00D33A95" w:rsidRPr="007F5A90" w:rsidRDefault="00D33A95" w:rsidP="00E77B20">
      <w:pPr>
        <w:spacing w:after="0" w:line="240" w:lineRule="auto"/>
        <w:rPr>
          <w:rFonts w:ascii="Aptos" w:hAnsi="Aptos" w:cs="Arial"/>
          <w:color w:val="0000FF"/>
          <w:sz w:val="24"/>
          <w:szCs w:val="24"/>
        </w:rPr>
      </w:pPr>
      <w:r w:rsidRPr="007F5A90">
        <w:rPr>
          <w:rFonts w:ascii="Aptos" w:hAnsi="Aptos" w:cs="Arial"/>
          <w:i/>
          <w:iCs/>
          <w:sz w:val="24"/>
          <w:szCs w:val="24"/>
        </w:rPr>
        <w:t xml:space="preserve">We welcome and encourage applications from everyone, including groups currently underrepresented in our workforce and pride ourselves as being an employer of choice. To find out more about how we champion diversity and inclusion in the workplace, visit: </w:t>
      </w:r>
      <w:hyperlink r:id="rId8" w:history="1">
        <w:r w:rsidRPr="007F5A90">
          <w:rPr>
            <w:rStyle w:val="Hyperlink"/>
            <w:rFonts w:ascii="Aptos" w:hAnsi="Aptos" w:cs="Arial"/>
            <w:color w:val="0000FF"/>
            <w:sz w:val="24"/>
            <w:szCs w:val="24"/>
          </w:rPr>
          <w:t>https://www.gov.uk/government/organisations/ministry-of-justice/about/equality-and-diversity</w:t>
        </w:r>
      </w:hyperlink>
      <w:r w:rsidRPr="007F5A90">
        <w:rPr>
          <w:rFonts w:ascii="Aptos" w:hAnsi="Aptos" w:cs="Arial"/>
          <w:color w:val="0000FF"/>
          <w:sz w:val="24"/>
          <w:szCs w:val="24"/>
        </w:rPr>
        <w:t xml:space="preserve"> </w:t>
      </w:r>
    </w:p>
    <w:p w14:paraId="14D4431D" w14:textId="20EC9CC8" w:rsidR="009E5501" w:rsidRPr="007F5A90" w:rsidRDefault="009E5501" w:rsidP="007A3A18">
      <w:pPr>
        <w:spacing w:after="0" w:line="240" w:lineRule="auto"/>
        <w:rPr>
          <w:rFonts w:ascii="Aptos" w:hAnsi="Aptos" w:cs="Arial"/>
          <w:bCs/>
          <w:sz w:val="24"/>
          <w:szCs w:val="24"/>
          <w:lang w:val="en-US"/>
        </w:rPr>
      </w:pPr>
    </w:p>
    <w:p w14:paraId="523E4ADB" w14:textId="7F43676D" w:rsidR="006C4B60" w:rsidRPr="007F5A90" w:rsidRDefault="006C4B60" w:rsidP="006C4B60">
      <w:pPr>
        <w:shd w:val="clear" w:color="auto" w:fill="FFFFFF"/>
        <w:spacing w:after="0" w:line="240" w:lineRule="auto"/>
        <w:rPr>
          <w:rFonts w:ascii="Aptos" w:eastAsia="Times New Roman" w:hAnsi="Aptos" w:cs="Arial"/>
          <w:b/>
          <w:bCs/>
          <w:color w:val="242424"/>
          <w:sz w:val="28"/>
          <w:szCs w:val="28"/>
          <w:lang w:eastAsia="en-GB"/>
        </w:rPr>
      </w:pPr>
      <w:r w:rsidRPr="007F5A90">
        <w:rPr>
          <w:rFonts w:ascii="Aptos" w:eastAsia="Times New Roman" w:hAnsi="Aptos" w:cs="Arial"/>
          <w:b/>
          <w:bCs/>
          <w:color w:val="242424"/>
          <w:sz w:val="28"/>
          <w:szCs w:val="28"/>
          <w:lang w:eastAsia="en-GB"/>
        </w:rPr>
        <w:t>Salary</w:t>
      </w:r>
    </w:p>
    <w:p w14:paraId="304772BC" w14:textId="69E50FFF" w:rsidR="006C4B60" w:rsidRPr="007F5A90" w:rsidRDefault="006C4B60" w:rsidP="006C4B60">
      <w:pPr>
        <w:shd w:val="clear" w:color="auto" w:fill="FFFFFF"/>
        <w:spacing w:after="0" w:line="240" w:lineRule="auto"/>
        <w:rPr>
          <w:rFonts w:ascii="Aptos" w:eastAsia="Times New Roman" w:hAnsi="Aptos" w:cs="Arial"/>
          <w:color w:val="242424"/>
          <w:sz w:val="24"/>
          <w:szCs w:val="24"/>
          <w:lang w:eastAsia="en-GB"/>
        </w:rPr>
      </w:pPr>
      <w:r w:rsidRPr="007F5A90">
        <w:rPr>
          <w:rFonts w:ascii="Aptos" w:eastAsia="Times New Roman" w:hAnsi="Aptos" w:cs="Arial"/>
          <w:color w:val="242424"/>
          <w:sz w:val="24"/>
          <w:szCs w:val="24"/>
          <w:lang w:eastAsia="en-GB"/>
        </w:rPr>
        <w:t>Existing Civil Servants will have their salary calculated in accordance with the Department’s pay on transfer / pay on promotion rules.  </w:t>
      </w:r>
    </w:p>
    <w:p w14:paraId="562C0540" w14:textId="4AD897D7" w:rsidR="006C4B60" w:rsidRPr="007F5A90" w:rsidRDefault="006C4B60" w:rsidP="007A3A18">
      <w:pPr>
        <w:spacing w:after="0" w:line="240" w:lineRule="auto"/>
        <w:rPr>
          <w:rFonts w:ascii="Aptos" w:hAnsi="Aptos" w:cs="Arial"/>
          <w:sz w:val="24"/>
          <w:szCs w:val="24"/>
          <w:lang w:val="en-US"/>
        </w:rPr>
      </w:pPr>
    </w:p>
    <w:p w14:paraId="27765F17" w14:textId="77777777" w:rsidR="007F5A90" w:rsidRPr="007F5A90" w:rsidRDefault="007F5A90" w:rsidP="00ED0F01">
      <w:pPr>
        <w:spacing w:after="0" w:line="240" w:lineRule="auto"/>
        <w:rPr>
          <w:rFonts w:ascii="Aptos" w:hAnsi="Aptos" w:cs="Arial"/>
          <w:sz w:val="24"/>
          <w:szCs w:val="24"/>
        </w:rPr>
      </w:pPr>
    </w:p>
    <w:bookmarkEnd w:id="0"/>
    <w:p w14:paraId="4E96E1C0" w14:textId="77777777" w:rsidR="00E6227E" w:rsidRPr="007F5A90" w:rsidRDefault="00E6227E" w:rsidP="007A3A18">
      <w:pPr>
        <w:spacing w:after="0" w:line="240" w:lineRule="auto"/>
        <w:rPr>
          <w:rFonts w:ascii="Aptos" w:hAnsi="Aptos" w:cs="Arial"/>
          <w:b/>
          <w:bCs/>
          <w:sz w:val="28"/>
          <w:szCs w:val="28"/>
        </w:rPr>
      </w:pPr>
      <w:r w:rsidRPr="007F5A90">
        <w:rPr>
          <w:rFonts w:ascii="Aptos" w:hAnsi="Aptos" w:cs="Arial"/>
          <w:b/>
          <w:bCs/>
          <w:sz w:val="28"/>
          <w:szCs w:val="28"/>
        </w:rPr>
        <w:t>The Ministry of Justice (MoJ)</w:t>
      </w:r>
    </w:p>
    <w:p w14:paraId="2B4499A1" w14:textId="77777777" w:rsidR="00ED0F01" w:rsidRPr="007F5A90" w:rsidRDefault="00ED0F01" w:rsidP="00ED0F01">
      <w:pPr>
        <w:rPr>
          <w:rFonts w:ascii="Aptos" w:hAnsi="Aptos" w:cs="Arial"/>
          <w:bCs/>
          <w:sz w:val="24"/>
          <w:szCs w:val="24"/>
        </w:rPr>
      </w:pPr>
      <w:r w:rsidRPr="007F5A90">
        <w:rPr>
          <w:rFonts w:ascii="Aptos" w:hAnsi="Aptos" w:cs="Arial"/>
          <w:bCs/>
          <w:sz w:val="24"/>
          <w:szCs w:val="24"/>
        </w:rPr>
        <w:t>MoJ is the largest government department, employing over 90,000 people with a budget of approximately £10 billion. Each year, millions of people use our services across the UK - including at 500 courts and tribunals, and 133 prisons in England and Wales.</w:t>
      </w:r>
    </w:p>
    <w:p w14:paraId="3AC316AD" w14:textId="77777777" w:rsidR="007A3A18" w:rsidRPr="007F5A90" w:rsidRDefault="007A3A18" w:rsidP="007A3A18">
      <w:pPr>
        <w:spacing w:after="0" w:line="240" w:lineRule="auto"/>
        <w:rPr>
          <w:rFonts w:ascii="Aptos" w:hAnsi="Aptos" w:cs="Arial"/>
          <w:bCs/>
          <w:color w:val="0000FF"/>
          <w:sz w:val="24"/>
          <w:szCs w:val="24"/>
          <w:u w:val="single"/>
        </w:rPr>
      </w:pPr>
      <w:r w:rsidRPr="007F5A90">
        <w:rPr>
          <w:rFonts w:ascii="Aptos" w:hAnsi="Aptos" w:cs="Arial"/>
          <w:bCs/>
          <w:sz w:val="24"/>
          <w:szCs w:val="24"/>
          <w:lang w:val="en-US"/>
        </w:rPr>
        <w:lastRenderedPageBreak/>
        <w:t xml:space="preserve">Further information can be found at </w:t>
      </w:r>
      <w:hyperlink r:id="rId9" w:history="1">
        <w:r w:rsidRPr="007F5A90">
          <w:rPr>
            <w:rStyle w:val="Hyperlink"/>
            <w:rFonts w:ascii="Aptos" w:hAnsi="Aptos" w:cs="Arial"/>
            <w:bCs/>
            <w:color w:val="0000FF"/>
            <w:sz w:val="24"/>
            <w:szCs w:val="24"/>
          </w:rPr>
          <w:t>https://www.gov.uk/government/organisations/ministry-of-justice</w:t>
        </w:r>
      </w:hyperlink>
    </w:p>
    <w:bookmarkEnd w:id="1"/>
    <w:p w14:paraId="393AE8A5" w14:textId="77777777" w:rsidR="007A3A18" w:rsidRPr="007F5A90" w:rsidRDefault="007A3A18" w:rsidP="007A3A18">
      <w:pPr>
        <w:spacing w:after="0" w:line="240" w:lineRule="auto"/>
        <w:rPr>
          <w:rFonts w:ascii="Aptos" w:hAnsi="Aptos" w:cs="Arial"/>
          <w:b/>
          <w:bCs/>
          <w:sz w:val="24"/>
          <w:szCs w:val="24"/>
          <w:lang w:val="en"/>
        </w:rPr>
      </w:pPr>
    </w:p>
    <w:p w14:paraId="5A801089" w14:textId="6A3FD72D" w:rsidR="00AE33C9" w:rsidRPr="007F5A90" w:rsidRDefault="007A3A18" w:rsidP="007A3A18">
      <w:pPr>
        <w:spacing w:after="0" w:line="240" w:lineRule="auto"/>
        <w:rPr>
          <w:rFonts w:ascii="Aptos" w:hAnsi="Aptos" w:cs="Arial"/>
          <w:b/>
          <w:bCs/>
          <w:sz w:val="28"/>
          <w:szCs w:val="28"/>
          <w:lang w:val="en"/>
        </w:rPr>
      </w:pPr>
      <w:r w:rsidRPr="007F5A90">
        <w:rPr>
          <w:rFonts w:ascii="Aptos" w:hAnsi="Aptos" w:cs="Arial"/>
          <w:b/>
          <w:bCs/>
          <w:sz w:val="28"/>
          <w:szCs w:val="28"/>
          <w:lang w:val="en"/>
        </w:rPr>
        <w:t xml:space="preserve">The Work of </w:t>
      </w:r>
      <w:r w:rsidR="00684D17" w:rsidRPr="00684D17">
        <w:rPr>
          <w:rFonts w:ascii="Aptos" w:hAnsi="Aptos" w:cs="Arial"/>
          <w:b/>
          <w:bCs/>
          <w:sz w:val="28"/>
          <w:szCs w:val="28"/>
          <w:lang w:val="en"/>
        </w:rPr>
        <w:t>the Additional Funding Team</w:t>
      </w:r>
    </w:p>
    <w:p w14:paraId="526055CE" w14:textId="77777777" w:rsidR="00684D17" w:rsidRDefault="00684D17" w:rsidP="00860D5E">
      <w:pPr>
        <w:spacing w:after="0" w:line="240" w:lineRule="auto"/>
        <w:rPr>
          <w:rFonts w:ascii="Aptos" w:hAnsi="Aptos" w:cs="Arial"/>
          <w:sz w:val="24"/>
          <w:szCs w:val="24"/>
        </w:rPr>
      </w:pPr>
    </w:p>
    <w:p w14:paraId="7B21B8A7" w14:textId="49DAFEFD" w:rsidR="00860D5E" w:rsidRPr="00860D5E" w:rsidRDefault="00860D5E" w:rsidP="00860D5E">
      <w:pPr>
        <w:spacing w:after="0" w:line="240" w:lineRule="auto"/>
        <w:rPr>
          <w:rFonts w:ascii="Aptos" w:hAnsi="Aptos" w:cs="Arial"/>
          <w:sz w:val="24"/>
          <w:szCs w:val="24"/>
        </w:rPr>
      </w:pPr>
      <w:r w:rsidRPr="00860D5E">
        <w:rPr>
          <w:rFonts w:ascii="Aptos" w:hAnsi="Aptos" w:cs="Arial"/>
          <w:sz w:val="24"/>
          <w:szCs w:val="24"/>
        </w:rPr>
        <w:t xml:space="preserve">The Additional Funding Team sits at the centre of one of the Ministry of Justice's </w:t>
      </w:r>
      <w:r w:rsidR="00770BCE">
        <w:rPr>
          <w:rFonts w:ascii="Aptos" w:hAnsi="Aptos" w:cs="Arial"/>
          <w:sz w:val="24"/>
          <w:szCs w:val="24"/>
        </w:rPr>
        <w:t>top</w:t>
      </w:r>
      <w:r w:rsidRPr="00860D5E">
        <w:rPr>
          <w:rFonts w:ascii="Aptos" w:hAnsi="Aptos" w:cs="Arial"/>
          <w:sz w:val="24"/>
          <w:szCs w:val="24"/>
        </w:rPr>
        <w:t xml:space="preserve"> pr</w:t>
      </w:r>
      <w:r w:rsidR="00B738C0">
        <w:rPr>
          <w:rFonts w:ascii="Aptos" w:hAnsi="Aptos" w:cs="Arial"/>
          <w:sz w:val="24"/>
          <w:szCs w:val="24"/>
        </w:rPr>
        <w:t>iorities</w:t>
      </w:r>
      <w:r w:rsidRPr="00860D5E">
        <w:rPr>
          <w:rFonts w:ascii="Aptos" w:hAnsi="Aptos" w:cs="Arial"/>
          <w:sz w:val="24"/>
          <w:szCs w:val="24"/>
        </w:rPr>
        <w:t>: securing sustainable funding for critical justice services and helping ensure access to justice.</w:t>
      </w:r>
    </w:p>
    <w:p w14:paraId="37F68421" w14:textId="77777777" w:rsidR="00860D5E" w:rsidRDefault="00860D5E" w:rsidP="00860D5E">
      <w:pPr>
        <w:spacing w:after="0" w:line="240" w:lineRule="auto"/>
        <w:rPr>
          <w:rFonts w:ascii="Aptos" w:hAnsi="Aptos" w:cs="Arial"/>
          <w:sz w:val="24"/>
          <w:szCs w:val="24"/>
        </w:rPr>
      </w:pPr>
    </w:p>
    <w:p w14:paraId="57B5CD09" w14:textId="51E46CB2" w:rsidR="00860D5E" w:rsidRDefault="00860D5E" w:rsidP="00860D5E">
      <w:pPr>
        <w:spacing w:after="0" w:line="240" w:lineRule="auto"/>
        <w:rPr>
          <w:rFonts w:ascii="Aptos" w:hAnsi="Aptos" w:cs="Arial"/>
          <w:sz w:val="24"/>
          <w:szCs w:val="24"/>
        </w:rPr>
      </w:pPr>
      <w:r w:rsidRPr="00860D5E">
        <w:rPr>
          <w:rFonts w:ascii="Aptos" w:hAnsi="Aptos" w:cs="Arial"/>
          <w:sz w:val="24"/>
          <w:szCs w:val="24"/>
        </w:rPr>
        <w:t>We are responsible for developing innovative</w:t>
      </w:r>
      <w:r w:rsidR="00B738C0">
        <w:rPr>
          <w:rFonts w:ascii="Aptos" w:hAnsi="Aptos" w:cs="Arial"/>
          <w:sz w:val="24"/>
          <w:szCs w:val="24"/>
        </w:rPr>
        <w:t xml:space="preserve"> and creative</w:t>
      </w:r>
      <w:r w:rsidRPr="00860D5E">
        <w:rPr>
          <w:rFonts w:ascii="Aptos" w:hAnsi="Aptos" w:cs="Arial"/>
          <w:sz w:val="24"/>
          <w:szCs w:val="24"/>
        </w:rPr>
        <w:t xml:space="preserve"> funding mechanisms that can generate significant new investment for departmental priorities, including legal aid and wider legal support services. Our work directly supports the Ministry's mission to improve access to justice, helping people obtain the support and advice they need to resolve legal problems and navigate the justice system effectively.</w:t>
      </w:r>
    </w:p>
    <w:p w14:paraId="77DC3C8E" w14:textId="77777777" w:rsidR="00DA277A" w:rsidRPr="00860D5E" w:rsidRDefault="00DA277A" w:rsidP="00860D5E">
      <w:pPr>
        <w:spacing w:after="0" w:line="240" w:lineRule="auto"/>
        <w:rPr>
          <w:rFonts w:ascii="Aptos" w:hAnsi="Aptos" w:cs="Arial"/>
          <w:sz w:val="24"/>
          <w:szCs w:val="24"/>
        </w:rPr>
      </w:pPr>
    </w:p>
    <w:p w14:paraId="7487C189" w14:textId="33AAD33E" w:rsidR="00860D5E" w:rsidRDefault="00860D5E" w:rsidP="00860D5E">
      <w:pPr>
        <w:spacing w:after="0" w:line="240" w:lineRule="auto"/>
        <w:rPr>
          <w:rFonts w:ascii="Aptos" w:hAnsi="Aptos" w:cs="Arial"/>
          <w:sz w:val="24"/>
          <w:szCs w:val="24"/>
        </w:rPr>
      </w:pPr>
      <w:r w:rsidRPr="00860D5E">
        <w:rPr>
          <w:rFonts w:ascii="Aptos" w:hAnsi="Aptos" w:cs="Arial"/>
          <w:sz w:val="24"/>
          <w:szCs w:val="24"/>
        </w:rPr>
        <w:t xml:space="preserve">Our flagship programme is the design, legislation and implementation of a new scheme to unlock funding from interest generated on legal client accounts. This is a complex, high-profile reform that offers a rare opportunity to shape policy from </w:t>
      </w:r>
      <w:r w:rsidR="00A2406A">
        <w:rPr>
          <w:rFonts w:ascii="Aptos" w:hAnsi="Aptos" w:cs="Arial"/>
          <w:sz w:val="24"/>
          <w:szCs w:val="24"/>
        </w:rPr>
        <w:t xml:space="preserve">primary </w:t>
      </w:r>
      <w:r w:rsidR="007433D7">
        <w:rPr>
          <w:rFonts w:ascii="Aptos" w:hAnsi="Aptos" w:cs="Arial"/>
          <w:sz w:val="24"/>
          <w:szCs w:val="24"/>
        </w:rPr>
        <w:t>leg</w:t>
      </w:r>
      <w:r w:rsidR="00C379EC">
        <w:rPr>
          <w:rFonts w:ascii="Aptos" w:hAnsi="Aptos" w:cs="Arial"/>
          <w:sz w:val="24"/>
          <w:szCs w:val="24"/>
        </w:rPr>
        <w:t>islation</w:t>
      </w:r>
      <w:r w:rsidRPr="00860D5E">
        <w:rPr>
          <w:rFonts w:ascii="Aptos" w:hAnsi="Aptos" w:cs="Arial"/>
          <w:sz w:val="24"/>
          <w:szCs w:val="24"/>
        </w:rPr>
        <w:t xml:space="preserve"> through to implementation. The successful candidate</w:t>
      </w:r>
      <w:r w:rsidR="003F3508">
        <w:rPr>
          <w:rFonts w:ascii="Aptos" w:hAnsi="Aptos" w:cs="Arial"/>
          <w:sz w:val="24"/>
          <w:szCs w:val="24"/>
        </w:rPr>
        <w:t>s</w:t>
      </w:r>
      <w:r w:rsidRPr="00860D5E">
        <w:rPr>
          <w:rFonts w:ascii="Aptos" w:hAnsi="Aptos" w:cs="Arial"/>
          <w:sz w:val="24"/>
          <w:szCs w:val="24"/>
        </w:rPr>
        <w:t xml:space="preserve"> will play a leading role in developing and delivering primary and secondary legislation, establishing new operational arrangements, and creating a sustainable funding stream that </w:t>
      </w:r>
      <w:r w:rsidR="006E2D64">
        <w:rPr>
          <w:rFonts w:ascii="Aptos" w:hAnsi="Aptos" w:cs="Arial"/>
          <w:sz w:val="24"/>
          <w:szCs w:val="24"/>
        </w:rPr>
        <w:t>will</w:t>
      </w:r>
      <w:r w:rsidRPr="00860D5E">
        <w:rPr>
          <w:rFonts w:ascii="Aptos" w:hAnsi="Aptos" w:cs="Arial"/>
          <w:sz w:val="24"/>
          <w:szCs w:val="24"/>
        </w:rPr>
        <w:t xml:space="preserve"> have a lasting impact on the justice system.</w:t>
      </w:r>
    </w:p>
    <w:p w14:paraId="42EBF723" w14:textId="77777777" w:rsidR="008C328C" w:rsidRPr="00860D5E" w:rsidRDefault="008C328C" w:rsidP="00860D5E">
      <w:pPr>
        <w:spacing w:after="0" w:line="240" w:lineRule="auto"/>
        <w:rPr>
          <w:rFonts w:ascii="Aptos" w:hAnsi="Aptos" w:cs="Arial"/>
          <w:sz w:val="24"/>
          <w:szCs w:val="24"/>
        </w:rPr>
      </w:pPr>
    </w:p>
    <w:p w14:paraId="17189ADC" w14:textId="1411F21C" w:rsidR="00860D5E" w:rsidRPr="00860D5E" w:rsidRDefault="00860D5E" w:rsidP="00860D5E">
      <w:pPr>
        <w:spacing w:after="0" w:line="240" w:lineRule="auto"/>
        <w:rPr>
          <w:rFonts w:ascii="Aptos" w:hAnsi="Aptos" w:cs="Arial"/>
          <w:sz w:val="24"/>
          <w:szCs w:val="24"/>
        </w:rPr>
      </w:pPr>
      <w:r w:rsidRPr="00860D5E">
        <w:rPr>
          <w:rFonts w:ascii="Aptos" w:hAnsi="Aptos" w:cs="Arial"/>
          <w:sz w:val="24"/>
          <w:szCs w:val="24"/>
        </w:rPr>
        <w:t>The team work</w:t>
      </w:r>
      <w:r w:rsidR="008C328C">
        <w:rPr>
          <w:rFonts w:ascii="Aptos" w:hAnsi="Aptos" w:cs="Arial"/>
          <w:sz w:val="24"/>
          <w:szCs w:val="24"/>
        </w:rPr>
        <w:t>s</w:t>
      </w:r>
      <w:r w:rsidRPr="00860D5E">
        <w:rPr>
          <w:rFonts w:ascii="Aptos" w:hAnsi="Aptos" w:cs="Arial"/>
          <w:sz w:val="24"/>
          <w:szCs w:val="24"/>
        </w:rPr>
        <w:t xml:space="preserve"> closely with colleagues across the Ministry of Justice, including Legal, Analytical</w:t>
      </w:r>
      <w:r w:rsidR="00F347DA">
        <w:rPr>
          <w:rFonts w:ascii="Aptos" w:hAnsi="Aptos" w:cs="Arial"/>
          <w:sz w:val="24"/>
          <w:szCs w:val="24"/>
        </w:rPr>
        <w:t xml:space="preserve">, </w:t>
      </w:r>
      <w:r w:rsidRPr="00860D5E">
        <w:rPr>
          <w:rFonts w:ascii="Aptos" w:hAnsi="Aptos" w:cs="Arial"/>
          <w:sz w:val="24"/>
          <w:szCs w:val="24"/>
        </w:rPr>
        <w:t>Strategic Finance</w:t>
      </w:r>
      <w:r w:rsidR="00F347DA">
        <w:rPr>
          <w:rFonts w:ascii="Aptos" w:hAnsi="Aptos" w:cs="Arial"/>
          <w:sz w:val="24"/>
          <w:szCs w:val="24"/>
        </w:rPr>
        <w:t xml:space="preserve"> and other policy</w:t>
      </w:r>
      <w:r w:rsidRPr="00860D5E">
        <w:rPr>
          <w:rFonts w:ascii="Aptos" w:hAnsi="Aptos" w:cs="Arial"/>
          <w:sz w:val="24"/>
          <w:szCs w:val="24"/>
        </w:rPr>
        <w:t xml:space="preserve"> teams, as well as major partners across government, particularly HM Treasury</w:t>
      </w:r>
      <w:r w:rsidR="00F347DA">
        <w:rPr>
          <w:rFonts w:ascii="Aptos" w:hAnsi="Aptos" w:cs="Arial"/>
          <w:sz w:val="24"/>
          <w:szCs w:val="24"/>
        </w:rPr>
        <w:t xml:space="preserve"> and often briefing to the highest levels of government</w:t>
      </w:r>
      <w:r w:rsidRPr="00860D5E">
        <w:rPr>
          <w:rFonts w:ascii="Aptos" w:hAnsi="Aptos" w:cs="Arial"/>
          <w:sz w:val="24"/>
          <w:szCs w:val="24"/>
        </w:rPr>
        <w:t>. We also engage with external stakeholders, including financial institutions, regulators, legal representative bodies and law firms.</w:t>
      </w:r>
    </w:p>
    <w:p w14:paraId="717A71E6" w14:textId="77777777" w:rsidR="00684D17" w:rsidRDefault="00684D17" w:rsidP="00860D5E">
      <w:pPr>
        <w:spacing w:after="0" w:line="240" w:lineRule="auto"/>
        <w:rPr>
          <w:rFonts w:ascii="Aptos" w:hAnsi="Aptos" w:cs="Arial"/>
          <w:sz w:val="24"/>
          <w:szCs w:val="24"/>
        </w:rPr>
      </w:pPr>
    </w:p>
    <w:p w14:paraId="25F9A797" w14:textId="6EBB8196" w:rsidR="00860D5E" w:rsidRDefault="00860D5E" w:rsidP="00860D5E">
      <w:pPr>
        <w:spacing w:after="0" w:line="240" w:lineRule="auto"/>
        <w:rPr>
          <w:rFonts w:ascii="Aptos" w:hAnsi="Aptos" w:cs="Arial"/>
          <w:sz w:val="24"/>
          <w:szCs w:val="24"/>
        </w:rPr>
      </w:pPr>
      <w:r w:rsidRPr="00860D5E">
        <w:rPr>
          <w:rFonts w:ascii="Aptos" w:hAnsi="Aptos" w:cs="Arial"/>
          <w:sz w:val="24"/>
          <w:szCs w:val="24"/>
        </w:rPr>
        <w:t>This is a fast-paced and intellectually stimulating environment where no two days are the same. Team members are expected to tackle complex policy challenges, navigate ambiguity, build influential relationships, and drive progress in an area of significant ministerial and senior official interest. The role</w:t>
      </w:r>
      <w:r w:rsidR="000C2BC7">
        <w:rPr>
          <w:rFonts w:ascii="Aptos" w:hAnsi="Aptos" w:cs="Arial"/>
          <w:sz w:val="24"/>
          <w:szCs w:val="24"/>
        </w:rPr>
        <w:t>s</w:t>
      </w:r>
      <w:r w:rsidRPr="00860D5E">
        <w:rPr>
          <w:rFonts w:ascii="Aptos" w:hAnsi="Aptos" w:cs="Arial"/>
          <w:sz w:val="24"/>
          <w:szCs w:val="24"/>
        </w:rPr>
        <w:t xml:space="preserve"> offer a unique opportunity to influence </w:t>
      </w:r>
      <w:r w:rsidR="000C2BC7">
        <w:rPr>
          <w:rFonts w:ascii="Aptos" w:hAnsi="Aptos" w:cs="Arial"/>
          <w:sz w:val="24"/>
          <w:szCs w:val="24"/>
        </w:rPr>
        <w:t xml:space="preserve">lasting, impactful </w:t>
      </w:r>
      <w:r w:rsidRPr="00860D5E">
        <w:rPr>
          <w:rFonts w:ascii="Aptos" w:hAnsi="Aptos" w:cs="Arial"/>
          <w:sz w:val="24"/>
          <w:szCs w:val="24"/>
        </w:rPr>
        <w:t xml:space="preserve">policy at the heart of </w:t>
      </w:r>
      <w:r w:rsidR="00765619">
        <w:rPr>
          <w:rFonts w:ascii="Aptos" w:hAnsi="Aptos" w:cs="Arial"/>
          <w:sz w:val="24"/>
          <w:szCs w:val="24"/>
        </w:rPr>
        <w:t>th</w:t>
      </w:r>
      <w:r w:rsidR="00F378A6">
        <w:rPr>
          <w:rFonts w:ascii="Aptos" w:hAnsi="Aptos" w:cs="Arial"/>
          <w:sz w:val="24"/>
          <w:szCs w:val="24"/>
        </w:rPr>
        <w:t>e justi</w:t>
      </w:r>
      <w:r w:rsidR="00C21627">
        <w:rPr>
          <w:rFonts w:ascii="Aptos" w:hAnsi="Aptos" w:cs="Arial"/>
          <w:sz w:val="24"/>
          <w:szCs w:val="24"/>
        </w:rPr>
        <w:t>ce system</w:t>
      </w:r>
      <w:r w:rsidRPr="00860D5E">
        <w:rPr>
          <w:rFonts w:ascii="Aptos" w:hAnsi="Aptos" w:cs="Arial"/>
          <w:sz w:val="24"/>
          <w:szCs w:val="24"/>
        </w:rPr>
        <w:t>.</w:t>
      </w:r>
    </w:p>
    <w:p w14:paraId="4EF792B5" w14:textId="77777777" w:rsidR="000C2BC7" w:rsidRPr="00860D5E" w:rsidRDefault="000C2BC7" w:rsidP="00860D5E">
      <w:pPr>
        <w:spacing w:after="0" w:line="240" w:lineRule="auto"/>
        <w:rPr>
          <w:rFonts w:ascii="Aptos" w:hAnsi="Aptos" w:cs="Arial"/>
          <w:sz w:val="24"/>
          <w:szCs w:val="24"/>
        </w:rPr>
      </w:pPr>
    </w:p>
    <w:p w14:paraId="7287B116" w14:textId="46D1F5D1" w:rsidR="00860D5E" w:rsidRPr="00860D5E" w:rsidRDefault="00860D5E" w:rsidP="00860D5E">
      <w:pPr>
        <w:spacing w:after="0" w:line="240" w:lineRule="auto"/>
        <w:rPr>
          <w:rFonts w:ascii="Aptos" w:hAnsi="Aptos" w:cs="Arial"/>
          <w:sz w:val="24"/>
          <w:szCs w:val="24"/>
        </w:rPr>
      </w:pPr>
      <w:r w:rsidRPr="00860D5E">
        <w:rPr>
          <w:rFonts w:ascii="Aptos" w:hAnsi="Aptos" w:cs="Arial"/>
          <w:sz w:val="24"/>
          <w:szCs w:val="24"/>
        </w:rPr>
        <w:t>The team's work has the potential to benefit millions of people by strengthening access to justice and supporting some of the most vulnerable members of society. It also attracts significant interest from Ministers, Parliament, the legal sector and the wider justice community, making it an ideal role for someone seeking to broaden their experience and build a strong track record of delivering high-impact reform.</w:t>
      </w:r>
    </w:p>
    <w:p w14:paraId="34EC2B4D" w14:textId="77777777" w:rsidR="000D46D6" w:rsidRDefault="000D46D6" w:rsidP="00860D5E">
      <w:pPr>
        <w:spacing w:after="0" w:line="240" w:lineRule="auto"/>
        <w:rPr>
          <w:rFonts w:ascii="Aptos" w:hAnsi="Aptos" w:cs="Arial"/>
          <w:sz w:val="24"/>
          <w:szCs w:val="24"/>
        </w:rPr>
      </w:pPr>
    </w:p>
    <w:p w14:paraId="5AA19A3E" w14:textId="3EEA6760" w:rsidR="00860D5E" w:rsidRPr="00860D5E" w:rsidRDefault="00860D5E" w:rsidP="00860D5E">
      <w:pPr>
        <w:spacing w:after="0" w:line="240" w:lineRule="auto"/>
        <w:rPr>
          <w:rFonts w:ascii="Aptos" w:hAnsi="Aptos" w:cs="Arial"/>
          <w:sz w:val="24"/>
          <w:szCs w:val="24"/>
        </w:rPr>
      </w:pPr>
      <w:r w:rsidRPr="00860D5E">
        <w:rPr>
          <w:rFonts w:ascii="Aptos" w:hAnsi="Aptos" w:cs="Arial"/>
          <w:sz w:val="24"/>
          <w:szCs w:val="24"/>
        </w:rPr>
        <w:t xml:space="preserve">Alongside the challenge and opportunity, you will join a </w:t>
      </w:r>
      <w:r w:rsidR="001E50D1">
        <w:rPr>
          <w:rFonts w:ascii="Aptos" w:hAnsi="Aptos" w:cs="Arial"/>
          <w:sz w:val="24"/>
          <w:szCs w:val="24"/>
        </w:rPr>
        <w:t xml:space="preserve">friendly, </w:t>
      </w:r>
      <w:r w:rsidRPr="00860D5E">
        <w:rPr>
          <w:rFonts w:ascii="Aptos" w:hAnsi="Aptos" w:cs="Arial"/>
          <w:sz w:val="24"/>
          <w:szCs w:val="24"/>
        </w:rPr>
        <w:t>supportive and highly collaborative team. We pride ourselves on creating an environment where colleagues are trusted, developed and encouraged to lead. If you are looking for a role that combines strategic influence, policy innovation, legislative delivery and meaningful public impact, this is an exceptional opportunity to make your mark.</w:t>
      </w:r>
    </w:p>
    <w:p w14:paraId="67D639F3" w14:textId="77777777" w:rsidR="00E6227E" w:rsidRPr="007F5A90" w:rsidRDefault="00E6227E" w:rsidP="007A3A18">
      <w:pPr>
        <w:spacing w:after="0" w:line="240" w:lineRule="auto"/>
        <w:rPr>
          <w:rFonts w:ascii="Aptos" w:hAnsi="Aptos" w:cs="Arial"/>
          <w:bCs/>
          <w:sz w:val="24"/>
          <w:szCs w:val="24"/>
        </w:rPr>
      </w:pPr>
    </w:p>
    <w:p w14:paraId="7378B470" w14:textId="77777777" w:rsidR="00060D66" w:rsidRDefault="00060D66" w:rsidP="007A3A18">
      <w:pPr>
        <w:spacing w:after="0" w:line="240" w:lineRule="auto"/>
        <w:rPr>
          <w:rFonts w:ascii="Aptos" w:hAnsi="Aptos" w:cs="Arial"/>
          <w:bCs/>
          <w:sz w:val="24"/>
          <w:szCs w:val="24"/>
        </w:rPr>
      </w:pPr>
    </w:p>
    <w:p w14:paraId="2079FB84" w14:textId="64368E5B" w:rsidR="00E6227E" w:rsidRPr="00AE095D" w:rsidRDefault="000F0EC6" w:rsidP="007A3A18">
      <w:pPr>
        <w:spacing w:after="0" w:line="240" w:lineRule="auto"/>
        <w:rPr>
          <w:rFonts w:ascii="Aptos" w:hAnsi="Aptos" w:cs="Arial"/>
          <w:b/>
          <w:bCs/>
          <w:sz w:val="28"/>
          <w:szCs w:val="28"/>
        </w:rPr>
      </w:pPr>
      <w:r w:rsidRPr="00AE095D">
        <w:rPr>
          <w:rFonts w:ascii="Aptos" w:hAnsi="Aptos" w:cs="Arial"/>
          <w:b/>
          <w:bCs/>
          <w:sz w:val="28"/>
          <w:szCs w:val="28"/>
          <w:lang w:val="en-US"/>
        </w:rPr>
        <w:t>Head of</w:t>
      </w:r>
      <w:r w:rsidR="00AE095D" w:rsidRPr="00AE095D">
        <w:rPr>
          <w:rFonts w:ascii="Aptos" w:hAnsi="Aptos" w:cs="Arial"/>
          <w:b/>
          <w:bCs/>
          <w:sz w:val="28"/>
          <w:szCs w:val="28"/>
          <w:lang w:val="en-US"/>
        </w:rPr>
        <w:t xml:space="preserve"> Policy Development</w:t>
      </w:r>
      <w:r w:rsidR="00AE095D">
        <w:rPr>
          <w:rFonts w:ascii="Aptos" w:hAnsi="Aptos" w:cs="Arial"/>
          <w:b/>
          <w:bCs/>
          <w:sz w:val="28"/>
          <w:szCs w:val="28"/>
          <w:lang w:val="en-US"/>
        </w:rPr>
        <w:t xml:space="preserve"> and</w:t>
      </w:r>
      <w:r w:rsidR="00AE095D" w:rsidRPr="00AE095D">
        <w:rPr>
          <w:rFonts w:ascii="Aptos" w:hAnsi="Aptos" w:cs="Arial"/>
          <w:b/>
          <w:bCs/>
          <w:sz w:val="28"/>
          <w:szCs w:val="28"/>
          <w:lang w:val="en-US"/>
        </w:rPr>
        <w:t xml:space="preserve"> Head of Policy Implementation and Legislation</w:t>
      </w:r>
      <w:r w:rsidR="007A3A18" w:rsidRPr="00AE095D">
        <w:rPr>
          <w:rFonts w:ascii="Aptos" w:hAnsi="Aptos" w:cs="Arial"/>
          <w:b/>
          <w:bCs/>
          <w:sz w:val="28"/>
          <w:szCs w:val="28"/>
          <w:lang w:val="en-US"/>
        </w:rPr>
        <w:t xml:space="preserve"> - </w:t>
      </w:r>
      <w:r w:rsidR="00E6227E" w:rsidRPr="00AE095D">
        <w:rPr>
          <w:rFonts w:ascii="Aptos" w:hAnsi="Aptos" w:cs="Arial"/>
          <w:b/>
          <w:bCs/>
          <w:sz w:val="28"/>
          <w:szCs w:val="28"/>
        </w:rPr>
        <w:t>the role</w:t>
      </w:r>
      <w:r w:rsidR="00074512">
        <w:rPr>
          <w:rFonts w:ascii="Aptos" w:hAnsi="Aptos" w:cs="Arial"/>
          <w:b/>
          <w:bCs/>
          <w:sz w:val="28"/>
          <w:szCs w:val="28"/>
        </w:rPr>
        <w:t>(s)</w:t>
      </w:r>
    </w:p>
    <w:p w14:paraId="0C8F0AC7" w14:textId="77777777" w:rsidR="00022B30" w:rsidRDefault="00022B30" w:rsidP="00022B30">
      <w:pPr>
        <w:spacing w:after="0" w:line="240" w:lineRule="auto"/>
        <w:rPr>
          <w:rFonts w:ascii="Aptos" w:hAnsi="Aptos" w:cs="Arial"/>
          <w:sz w:val="24"/>
          <w:szCs w:val="24"/>
        </w:rPr>
      </w:pPr>
    </w:p>
    <w:p w14:paraId="3DC08966" w14:textId="567263FE" w:rsidR="00D00799" w:rsidRDefault="00D33B81" w:rsidP="00D00799">
      <w:pPr>
        <w:spacing w:after="0" w:line="240" w:lineRule="auto"/>
        <w:rPr>
          <w:rFonts w:ascii="Aptos" w:hAnsi="Aptos" w:cs="Arial"/>
          <w:sz w:val="24"/>
          <w:szCs w:val="24"/>
        </w:rPr>
      </w:pPr>
      <w:r>
        <w:rPr>
          <w:rFonts w:ascii="Aptos" w:hAnsi="Aptos" w:cs="Arial"/>
          <w:sz w:val="24"/>
          <w:szCs w:val="24"/>
        </w:rPr>
        <w:lastRenderedPageBreak/>
        <w:t>Exact portfolios will be agreed on appointment. Together, t</w:t>
      </w:r>
      <w:r w:rsidR="00D00799">
        <w:rPr>
          <w:rFonts w:ascii="Aptos" w:hAnsi="Aptos" w:cs="Arial"/>
          <w:sz w:val="24"/>
          <w:szCs w:val="24"/>
        </w:rPr>
        <w:t>he two G7s will be responsible for:</w:t>
      </w:r>
    </w:p>
    <w:p w14:paraId="1E63F229" w14:textId="36F69A42" w:rsidR="00D00799" w:rsidRDefault="00D00799" w:rsidP="0042766C">
      <w:pPr>
        <w:pStyle w:val="ListParagraph"/>
        <w:numPr>
          <w:ilvl w:val="0"/>
          <w:numId w:val="24"/>
        </w:numPr>
        <w:spacing w:after="0" w:line="240" w:lineRule="auto"/>
        <w:ind w:left="567" w:hanging="567"/>
        <w:rPr>
          <w:rFonts w:ascii="Aptos" w:hAnsi="Aptos" w:cs="Arial"/>
          <w:sz w:val="24"/>
          <w:szCs w:val="24"/>
        </w:rPr>
      </w:pPr>
      <w:r>
        <w:rPr>
          <w:rFonts w:ascii="Aptos" w:hAnsi="Aptos" w:cs="Arial"/>
          <w:sz w:val="24"/>
          <w:szCs w:val="24"/>
        </w:rPr>
        <w:t>Developing robust, evidence-based policy options and recommendations for senior officials and ministers</w:t>
      </w:r>
      <w:r w:rsidR="008F3EE0">
        <w:rPr>
          <w:rFonts w:ascii="Aptos" w:hAnsi="Aptos" w:cs="Arial"/>
          <w:sz w:val="24"/>
          <w:szCs w:val="24"/>
        </w:rPr>
        <w:t>,</w:t>
      </w:r>
    </w:p>
    <w:p w14:paraId="40BC3CA2" w14:textId="77777777" w:rsidR="00CC694F" w:rsidRDefault="00CC694F" w:rsidP="0042766C">
      <w:pPr>
        <w:pStyle w:val="ListParagraph"/>
        <w:numPr>
          <w:ilvl w:val="0"/>
          <w:numId w:val="24"/>
        </w:numPr>
        <w:spacing w:after="0" w:line="240" w:lineRule="auto"/>
        <w:ind w:left="567" w:hanging="567"/>
        <w:rPr>
          <w:rFonts w:ascii="Aptos" w:hAnsi="Aptos" w:cs="Arial"/>
          <w:sz w:val="24"/>
          <w:szCs w:val="24"/>
        </w:rPr>
      </w:pPr>
      <w:r>
        <w:rPr>
          <w:rFonts w:ascii="Aptos" w:hAnsi="Aptos" w:cs="Arial"/>
          <w:sz w:val="24"/>
          <w:szCs w:val="24"/>
        </w:rPr>
        <w:t>Legislation</w:t>
      </w:r>
    </w:p>
    <w:p w14:paraId="7B4DDC24" w14:textId="4D05C486" w:rsidR="00D00799" w:rsidRDefault="00D00799" w:rsidP="0042766C">
      <w:pPr>
        <w:pStyle w:val="ListParagraph"/>
        <w:numPr>
          <w:ilvl w:val="1"/>
          <w:numId w:val="24"/>
        </w:numPr>
        <w:spacing w:after="0" w:line="240" w:lineRule="auto"/>
        <w:ind w:left="1134" w:hanging="567"/>
        <w:rPr>
          <w:rFonts w:ascii="Aptos" w:hAnsi="Aptos" w:cs="Arial"/>
          <w:sz w:val="24"/>
          <w:szCs w:val="24"/>
        </w:rPr>
      </w:pPr>
      <w:r>
        <w:rPr>
          <w:rFonts w:ascii="Aptos" w:hAnsi="Aptos" w:cs="Arial"/>
          <w:sz w:val="24"/>
          <w:szCs w:val="24"/>
        </w:rPr>
        <w:t>Leading primary legislation, working closely</w:t>
      </w:r>
      <w:r w:rsidR="00D01976">
        <w:rPr>
          <w:rFonts w:ascii="Aptos" w:hAnsi="Aptos" w:cs="Arial"/>
          <w:sz w:val="24"/>
          <w:szCs w:val="24"/>
        </w:rPr>
        <w:t xml:space="preserve"> throughout </w:t>
      </w:r>
      <w:r w:rsidR="008F3EE0">
        <w:rPr>
          <w:rFonts w:ascii="Aptos" w:hAnsi="Aptos" w:cs="Arial"/>
          <w:sz w:val="24"/>
          <w:szCs w:val="24"/>
        </w:rPr>
        <w:t>development</w:t>
      </w:r>
      <w:r>
        <w:rPr>
          <w:rFonts w:ascii="Aptos" w:hAnsi="Aptos" w:cs="Arial"/>
          <w:sz w:val="24"/>
          <w:szCs w:val="24"/>
        </w:rPr>
        <w:t xml:space="preserve"> with legal colleagues</w:t>
      </w:r>
      <w:r w:rsidR="001D53C1">
        <w:rPr>
          <w:rFonts w:ascii="Aptos" w:hAnsi="Aptos" w:cs="Arial"/>
          <w:sz w:val="24"/>
          <w:szCs w:val="24"/>
        </w:rPr>
        <w:t xml:space="preserve"> and to tight deadline</w:t>
      </w:r>
      <w:r w:rsidR="00795133">
        <w:rPr>
          <w:rFonts w:ascii="Aptos" w:hAnsi="Aptos" w:cs="Arial"/>
          <w:sz w:val="24"/>
          <w:szCs w:val="24"/>
        </w:rPr>
        <w:t>s</w:t>
      </w:r>
    </w:p>
    <w:p w14:paraId="75035BB1" w14:textId="059C675E" w:rsidR="00D00799" w:rsidRDefault="00D00799" w:rsidP="0042766C">
      <w:pPr>
        <w:pStyle w:val="ListParagraph"/>
        <w:numPr>
          <w:ilvl w:val="1"/>
          <w:numId w:val="24"/>
        </w:numPr>
        <w:spacing w:after="0" w:line="240" w:lineRule="auto"/>
        <w:ind w:left="1134" w:hanging="567"/>
        <w:rPr>
          <w:rFonts w:ascii="Aptos" w:hAnsi="Aptos" w:cs="Arial"/>
          <w:sz w:val="24"/>
          <w:szCs w:val="24"/>
        </w:rPr>
      </w:pPr>
      <w:r>
        <w:rPr>
          <w:rFonts w:ascii="Aptos" w:hAnsi="Aptos" w:cs="Arial"/>
          <w:sz w:val="24"/>
          <w:szCs w:val="24"/>
        </w:rPr>
        <w:t>Working in parallel</w:t>
      </w:r>
      <w:r w:rsidR="00595AF9">
        <w:rPr>
          <w:rFonts w:ascii="Aptos" w:hAnsi="Aptos" w:cs="Arial"/>
          <w:sz w:val="24"/>
          <w:szCs w:val="24"/>
        </w:rPr>
        <w:t xml:space="preserve">, </w:t>
      </w:r>
      <w:r w:rsidR="001D53C1">
        <w:rPr>
          <w:rFonts w:ascii="Aptos" w:hAnsi="Aptos" w:cs="Arial"/>
          <w:sz w:val="24"/>
          <w:szCs w:val="24"/>
        </w:rPr>
        <w:t>and at pace</w:t>
      </w:r>
      <w:r w:rsidR="00595AF9">
        <w:rPr>
          <w:rFonts w:ascii="Aptos" w:hAnsi="Aptos" w:cs="Arial"/>
          <w:sz w:val="24"/>
          <w:szCs w:val="24"/>
        </w:rPr>
        <w:t xml:space="preserve"> </w:t>
      </w:r>
      <w:r w:rsidR="001D53C1">
        <w:rPr>
          <w:rFonts w:ascii="Aptos" w:hAnsi="Aptos" w:cs="Arial"/>
          <w:sz w:val="24"/>
          <w:szCs w:val="24"/>
        </w:rPr>
        <w:t>to develop</w:t>
      </w:r>
      <w:r>
        <w:rPr>
          <w:rFonts w:ascii="Aptos" w:hAnsi="Aptos" w:cs="Arial"/>
          <w:sz w:val="24"/>
          <w:szCs w:val="24"/>
        </w:rPr>
        <w:t xml:space="preserve"> secondary legislation, flexing to developments and decisions in primary legislation</w:t>
      </w:r>
    </w:p>
    <w:p w14:paraId="61B5D3C5" w14:textId="77777777" w:rsidR="00862695" w:rsidRDefault="00D00799" w:rsidP="0042766C">
      <w:pPr>
        <w:pStyle w:val="ListParagraph"/>
        <w:numPr>
          <w:ilvl w:val="0"/>
          <w:numId w:val="24"/>
        </w:numPr>
        <w:spacing w:after="0" w:line="240" w:lineRule="auto"/>
        <w:ind w:left="567" w:hanging="567"/>
        <w:rPr>
          <w:rFonts w:ascii="Aptos" w:hAnsi="Aptos" w:cs="Arial"/>
          <w:sz w:val="24"/>
          <w:szCs w:val="24"/>
        </w:rPr>
      </w:pPr>
      <w:r>
        <w:rPr>
          <w:rFonts w:ascii="Aptos" w:hAnsi="Aptos" w:cs="Arial"/>
          <w:sz w:val="24"/>
          <w:szCs w:val="24"/>
        </w:rPr>
        <w:t xml:space="preserve">Designing practical, efficient and effective </w:t>
      </w:r>
      <w:r w:rsidR="00BE7841">
        <w:rPr>
          <w:rFonts w:ascii="Aptos" w:hAnsi="Aptos" w:cs="Arial"/>
          <w:sz w:val="24"/>
          <w:szCs w:val="24"/>
        </w:rPr>
        <w:t>mechanisms to turn the policy into a workable system that maximises returns for the dept and minimises risk</w:t>
      </w:r>
      <w:r w:rsidR="00595AF9">
        <w:rPr>
          <w:rFonts w:ascii="Aptos" w:hAnsi="Aptos" w:cs="Arial"/>
          <w:sz w:val="24"/>
          <w:szCs w:val="24"/>
        </w:rPr>
        <w:t xml:space="preserve">. </w:t>
      </w:r>
    </w:p>
    <w:p w14:paraId="1CE19701" w14:textId="0643F5D9" w:rsidR="00D00799" w:rsidRDefault="00595AF9" w:rsidP="0042766C">
      <w:pPr>
        <w:pStyle w:val="ListParagraph"/>
        <w:numPr>
          <w:ilvl w:val="0"/>
          <w:numId w:val="24"/>
        </w:numPr>
        <w:spacing w:after="0" w:line="240" w:lineRule="auto"/>
        <w:ind w:left="567" w:hanging="567"/>
        <w:rPr>
          <w:rFonts w:ascii="Aptos" w:hAnsi="Aptos" w:cs="Arial"/>
          <w:sz w:val="24"/>
          <w:szCs w:val="24"/>
        </w:rPr>
      </w:pPr>
      <w:r>
        <w:rPr>
          <w:rFonts w:ascii="Aptos" w:hAnsi="Aptos" w:cs="Arial"/>
          <w:sz w:val="24"/>
          <w:szCs w:val="24"/>
        </w:rPr>
        <w:t xml:space="preserve">Developing ways to test </w:t>
      </w:r>
      <w:r w:rsidR="00D33B81">
        <w:rPr>
          <w:rFonts w:ascii="Aptos" w:hAnsi="Aptos" w:cs="Arial"/>
          <w:sz w:val="24"/>
          <w:szCs w:val="24"/>
        </w:rPr>
        <w:t xml:space="preserve">and challenge the system to manage </w:t>
      </w:r>
      <w:r w:rsidR="008928EC">
        <w:rPr>
          <w:rFonts w:ascii="Aptos" w:hAnsi="Aptos" w:cs="Arial"/>
          <w:sz w:val="24"/>
          <w:szCs w:val="24"/>
        </w:rPr>
        <w:t>leg</w:t>
      </w:r>
      <w:r w:rsidR="002657DA">
        <w:rPr>
          <w:rFonts w:ascii="Aptos" w:hAnsi="Aptos" w:cs="Arial"/>
          <w:sz w:val="24"/>
          <w:szCs w:val="24"/>
        </w:rPr>
        <w:t>islat</w:t>
      </w:r>
      <w:r w:rsidR="00B11425">
        <w:rPr>
          <w:rFonts w:ascii="Aptos" w:hAnsi="Aptos" w:cs="Arial"/>
          <w:sz w:val="24"/>
          <w:szCs w:val="24"/>
        </w:rPr>
        <w:t xml:space="preserve">ive and </w:t>
      </w:r>
      <w:r w:rsidR="00D33B81">
        <w:rPr>
          <w:rFonts w:ascii="Aptos" w:hAnsi="Aptos" w:cs="Arial"/>
          <w:sz w:val="24"/>
          <w:szCs w:val="24"/>
        </w:rPr>
        <w:t>delivery risks pre-launch</w:t>
      </w:r>
    </w:p>
    <w:p w14:paraId="5C3E5484" w14:textId="77777777" w:rsidR="00355819" w:rsidRDefault="00355819" w:rsidP="0042766C">
      <w:pPr>
        <w:pStyle w:val="ListParagraph"/>
        <w:numPr>
          <w:ilvl w:val="0"/>
          <w:numId w:val="24"/>
        </w:numPr>
        <w:spacing w:after="0" w:line="240" w:lineRule="auto"/>
        <w:ind w:left="567" w:hanging="567"/>
        <w:rPr>
          <w:rFonts w:ascii="Aptos" w:hAnsi="Aptos" w:cs="Arial"/>
          <w:sz w:val="24"/>
          <w:szCs w:val="24"/>
        </w:rPr>
      </w:pPr>
      <w:r>
        <w:rPr>
          <w:rFonts w:ascii="Aptos" w:hAnsi="Aptos" w:cs="Arial"/>
          <w:sz w:val="24"/>
          <w:szCs w:val="24"/>
        </w:rPr>
        <w:t>Briefing senior leaders and Ministers on complex policy, delivery and progress.</w:t>
      </w:r>
    </w:p>
    <w:p w14:paraId="6E8B655F" w14:textId="2A0E240F" w:rsidR="00E32273" w:rsidRDefault="007A0270" w:rsidP="0042766C">
      <w:pPr>
        <w:pStyle w:val="ListParagraph"/>
        <w:numPr>
          <w:ilvl w:val="0"/>
          <w:numId w:val="24"/>
        </w:numPr>
        <w:spacing w:after="0" w:line="240" w:lineRule="auto"/>
        <w:ind w:left="567" w:hanging="567"/>
        <w:rPr>
          <w:rFonts w:ascii="Aptos" w:hAnsi="Aptos" w:cs="Arial"/>
          <w:sz w:val="24"/>
          <w:szCs w:val="24"/>
        </w:rPr>
      </w:pPr>
      <w:r>
        <w:rPr>
          <w:rFonts w:ascii="Aptos" w:hAnsi="Aptos" w:cs="Arial"/>
          <w:sz w:val="24"/>
          <w:szCs w:val="24"/>
        </w:rPr>
        <w:t xml:space="preserve">Building effective </w:t>
      </w:r>
      <w:r w:rsidR="00E32273">
        <w:rPr>
          <w:rFonts w:ascii="Aptos" w:hAnsi="Aptos" w:cs="Arial"/>
          <w:sz w:val="24"/>
          <w:szCs w:val="24"/>
        </w:rPr>
        <w:t xml:space="preserve">stakeholder </w:t>
      </w:r>
      <w:r>
        <w:rPr>
          <w:rFonts w:ascii="Aptos" w:hAnsi="Aptos" w:cs="Arial"/>
          <w:sz w:val="24"/>
          <w:szCs w:val="24"/>
        </w:rPr>
        <w:t>relationships</w:t>
      </w:r>
    </w:p>
    <w:p w14:paraId="37C7F5D4" w14:textId="7ED93065" w:rsidR="00BE7841" w:rsidRDefault="000D7629" w:rsidP="0042766C">
      <w:pPr>
        <w:pStyle w:val="ListParagraph"/>
        <w:numPr>
          <w:ilvl w:val="1"/>
          <w:numId w:val="24"/>
        </w:numPr>
        <w:spacing w:after="0" w:line="240" w:lineRule="auto"/>
        <w:ind w:left="1134" w:hanging="567"/>
        <w:rPr>
          <w:rFonts w:ascii="Aptos" w:hAnsi="Aptos" w:cs="Arial"/>
          <w:sz w:val="24"/>
          <w:szCs w:val="24"/>
        </w:rPr>
      </w:pPr>
      <w:r>
        <w:rPr>
          <w:rFonts w:ascii="Aptos" w:hAnsi="Aptos" w:cs="Arial"/>
          <w:sz w:val="24"/>
          <w:szCs w:val="24"/>
        </w:rPr>
        <w:t>A</w:t>
      </w:r>
      <w:r w:rsidR="007A0270">
        <w:rPr>
          <w:rFonts w:ascii="Aptos" w:hAnsi="Aptos" w:cs="Arial"/>
          <w:sz w:val="24"/>
          <w:szCs w:val="24"/>
        </w:rPr>
        <w:t>cross MOJ</w:t>
      </w:r>
      <w:r w:rsidR="00DF750C">
        <w:rPr>
          <w:rFonts w:ascii="Aptos" w:hAnsi="Aptos" w:cs="Arial"/>
          <w:sz w:val="24"/>
          <w:szCs w:val="24"/>
        </w:rPr>
        <w:t xml:space="preserve"> fun</w:t>
      </w:r>
      <w:r w:rsidR="007D7F47">
        <w:rPr>
          <w:rFonts w:ascii="Aptos" w:hAnsi="Aptos" w:cs="Arial"/>
          <w:sz w:val="24"/>
          <w:szCs w:val="24"/>
        </w:rPr>
        <w:t>ctions</w:t>
      </w:r>
      <w:r w:rsidR="007A0270">
        <w:rPr>
          <w:rFonts w:ascii="Aptos" w:hAnsi="Aptos" w:cs="Arial"/>
          <w:sz w:val="24"/>
          <w:szCs w:val="24"/>
        </w:rPr>
        <w:t>, including legal, policy, analysts and strategic finance</w:t>
      </w:r>
      <w:r w:rsidR="00D83005">
        <w:rPr>
          <w:rFonts w:ascii="Aptos" w:hAnsi="Aptos" w:cs="Arial"/>
          <w:sz w:val="24"/>
          <w:szCs w:val="24"/>
        </w:rPr>
        <w:t>. We aim to take a ‘One Team’ approach</w:t>
      </w:r>
      <w:r w:rsidR="00B410AF">
        <w:rPr>
          <w:rFonts w:ascii="Aptos" w:hAnsi="Aptos" w:cs="Arial"/>
          <w:sz w:val="24"/>
          <w:szCs w:val="24"/>
        </w:rPr>
        <w:t xml:space="preserve"> involving them from the earliest stages of development</w:t>
      </w:r>
      <w:r w:rsidR="00D83005">
        <w:rPr>
          <w:rFonts w:ascii="Aptos" w:hAnsi="Aptos" w:cs="Arial"/>
          <w:sz w:val="24"/>
          <w:szCs w:val="24"/>
        </w:rPr>
        <w:t>,</w:t>
      </w:r>
      <w:r w:rsidR="00B410AF">
        <w:rPr>
          <w:rFonts w:ascii="Aptos" w:hAnsi="Aptos" w:cs="Arial"/>
          <w:sz w:val="24"/>
          <w:szCs w:val="24"/>
        </w:rPr>
        <w:t xml:space="preserve"> encouraging a culture of collaboration</w:t>
      </w:r>
      <w:r w:rsidR="00D83005">
        <w:rPr>
          <w:rFonts w:ascii="Aptos" w:hAnsi="Aptos" w:cs="Arial"/>
          <w:sz w:val="24"/>
          <w:szCs w:val="24"/>
        </w:rPr>
        <w:t xml:space="preserve"> and joint working</w:t>
      </w:r>
      <w:r w:rsidR="00B410AF">
        <w:rPr>
          <w:rFonts w:ascii="Aptos" w:hAnsi="Aptos" w:cs="Arial"/>
          <w:sz w:val="24"/>
          <w:szCs w:val="24"/>
        </w:rPr>
        <w:t xml:space="preserve"> and inviting friendly challenge</w:t>
      </w:r>
    </w:p>
    <w:p w14:paraId="3A94FCEC" w14:textId="7FBF67C0" w:rsidR="00AE310E" w:rsidRDefault="00AE310E" w:rsidP="0042766C">
      <w:pPr>
        <w:pStyle w:val="ListParagraph"/>
        <w:numPr>
          <w:ilvl w:val="1"/>
          <w:numId w:val="24"/>
        </w:numPr>
        <w:spacing w:after="0" w:line="240" w:lineRule="auto"/>
        <w:ind w:left="1134" w:hanging="567"/>
        <w:rPr>
          <w:rFonts w:ascii="Aptos" w:hAnsi="Aptos" w:cs="Arial"/>
          <w:sz w:val="24"/>
          <w:szCs w:val="24"/>
        </w:rPr>
      </w:pPr>
      <w:r>
        <w:rPr>
          <w:rFonts w:ascii="Aptos" w:hAnsi="Aptos" w:cs="Arial"/>
          <w:sz w:val="24"/>
          <w:szCs w:val="24"/>
        </w:rPr>
        <w:t xml:space="preserve">Engaging </w:t>
      </w:r>
      <w:r w:rsidR="00A35E70">
        <w:rPr>
          <w:rFonts w:ascii="Aptos" w:hAnsi="Aptos" w:cs="Arial"/>
          <w:sz w:val="24"/>
          <w:szCs w:val="24"/>
        </w:rPr>
        <w:t xml:space="preserve">strategically </w:t>
      </w:r>
      <w:r w:rsidR="00360C8E">
        <w:rPr>
          <w:rFonts w:ascii="Aptos" w:hAnsi="Aptos" w:cs="Arial"/>
          <w:sz w:val="24"/>
          <w:szCs w:val="24"/>
        </w:rPr>
        <w:t xml:space="preserve">and building relationships </w:t>
      </w:r>
      <w:r w:rsidR="00A35E70">
        <w:rPr>
          <w:rFonts w:ascii="Aptos" w:hAnsi="Aptos" w:cs="Arial"/>
          <w:sz w:val="24"/>
          <w:szCs w:val="24"/>
        </w:rPr>
        <w:t>with departments across government</w:t>
      </w:r>
      <w:r w:rsidR="00CA5666">
        <w:rPr>
          <w:rFonts w:ascii="Aptos" w:hAnsi="Aptos" w:cs="Arial"/>
          <w:sz w:val="24"/>
          <w:szCs w:val="24"/>
        </w:rPr>
        <w:t xml:space="preserve">, regulators, </w:t>
      </w:r>
      <w:r w:rsidR="004B06A2">
        <w:rPr>
          <w:rFonts w:ascii="Aptos" w:hAnsi="Aptos" w:cs="Arial"/>
          <w:sz w:val="24"/>
          <w:szCs w:val="24"/>
        </w:rPr>
        <w:t xml:space="preserve">legal firms, the banking sector, legal support bodies and other </w:t>
      </w:r>
      <w:r w:rsidR="00360C8E">
        <w:rPr>
          <w:rFonts w:ascii="Aptos" w:hAnsi="Aptos" w:cs="Arial"/>
          <w:sz w:val="24"/>
          <w:szCs w:val="24"/>
        </w:rPr>
        <w:t>stakeholders</w:t>
      </w:r>
    </w:p>
    <w:p w14:paraId="074C2F5D" w14:textId="791560FF" w:rsidR="003F2EAA" w:rsidRDefault="00146F38" w:rsidP="0042766C">
      <w:pPr>
        <w:pStyle w:val="ListParagraph"/>
        <w:numPr>
          <w:ilvl w:val="0"/>
          <w:numId w:val="24"/>
        </w:numPr>
        <w:spacing w:after="0" w:line="240" w:lineRule="auto"/>
        <w:ind w:left="567" w:hanging="567"/>
        <w:rPr>
          <w:rFonts w:ascii="Aptos" w:hAnsi="Aptos" w:cs="Arial"/>
          <w:sz w:val="24"/>
          <w:szCs w:val="24"/>
        </w:rPr>
      </w:pPr>
      <w:r>
        <w:rPr>
          <w:rFonts w:ascii="Aptos" w:hAnsi="Aptos" w:cs="Arial"/>
          <w:sz w:val="24"/>
          <w:szCs w:val="24"/>
        </w:rPr>
        <w:t>Working with others to find</w:t>
      </w:r>
      <w:r w:rsidR="003F2EAA">
        <w:rPr>
          <w:rFonts w:ascii="Aptos" w:hAnsi="Aptos" w:cs="Arial"/>
          <w:sz w:val="24"/>
          <w:szCs w:val="24"/>
        </w:rPr>
        <w:t xml:space="preserve"> creative and effective</w:t>
      </w:r>
      <w:r>
        <w:rPr>
          <w:rFonts w:ascii="Aptos" w:hAnsi="Aptos" w:cs="Arial"/>
          <w:sz w:val="24"/>
          <w:szCs w:val="24"/>
        </w:rPr>
        <w:t xml:space="preserve"> solutions to sometimes knotty and </w:t>
      </w:r>
      <w:r w:rsidR="003F2EAA">
        <w:rPr>
          <w:rFonts w:ascii="Aptos" w:hAnsi="Aptos" w:cs="Arial"/>
          <w:sz w:val="24"/>
          <w:szCs w:val="24"/>
        </w:rPr>
        <w:t>complex problems</w:t>
      </w:r>
    </w:p>
    <w:p w14:paraId="573114F4" w14:textId="704E9C6C" w:rsidR="00B410AF" w:rsidRDefault="004D139F" w:rsidP="0042766C">
      <w:pPr>
        <w:pStyle w:val="ListParagraph"/>
        <w:numPr>
          <w:ilvl w:val="0"/>
          <w:numId w:val="24"/>
        </w:numPr>
        <w:spacing w:after="0" w:line="240" w:lineRule="auto"/>
        <w:ind w:left="567" w:hanging="567"/>
        <w:rPr>
          <w:rFonts w:ascii="Aptos" w:hAnsi="Aptos" w:cs="Arial"/>
          <w:sz w:val="24"/>
          <w:szCs w:val="24"/>
        </w:rPr>
      </w:pPr>
      <w:r>
        <w:rPr>
          <w:rFonts w:ascii="Aptos" w:hAnsi="Aptos" w:cs="Arial"/>
          <w:sz w:val="24"/>
          <w:szCs w:val="24"/>
        </w:rPr>
        <w:t>Leading on team planning</w:t>
      </w:r>
      <w:r w:rsidR="009F355C">
        <w:rPr>
          <w:rFonts w:ascii="Aptos" w:hAnsi="Aptos" w:cs="Arial"/>
          <w:sz w:val="24"/>
          <w:szCs w:val="24"/>
        </w:rPr>
        <w:t>, risk management</w:t>
      </w:r>
      <w:r>
        <w:rPr>
          <w:rFonts w:ascii="Aptos" w:hAnsi="Aptos" w:cs="Arial"/>
          <w:sz w:val="24"/>
          <w:szCs w:val="24"/>
        </w:rPr>
        <w:t xml:space="preserve"> and governance. </w:t>
      </w:r>
      <w:r w:rsidR="00AE310E">
        <w:rPr>
          <w:rFonts w:ascii="Aptos" w:hAnsi="Aptos" w:cs="Arial"/>
          <w:sz w:val="24"/>
          <w:szCs w:val="24"/>
        </w:rPr>
        <w:t>Working as part of a wider programme of work, aligning and adapting work in a continually changing environment</w:t>
      </w:r>
      <w:r w:rsidR="005208B4">
        <w:rPr>
          <w:rFonts w:ascii="Aptos" w:hAnsi="Aptos" w:cs="Arial"/>
          <w:sz w:val="24"/>
          <w:szCs w:val="24"/>
        </w:rPr>
        <w:t xml:space="preserve">, </w:t>
      </w:r>
      <w:r w:rsidR="00575063">
        <w:rPr>
          <w:rFonts w:ascii="Aptos" w:hAnsi="Aptos" w:cs="Arial"/>
          <w:sz w:val="24"/>
          <w:szCs w:val="24"/>
        </w:rPr>
        <w:t xml:space="preserve">thinking ahead and managing risks </w:t>
      </w:r>
      <w:r w:rsidR="00CA0E58">
        <w:rPr>
          <w:rFonts w:ascii="Aptos" w:hAnsi="Aptos" w:cs="Arial"/>
          <w:sz w:val="24"/>
          <w:szCs w:val="24"/>
        </w:rPr>
        <w:t>proactively</w:t>
      </w:r>
      <w:r>
        <w:rPr>
          <w:rFonts w:ascii="Aptos" w:hAnsi="Aptos" w:cs="Arial"/>
          <w:sz w:val="24"/>
          <w:szCs w:val="24"/>
        </w:rPr>
        <w:t xml:space="preserve">. </w:t>
      </w:r>
    </w:p>
    <w:p w14:paraId="299871C2" w14:textId="580E8E89" w:rsidR="0008125F" w:rsidRDefault="00A35E70" w:rsidP="0042766C">
      <w:pPr>
        <w:pStyle w:val="ListParagraph"/>
        <w:numPr>
          <w:ilvl w:val="0"/>
          <w:numId w:val="24"/>
        </w:numPr>
        <w:spacing w:after="0" w:line="240" w:lineRule="auto"/>
        <w:ind w:left="567" w:hanging="567"/>
        <w:rPr>
          <w:rFonts w:ascii="Aptos" w:hAnsi="Aptos" w:cs="Arial"/>
          <w:sz w:val="24"/>
          <w:szCs w:val="24"/>
        </w:rPr>
      </w:pPr>
      <w:r>
        <w:rPr>
          <w:rFonts w:ascii="Aptos" w:hAnsi="Aptos" w:cs="Arial"/>
          <w:sz w:val="24"/>
          <w:szCs w:val="24"/>
        </w:rPr>
        <w:t>Leading teams of up to 5 people</w:t>
      </w:r>
      <w:r w:rsidR="00575063">
        <w:rPr>
          <w:rFonts w:ascii="Aptos" w:hAnsi="Aptos" w:cs="Arial"/>
          <w:sz w:val="24"/>
          <w:szCs w:val="24"/>
        </w:rPr>
        <w:t xml:space="preserve">, coaching and getting the best out of every team member to maximise </w:t>
      </w:r>
      <w:r w:rsidR="00613137">
        <w:rPr>
          <w:rFonts w:ascii="Aptos" w:hAnsi="Aptos" w:cs="Arial"/>
          <w:sz w:val="24"/>
          <w:szCs w:val="24"/>
        </w:rPr>
        <w:t>col</w:t>
      </w:r>
      <w:r w:rsidR="0014285B">
        <w:rPr>
          <w:rFonts w:ascii="Aptos" w:hAnsi="Aptos" w:cs="Arial"/>
          <w:sz w:val="24"/>
          <w:szCs w:val="24"/>
        </w:rPr>
        <w:t>lective</w:t>
      </w:r>
      <w:r w:rsidR="00A87B02">
        <w:rPr>
          <w:rFonts w:ascii="Aptos" w:hAnsi="Aptos" w:cs="Arial"/>
          <w:sz w:val="24"/>
          <w:szCs w:val="24"/>
        </w:rPr>
        <w:t xml:space="preserve"> </w:t>
      </w:r>
      <w:r w:rsidR="00575063">
        <w:rPr>
          <w:rFonts w:ascii="Aptos" w:hAnsi="Aptos" w:cs="Arial"/>
          <w:sz w:val="24"/>
          <w:szCs w:val="24"/>
        </w:rPr>
        <w:t>team delivery</w:t>
      </w:r>
      <w:r w:rsidR="0008125F">
        <w:rPr>
          <w:rFonts w:ascii="Aptos" w:hAnsi="Aptos" w:cs="Arial"/>
          <w:sz w:val="24"/>
          <w:szCs w:val="24"/>
        </w:rPr>
        <w:t>. Adapting to change</w:t>
      </w:r>
      <w:r w:rsidR="00CA0E58">
        <w:rPr>
          <w:rFonts w:ascii="Aptos" w:hAnsi="Aptos" w:cs="Arial"/>
          <w:sz w:val="24"/>
          <w:szCs w:val="24"/>
        </w:rPr>
        <w:t>,</w:t>
      </w:r>
      <w:r w:rsidR="0008125F">
        <w:rPr>
          <w:rFonts w:ascii="Aptos" w:hAnsi="Aptos" w:cs="Arial"/>
          <w:sz w:val="24"/>
          <w:szCs w:val="24"/>
        </w:rPr>
        <w:t xml:space="preserve"> leading through ambiguity and creating an environment of transparency and psychological safety</w:t>
      </w:r>
    </w:p>
    <w:p w14:paraId="13A6C176" w14:textId="77777777" w:rsidR="00AE095D" w:rsidRPr="00860D5E" w:rsidRDefault="00AE095D" w:rsidP="00022B30">
      <w:pPr>
        <w:spacing w:after="0" w:line="240" w:lineRule="auto"/>
        <w:rPr>
          <w:rFonts w:ascii="Aptos" w:hAnsi="Aptos" w:cs="Arial"/>
          <w:sz w:val="24"/>
          <w:szCs w:val="24"/>
        </w:rPr>
      </w:pPr>
    </w:p>
    <w:p w14:paraId="0854ABAA" w14:textId="2A8596A4" w:rsidR="00730BD9" w:rsidRPr="007F5A90" w:rsidRDefault="00730BD9" w:rsidP="007A3A18">
      <w:pPr>
        <w:spacing w:after="0" w:line="240" w:lineRule="auto"/>
        <w:rPr>
          <w:rFonts w:ascii="Aptos" w:hAnsi="Aptos" w:cs="Arial"/>
          <w:b/>
          <w:bCs/>
          <w:sz w:val="28"/>
          <w:szCs w:val="28"/>
        </w:rPr>
      </w:pPr>
      <w:r w:rsidRPr="007F5A90">
        <w:rPr>
          <w:rFonts w:ascii="Aptos" w:hAnsi="Aptos" w:cs="Arial"/>
          <w:b/>
          <w:bCs/>
          <w:sz w:val="28"/>
          <w:szCs w:val="28"/>
        </w:rPr>
        <w:t>Skills and Experience</w:t>
      </w:r>
    </w:p>
    <w:p w14:paraId="631B0BD9" w14:textId="77777777" w:rsidR="005C4152" w:rsidRPr="00915B8B" w:rsidRDefault="005C4152" w:rsidP="005C4152">
      <w:pPr>
        <w:pStyle w:val="paragraph"/>
        <w:spacing w:after="0"/>
        <w:ind w:right="555"/>
        <w:textAlignment w:val="baseline"/>
        <w:rPr>
          <w:rFonts w:ascii="Aptos" w:hAnsi="Aptos" w:cs="Arial"/>
        </w:rPr>
      </w:pPr>
      <w:r w:rsidRPr="00915B8B">
        <w:rPr>
          <w:rFonts w:ascii="Aptos" w:hAnsi="Aptos" w:cs="Arial"/>
        </w:rPr>
        <w:t xml:space="preserve">The postholder will be able to demonstrate: </w:t>
      </w:r>
    </w:p>
    <w:p w14:paraId="1FA2653E" w14:textId="77777777" w:rsidR="005C4152" w:rsidRPr="00915B8B" w:rsidRDefault="005C4152" w:rsidP="0042766C">
      <w:pPr>
        <w:pStyle w:val="paragraph"/>
        <w:numPr>
          <w:ilvl w:val="0"/>
          <w:numId w:val="16"/>
        </w:numPr>
        <w:spacing w:after="120" w:afterAutospacing="0"/>
        <w:ind w:left="567" w:right="556" w:hanging="567"/>
        <w:textAlignment w:val="baseline"/>
        <w:rPr>
          <w:rFonts w:ascii="Aptos" w:hAnsi="Aptos" w:cs="Arial"/>
        </w:rPr>
      </w:pPr>
      <w:r w:rsidRPr="00915B8B">
        <w:rPr>
          <w:rFonts w:ascii="Aptos" w:hAnsi="Aptos" w:cs="Arial"/>
        </w:rPr>
        <w:t>Excellent strategic thinking, ability to see the big picture, and make connections across different areas</w:t>
      </w:r>
      <w:r>
        <w:rPr>
          <w:rFonts w:ascii="Aptos" w:hAnsi="Aptos" w:cs="Arial"/>
        </w:rPr>
        <w:t>, to agree a direction that aligns with wider departmental and team positions</w:t>
      </w:r>
      <w:r w:rsidRPr="00915B8B">
        <w:rPr>
          <w:rFonts w:ascii="Aptos" w:hAnsi="Aptos" w:cs="Arial"/>
        </w:rPr>
        <w:t xml:space="preserve">. </w:t>
      </w:r>
    </w:p>
    <w:p w14:paraId="42076701" w14:textId="28E2EB24" w:rsidR="000C7531" w:rsidRDefault="000C7531" w:rsidP="0042766C">
      <w:pPr>
        <w:pStyle w:val="paragraph"/>
        <w:numPr>
          <w:ilvl w:val="0"/>
          <w:numId w:val="16"/>
        </w:numPr>
        <w:spacing w:after="120" w:afterAutospacing="0"/>
        <w:ind w:left="567" w:right="556" w:hanging="567"/>
        <w:textAlignment w:val="baseline"/>
        <w:rPr>
          <w:rFonts w:ascii="Aptos" w:hAnsi="Aptos" w:cs="Arial"/>
        </w:rPr>
      </w:pPr>
      <w:r>
        <w:rPr>
          <w:rFonts w:ascii="Aptos" w:hAnsi="Aptos" w:cs="Arial"/>
        </w:rPr>
        <w:t xml:space="preserve">Ability to translate </w:t>
      </w:r>
      <w:r w:rsidR="00BF2A04">
        <w:rPr>
          <w:rFonts w:ascii="Aptos" w:hAnsi="Aptos" w:cs="Arial"/>
        </w:rPr>
        <w:t>strategic thinking</w:t>
      </w:r>
      <w:r>
        <w:rPr>
          <w:rFonts w:ascii="Aptos" w:hAnsi="Aptos" w:cs="Arial"/>
        </w:rPr>
        <w:t xml:space="preserve"> into practical </w:t>
      </w:r>
      <w:r w:rsidR="007333F1">
        <w:rPr>
          <w:rFonts w:ascii="Aptos" w:hAnsi="Aptos" w:cs="Arial"/>
        </w:rPr>
        <w:t>action</w:t>
      </w:r>
      <w:r w:rsidR="00345585">
        <w:rPr>
          <w:rFonts w:ascii="Aptos" w:hAnsi="Aptos" w:cs="Arial"/>
        </w:rPr>
        <w:t xml:space="preserve"> and </w:t>
      </w:r>
      <w:r w:rsidR="008247FD">
        <w:rPr>
          <w:rFonts w:ascii="Aptos" w:hAnsi="Aptos" w:cs="Arial"/>
        </w:rPr>
        <w:t xml:space="preserve">work with others to develop creative solutions to knotty problems. </w:t>
      </w:r>
    </w:p>
    <w:p w14:paraId="3412B418" w14:textId="70B3EFE7" w:rsidR="005C4152" w:rsidRPr="00915B8B" w:rsidRDefault="005C4152" w:rsidP="0042766C">
      <w:pPr>
        <w:pStyle w:val="paragraph"/>
        <w:numPr>
          <w:ilvl w:val="0"/>
          <w:numId w:val="16"/>
        </w:numPr>
        <w:spacing w:after="120" w:afterAutospacing="0"/>
        <w:ind w:left="567" w:right="556" w:hanging="567"/>
        <w:textAlignment w:val="baseline"/>
        <w:rPr>
          <w:rFonts w:ascii="Aptos" w:hAnsi="Aptos" w:cs="Arial"/>
        </w:rPr>
      </w:pPr>
      <w:r>
        <w:rPr>
          <w:rFonts w:ascii="Aptos" w:hAnsi="Aptos" w:cs="Arial"/>
        </w:rPr>
        <w:t xml:space="preserve">Ability to get up to speed quickly with a complex and technical area. </w:t>
      </w:r>
    </w:p>
    <w:p w14:paraId="4C93DBE1" w14:textId="498E6C47" w:rsidR="005C4152" w:rsidRPr="00915B8B" w:rsidRDefault="005C4152" w:rsidP="0042766C">
      <w:pPr>
        <w:pStyle w:val="paragraph"/>
        <w:numPr>
          <w:ilvl w:val="0"/>
          <w:numId w:val="16"/>
        </w:numPr>
        <w:spacing w:after="120" w:afterAutospacing="0"/>
        <w:ind w:left="567" w:right="556" w:hanging="567"/>
        <w:textAlignment w:val="baseline"/>
        <w:rPr>
          <w:rFonts w:ascii="Aptos" w:hAnsi="Aptos" w:cs="Arial"/>
        </w:rPr>
      </w:pPr>
      <w:r w:rsidRPr="00915B8B">
        <w:rPr>
          <w:rFonts w:ascii="Aptos" w:hAnsi="Aptos" w:cs="Arial"/>
        </w:rPr>
        <w:t xml:space="preserve">Ability to proactively grip and drive forward work, including </w:t>
      </w:r>
      <w:r w:rsidR="0066784B">
        <w:rPr>
          <w:rFonts w:ascii="Aptos" w:hAnsi="Aptos" w:cs="Arial"/>
        </w:rPr>
        <w:t xml:space="preserve">thinking ahead, </w:t>
      </w:r>
      <w:r w:rsidRPr="00915B8B">
        <w:rPr>
          <w:rFonts w:ascii="Aptos" w:hAnsi="Aptos" w:cs="Arial"/>
        </w:rPr>
        <w:t xml:space="preserve">delivering at pace and providing </w:t>
      </w:r>
      <w:r>
        <w:rPr>
          <w:rFonts w:ascii="Aptos" w:hAnsi="Aptos" w:cs="Arial"/>
        </w:rPr>
        <w:t xml:space="preserve">clarity and </w:t>
      </w:r>
      <w:r w:rsidRPr="00915B8B">
        <w:rPr>
          <w:rFonts w:ascii="Aptos" w:hAnsi="Aptos" w:cs="Arial"/>
        </w:rPr>
        <w:t xml:space="preserve">confidence to senior officials and Ministers in an ambiguous or rapidly changing context.  </w:t>
      </w:r>
    </w:p>
    <w:p w14:paraId="76ED47DE" w14:textId="56D13E95" w:rsidR="00A26870" w:rsidRPr="00106DA0" w:rsidRDefault="00A26870" w:rsidP="0042766C">
      <w:pPr>
        <w:pStyle w:val="ListParagraph"/>
        <w:numPr>
          <w:ilvl w:val="0"/>
          <w:numId w:val="16"/>
        </w:numPr>
        <w:spacing w:after="0" w:line="300" w:lineRule="atLeast"/>
        <w:ind w:left="567" w:hanging="567"/>
        <w:rPr>
          <w:rFonts w:ascii="Aptos" w:eastAsia="Times New Roman" w:hAnsi="Aptos" w:cs="Segoe UI"/>
          <w:sz w:val="25"/>
          <w:szCs w:val="25"/>
          <w:lang w:eastAsia="en-GB"/>
        </w:rPr>
      </w:pPr>
      <w:r w:rsidRPr="00106DA0">
        <w:rPr>
          <w:rFonts w:ascii="Aptos" w:eastAsia="Times New Roman" w:hAnsi="Aptos" w:cs="Segoe UI"/>
          <w:sz w:val="25"/>
          <w:szCs w:val="25"/>
          <w:lang w:eastAsia="en-GB"/>
        </w:rPr>
        <w:t>Ability to take a proactive, programme-led approach to delivering work, with clear planning</w:t>
      </w:r>
      <w:r w:rsidR="00541B60">
        <w:rPr>
          <w:rFonts w:ascii="Aptos" w:eastAsia="Times New Roman" w:hAnsi="Aptos" w:cs="Segoe UI"/>
          <w:sz w:val="25"/>
          <w:szCs w:val="25"/>
          <w:lang w:eastAsia="en-GB"/>
        </w:rPr>
        <w:t>, de</w:t>
      </w:r>
      <w:r w:rsidR="00A93250">
        <w:rPr>
          <w:rFonts w:ascii="Aptos" w:eastAsia="Times New Roman" w:hAnsi="Aptos" w:cs="Segoe UI"/>
          <w:sz w:val="25"/>
          <w:szCs w:val="25"/>
          <w:lang w:eastAsia="en-GB"/>
        </w:rPr>
        <w:t>fined</w:t>
      </w:r>
      <w:r>
        <w:rPr>
          <w:rFonts w:ascii="Aptos" w:eastAsia="Times New Roman" w:hAnsi="Aptos" w:cs="Segoe UI"/>
          <w:sz w:val="25"/>
          <w:szCs w:val="25"/>
          <w:lang w:eastAsia="en-GB"/>
        </w:rPr>
        <w:t xml:space="preserve"> scope</w:t>
      </w:r>
      <w:r w:rsidRPr="00106DA0">
        <w:rPr>
          <w:rFonts w:ascii="Aptos" w:eastAsia="Times New Roman" w:hAnsi="Aptos" w:cs="Segoe UI"/>
          <w:sz w:val="25"/>
          <w:szCs w:val="25"/>
          <w:lang w:eastAsia="en-GB"/>
        </w:rPr>
        <w:t>, open and honest communication on progress and risks, and a willingness to invite feedback and challenge to improve outcomes</w:t>
      </w:r>
    </w:p>
    <w:p w14:paraId="19153F27" w14:textId="77777777" w:rsidR="00A26870" w:rsidRDefault="00A26870" w:rsidP="0042766C">
      <w:pPr>
        <w:pStyle w:val="paragraph"/>
        <w:spacing w:after="120" w:afterAutospacing="0"/>
        <w:ind w:left="567" w:right="556" w:hanging="567"/>
        <w:textAlignment w:val="baseline"/>
        <w:rPr>
          <w:rFonts w:ascii="Aptos" w:hAnsi="Aptos" w:cs="Arial"/>
        </w:rPr>
      </w:pPr>
    </w:p>
    <w:p w14:paraId="5F671470" w14:textId="410933CE" w:rsidR="005C4152" w:rsidRPr="00915B8B" w:rsidRDefault="005C4152" w:rsidP="0042766C">
      <w:pPr>
        <w:pStyle w:val="paragraph"/>
        <w:numPr>
          <w:ilvl w:val="0"/>
          <w:numId w:val="16"/>
        </w:numPr>
        <w:spacing w:after="120" w:afterAutospacing="0"/>
        <w:ind w:left="567" w:right="556" w:hanging="567"/>
        <w:textAlignment w:val="baseline"/>
        <w:rPr>
          <w:rFonts w:ascii="Aptos" w:hAnsi="Aptos" w:cs="Arial"/>
        </w:rPr>
      </w:pPr>
      <w:r w:rsidRPr="00915B8B">
        <w:rPr>
          <w:rFonts w:ascii="Aptos" w:hAnsi="Aptos" w:cs="Arial"/>
        </w:rPr>
        <w:t>Stakeholder engagement skills and a collaborative approach</w:t>
      </w:r>
      <w:r w:rsidR="00C76C31">
        <w:rPr>
          <w:rFonts w:ascii="Aptos" w:hAnsi="Aptos" w:cs="Arial"/>
        </w:rPr>
        <w:t>. I</w:t>
      </w:r>
      <w:r w:rsidR="00054055">
        <w:rPr>
          <w:rFonts w:ascii="Aptos" w:hAnsi="Aptos" w:cs="Arial"/>
        </w:rPr>
        <w:t xml:space="preserve">nvolving </w:t>
      </w:r>
      <w:r w:rsidR="00C76C31">
        <w:rPr>
          <w:rFonts w:ascii="Aptos" w:hAnsi="Aptos" w:cs="Arial"/>
        </w:rPr>
        <w:t xml:space="preserve">and discussing policy with wider </w:t>
      </w:r>
      <w:r w:rsidR="00054055">
        <w:rPr>
          <w:rFonts w:ascii="Aptos" w:hAnsi="Aptos" w:cs="Arial"/>
        </w:rPr>
        <w:t>colleagues from start. A</w:t>
      </w:r>
      <w:r w:rsidRPr="00915B8B">
        <w:rPr>
          <w:rFonts w:ascii="Aptos" w:hAnsi="Aptos" w:cs="Arial"/>
        </w:rPr>
        <w:t>bility to</w:t>
      </w:r>
      <w:r>
        <w:rPr>
          <w:rFonts w:ascii="Aptos" w:hAnsi="Aptos" w:cs="Arial"/>
        </w:rPr>
        <w:t xml:space="preserve"> align with and</w:t>
      </w:r>
      <w:r w:rsidRPr="00915B8B">
        <w:rPr>
          <w:rFonts w:ascii="Aptos" w:hAnsi="Aptos" w:cs="Arial"/>
        </w:rPr>
        <w:t xml:space="preserve"> work effectively across team boundaries and </w:t>
      </w:r>
      <w:r w:rsidR="00054055">
        <w:rPr>
          <w:rFonts w:ascii="Aptos" w:hAnsi="Aptos" w:cs="Arial"/>
        </w:rPr>
        <w:t>develop</w:t>
      </w:r>
      <w:r w:rsidRPr="00915B8B">
        <w:rPr>
          <w:rFonts w:ascii="Aptos" w:hAnsi="Aptos" w:cs="Arial"/>
        </w:rPr>
        <w:t xml:space="preserve"> </w:t>
      </w:r>
      <w:r w:rsidR="00054055">
        <w:rPr>
          <w:rFonts w:ascii="Aptos" w:hAnsi="Aptos" w:cs="Arial"/>
        </w:rPr>
        <w:t xml:space="preserve">strong, </w:t>
      </w:r>
      <w:proofErr w:type="gramStart"/>
      <w:r w:rsidR="00054055">
        <w:rPr>
          <w:rFonts w:ascii="Aptos" w:hAnsi="Aptos" w:cs="Arial"/>
        </w:rPr>
        <w:t>long term</w:t>
      </w:r>
      <w:proofErr w:type="gramEnd"/>
      <w:r w:rsidR="00054055">
        <w:rPr>
          <w:rFonts w:ascii="Aptos" w:hAnsi="Aptos" w:cs="Arial"/>
        </w:rPr>
        <w:t xml:space="preserve"> </w:t>
      </w:r>
      <w:r w:rsidRPr="00915B8B">
        <w:rPr>
          <w:rFonts w:ascii="Aptos" w:hAnsi="Aptos" w:cs="Arial"/>
        </w:rPr>
        <w:t xml:space="preserve">relationships. </w:t>
      </w:r>
    </w:p>
    <w:p w14:paraId="1087F464" w14:textId="22BD921E" w:rsidR="005C4152" w:rsidRPr="00915B8B" w:rsidRDefault="005C4152" w:rsidP="0042766C">
      <w:pPr>
        <w:pStyle w:val="paragraph"/>
        <w:numPr>
          <w:ilvl w:val="0"/>
          <w:numId w:val="16"/>
        </w:numPr>
        <w:spacing w:after="120" w:afterAutospacing="0"/>
        <w:ind w:left="567" w:right="556" w:hanging="567"/>
        <w:textAlignment w:val="baseline"/>
        <w:rPr>
          <w:rFonts w:ascii="Aptos" w:hAnsi="Aptos" w:cs="Arial"/>
        </w:rPr>
      </w:pPr>
      <w:r w:rsidRPr="00915B8B">
        <w:rPr>
          <w:rFonts w:ascii="Aptos" w:hAnsi="Aptos" w:cs="Arial"/>
        </w:rPr>
        <w:t xml:space="preserve">Inclusive leadership skills, including the ability to support and develop a diverse team from different backgrounds to deliver their best.  </w:t>
      </w:r>
    </w:p>
    <w:p w14:paraId="4AB762CA" w14:textId="77777777" w:rsidR="005C4152" w:rsidRPr="00915B8B" w:rsidRDefault="005C4152" w:rsidP="0042766C">
      <w:pPr>
        <w:pStyle w:val="paragraph"/>
        <w:numPr>
          <w:ilvl w:val="0"/>
          <w:numId w:val="16"/>
        </w:numPr>
        <w:spacing w:after="120" w:afterAutospacing="0"/>
        <w:ind w:left="567" w:right="556" w:hanging="567"/>
        <w:textAlignment w:val="baseline"/>
        <w:rPr>
          <w:rFonts w:ascii="Aptos" w:hAnsi="Aptos" w:cs="Arial"/>
        </w:rPr>
      </w:pPr>
      <w:r w:rsidRPr="00915B8B">
        <w:rPr>
          <w:rFonts w:ascii="Aptos" w:hAnsi="Aptos" w:cs="Arial"/>
        </w:rPr>
        <w:t>Excellent written communication and oral communication skills.</w:t>
      </w:r>
    </w:p>
    <w:p w14:paraId="7855BDA4" w14:textId="77777777" w:rsidR="005C4152" w:rsidRPr="001B079F" w:rsidRDefault="005C4152" w:rsidP="0042766C">
      <w:pPr>
        <w:pStyle w:val="paragraph"/>
        <w:numPr>
          <w:ilvl w:val="0"/>
          <w:numId w:val="16"/>
        </w:numPr>
        <w:spacing w:after="120" w:afterAutospacing="0"/>
        <w:ind w:left="567" w:right="556" w:hanging="567"/>
        <w:textAlignment w:val="baseline"/>
        <w:rPr>
          <w:rFonts w:ascii="Aptos" w:hAnsi="Aptos" w:cs="Arial"/>
        </w:rPr>
      </w:pPr>
      <w:r w:rsidRPr="00915B8B">
        <w:rPr>
          <w:rFonts w:ascii="Aptos" w:hAnsi="Aptos" w:cs="Arial"/>
        </w:rPr>
        <w:t xml:space="preserve">Ability to work and lead well under pressure, maintaining a calm, collaborative style and ensuring the </w:t>
      </w:r>
      <w:r w:rsidRPr="001B079F">
        <w:rPr>
          <w:rFonts w:ascii="Aptos" w:hAnsi="Aptos" w:cs="Arial"/>
        </w:rPr>
        <w:t xml:space="preserve">wellbeing of yourself and your team.  </w:t>
      </w:r>
    </w:p>
    <w:p w14:paraId="3813B6E9" w14:textId="38CB6A5A" w:rsidR="007A3A18" w:rsidRPr="007F5A90" w:rsidRDefault="007A3A18" w:rsidP="007A3A18">
      <w:pPr>
        <w:spacing w:after="0" w:line="240" w:lineRule="auto"/>
        <w:rPr>
          <w:rFonts w:ascii="Aptos" w:hAnsi="Aptos" w:cs="Arial"/>
          <w:sz w:val="24"/>
          <w:szCs w:val="24"/>
        </w:rPr>
      </w:pPr>
    </w:p>
    <w:p w14:paraId="6EBBD6F5" w14:textId="6FB3CABE" w:rsidR="007A3A18" w:rsidRPr="007F5A90" w:rsidRDefault="007A3A18" w:rsidP="007A3A18">
      <w:pPr>
        <w:spacing w:after="0" w:line="240" w:lineRule="auto"/>
        <w:rPr>
          <w:rFonts w:ascii="Aptos" w:hAnsi="Aptos" w:cs="Arial"/>
          <w:sz w:val="24"/>
          <w:szCs w:val="24"/>
          <w:u w:val="single"/>
        </w:rPr>
      </w:pPr>
      <w:r w:rsidRPr="007F5A90">
        <w:rPr>
          <w:rFonts w:ascii="Aptos" w:hAnsi="Aptos" w:cs="Arial"/>
          <w:sz w:val="24"/>
          <w:szCs w:val="24"/>
          <w:u w:val="single"/>
        </w:rPr>
        <w:t>Desirable</w:t>
      </w:r>
      <w:r w:rsidR="007F1DE4">
        <w:rPr>
          <w:rFonts w:ascii="Aptos" w:hAnsi="Aptos" w:cs="Arial"/>
          <w:sz w:val="24"/>
          <w:szCs w:val="24"/>
          <w:u w:val="single"/>
        </w:rPr>
        <w:t xml:space="preserve"> (not essential)</w:t>
      </w:r>
      <w:r w:rsidRPr="007F5A90">
        <w:rPr>
          <w:rFonts w:ascii="Aptos" w:hAnsi="Aptos" w:cs="Arial"/>
          <w:sz w:val="24"/>
          <w:szCs w:val="24"/>
          <w:u w:val="single"/>
        </w:rPr>
        <w:t>:</w:t>
      </w:r>
    </w:p>
    <w:p w14:paraId="17383EA1" w14:textId="77777777" w:rsidR="00054225" w:rsidRDefault="00054225" w:rsidP="005C4152">
      <w:pPr>
        <w:spacing w:after="0" w:line="240" w:lineRule="auto"/>
        <w:rPr>
          <w:rFonts w:ascii="Aptos" w:hAnsi="Aptos" w:cs="Arial"/>
          <w:sz w:val="24"/>
          <w:szCs w:val="24"/>
        </w:rPr>
      </w:pPr>
    </w:p>
    <w:p w14:paraId="16A0AF97" w14:textId="25C12890" w:rsidR="005C4152" w:rsidRDefault="005C4152" w:rsidP="005C4152">
      <w:pPr>
        <w:spacing w:after="0" w:line="240" w:lineRule="auto"/>
        <w:rPr>
          <w:rFonts w:ascii="Aptos" w:hAnsi="Aptos" w:cs="Arial"/>
          <w:sz w:val="24"/>
          <w:szCs w:val="24"/>
        </w:rPr>
      </w:pPr>
      <w:r>
        <w:rPr>
          <w:rFonts w:ascii="Aptos" w:hAnsi="Aptos" w:cs="Arial"/>
          <w:sz w:val="24"/>
          <w:szCs w:val="24"/>
        </w:rPr>
        <w:t>Experience of one or more of the following:</w:t>
      </w:r>
    </w:p>
    <w:p w14:paraId="1DA19D82" w14:textId="4211FE63" w:rsidR="007A3A18" w:rsidRDefault="005C4152" w:rsidP="0042766C">
      <w:pPr>
        <w:pStyle w:val="ListParagraph"/>
        <w:numPr>
          <w:ilvl w:val="0"/>
          <w:numId w:val="16"/>
        </w:numPr>
        <w:spacing w:after="0" w:line="240" w:lineRule="auto"/>
        <w:ind w:left="567" w:hanging="567"/>
        <w:rPr>
          <w:rFonts w:ascii="Aptos" w:hAnsi="Aptos" w:cs="Arial"/>
          <w:sz w:val="24"/>
          <w:szCs w:val="24"/>
        </w:rPr>
      </w:pPr>
      <w:r>
        <w:rPr>
          <w:rFonts w:ascii="Aptos" w:hAnsi="Aptos" w:cs="Arial"/>
          <w:sz w:val="24"/>
          <w:szCs w:val="24"/>
        </w:rPr>
        <w:t>L</w:t>
      </w:r>
      <w:r w:rsidR="003C2686">
        <w:rPr>
          <w:rFonts w:ascii="Aptos" w:hAnsi="Aptos" w:cs="Arial"/>
          <w:sz w:val="24"/>
          <w:szCs w:val="24"/>
        </w:rPr>
        <w:t>egislation</w:t>
      </w:r>
      <w:r w:rsidR="00054225">
        <w:rPr>
          <w:rFonts w:ascii="Aptos" w:hAnsi="Aptos" w:cs="Arial"/>
          <w:sz w:val="24"/>
          <w:szCs w:val="24"/>
        </w:rPr>
        <w:t xml:space="preserve"> – primary and/ or secondary</w:t>
      </w:r>
    </w:p>
    <w:p w14:paraId="24467304" w14:textId="47417950" w:rsidR="003C2686" w:rsidRDefault="005C4152" w:rsidP="0042766C">
      <w:pPr>
        <w:pStyle w:val="ListParagraph"/>
        <w:numPr>
          <w:ilvl w:val="0"/>
          <w:numId w:val="16"/>
        </w:numPr>
        <w:spacing w:after="0" w:line="240" w:lineRule="auto"/>
        <w:ind w:left="567" w:hanging="567"/>
        <w:rPr>
          <w:rFonts w:ascii="Aptos" w:hAnsi="Aptos" w:cs="Arial"/>
          <w:sz w:val="24"/>
          <w:szCs w:val="24"/>
        </w:rPr>
      </w:pPr>
      <w:r>
        <w:rPr>
          <w:rFonts w:ascii="Aptos" w:hAnsi="Aptos" w:cs="Arial"/>
          <w:sz w:val="24"/>
          <w:szCs w:val="24"/>
        </w:rPr>
        <w:t>P</w:t>
      </w:r>
      <w:r w:rsidR="003C2686">
        <w:rPr>
          <w:rFonts w:ascii="Aptos" w:hAnsi="Aptos" w:cs="Arial"/>
          <w:sz w:val="24"/>
          <w:szCs w:val="24"/>
        </w:rPr>
        <w:t>rogramme management techniques</w:t>
      </w:r>
    </w:p>
    <w:p w14:paraId="607205D6" w14:textId="47620F6B" w:rsidR="003C2686" w:rsidRDefault="005C4152" w:rsidP="0042766C">
      <w:pPr>
        <w:pStyle w:val="ListParagraph"/>
        <w:numPr>
          <w:ilvl w:val="0"/>
          <w:numId w:val="16"/>
        </w:numPr>
        <w:spacing w:after="0" w:line="240" w:lineRule="auto"/>
        <w:ind w:left="567" w:hanging="567"/>
        <w:rPr>
          <w:rFonts w:ascii="Aptos" w:hAnsi="Aptos" w:cs="Arial"/>
          <w:sz w:val="24"/>
          <w:szCs w:val="24"/>
        </w:rPr>
      </w:pPr>
      <w:r>
        <w:rPr>
          <w:rFonts w:ascii="Aptos" w:hAnsi="Aptos" w:cs="Arial"/>
          <w:sz w:val="24"/>
          <w:szCs w:val="24"/>
        </w:rPr>
        <w:t>F</w:t>
      </w:r>
      <w:r w:rsidR="003C2686">
        <w:rPr>
          <w:rFonts w:ascii="Aptos" w:hAnsi="Aptos" w:cs="Arial"/>
          <w:sz w:val="24"/>
          <w:szCs w:val="24"/>
        </w:rPr>
        <w:t>inance or financial policy</w:t>
      </w:r>
    </w:p>
    <w:p w14:paraId="72F56239" w14:textId="51856F8C" w:rsidR="003C3D62" w:rsidRDefault="003C3D62" w:rsidP="0042766C">
      <w:pPr>
        <w:pStyle w:val="ListParagraph"/>
        <w:numPr>
          <w:ilvl w:val="0"/>
          <w:numId w:val="16"/>
        </w:numPr>
        <w:spacing w:after="0" w:line="240" w:lineRule="auto"/>
        <w:ind w:left="567" w:hanging="567"/>
        <w:rPr>
          <w:rFonts w:ascii="Aptos" w:hAnsi="Aptos" w:cs="Arial"/>
          <w:sz w:val="24"/>
          <w:szCs w:val="24"/>
        </w:rPr>
      </w:pPr>
      <w:r>
        <w:rPr>
          <w:rFonts w:ascii="Aptos" w:hAnsi="Aptos" w:cs="Arial"/>
          <w:sz w:val="24"/>
          <w:szCs w:val="24"/>
        </w:rPr>
        <w:t>K</w:t>
      </w:r>
      <w:r w:rsidRPr="003C3D62">
        <w:rPr>
          <w:rFonts w:ascii="Aptos" w:hAnsi="Aptos" w:cs="Arial"/>
          <w:sz w:val="24"/>
          <w:szCs w:val="24"/>
        </w:rPr>
        <w:t>nowledge of civil justice system and associated funding mechanisms</w:t>
      </w:r>
    </w:p>
    <w:p w14:paraId="04E318D4" w14:textId="570A5863" w:rsidR="00611220" w:rsidRDefault="00611220" w:rsidP="005C4152">
      <w:pPr>
        <w:pStyle w:val="ListParagraph"/>
        <w:spacing w:after="0" w:line="240" w:lineRule="auto"/>
        <w:rPr>
          <w:rFonts w:ascii="Aptos" w:hAnsi="Aptos" w:cs="Arial"/>
          <w:sz w:val="24"/>
          <w:szCs w:val="24"/>
        </w:rPr>
      </w:pPr>
    </w:p>
    <w:p w14:paraId="3CEF3ACC" w14:textId="5D763276" w:rsidR="007F5A90" w:rsidRPr="007F5A90" w:rsidRDefault="007F5A90" w:rsidP="007A3A18">
      <w:pPr>
        <w:spacing w:after="0" w:line="240" w:lineRule="auto"/>
        <w:rPr>
          <w:rFonts w:ascii="Aptos" w:hAnsi="Aptos" w:cs="Arial"/>
          <w:b/>
          <w:bCs/>
          <w:sz w:val="28"/>
          <w:szCs w:val="28"/>
        </w:rPr>
      </w:pPr>
      <w:r w:rsidRPr="007F5A90">
        <w:rPr>
          <w:rFonts w:ascii="Aptos" w:hAnsi="Aptos" w:cs="Arial"/>
          <w:b/>
          <w:bCs/>
          <w:sz w:val="28"/>
          <w:szCs w:val="28"/>
        </w:rPr>
        <w:t>Additional Informat</w:t>
      </w:r>
      <w:r>
        <w:rPr>
          <w:rFonts w:ascii="Aptos" w:hAnsi="Aptos" w:cs="Arial"/>
          <w:b/>
          <w:bCs/>
          <w:sz w:val="28"/>
          <w:szCs w:val="28"/>
        </w:rPr>
        <w:t>i</w:t>
      </w:r>
      <w:r w:rsidRPr="007F5A90">
        <w:rPr>
          <w:rFonts w:ascii="Aptos" w:hAnsi="Aptos" w:cs="Arial"/>
          <w:b/>
          <w:bCs/>
          <w:sz w:val="28"/>
          <w:szCs w:val="28"/>
        </w:rPr>
        <w:t>on</w:t>
      </w:r>
    </w:p>
    <w:p w14:paraId="73095A30" w14:textId="77777777" w:rsidR="007F5A90" w:rsidRDefault="007F5A90" w:rsidP="005E57FF">
      <w:pPr>
        <w:spacing w:after="0" w:line="240" w:lineRule="auto"/>
        <w:rPr>
          <w:rFonts w:ascii="Aptos" w:hAnsi="Aptos" w:cs="Arial"/>
          <w:sz w:val="24"/>
          <w:szCs w:val="24"/>
        </w:rPr>
      </w:pPr>
    </w:p>
    <w:p w14:paraId="6D04FD0A" w14:textId="77777777" w:rsidR="007F5A90" w:rsidRPr="007F5A90" w:rsidRDefault="007F5A90" w:rsidP="007F5A90">
      <w:pPr>
        <w:pStyle w:val="ListParagraph"/>
        <w:numPr>
          <w:ilvl w:val="0"/>
          <w:numId w:val="16"/>
        </w:numPr>
        <w:spacing w:after="0" w:line="240" w:lineRule="auto"/>
        <w:ind w:left="567" w:hanging="567"/>
        <w:rPr>
          <w:rFonts w:ascii="Aptos" w:hAnsi="Aptos" w:cs="Arial"/>
          <w:sz w:val="24"/>
          <w:szCs w:val="24"/>
        </w:rPr>
      </w:pPr>
      <w:r w:rsidRPr="007F5A90">
        <w:rPr>
          <w:rFonts w:ascii="Aptos" w:hAnsi="Aptos" w:cs="Arial"/>
          <w:sz w:val="24"/>
          <w:szCs w:val="24"/>
        </w:rPr>
        <w:t>If we receive applications from more suitable candidates than we have vacancies for at this time, we may hold suitable applicants on a reserve list for 12 months, and future vacancies requiring the same skills and experience could be offered to candidates on the reserve list without a new competition.</w:t>
      </w:r>
    </w:p>
    <w:p w14:paraId="736C514E" w14:textId="77777777" w:rsidR="007F5A90" w:rsidRDefault="007F5A90" w:rsidP="007F5A90">
      <w:pPr>
        <w:spacing w:after="0" w:line="240" w:lineRule="auto"/>
        <w:ind w:left="567" w:hanging="567"/>
        <w:rPr>
          <w:rFonts w:ascii="Aptos" w:hAnsi="Aptos" w:cs="Arial"/>
          <w:iCs/>
          <w:sz w:val="24"/>
          <w:szCs w:val="24"/>
        </w:rPr>
      </w:pPr>
    </w:p>
    <w:p w14:paraId="46FB7649" w14:textId="48D5CBE3" w:rsidR="005E57FF" w:rsidRPr="007F5A90" w:rsidRDefault="005E57FF" w:rsidP="007F5A90">
      <w:pPr>
        <w:pStyle w:val="ListParagraph"/>
        <w:numPr>
          <w:ilvl w:val="0"/>
          <w:numId w:val="16"/>
        </w:numPr>
        <w:spacing w:after="0" w:line="240" w:lineRule="auto"/>
        <w:ind w:left="567" w:hanging="567"/>
        <w:rPr>
          <w:rFonts w:ascii="Aptos" w:hAnsi="Aptos" w:cs="Arial"/>
          <w:sz w:val="24"/>
          <w:szCs w:val="24"/>
        </w:rPr>
      </w:pPr>
      <w:r w:rsidRPr="007F5A90">
        <w:rPr>
          <w:rFonts w:ascii="Aptos" w:hAnsi="Aptos" w:cs="Arial"/>
          <w:sz w:val="24"/>
          <w:szCs w:val="24"/>
        </w:rPr>
        <w:t>Candidates applying from HMPPS should note that the Ministry of Justice does not have the same conditions of employment as HMPPS. It is the candidate’s responsibility to ensure they are aware of the terms and conditions they will adopt should they be successful.</w:t>
      </w:r>
    </w:p>
    <w:p w14:paraId="37F5ACC8" w14:textId="77777777" w:rsidR="005E57FF" w:rsidRPr="007F5A90" w:rsidRDefault="005E57FF" w:rsidP="007F5A90">
      <w:pPr>
        <w:spacing w:after="0" w:line="240" w:lineRule="auto"/>
        <w:ind w:left="567" w:hanging="567"/>
        <w:rPr>
          <w:rFonts w:ascii="Aptos" w:hAnsi="Aptos" w:cs="Arial"/>
          <w:sz w:val="24"/>
          <w:szCs w:val="24"/>
        </w:rPr>
      </w:pPr>
    </w:p>
    <w:p w14:paraId="66F23B76" w14:textId="77777777" w:rsidR="005E57FF" w:rsidRPr="007F5A90" w:rsidRDefault="005E57FF" w:rsidP="007F5A90">
      <w:pPr>
        <w:pStyle w:val="ListParagraph"/>
        <w:numPr>
          <w:ilvl w:val="0"/>
          <w:numId w:val="16"/>
        </w:numPr>
        <w:spacing w:after="0" w:line="240" w:lineRule="auto"/>
        <w:ind w:left="567" w:hanging="567"/>
        <w:rPr>
          <w:rFonts w:ascii="Aptos" w:hAnsi="Aptos" w:cs="Arial"/>
          <w:iCs/>
          <w:sz w:val="24"/>
          <w:szCs w:val="24"/>
        </w:rPr>
      </w:pPr>
      <w:r w:rsidRPr="007F5A90">
        <w:rPr>
          <w:rFonts w:ascii="Aptos" w:hAnsi="Aptos" w:cs="Arial"/>
          <w:iCs/>
          <w:sz w:val="24"/>
          <w:szCs w:val="24"/>
        </w:rPr>
        <w:t>The MoJ is proud to be Level 3 Disability Confident. Disability Confident is the approach through which we offer guaranteed interviews for all people with disabilities meeting the minimum criteria for the advertised role as set out in the job description.</w:t>
      </w:r>
    </w:p>
    <w:p w14:paraId="12223FEF" w14:textId="77777777" w:rsidR="005E57FF" w:rsidRPr="007F5A90" w:rsidRDefault="005E57FF" w:rsidP="007A3A18">
      <w:pPr>
        <w:spacing w:after="0" w:line="240" w:lineRule="auto"/>
        <w:rPr>
          <w:rFonts w:ascii="Aptos" w:hAnsi="Aptos" w:cs="Arial"/>
          <w:iCs/>
          <w:sz w:val="24"/>
          <w:szCs w:val="24"/>
        </w:rPr>
      </w:pPr>
    </w:p>
    <w:p w14:paraId="54B6CE3A" w14:textId="7BE571EA" w:rsidR="00E6227E" w:rsidRPr="007F5A90" w:rsidRDefault="00E6227E" w:rsidP="007A3A18">
      <w:pPr>
        <w:spacing w:after="0" w:line="240" w:lineRule="auto"/>
        <w:rPr>
          <w:rFonts w:ascii="Aptos" w:hAnsi="Aptos" w:cs="Arial"/>
          <w:sz w:val="28"/>
          <w:szCs w:val="28"/>
        </w:rPr>
      </w:pPr>
      <w:bookmarkStart w:id="3" w:name="_Hlk159907331"/>
      <w:r w:rsidRPr="007F5A90">
        <w:rPr>
          <w:rFonts w:ascii="Aptos" w:hAnsi="Aptos" w:cs="Arial"/>
          <w:b/>
          <w:bCs/>
          <w:sz w:val="28"/>
          <w:szCs w:val="28"/>
        </w:rPr>
        <w:t>Application process</w:t>
      </w:r>
    </w:p>
    <w:p w14:paraId="3E8B05D0" w14:textId="03E5B8F4" w:rsidR="00D55E27" w:rsidRPr="007F5A90" w:rsidRDefault="00E6227E" w:rsidP="007A3A18">
      <w:pPr>
        <w:spacing w:after="0" w:line="240" w:lineRule="auto"/>
        <w:rPr>
          <w:rFonts w:ascii="Aptos" w:hAnsi="Aptos" w:cs="Arial"/>
          <w:sz w:val="24"/>
          <w:szCs w:val="24"/>
        </w:rPr>
      </w:pPr>
      <w:r w:rsidRPr="007F5A90">
        <w:rPr>
          <w:rFonts w:ascii="Aptos" w:hAnsi="Aptos" w:cs="Arial"/>
          <w:sz w:val="24"/>
          <w:szCs w:val="24"/>
        </w:rPr>
        <w:t xml:space="preserve">You will be assessed against the </w:t>
      </w:r>
      <w:hyperlink r:id="rId10">
        <w:r w:rsidRPr="007F5A90">
          <w:rPr>
            <w:rStyle w:val="Hyperlink"/>
            <w:rFonts w:ascii="Aptos" w:hAnsi="Aptos" w:cs="Arial"/>
            <w:color w:val="0000FF"/>
            <w:sz w:val="24"/>
            <w:szCs w:val="24"/>
          </w:rPr>
          <w:t>Civil service success profiles framework</w:t>
        </w:r>
      </w:hyperlink>
      <w:r w:rsidRPr="007F5A90">
        <w:rPr>
          <w:rFonts w:ascii="Aptos" w:hAnsi="Aptos" w:cs="Arial"/>
          <w:sz w:val="24"/>
          <w:szCs w:val="24"/>
        </w:rPr>
        <w:t>.</w:t>
      </w:r>
    </w:p>
    <w:p w14:paraId="7B094696" w14:textId="77777777" w:rsidR="00D55E27" w:rsidRPr="007F5A90" w:rsidRDefault="00D55E27" w:rsidP="007A3A18">
      <w:pPr>
        <w:spacing w:after="0" w:line="240" w:lineRule="auto"/>
        <w:rPr>
          <w:rFonts w:ascii="Aptos" w:hAnsi="Aptos" w:cs="Arial"/>
          <w:sz w:val="24"/>
          <w:szCs w:val="24"/>
        </w:rPr>
      </w:pPr>
    </w:p>
    <w:p w14:paraId="2DE5F117" w14:textId="77777777" w:rsidR="00D55E27" w:rsidRPr="007F5A90" w:rsidRDefault="00D55E27" w:rsidP="00D55E27">
      <w:pPr>
        <w:spacing w:after="0" w:line="240" w:lineRule="auto"/>
        <w:rPr>
          <w:rFonts w:ascii="Aptos" w:hAnsi="Aptos" w:cs="Arial"/>
          <w:b/>
          <w:bCs/>
          <w:color w:val="000000" w:themeColor="text1"/>
          <w:sz w:val="24"/>
          <w:szCs w:val="24"/>
        </w:rPr>
      </w:pPr>
      <w:r w:rsidRPr="007F5A90">
        <w:rPr>
          <w:rFonts w:ascii="Aptos" w:hAnsi="Aptos" w:cs="Arial"/>
          <w:b/>
          <w:bCs/>
          <w:color w:val="000000" w:themeColor="text1"/>
          <w:sz w:val="24"/>
          <w:szCs w:val="24"/>
        </w:rPr>
        <w:t>You must ensure that any evidence submitted as part of your application, including your CV, statement of suitability and behaviour examples, are truthful and factually accurate. Please note that plagiarism can include presenting the ideas and experiences of others, or generated by artificial intelligence, as your own.</w:t>
      </w:r>
    </w:p>
    <w:bookmarkEnd w:id="3"/>
    <w:p w14:paraId="4EA12D63" w14:textId="77777777" w:rsidR="00E6227E" w:rsidRPr="007F5A90" w:rsidRDefault="00E6227E" w:rsidP="007A3A18">
      <w:pPr>
        <w:spacing w:after="0" w:line="240" w:lineRule="auto"/>
        <w:rPr>
          <w:rFonts w:ascii="Aptos" w:hAnsi="Aptos" w:cs="Arial"/>
          <w:sz w:val="24"/>
          <w:szCs w:val="24"/>
        </w:rPr>
      </w:pPr>
    </w:p>
    <w:p w14:paraId="6A415957" w14:textId="77777777" w:rsidR="00064890" w:rsidRPr="007F5A90" w:rsidRDefault="00064890" w:rsidP="00064890">
      <w:pPr>
        <w:spacing w:after="0" w:line="240" w:lineRule="auto"/>
        <w:rPr>
          <w:rFonts w:ascii="Aptos" w:hAnsi="Aptos" w:cs="Arial"/>
          <w:i/>
          <w:sz w:val="24"/>
          <w:szCs w:val="24"/>
          <w:u w:val="single"/>
        </w:rPr>
      </w:pPr>
      <w:r w:rsidRPr="007F5A90">
        <w:rPr>
          <w:rFonts w:ascii="Aptos" w:hAnsi="Aptos" w:cs="Arial"/>
          <w:i/>
          <w:sz w:val="24"/>
          <w:szCs w:val="24"/>
          <w:u w:val="single"/>
        </w:rPr>
        <w:t>Experience</w:t>
      </w:r>
    </w:p>
    <w:p w14:paraId="680D5511" w14:textId="77777777" w:rsidR="00064890" w:rsidRPr="007F5A90" w:rsidRDefault="00064890" w:rsidP="00064890">
      <w:pPr>
        <w:spacing w:after="0" w:line="240" w:lineRule="auto"/>
        <w:rPr>
          <w:rFonts w:ascii="Aptos" w:hAnsi="Aptos" w:cs="Arial"/>
          <w:sz w:val="24"/>
          <w:szCs w:val="24"/>
        </w:rPr>
      </w:pPr>
    </w:p>
    <w:p w14:paraId="7C5E1348" w14:textId="178BCEC8" w:rsidR="00064890" w:rsidRPr="007F5A90" w:rsidRDefault="00064890" w:rsidP="00064890">
      <w:pPr>
        <w:spacing w:after="0" w:line="240" w:lineRule="auto"/>
        <w:rPr>
          <w:rFonts w:ascii="Aptos" w:hAnsi="Aptos" w:cs="Arial"/>
          <w:sz w:val="24"/>
          <w:szCs w:val="24"/>
        </w:rPr>
      </w:pPr>
      <w:r w:rsidRPr="007F5A90">
        <w:rPr>
          <w:rFonts w:ascii="Aptos" w:hAnsi="Aptos" w:cs="Arial"/>
          <w:sz w:val="24"/>
          <w:szCs w:val="24"/>
        </w:rPr>
        <w:lastRenderedPageBreak/>
        <w:t xml:space="preserve">You will be asked to </w:t>
      </w:r>
      <w:r w:rsidRPr="004205E0">
        <w:rPr>
          <w:rFonts w:ascii="Aptos" w:hAnsi="Aptos" w:cs="Arial"/>
          <w:sz w:val="24"/>
          <w:szCs w:val="24"/>
        </w:rPr>
        <w:t xml:space="preserve">provide a CV during </w:t>
      </w:r>
      <w:r w:rsidRPr="007F5A90">
        <w:rPr>
          <w:rFonts w:ascii="Aptos" w:hAnsi="Aptos" w:cs="Arial"/>
          <w:sz w:val="24"/>
          <w:szCs w:val="24"/>
        </w:rPr>
        <w:t xml:space="preserve">the application process </w:t>
      </w:r>
      <w:r w:rsidR="0042766C" w:rsidRPr="007F5A90">
        <w:rPr>
          <w:rFonts w:ascii="Aptos" w:hAnsi="Aptos" w:cs="Arial"/>
          <w:sz w:val="24"/>
          <w:szCs w:val="24"/>
        </w:rPr>
        <w:t>to</w:t>
      </w:r>
      <w:r w:rsidRPr="007F5A90">
        <w:rPr>
          <w:rFonts w:ascii="Aptos" w:hAnsi="Aptos" w:cs="Arial"/>
          <w:sz w:val="24"/>
          <w:szCs w:val="24"/>
        </w:rPr>
        <w:t xml:space="preserve"> assess any demonstrable experience, career history and achievements that are relevant to the role.</w:t>
      </w:r>
    </w:p>
    <w:p w14:paraId="4016A0BA" w14:textId="77777777" w:rsidR="00064890" w:rsidRPr="007F5A90" w:rsidRDefault="00064890" w:rsidP="00064890">
      <w:pPr>
        <w:spacing w:after="0" w:line="240" w:lineRule="auto"/>
        <w:rPr>
          <w:rFonts w:ascii="Aptos" w:hAnsi="Aptos" w:cs="Arial"/>
          <w:sz w:val="24"/>
          <w:szCs w:val="24"/>
        </w:rPr>
      </w:pPr>
    </w:p>
    <w:p w14:paraId="621B6F46" w14:textId="41DA6D46" w:rsidR="00064890" w:rsidRPr="007F5A90" w:rsidRDefault="00064890" w:rsidP="00064890">
      <w:pPr>
        <w:spacing w:after="0" w:line="240" w:lineRule="auto"/>
        <w:rPr>
          <w:rFonts w:ascii="Aptos" w:hAnsi="Aptos" w:cs="Arial"/>
          <w:iCs/>
          <w:sz w:val="24"/>
          <w:szCs w:val="24"/>
        </w:rPr>
      </w:pPr>
      <w:r w:rsidRPr="007F5A90">
        <w:rPr>
          <w:rFonts w:ascii="Aptos" w:hAnsi="Aptos" w:cs="Arial"/>
          <w:sz w:val="24"/>
          <w:szCs w:val="24"/>
        </w:rPr>
        <w:t>You will also be asked to upload a Statement of Suitability of no more than</w:t>
      </w:r>
      <w:r w:rsidR="004205E0">
        <w:rPr>
          <w:rFonts w:ascii="Aptos" w:hAnsi="Aptos" w:cs="Arial"/>
          <w:sz w:val="24"/>
          <w:szCs w:val="24"/>
        </w:rPr>
        <w:t xml:space="preserve"> 750</w:t>
      </w:r>
      <w:r w:rsidRPr="007F5A90">
        <w:rPr>
          <w:rFonts w:ascii="Aptos" w:hAnsi="Aptos" w:cs="Arial"/>
          <w:sz w:val="24"/>
          <w:szCs w:val="24"/>
        </w:rPr>
        <w:t xml:space="preserve"> words </w:t>
      </w:r>
      <w:r w:rsidRPr="007F5A90">
        <w:rPr>
          <w:rFonts w:ascii="Aptos" w:hAnsi="Aptos" w:cs="Arial"/>
          <w:iCs/>
          <w:sz w:val="24"/>
          <w:szCs w:val="24"/>
        </w:rPr>
        <w:t>stating what you would bring to the role, with reference to the Skills and Experience listed above.</w:t>
      </w:r>
    </w:p>
    <w:p w14:paraId="5188AB18" w14:textId="77777777" w:rsidR="00064890" w:rsidRPr="007F5A90" w:rsidRDefault="00064890" w:rsidP="00064890">
      <w:pPr>
        <w:spacing w:after="0" w:line="240" w:lineRule="auto"/>
        <w:rPr>
          <w:rFonts w:ascii="Aptos" w:hAnsi="Aptos" w:cs="Arial"/>
          <w:sz w:val="24"/>
          <w:szCs w:val="24"/>
        </w:rPr>
      </w:pPr>
    </w:p>
    <w:p w14:paraId="61BD75DF" w14:textId="7C37D151" w:rsidR="00064890" w:rsidRPr="007F5A90" w:rsidRDefault="00064890" w:rsidP="00064890">
      <w:pPr>
        <w:spacing w:after="0" w:line="240" w:lineRule="auto"/>
        <w:rPr>
          <w:rFonts w:ascii="Aptos" w:hAnsi="Aptos" w:cs="Arial"/>
          <w:color w:val="FF0000"/>
          <w:sz w:val="24"/>
          <w:szCs w:val="24"/>
        </w:rPr>
      </w:pPr>
      <w:r w:rsidRPr="007F5A90">
        <w:rPr>
          <w:rFonts w:ascii="Aptos" w:hAnsi="Aptos" w:cs="Arial"/>
          <w:sz w:val="24"/>
          <w:szCs w:val="24"/>
        </w:rPr>
        <w:t>Successful applicants will then be invited to an interview, testing both behaviours and strengths.</w:t>
      </w:r>
    </w:p>
    <w:p w14:paraId="3C5FE2A0" w14:textId="77777777" w:rsidR="00064890" w:rsidRPr="007F5A90" w:rsidRDefault="00064890" w:rsidP="00064890">
      <w:pPr>
        <w:spacing w:after="0" w:line="240" w:lineRule="auto"/>
        <w:rPr>
          <w:rFonts w:ascii="Aptos" w:hAnsi="Aptos" w:cs="Arial"/>
          <w:sz w:val="24"/>
          <w:szCs w:val="24"/>
        </w:rPr>
      </w:pPr>
    </w:p>
    <w:p w14:paraId="4585DC35" w14:textId="77777777" w:rsidR="00064890" w:rsidRPr="007F5A90" w:rsidRDefault="00064890" w:rsidP="00064890">
      <w:pPr>
        <w:spacing w:after="0" w:line="240" w:lineRule="auto"/>
        <w:rPr>
          <w:rFonts w:ascii="Aptos" w:hAnsi="Aptos" w:cs="Arial"/>
          <w:b/>
          <w:sz w:val="28"/>
          <w:szCs w:val="28"/>
        </w:rPr>
      </w:pPr>
      <w:r w:rsidRPr="007F5A90">
        <w:rPr>
          <w:rFonts w:ascii="Aptos" w:hAnsi="Aptos" w:cs="Arial"/>
          <w:b/>
          <w:sz w:val="28"/>
          <w:szCs w:val="28"/>
        </w:rPr>
        <w:t xml:space="preserve">Candidates invited to Interview </w:t>
      </w:r>
    </w:p>
    <w:p w14:paraId="3B5DAD0E" w14:textId="77777777" w:rsidR="00064890" w:rsidRPr="007F5A90" w:rsidRDefault="00064890" w:rsidP="00064890">
      <w:pPr>
        <w:spacing w:after="0" w:line="240" w:lineRule="auto"/>
        <w:rPr>
          <w:rFonts w:ascii="Aptos" w:hAnsi="Aptos" w:cs="Arial"/>
          <w:sz w:val="24"/>
          <w:szCs w:val="24"/>
        </w:rPr>
      </w:pPr>
      <w:r w:rsidRPr="007F5A90">
        <w:rPr>
          <w:rFonts w:ascii="Aptos" w:hAnsi="Aptos" w:cs="Arial"/>
          <w:sz w:val="24"/>
          <w:szCs w:val="24"/>
        </w:rPr>
        <w:t xml:space="preserve">Please note that interviews will be carried out remotely. </w:t>
      </w:r>
    </w:p>
    <w:p w14:paraId="13C4B6B9" w14:textId="77777777" w:rsidR="00064890" w:rsidRPr="007F5A90" w:rsidRDefault="00064890" w:rsidP="00064890">
      <w:pPr>
        <w:spacing w:after="0" w:line="240" w:lineRule="auto"/>
        <w:rPr>
          <w:rFonts w:ascii="Aptos" w:hAnsi="Aptos" w:cs="Arial"/>
          <w:sz w:val="24"/>
          <w:szCs w:val="24"/>
        </w:rPr>
      </w:pPr>
    </w:p>
    <w:p w14:paraId="7CA2995E" w14:textId="046600F9" w:rsidR="00064890" w:rsidRPr="007F5A90" w:rsidRDefault="009A0849" w:rsidP="00064890">
      <w:pPr>
        <w:spacing w:after="0" w:line="240" w:lineRule="auto"/>
        <w:rPr>
          <w:rFonts w:ascii="Aptos" w:hAnsi="Aptos" w:cs="Arial"/>
          <w:color w:val="FF0000"/>
          <w:sz w:val="24"/>
          <w:szCs w:val="24"/>
        </w:rPr>
      </w:pPr>
      <w:r>
        <w:rPr>
          <w:rFonts w:ascii="Aptos" w:hAnsi="Aptos" w:cs="Arial"/>
          <w:sz w:val="24"/>
          <w:szCs w:val="24"/>
        </w:rPr>
        <w:t>At interview y</w:t>
      </w:r>
      <w:r w:rsidR="00064890" w:rsidRPr="007F5A90">
        <w:rPr>
          <w:rFonts w:ascii="Aptos" w:hAnsi="Aptos" w:cs="Arial"/>
          <w:sz w:val="24"/>
          <w:szCs w:val="24"/>
        </w:rPr>
        <w:t xml:space="preserve">ou will be assessed against </w:t>
      </w:r>
      <w:r w:rsidR="007F5A90">
        <w:rPr>
          <w:rFonts w:ascii="Aptos" w:hAnsi="Aptos" w:cs="Arial"/>
          <w:sz w:val="24"/>
          <w:szCs w:val="24"/>
        </w:rPr>
        <w:t>b</w:t>
      </w:r>
      <w:r w:rsidR="00064890" w:rsidRPr="007F5A90">
        <w:rPr>
          <w:rFonts w:ascii="Aptos" w:hAnsi="Aptos" w:cs="Arial"/>
          <w:sz w:val="24"/>
          <w:szCs w:val="24"/>
        </w:rPr>
        <w:t xml:space="preserve">ehaviours where you will be asked to provide examples of how you have demonstrated them. In addition, you will also be asked strength-based questions. </w:t>
      </w:r>
    </w:p>
    <w:p w14:paraId="04E293E7" w14:textId="77777777" w:rsidR="00064890" w:rsidRPr="007F5A90" w:rsidRDefault="00064890" w:rsidP="00064890">
      <w:pPr>
        <w:spacing w:after="0" w:line="240" w:lineRule="auto"/>
        <w:rPr>
          <w:rFonts w:ascii="Aptos" w:hAnsi="Aptos" w:cs="Arial"/>
          <w:sz w:val="24"/>
          <w:szCs w:val="24"/>
        </w:rPr>
      </w:pPr>
    </w:p>
    <w:p w14:paraId="0350B600" w14:textId="77777777" w:rsidR="00064890" w:rsidRPr="007F5A90" w:rsidRDefault="00064890" w:rsidP="00064890">
      <w:pPr>
        <w:spacing w:after="0" w:line="240" w:lineRule="auto"/>
        <w:rPr>
          <w:rFonts w:ascii="Aptos" w:hAnsi="Aptos" w:cs="Arial"/>
          <w:b/>
          <w:bCs/>
          <w:sz w:val="24"/>
          <w:szCs w:val="24"/>
        </w:rPr>
      </w:pPr>
      <w:r w:rsidRPr="007F5A90">
        <w:rPr>
          <w:rFonts w:ascii="Aptos" w:hAnsi="Aptos" w:cs="Arial"/>
          <w:b/>
          <w:bCs/>
          <w:sz w:val="24"/>
          <w:szCs w:val="24"/>
        </w:rPr>
        <w:t>Behaviours:</w:t>
      </w:r>
    </w:p>
    <w:p w14:paraId="4A62D080" w14:textId="1D7AA48C" w:rsidR="00064890" w:rsidRPr="007F5A90" w:rsidRDefault="009A0849" w:rsidP="00064890">
      <w:pPr>
        <w:spacing w:after="0" w:line="240" w:lineRule="auto"/>
        <w:rPr>
          <w:rFonts w:ascii="Aptos" w:hAnsi="Aptos" w:cs="Arial"/>
          <w:sz w:val="24"/>
          <w:szCs w:val="24"/>
        </w:rPr>
      </w:pPr>
      <w:r>
        <w:rPr>
          <w:rFonts w:ascii="Aptos" w:hAnsi="Aptos" w:cs="Arial"/>
          <w:sz w:val="24"/>
          <w:szCs w:val="24"/>
        </w:rPr>
        <w:t>The following Behaviours will be tested at interview:</w:t>
      </w:r>
    </w:p>
    <w:p w14:paraId="662B1097" w14:textId="77777777" w:rsidR="001D1D8F" w:rsidRPr="0042766C" w:rsidRDefault="001D1D8F" w:rsidP="0042766C">
      <w:pPr>
        <w:pStyle w:val="paragraph"/>
        <w:numPr>
          <w:ilvl w:val="0"/>
          <w:numId w:val="12"/>
        </w:numPr>
        <w:spacing w:before="0" w:beforeAutospacing="0" w:after="0" w:afterAutospacing="0"/>
        <w:ind w:left="567" w:right="555" w:hanging="567"/>
        <w:textAlignment w:val="baseline"/>
        <w:rPr>
          <w:rFonts w:ascii="Aptos" w:hAnsi="Aptos" w:cs="Arial"/>
        </w:rPr>
      </w:pPr>
      <w:r w:rsidRPr="0042766C">
        <w:rPr>
          <w:rFonts w:ascii="Aptos" w:hAnsi="Aptos" w:cs="Arial"/>
        </w:rPr>
        <w:t>Seeing the big picture</w:t>
      </w:r>
    </w:p>
    <w:p w14:paraId="4E23A39E" w14:textId="3CA02152" w:rsidR="001F1C0A" w:rsidRPr="0042766C" w:rsidRDefault="001F1C0A" w:rsidP="0042766C">
      <w:pPr>
        <w:pStyle w:val="paragraph"/>
        <w:numPr>
          <w:ilvl w:val="0"/>
          <w:numId w:val="12"/>
        </w:numPr>
        <w:spacing w:before="0" w:beforeAutospacing="0" w:after="0" w:afterAutospacing="0"/>
        <w:ind w:left="567" w:right="555" w:hanging="567"/>
        <w:textAlignment w:val="baseline"/>
        <w:rPr>
          <w:rFonts w:ascii="Aptos" w:hAnsi="Aptos" w:cs="Arial"/>
        </w:rPr>
      </w:pPr>
      <w:r w:rsidRPr="0042766C">
        <w:rPr>
          <w:rFonts w:ascii="Aptos" w:hAnsi="Aptos" w:cs="Arial"/>
        </w:rPr>
        <w:t>Delivering at Pace</w:t>
      </w:r>
    </w:p>
    <w:p w14:paraId="4848B2D9" w14:textId="77777777" w:rsidR="001F1C0A" w:rsidRPr="0042766C" w:rsidRDefault="001F1C0A" w:rsidP="0042766C">
      <w:pPr>
        <w:pStyle w:val="paragraph"/>
        <w:numPr>
          <w:ilvl w:val="0"/>
          <w:numId w:val="12"/>
        </w:numPr>
        <w:spacing w:before="0" w:beforeAutospacing="0" w:after="0" w:afterAutospacing="0"/>
        <w:ind w:left="567" w:right="555" w:hanging="567"/>
        <w:textAlignment w:val="baseline"/>
        <w:rPr>
          <w:rFonts w:ascii="Aptos" w:hAnsi="Aptos" w:cs="Arial"/>
        </w:rPr>
      </w:pPr>
      <w:r w:rsidRPr="0042766C">
        <w:rPr>
          <w:rFonts w:ascii="Aptos" w:hAnsi="Aptos" w:cs="Arial"/>
        </w:rPr>
        <w:t>Making effective decisions</w:t>
      </w:r>
    </w:p>
    <w:p w14:paraId="28020F7E" w14:textId="77777777" w:rsidR="001F1C0A" w:rsidRPr="00E354C3" w:rsidRDefault="001F1C0A" w:rsidP="0042766C">
      <w:pPr>
        <w:pStyle w:val="paragraph"/>
        <w:numPr>
          <w:ilvl w:val="0"/>
          <w:numId w:val="12"/>
        </w:numPr>
        <w:spacing w:before="0" w:beforeAutospacing="0" w:after="0" w:afterAutospacing="0"/>
        <w:ind w:left="567" w:right="555" w:hanging="567"/>
        <w:textAlignment w:val="baseline"/>
        <w:rPr>
          <w:rFonts w:ascii="Aptos" w:hAnsi="Aptos" w:cs="Arial"/>
        </w:rPr>
      </w:pPr>
      <w:r w:rsidRPr="00E354C3">
        <w:rPr>
          <w:rFonts w:ascii="Aptos" w:hAnsi="Aptos" w:cs="Arial"/>
        </w:rPr>
        <w:t>Communicating and influencing</w:t>
      </w:r>
    </w:p>
    <w:p w14:paraId="14D46585" w14:textId="77777777" w:rsidR="009A0849" w:rsidRPr="00E354C3" w:rsidRDefault="009A0849" w:rsidP="00064890">
      <w:pPr>
        <w:spacing w:after="0" w:line="240" w:lineRule="auto"/>
        <w:rPr>
          <w:rFonts w:ascii="Aptos" w:hAnsi="Aptos" w:cs="Arial"/>
          <w:sz w:val="24"/>
          <w:szCs w:val="24"/>
        </w:rPr>
      </w:pPr>
    </w:p>
    <w:p w14:paraId="35E308A5" w14:textId="079C5E25" w:rsidR="00064890" w:rsidRPr="007F5A90" w:rsidRDefault="00064890" w:rsidP="00064890">
      <w:pPr>
        <w:spacing w:after="0" w:line="240" w:lineRule="auto"/>
        <w:rPr>
          <w:rFonts w:ascii="Aptos" w:hAnsi="Aptos" w:cs="Arial"/>
          <w:sz w:val="24"/>
          <w:szCs w:val="24"/>
        </w:rPr>
      </w:pPr>
      <w:r w:rsidRPr="007F5A90">
        <w:rPr>
          <w:rFonts w:ascii="Aptos" w:hAnsi="Aptos" w:cs="Arial"/>
          <w:sz w:val="24"/>
          <w:szCs w:val="24"/>
        </w:rPr>
        <w:t>It may help to use one or more examples of a piece of work you have completed or a situation you have been in and use the WHO or STAR model to explain:   </w:t>
      </w:r>
    </w:p>
    <w:p w14:paraId="61CF75EF" w14:textId="77777777" w:rsidR="00064890" w:rsidRPr="007F5A90" w:rsidRDefault="00064890" w:rsidP="00064890">
      <w:pPr>
        <w:numPr>
          <w:ilvl w:val="0"/>
          <w:numId w:val="15"/>
        </w:numPr>
        <w:tabs>
          <w:tab w:val="clear" w:pos="720"/>
        </w:tabs>
        <w:spacing w:after="0" w:line="240" w:lineRule="auto"/>
        <w:ind w:left="567" w:hanging="567"/>
        <w:rPr>
          <w:rFonts w:ascii="Aptos" w:hAnsi="Aptos" w:cs="Arial"/>
          <w:sz w:val="24"/>
          <w:szCs w:val="24"/>
        </w:rPr>
      </w:pPr>
      <w:r w:rsidRPr="007F5A90">
        <w:rPr>
          <w:rFonts w:ascii="Aptos" w:hAnsi="Aptos" w:cs="Arial"/>
          <w:sz w:val="24"/>
          <w:szCs w:val="24"/>
        </w:rPr>
        <w:t>WHO - What</w:t>
      </w:r>
      <w:r w:rsidRPr="007F5A90">
        <w:rPr>
          <w:rFonts w:ascii="Arial" w:hAnsi="Arial" w:cs="Arial"/>
          <w:sz w:val="24"/>
          <w:szCs w:val="24"/>
        </w:rPr>
        <w:t> </w:t>
      </w:r>
      <w:r w:rsidRPr="007F5A90">
        <w:rPr>
          <w:rFonts w:ascii="Aptos" w:hAnsi="Aptos" w:cs="Arial"/>
          <w:sz w:val="24"/>
          <w:szCs w:val="24"/>
        </w:rPr>
        <w:t>it was?</w:t>
      </w:r>
      <w:r w:rsidRPr="007F5A90">
        <w:rPr>
          <w:rFonts w:ascii="Arial" w:hAnsi="Arial" w:cs="Arial"/>
          <w:sz w:val="24"/>
          <w:szCs w:val="24"/>
        </w:rPr>
        <w:t> </w:t>
      </w:r>
      <w:r w:rsidRPr="007F5A90">
        <w:rPr>
          <w:rFonts w:ascii="Aptos" w:hAnsi="Aptos" w:cs="Arial"/>
          <w:sz w:val="24"/>
          <w:szCs w:val="24"/>
        </w:rPr>
        <w:t>How</w:t>
      </w:r>
      <w:r w:rsidRPr="007F5A90">
        <w:rPr>
          <w:rFonts w:ascii="Arial" w:hAnsi="Arial" w:cs="Arial"/>
          <w:sz w:val="24"/>
          <w:szCs w:val="24"/>
        </w:rPr>
        <w:t> </w:t>
      </w:r>
      <w:r w:rsidRPr="007F5A90">
        <w:rPr>
          <w:rFonts w:ascii="Aptos" w:hAnsi="Aptos" w:cs="Arial"/>
          <w:sz w:val="24"/>
          <w:szCs w:val="24"/>
        </w:rPr>
        <w:t>you approached the work/situation? What the</w:t>
      </w:r>
      <w:r w:rsidRPr="007F5A90">
        <w:rPr>
          <w:rFonts w:ascii="Arial" w:hAnsi="Arial" w:cs="Arial"/>
          <w:sz w:val="24"/>
          <w:szCs w:val="24"/>
        </w:rPr>
        <w:t> </w:t>
      </w:r>
      <w:r w:rsidRPr="007F5A90">
        <w:rPr>
          <w:rFonts w:ascii="Aptos" w:hAnsi="Aptos" w:cs="Arial"/>
          <w:sz w:val="24"/>
          <w:szCs w:val="24"/>
        </w:rPr>
        <w:t>Outcomes</w:t>
      </w:r>
      <w:r w:rsidRPr="007F5A90">
        <w:rPr>
          <w:rFonts w:ascii="Arial" w:hAnsi="Arial" w:cs="Arial"/>
          <w:sz w:val="24"/>
          <w:szCs w:val="24"/>
        </w:rPr>
        <w:t> </w:t>
      </w:r>
      <w:r w:rsidRPr="007F5A90">
        <w:rPr>
          <w:rFonts w:ascii="Aptos" w:hAnsi="Aptos" w:cs="Arial"/>
          <w:sz w:val="24"/>
          <w:szCs w:val="24"/>
        </w:rPr>
        <w:t>were, what did you</w:t>
      </w:r>
      <w:r w:rsidRPr="007F5A90">
        <w:rPr>
          <w:rFonts w:ascii="Arial" w:hAnsi="Arial" w:cs="Arial"/>
          <w:sz w:val="24"/>
          <w:szCs w:val="24"/>
        </w:rPr>
        <w:t> </w:t>
      </w:r>
      <w:r w:rsidRPr="007F5A90">
        <w:rPr>
          <w:rFonts w:ascii="Aptos" w:hAnsi="Aptos" w:cs="Arial"/>
          <w:sz w:val="24"/>
          <w:szCs w:val="24"/>
        </w:rPr>
        <w:t>achieve?</w:t>
      </w:r>
      <w:r w:rsidRPr="007F5A90">
        <w:rPr>
          <w:rFonts w:ascii="Aptos" w:hAnsi="Aptos" w:cs="Aptos"/>
          <w:sz w:val="24"/>
          <w:szCs w:val="24"/>
        </w:rPr>
        <w:t> </w:t>
      </w:r>
      <w:r w:rsidRPr="007F5A90">
        <w:rPr>
          <w:rFonts w:ascii="Aptos" w:hAnsi="Aptos" w:cs="Arial"/>
          <w:i/>
          <w:iCs/>
          <w:sz w:val="24"/>
          <w:szCs w:val="24"/>
        </w:rPr>
        <w:t>Or</w:t>
      </w:r>
    </w:p>
    <w:p w14:paraId="6EEC436A" w14:textId="77777777" w:rsidR="00064890" w:rsidRPr="007F5A90" w:rsidRDefault="00064890" w:rsidP="00064890">
      <w:pPr>
        <w:numPr>
          <w:ilvl w:val="0"/>
          <w:numId w:val="15"/>
        </w:numPr>
        <w:tabs>
          <w:tab w:val="clear" w:pos="720"/>
        </w:tabs>
        <w:spacing w:after="0" w:line="240" w:lineRule="auto"/>
        <w:ind w:left="567" w:hanging="567"/>
        <w:rPr>
          <w:rFonts w:ascii="Aptos" w:hAnsi="Aptos" w:cs="Arial"/>
          <w:sz w:val="24"/>
          <w:szCs w:val="24"/>
        </w:rPr>
      </w:pPr>
      <w:r w:rsidRPr="007F5A90">
        <w:rPr>
          <w:rFonts w:ascii="Aptos" w:hAnsi="Aptos" w:cs="Arial"/>
          <w:sz w:val="24"/>
          <w:szCs w:val="24"/>
        </w:rPr>
        <w:t>STAR - What was the</w:t>
      </w:r>
      <w:r w:rsidRPr="007F5A90">
        <w:rPr>
          <w:rFonts w:ascii="Arial" w:hAnsi="Arial" w:cs="Arial"/>
          <w:sz w:val="24"/>
          <w:szCs w:val="24"/>
        </w:rPr>
        <w:t> </w:t>
      </w:r>
      <w:r w:rsidRPr="007F5A90">
        <w:rPr>
          <w:rFonts w:ascii="Aptos" w:hAnsi="Aptos" w:cs="Arial"/>
          <w:sz w:val="24"/>
          <w:szCs w:val="24"/>
        </w:rPr>
        <w:t>Situation? What were the</w:t>
      </w:r>
      <w:r w:rsidRPr="007F5A90">
        <w:rPr>
          <w:rFonts w:ascii="Arial" w:hAnsi="Arial" w:cs="Arial"/>
          <w:sz w:val="24"/>
          <w:szCs w:val="24"/>
        </w:rPr>
        <w:t> </w:t>
      </w:r>
      <w:r w:rsidRPr="007F5A90">
        <w:rPr>
          <w:rFonts w:ascii="Aptos" w:hAnsi="Aptos" w:cs="Arial"/>
          <w:sz w:val="24"/>
          <w:szCs w:val="24"/>
        </w:rPr>
        <w:t>Tasks? What</w:t>
      </w:r>
      <w:r w:rsidRPr="007F5A90">
        <w:rPr>
          <w:rFonts w:ascii="Arial" w:hAnsi="Arial" w:cs="Arial"/>
          <w:sz w:val="24"/>
          <w:szCs w:val="24"/>
        </w:rPr>
        <w:t> </w:t>
      </w:r>
      <w:r w:rsidRPr="007F5A90">
        <w:rPr>
          <w:rFonts w:ascii="Aptos" w:hAnsi="Aptos" w:cs="Arial"/>
          <w:sz w:val="24"/>
          <w:szCs w:val="24"/>
        </w:rPr>
        <w:t>Action</w:t>
      </w:r>
      <w:r w:rsidRPr="007F5A90">
        <w:rPr>
          <w:rFonts w:ascii="Arial" w:hAnsi="Arial" w:cs="Arial"/>
          <w:sz w:val="24"/>
          <w:szCs w:val="24"/>
        </w:rPr>
        <w:t> </w:t>
      </w:r>
      <w:r w:rsidRPr="007F5A90">
        <w:rPr>
          <w:rFonts w:ascii="Aptos" w:hAnsi="Aptos" w:cs="Arial"/>
          <w:sz w:val="24"/>
          <w:szCs w:val="24"/>
        </w:rPr>
        <w:t>did you take?</w:t>
      </w:r>
      <w:r w:rsidRPr="007F5A90">
        <w:rPr>
          <w:rFonts w:ascii="Arial" w:hAnsi="Arial" w:cs="Arial"/>
          <w:sz w:val="24"/>
          <w:szCs w:val="24"/>
        </w:rPr>
        <w:t> </w:t>
      </w:r>
      <w:r w:rsidRPr="007F5A90">
        <w:rPr>
          <w:rFonts w:ascii="Aptos" w:hAnsi="Aptos" w:cs="Arial"/>
          <w:sz w:val="24"/>
          <w:szCs w:val="24"/>
        </w:rPr>
        <w:t xml:space="preserve"> What were the Results of your actions?</w:t>
      </w:r>
    </w:p>
    <w:p w14:paraId="78E3216E" w14:textId="77777777" w:rsidR="00064890" w:rsidRDefault="00064890" w:rsidP="00064890">
      <w:pPr>
        <w:spacing w:after="0" w:line="240" w:lineRule="auto"/>
        <w:rPr>
          <w:rFonts w:ascii="Aptos" w:hAnsi="Aptos" w:cs="Arial"/>
          <w:sz w:val="24"/>
          <w:szCs w:val="24"/>
        </w:rPr>
      </w:pPr>
    </w:p>
    <w:p w14:paraId="793E4DCF" w14:textId="77777777" w:rsidR="009A0849" w:rsidRPr="009A0849" w:rsidRDefault="009A0849" w:rsidP="009A0849">
      <w:pPr>
        <w:spacing w:after="0" w:line="240" w:lineRule="auto"/>
        <w:rPr>
          <w:rFonts w:ascii="Aptos" w:hAnsi="Aptos" w:cs="Arial"/>
          <w:sz w:val="24"/>
          <w:szCs w:val="24"/>
        </w:rPr>
      </w:pPr>
      <w:r w:rsidRPr="009A0849">
        <w:rPr>
          <w:rFonts w:ascii="Aptos" w:hAnsi="Aptos" w:cs="Arial"/>
          <w:sz w:val="24"/>
          <w:szCs w:val="24"/>
        </w:rPr>
        <w:t>Please also refer to the CS Behaviours framework for more details at this grade:</w:t>
      </w:r>
    </w:p>
    <w:p w14:paraId="663BFA81" w14:textId="77777777" w:rsidR="009A0849" w:rsidRPr="009A0849" w:rsidRDefault="009A0849" w:rsidP="009A0849">
      <w:pPr>
        <w:spacing w:after="0" w:line="240" w:lineRule="auto"/>
        <w:rPr>
          <w:rStyle w:val="Hyperlink"/>
          <w:rFonts w:ascii="Aptos" w:hAnsi="Aptos" w:cs="Arial"/>
          <w:color w:val="0000FF"/>
          <w:sz w:val="24"/>
          <w:szCs w:val="24"/>
        </w:rPr>
      </w:pPr>
      <w:r w:rsidRPr="009A0849">
        <w:rPr>
          <w:rFonts w:ascii="Aptos" w:hAnsi="Aptos" w:cs="Arial"/>
          <w:sz w:val="24"/>
          <w:szCs w:val="24"/>
        </w:rPr>
        <w:fldChar w:fldCharType="begin"/>
      </w:r>
      <w:r w:rsidRPr="009A0849">
        <w:rPr>
          <w:rFonts w:ascii="Aptos" w:hAnsi="Aptos" w:cs="Arial"/>
          <w:sz w:val="24"/>
          <w:szCs w:val="24"/>
        </w:rPr>
        <w:instrText>HYPERLINK "https://www.gov.uk/government/publications/success-profiles/success-profiles-civil-service-behaviours"</w:instrText>
      </w:r>
      <w:r w:rsidRPr="009A0849">
        <w:rPr>
          <w:rFonts w:ascii="Aptos" w:hAnsi="Aptos" w:cs="Arial"/>
          <w:sz w:val="24"/>
          <w:szCs w:val="24"/>
        </w:rPr>
      </w:r>
      <w:r w:rsidRPr="009A0849">
        <w:rPr>
          <w:rFonts w:ascii="Aptos" w:hAnsi="Aptos" w:cs="Arial"/>
          <w:sz w:val="24"/>
          <w:szCs w:val="24"/>
        </w:rPr>
        <w:fldChar w:fldCharType="separate"/>
      </w:r>
      <w:r w:rsidRPr="009A0849">
        <w:rPr>
          <w:rStyle w:val="Hyperlink"/>
          <w:rFonts w:ascii="Aptos" w:hAnsi="Aptos" w:cs="Arial"/>
          <w:color w:val="0000FF"/>
          <w:sz w:val="24"/>
          <w:szCs w:val="24"/>
        </w:rPr>
        <w:t>Success Profiles: Civil Service behaviours - GOV.UK</w:t>
      </w:r>
    </w:p>
    <w:p w14:paraId="26060DE4" w14:textId="77777777" w:rsidR="009A0849" w:rsidRPr="007F5A90" w:rsidRDefault="009A0849" w:rsidP="009A0849">
      <w:pPr>
        <w:spacing w:after="0" w:line="240" w:lineRule="auto"/>
        <w:rPr>
          <w:rFonts w:ascii="Aptos" w:hAnsi="Aptos" w:cs="Arial"/>
          <w:sz w:val="24"/>
          <w:szCs w:val="24"/>
        </w:rPr>
      </w:pPr>
      <w:r w:rsidRPr="009A0849">
        <w:rPr>
          <w:rFonts w:ascii="Aptos" w:hAnsi="Aptos" w:cs="Arial"/>
          <w:sz w:val="24"/>
          <w:szCs w:val="24"/>
        </w:rPr>
        <w:fldChar w:fldCharType="end"/>
      </w:r>
    </w:p>
    <w:p w14:paraId="384B0735" w14:textId="59D35B96" w:rsidR="00E32595" w:rsidRPr="007F5A90" w:rsidRDefault="00E32595" w:rsidP="00CC6B37">
      <w:pPr>
        <w:spacing w:after="0" w:line="240" w:lineRule="auto"/>
        <w:rPr>
          <w:rFonts w:ascii="Aptos" w:hAnsi="Aptos" w:cs="Arial"/>
          <w:b/>
          <w:bCs/>
          <w:sz w:val="24"/>
          <w:szCs w:val="24"/>
        </w:rPr>
      </w:pPr>
      <w:r w:rsidRPr="007F5A90">
        <w:rPr>
          <w:rFonts w:ascii="Aptos" w:hAnsi="Aptos" w:cs="Arial"/>
          <w:b/>
          <w:bCs/>
          <w:sz w:val="24"/>
          <w:szCs w:val="24"/>
        </w:rPr>
        <w:t>Strengths:</w:t>
      </w:r>
    </w:p>
    <w:p w14:paraId="52A7EAE1" w14:textId="00082A5B" w:rsidR="00CC6B37" w:rsidRPr="007F5A90" w:rsidRDefault="00E32595" w:rsidP="00CC6B37">
      <w:pPr>
        <w:spacing w:after="0" w:line="240" w:lineRule="auto"/>
        <w:rPr>
          <w:rFonts w:ascii="Aptos" w:hAnsi="Aptos" w:cs="Arial"/>
          <w:color w:val="0000FF"/>
          <w:sz w:val="24"/>
          <w:szCs w:val="24"/>
        </w:rPr>
      </w:pPr>
      <w:r w:rsidRPr="007F5A90">
        <w:rPr>
          <w:rFonts w:ascii="Aptos" w:hAnsi="Aptos" w:cs="Arial"/>
          <w:sz w:val="24"/>
          <w:szCs w:val="24"/>
        </w:rPr>
        <w:t>It is difficult to prepare for strength type questions. However, you can think through your answers, focus on your achievements and aspects you enjoy and decide how these can be applied in the organisation and role. While strengths questions are shorter and we do not expect a full STAR response, the panel is interested in your first reaction to the question and information or reasoning to support this. Further information on Civil Service Strengths can be found</w:t>
      </w:r>
      <w:r w:rsidR="00504FA0" w:rsidRPr="007F5A90">
        <w:rPr>
          <w:rFonts w:ascii="Aptos" w:hAnsi="Aptos" w:cs="Arial"/>
          <w:sz w:val="24"/>
          <w:szCs w:val="24"/>
        </w:rPr>
        <w:t xml:space="preserve"> via this link</w:t>
      </w:r>
      <w:r w:rsidR="00CC6B37" w:rsidRPr="007F5A90">
        <w:rPr>
          <w:rFonts w:ascii="Aptos" w:hAnsi="Aptos" w:cs="Arial"/>
          <w:sz w:val="24"/>
          <w:szCs w:val="24"/>
        </w:rPr>
        <w:t xml:space="preserve"> </w:t>
      </w:r>
      <w:hyperlink r:id="rId11" w:history="1">
        <w:r w:rsidR="00504FA0" w:rsidRPr="007F5A90">
          <w:rPr>
            <w:rStyle w:val="Hyperlink"/>
            <w:rFonts w:ascii="Aptos" w:hAnsi="Aptos" w:cs="Arial"/>
            <w:color w:val="0000FF"/>
            <w:sz w:val="24"/>
            <w:szCs w:val="24"/>
          </w:rPr>
          <w:t>Success Profiles: Strengths - GOV.UK</w:t>
        </w:r>
      </w:hyperlink>
    </w:p>
    <w:p w14:paraId="1CCED23A" w14:textId="77777777" w:rsidR="00CF654D" w:rsidRPr="007F5A90" w:rsidRDefault="00CF654D" w:rsidP="008F5921">
      <w:pPr>
        <w:spacing w:after="0" w:line="240" w:lineRule="auto"/>
        <w:rPr>
          <w:rFonts w:ascii="Aptos" w:hAnsi="Aptos" w:cs="Arial"/>
          <w:sz w:val="24"/>
          <w:szCs w:val="24"/>
        </w:rPr>
      </w:pPr>
    </w:p>
    <w:p w14:paraId="1376AB84" w14:textId="286E5CAA" w:rsidR="00E6227E" w:rsidRPr="007F5A90" w:rsidRDefault="00E6227E" w:rsidP="007A3A18">
      <w:pPr>
        <w:spacing w:after="0" w:line="240" w:lineRule="auto"/>
        <w:rPr>
          <w:rFonts w:ascii="Aptos" w:hAnsi="Aptos" w:cs="Arial"/>
          <w:sz w:val="24"/>
          <w:szCs w:val="24"/>
        </w:rPr>
      </w:pPr>
      <w:r w:rsidRPr="007F5A90">
        <w:rPr>
          <w:rFonts w:ascii="Aptos" w:hAnsi="Aptos" w:cs="Arial"/>
          <w:sz w:val="24"/>
          <w:szCs w:val="24"/>
        </w:rPr>
        <w:t xml:space="preserve">Interviews are expected to take </w:t>
      </w:r>
      <w:r w:rsidRPr="00345585">
        <w:rPr>
          <w:rFonts w:ascii="Aptos" w:hAnsi="Aptos" w:cs="Arial"/>
          <w:sz w:val="24"/>
          <w:szCs w:val="24"/>
        </w:rPr>
        <w:t xml:space="preserve">place </w:t>
      </w:r>
      <w:r w:rsidR="00345585" w:rsidRPr="00345585">
        <w:rPr>
          <w:rFonts w:ascii="Aptos" w:hAnsi="Aptos" w:cs="Arial"/>
          <w:sz w:val="24"/>
          <w:szCs w:val="24"/>
        </w:rPr>
        <w:t>Sept 2026</w:t>
      </w:r>
    </w:p>
    <w:p w14:paraId="7C2A21F9" w14:textId="2299235E" w:rsidR="00C0579D" w:rsidRPr="007F5A90" w:rsidRDefault="00C0579D" w:rsidP="007A3A18">
      <w:pPr>
        <w:spacing w:after="0" w:line="240" w:lineRule="auto"/>
        <w:rPr>
          <w:rFonts w:ascii="Aptos" w:hAnsi="Aptos" w:cs="Arial"/>
          <w:sz w:val="24"/>
          <w:szCs w:val="24"/>
        </w:rPr>
      </w:pPr>
    </w:p>
    <w:p w14:paraId="41409BA6" w14:textId="77777777" w:rsidR="00E6227E" w:rsidRPr="009A0849" w:rsidRDefault="00E6227E" w:rsidP="007A3A18">
      <w:pPr>
        <w:spacing w:after="0" w:line="240" w:lineRule="auto"/>
        <w:rPr>
          <w:rFonts w:ascii="Aptos" w:hAnsi="Aptos" w:cs="Arial"/>
          <w:b/>
          <w:sz w:val="28"/>
          <w:szCs w:val="28"/>
        </w:rPr>
      </w:pPr>
      <w:r w:rsidRPr="009A0849">
        <w:rPr>
          <w:rFonts w:ascii="Aptos" w:hAnsi="Aptos" w:cs="Arial"/>
          <w:b/>
          <w:sz w:val="28"/>
          <w:szCs w:val="28"/>
        </w:rPr>
        <w:t xml:space="preserve">Contact information   </w:t>
      </w:r>
    </w:p>
    <w:p w14:paraId="617600CF" w14:textId="21E0CA03" w:rsidR="00C60A20" w:rsidRPr="007F5A90" w:rsidRDefault="00E6227E" w:rsidP="007A3A18">
      <w:pPr>
        <w:spacing w:after="0" w:line="240" w:lineRule="auto"/>
        <w:rPr>
          <w:rFonts w:ascii="Aptos" w:hAnsi="Aptos" w:cs="Arial"/>
          <w:color w:val="FF0000"/>
          <w:sz w:val="24"/>
          <w:szCs w:val="24"/>
        </w:rPr>
      </w:pPr>
      <w:r w:rsidRPr="007F5A90">
        <w:rPr>
          <w:rFonts w:ascii="Aptos" w:hAnsi="Aptos" w:cs="Arial"/>
          <w:sz w:val="24"/>
          <w:szCs w:val="24"/>
        </w:rPr>
        <w:t>Please do get in touch if you would like to know more about the role or what it is like working in our team.</w:t>
      </w:r>
      <w:r w:rsidR="000B59B6" w:rsidRPr="007F5A90">
        <w:rPr>
          <w:rFonts w:ascii="Aptos" w:hAnsi="Aptos" w:cs="Arial"/>
          <w:sz w:val="24"/>
          <w:szCs w:val="24"/>
        </w:rPr>
        <w:t xml:space="preserve"> </w:t>
      </w:r>
      <w:r w:rsidR="00345585" w:rsidRPr="00345585">
        <w:rPr>
          <w:rFonts w:ascii="Aptos" w:hAnsi="Aptos" w:cs="Arial"/>
          <w:sz w:val="24"/>
          <w:szCs w:val="24"/>
        </w:rPr>
        <w:t>Alex Dawe (</w:t>
      </w:r>
      <w:hyperlink r:id="rId12" w:history="1">
        <w:r w:rsidR="00345585" w:rsidRPr="0042766C">
          <w:rPr>
            <w:rStyle w:val="Hyperlink"/>
            <w:rFonts w:ascii="Aptos" w:hAnsi="Aptos" w:cs="Arial"/>
            <w:color w:val="0000FF"/>
            <w:sz w:val="24"/>
            <w:szCs w:val="24"/>
          </w:rPr>
          <w:t>alex.dawe@justice.gov.uk</w:t>
        </w:r>
      </w:hyperlink>
      <w:r w:rsidR="00345585" w:rsidRPr="00345585">
        <w:rPr>
          <w:rFonts w:ascii="Aptos" w:hAnsi="Aptos" w:cs="Arial"/>
          <w:sz w:val="24"/>
          <w:szCs w:val="24"/>
        </w:rPr>
        <w:t>), Cathryn Hannah (</w:t>
      </w:r>
      <w:hyperlink r:id="rId13" w:history="1">
        <w:r w:rsidR="00345585" w:rsidRPr="0042766C">
          <w:rPr>
            <w:rStyle w:val="Hyperlink"/>
            <w:rFonts w:ascii="Aptos" w:hAnsi="Aptos" w:cs="Arial"/>
            <w:color w:val="0000FF"/>
            <w:sz w:val="24"/>
            <w:szCs w:val="24"/>
          </w:rPr>
          <w:t>cathryn.hannah@justice.gov.uk</w:t>
        </w:r>
      </w:hyperlink>
      <w:r w:rsidR="00345585" w:rsidRPr="0042766C">
        <w:rPr>
          <w:rFonts w:ascii="Aptos" w:hAnsi="Aptos" w:cs="Arial"/>
          <w:color w:val="0000FF"/>
          <w:sz w:val="24"/>
          <w:szCs w:val="24"/>
        </w:rPr>
        <w:t xml:space="preserve"> </w:t>
      </w:r>
      <w:r w:rsidR="00345585" w:rsidRPr="00345585">
        <w:rPr>
          <w:rFonts w:ascii="Aptos" w:hAnsi="Aptos" w:cs="Arial"/>
          <w:sz w:val="24"/>
          <w:szCs w:val="24"/>
        </w:rPr>
        <w:t>)</w:t>
      </w:r>
    </w:p>
    <w:p w14:paraId="2407019D" w14:textId="32EF44C8" w:rsidR="008B521D" w:rsidRPr="007F5A90" w:rsidRDefault="008B521D" w:rsidP="007A3A18">
      <w:pPr>
        <w:spacing w:after="0" w:line="240" w:lineRule="auto"/>
        <w:rPr>
          <w:rFonts w:ascii="Aptos" w:eastAsia="Tondo W01 Regular1418031" w:hAnsi="Aptos" w:cs="Arial"/>
          <w:b/>
          <w:color w:val="FF0000"/>
          <w:sz w:val="24"/>
          <w:szCs w:val="24"/>
          <w:u w:val="single"/>
        </w:rPr>
      </w:pPr>
    </w:p>
    <w:sectPr w:rsidR="008B521D" w:rsidRPr="007F5A90" w:rsidSect="00602AA7">
      <w:pgSz w:w="11906" w:h="16838"/>
      <w:pgMar w:top="709" w:right="1440"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inherit">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Tondo W01 Regular1418031">
    <w:altName w:val="Calibri"/>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F73FA"/>
    <w:multiLevelType w:val="hybridMultilevel"/>
    <w:tmpl w:val="349459E2"/>
    <w:lvl w:ilvl="0" w:tplc="08090001">
      <w:start w:val="1"/>
      <w:numFmt w:val="bullet"/>
      <w:lvlText w:val=""/>
      <w:lvlJc w:val="left"/>
      <w:pPr>
        <w:ind w:left="376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1A2C0F"/>
    <w:multiLevelType w:val="hybridMultilevel"/>
    <w:tmpl w:val="EAE86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0B4D14"/>
    <w:multiLevelType w:val="hybridMultilevel"/>
    <w:tmpl w:val="E0BC0E3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 w15:restartNumberingAfterBreak="0">
    <w:nsid w:val="1097176D"/>
    <w:multiLevelType w:val="hybridMultilevel"/>
    <w:tmpl w:val="CC068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CF55C1"/>
    <w:multiLevelType w:val="multilevel"/>
    <w:tmpl w:val="3222C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762FF9"/>
    <w:multiLevelType w:val="hybridMultilevel"/>
    <w:tmpl w:val="E8FE0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FE61BE"/>
    <w:multiLevelType w:val="hybridMultilevel"/>
    <w:tmpl w:val="01F09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9C64F9"/>
    <w:multiLevelType w:val="hybridMultilevel"/>
    <w:tmpl w:val="5AA6FF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FED0975"/>
    <w:multiLevelType w:val="multilevel"/>
    <w:tmpl w:val="107CD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CC4C37"/>
    <w:multiLevelType w:val="multilevel"/>
    <w:tmpl w:val="579EB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C5022D0"/>
    <w:multiLevelType w:val="multilevel"/>
    <w:tmpl w:val="87DC7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CC06F78"/>
    <w:multiLevelType w:val="multilevel"/>
    <w:tmpl w:val="245C2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D112749"/>
    <w:multiLevelType w:val="hybridMultilevel"/>
    <w:tmpl w:val="BD68F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21345BC"/>
    <w:multiLevelType w:val="hybridMultilevel"/>
    <w:tmpl w:val="FEA0EEE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4" w15:restartNumberingAfterBreak="0">
    <w:nsid w:val="393445E5"/>
    <w:multiLevelType w:val="multilevel"/>
    <w:tmpl w:val="28523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15E69DE"/>
    <w:multiLevelType w:val="multilevel"/>
    <w:tmpl w:val="823EF792"/>
    <w:lvl w:ilvl="0">
      <w:start w:val="1"/>
      <w:numFmt w:val="bullet"/>
      <w:lvlText w:val="−"/>
      <w:lvlJc w:val="left"/>
      <w:pPr>
        <w:tabs>
          <w:tab w:val="num" w:pos="720"/>
        </w:tabs>
        <w:ind w:left="720" w:hanging="360"/>
      </w:pPr>
      <w:rPr>
        <w:rFonts w:ascii="Arial" w:hAnsi="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2BA1ADE"/>
    <w:multiLevelType w:val="multilevel"/>
    <w:tmpl w:val="E2043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6364B8E"/>
    <w:multiLevelType w:val="hybridMultilevel"/>
    <w:tmpl w:val="A5145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74C7A2A"/>
    <w:multiLevelType w:val="hybridMultilevel"/>
    <w:tmpl w:val="F2EE20A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9" w15:restartNumberingAfterBreak="0">
    <w:nsid w:val="4A3B6AFB"/>
    <w:multiLevelType w:val="hybridMultilevel"/>
    <w:tmpl w:val="525E35A0"/>
    <w:lvl w:ilvl="0" w:tplc="C298D23E">
      <w:numFmt w:val="bullet"/>
      <w:pStyle w:val="MOJMainBullets"/>
      <w:lvlText w:val="●"/>
      <w:lvlJc w:val="left"/>
      <w:pPr>
        <w:ind w:left="346" w:hanging="227"/>
      </w:pPr>
      <w:rPr>
        <w:rFonts w:ascii="Arial" w:hAnsi="Arial" w:hint="default"/>
        <w:b/>
        <w:bCs/>
        <w:i w:val="0"/>
        <w:color w:val="00B1EB"/>
        <w:w w:val="100"/>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FE265FD"/>
    <w:multiLevelType w:val="hybridMultilevel"/>
    <w:tmpl w:val="E0BC0E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0A2102A"/>
    <w:multiLevelType w:val="hybridMultilevel"/>
    <w:tmpl w:val="9EF475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7035CEA"/>
    <w:multiLevelType w:val="multilevel"/>
    <w:tmpl w:val="ADF4D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94205E3"/>
    <w:multiLevelType w:val="multilevel"/>
    <w:tmpl w:val="1FE64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DF419B8"/>
    <w:multiLevelType w:val="hybridMultilevel"/>
    <w:tmpl w:val="BB7E88EA"/>
    <w:lvl w:ilvl="0" w:tplc="3E9664AE">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47F227A"/>
    <w:multiLevelType w:val="hybridMultilevel"/>
    <w:tmpl w:val="94888F7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57A3825"/>
    <w:multiLevelType w:val="hybridMultilevel"/>
    <w:tmpl w:val="62AE15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75C6EDC"/>
    <w:multiLevelType w:val="hybridMultilevel"/>
    <w:tmpl w:val="1C5652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B5F679D"/>
    <w:multiLevelType w:val="hybridMultilevel"/>
    <w:tmpl w:val="91A4A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C054DA9"/>
    <w:multiLevelType w:val="multilevel"/>
    <w:tmpl w:val="14AC7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D3E3A14"/>
    <w:multiLevelType w:val="hybridMultilevel"/>
    <w:tmpl w:val="8A568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3BB0C96"/>
    <w:multiLevelType w:val="hybridMultilevel"/>
    <w:tmpl w:val="6AA6B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45A026A"/>
    <w:multiLevelType w:val="hybridMultilevel"/>
    <w:tmpl w:val="7576A8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91D2D9A"/>
    <w:multiLevelType w:val="hybridMultilevel"/>
    <w:tmpl w:val="753C1A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B257F5B"/>
    <w:multiLevelType w:val="hybridMultilevel"/>
    <w:tmpl w:val="09008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F507824"/>
    <w:multiLevelType w:val="multilevel"/>
    <w:tmpl w:val="8B48AC92"/>
    <w:lvl w:ilvl="0">
      <w:start w:val="1"/>
      <w:numFmt w:val="bullet"/>
      <w:lvlText w:val=""/>
      <w:lvlJc w:val="left"/>
      <w:pPr>
        <w:ind w:left="720" w:hanging="360"/>
      </w:pPr>
      <w:rPr>
        <w:rFonts w:ascii="Symbol" w:hAnsi="Symbol" w:hint="default"/>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16cid:durableId="1074206894">
    <w:abstractNumId w:val="34"/>
  </w:num>
  <w:num w:numId="2" w16cid:durableId="1122766019">
    <w:abstractNumId w:val="9"/>
  </w:num>
  <w:num w:numId="3" w16cid:durableId="1299605399">
    <w:abstractNumId w:val="13"/>
  </w:num>
  <w:num w:numId="4" w16cid:durableId="1340498089">
    <w:abstractNumId w:val="23"/>
  </w:num>
  <w:num w:numId="5" w16cid:durableId="1364597145">
    <w:abstractNumId w:val="4"/>
  </w:num>
  <w:num w:numId="6" w16cid:durableId="1378818944">
    <w:abstractNumId w:val="8"/>
  </w:num>
  <w:num w:numId="7" w16cid:durableId="1413888154">
    <w:abstractNumId w:val="6"/>
  </w:num>
  <w:num w:numId="8" w16cid:durableId="1421874080">
    <w:abstractNumId w:val="10"/>
  </w:num>
  <w:num w:numId="9" w16cid:durableId="1471283398">
    <w:abstractNumId w:val="33"/>
  </w:num>
  <w:num w:numId="10" w16cid:durableId="1499149059">
    <w:abstractNumId w:val="16"/>
  </w:num>
  <w:num w:numId="11" w16cid:durableId="1546989766">
    <w:abstractNumId w:val="11"/>
  </w:num>
  <w:num w:numId="12" w16cid:durableId="1606571593">
    <w:abstractNumId w:val="32"/>
  </w:num>
  <w:num w:numId="13" w16cid:durableId="1625042123">
    <w:abstractNumId w:val="17"/>
  </w:num>
  <w:num w:numId="14" w16cid:durableId="1711605692">
    <w:abstractNumId w:val="19"/>
  </w:num>
  <w:num w:numId="15" w16cid:durableId="1736317866">
    <w:abstractNumId w:val="22"/>
  </w:num>
  <w:num w:numId="16" w16cid:durableId="1847207259">
    <w:abstractNumId w:val="27"/>
  </w:num>
  <w:num w:numId="17" w16cid:durableId="1887060201">
    <w:abstractNumId w:val="1"/>
  </w:num>
  <w:num w:numId="18" w16cid:durableId="201289642">
    <w:abstractNumId w:val="31"/>
  </w:num>
  <w:num w:numId="19" w16cid:durableId="2071534731">
    <w:abstractNumId w:val="18"/>
  </w:num>
  <w:num w:numId="20" w16cid:durableId="2080445368">
    <w:abstractNumId w:val="29"/>
  </w:num>
  <w:num w:numId="21" w16cid:durableId="2136559970">
    <w:abstractNumId w:val="35"/>
  </w:num>
  <w:num w:numId="22" w16cid:durableId="2278894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328555677">
    <w:abstractNumId w:val="12"/>
  </w:num>
  <w:num w:numId="24" w16cid:durableId="340548372">
    <w:abstractNumId w:val="25"/>
  </w:num>
  <w:num w:numId="25" w16cid:durableId="362706917">
    <w:abstractNumId w:val="30"/>
  </w:num>
  <w:num w:numId="26" w16cid:durableId="391588076">
    <w:abstractNumId w:val="20"/>
  </w:num>
  <w:num w:numId="27" w16cid:durableId="452022312">
    <w:abstractNumId w:val="0"/>
  </w:num>
  <w:num w:numId="28" w16cid:durableId="465851743">
    <w:abstractNumId w:val="14"/>
  </w:num>
  <w:num w:numId="29" w16cid:durableId="521361030">
    <w:abstractNumId w:val="3"/>
  </w:num>
  <w:num w:numId="30" w16cid:durableId="555548702">
    <w:abstractNumId w:val="24"/>
  </w:num>
  <w:num w:numId="31" w16cid:durableId="579876947">
    <w:abstractNumId w:val="26"/>
  </w:num>
  <w:num w:numId="32" w16cid:durableId="68430244">
    <w:abstractNumId w:val="15"/>
  </w:num>
  <w:num w:numId="33" w16cid:durableId="686905961">
    <w:abstractNumId w:val="9"/>
  </w:num>
  <w:num w:numId="34" w16cid:durableId="72968840">
    <w:abstractNumId w:val="7"/>
  </w:num>
  <w:num w:numId="35" w16cid:durableId="735058066">
    <w:abstractNumId w:val="28"/>
  </w:num>
  <w:num w:numId="36" w16cid:durableId="82575917">
    <w:abstractNumId w:val="5"/>
  </w:num>
  <w:num w:numId="37" w16cid:durableId="8901111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6471"/>
    <w:rsid w:val="0000072D"/>
    <w:rsid w:val="00005469"/>
    <w:rsid w:val="000116E0"/>
    <w:rsid w:val="00013865"/>
    <w:rsid w:val="00022B30"/>
    <w:rsid w:val="000269D5"/>
    <w:rsid w:val="00034267"/>
    <w:rsid w:val="00034BE5"/>
    <w:rsid w:val="00037575"/>
    <w:rsid w:val="0004115F"/>
    <w:rsid w:val="00045AD2"/>
    <w:rsid w:val="00054055"/>
    <w:rsid w:val="00054225"/>
    <w:rsid w:val="00054C1E"/>
    <w:rsid w:val="00060D66"/>
    <w:rsid w:val="00064890"/>
    <w:rsid w:val="0006568A"/>
    <w:rsid w:val="00074512"/>
    <w:rsid w:val="000755A3"/>
    <w:rsid w:val="0008125F"/>
    <w:rsid w:val="00084A5B"/>
    <w:rsid w:val="000925B3"/>
    <w:rsid w:val="00092982"/>
    <w:rsid w:val="000965FD"/>
    <w:rsid w:val="000A0950"/>
    <w:rsid w:val="000A5D4F"/>
    <w:rsid w:val="000B4994"/>
    <w:rsid w:val="000B59B6"/>
    <w:rsid w:val="000C0A18"/>
    <w:rsid w:val="000C2BC7"/>
    <w:rsid w:val="000C7531"/>
    <w:rsid w:val="000D46D6"/>
    <w:rsid w:val="000D7629"/>
    <w:rsid w:val="000E0355"/>
    <w:rsid w:val="000F0EC6"/>
    <w:rsid w:val="000F5061"/>
    <w:rsid w:val="00100322"/>
    <w:rsid w:val="00106DA0"/>
    <w:rsid w:val="00110C0D"/>
    <w:rsid w:val="00111346"/>
    <w:rsid w:val="00113124"/>
    <w:rsid w:val="00122EC4"/>
    <w:rsid w:val="00124F9D"/>
    <w:rsid w:val="0013214C"/>
    <w:rsid w:val="0014285B"/>
    <w:rsid w:val="00143EA5"/>
    <w:rsid w:val="00146F38"/>
    <w:rsid w:val="001812FE"/>
    <w:rsid w:val="001830C2"/>
    <w:rsid w:val="00183ABA"/>
    <w:rsid w:val="00194AF8"/>
    <w:rsid w:val="001A70DB"/>
    <w:rsid w:val="001B079F"/>
    <w:rsid w:val="001B375D"/>
    <w:rsid w:val="001C131A"/>
    <w:rsid w:val="001C563D"/>
    <w:rsid w:val="001D1D8F"/>
    <w:rsid w:val="001D2734"/>
    <w:rsid w:val="001D53C1"/>
    <w:rsid w:val="001E50D1"/>
    <w:rsid w:val="001F1C0A"/>
    <w:rsid w:val="001F3955"/>
    <w:rsid w:val="001F7534"/>
    <w:rsid w:val="00200353"/>
    <w:rsid w:val="00202105"/>
    <w:rsid w:val="00210774"/>
    <w:rsid w:val="00216036"/>
    <w:rsid w:val="00217A72"/>
    <w:rsid w:val="00230B10"/>
    <w:rsid w:val="00231C01"/>
    <w:rsid w:val="002324A0"/>
    <w:rsid w:val="00233F68"/>
    <w:rsid w:val="002657DA"/>
    <w:rsid w:val="002752E3"/>
    <w:rsid w:val="0028703E"/>
    <w:rsid w:val="00294964"/>
    <w:rsid w:val="002A0A87"/>
    <w:rsid w:val="002A7B4C"/>
    <w:rsid w:val="002C5273"/>
    <w:rsid w:val="002D07CC"/>
    <w:rsid w:val="002D65C4"/>
    <w:rsid w:val="002E30EB"/>
    <w:rsid w:val="00320B58"/>
    <w:rsid w:val="0032586B"/>
    <w:rsid w:val="00335B76"/>
    <w:rsid w:val="00343EDB"/>
    <w:rsid w:val="00344F09"/>
    <w:rsid w:val="00345585"/>
    <w:rsid w:val="00355819"/>
    <w:rsid w:val="00360C8E"/>
    <w:rsid w:val="00361DD7"/>
    <w:rsid w:val="00362C33"/>
    <w:rsid w:val="00364720"/>
    <w:rsid w:val="00382F72"/>
    <w:rsid w:val="00390591"/>
    <w:rsid w:val="003967AD"/>
    <w:rsid w:val="003A14C4"/>
    <w:rsid w:val="003A5705"/>
    <w:rsid w:val="003C2686"/>
    <w:rsid w:val="003C3D62"/>
    <w:rsid w:val="003D2D68"/>
    <w:rsid w:val="003D326E"/>
    <w:rsid w:val="003F2EAA"/>
    <w:rsid w:val="003F3508"/>
    <w:rsid w:val="003F54E8"/>
    <w:rsid w:val="00414DF4"/>
    <w:rsid w:val="004205E0"/>
    <w:rsid w:val="0042766C"/>
    <w:rsid w:val="00435F36"/>
    <w:rsid w:val="00470368"/>
    <w:rsid w:val="004854D6"/>
    <w:rsid w:val="00486BF7"/>
    <w:rsid w:val="004B06A2"/>
    <w:rsid w:val="004B7089"/>
    <w:rsid w:val="004C3406"/>
    <w:rsid w:val="004D139F"/>
    <w:rsid w:val="004E1ED7"/>
    <w:rsid w:val="004E3388"/>
    <w:rsid w:val="004E6BE0"/>
    <w:rsid w:val="004F0284"/>
    <w:rsid w:val="004F4D66"/>
    <w:rsid w:val="0050402A"/>
    <w:rsid w:val="00504FA0"/>
    <w:rsid w:val="0050511B"/>
    <w:rsid w:val="00505855"/>
    <w:rsid w:val="005208B4"/>
    <w:rsid w:val="005221F3"/>
    <w:rsid w:val="0053412E"/>
    <w:rsid w:val="00541B60"/>
    <w:rsid w:val="005428C5"/>
    <w:rsid w:val="005462BC"/>
    <w:rsid w:val="00575063"/>
    <w:rsid w:val="005928B4"/>
    <w:rsid w:val="00595AF9"/>
    <w:rsid w:val="00597A76"/>
    <w:rsid w:val="005A19EC"/>
    <w:rsid w:val="005B2495"/>
    <w:rsid w:val="005C4152"/>
    <w:rsid w:val="005D2155"/>
    <w:rsid w:val="005D609D"/>
    <w:rsid w:val="005D7100"/>
    <w:rsid w:val="005E2B25"/>
    <w:rsid w:val="005E3DFD"/>
    <w:rsid w:val="005E42AE"/>
    <w:rsid w:val="005E57FF"/>
    <w:rsid w:val="00602AA7"/>
    <w:rsid w:val="00605D0C"/>
    <w:rsid w:val="00611220"/>
    <w:rsid w:val="00613137"/>
    <w:rsid w:val="0061382F"/>
    <w:rsid w:val="00614290"/>
    <w:rsid w:val="00616DFD"/>
    <w:rsid w:val="00633597"/>
    <w:rsid w:val="006338F3"/>
    <w:rsid w:val="006340E9"/>
    <w:rsid w:val="006454FF"/>
    <w:rsid w:val="0065426D"/>
    <w:rsid w:val="0066422F"/>
    <w:rsid w:val="0066566D"/>
    <w:rsid w:val="0066784B"/>
    <w:rsid w:val="00670E1B"/>
    <w:rsid w:val="00680B43"/>
    <w:rsid w:val="00683A72"/>
    <w:rsid w:val="00684D17"/>
    <w:rsid w:val="00685AF1"/>
    <w:rsid w:val="00691ABF"/>
    <w:rsid w:val="00692F2B"/>
    <w:rsid w:val="00694131"/>
    <w:rsid w:val="00696C4C"/>
    <w:rsid w:val="006B41A6"/>
    <w:rsid w:val="006C4B60"/>
    <w:rsid w:val="006D4E86"/>
    <w:rsid w:val="006D5AAF"/>
    <w:rsid w:val="006D7A6E"/>
    <w:rsid w:val="006E2D64"/>
    <w:rsid w:val="0071109A"/>
    <w:rsid w:val="00720A1F"/>
    <w:rsid w:val="00725EA6"/>
    <w:rsid w:val="00730BD9"/>
    <w:rsid w:val="007333F1"/>
    <w:rsid w:val="00740A49"/>
    <w:rsid w:val="007433D7"/>
    <w:rsid w:val="00756CCF"/>
    <w:rsid w:val="00765619"/>
    <w:rsid w:val="00770BCE"/>
    <w:rsid w:val="00774FE6"/>
    <w:rsid w:val="00783E17"/>
    <w:rsid w:val="00795133"/>
    <w:rsid w:val="007A0270"/>
    <w:rsid w:val="007A3248"/>
    <w:rsid w:val="007A3A18"/>
    <w:rsid w:val="007B6BFF"/>
    <w:rsid w:val="007D000E"/>
    <w:rsid w:val="007D2DC7"/>
    <w:rsid w:val="007D3E31"/>
    <w:rsid w:val="007D5B04"/>
    <w:rsid w:val="007D7F47"/>
    <w:rsid w:val="007E0516"/>
    <w:rsid w:val="007E0893"/>
    <w:rsid w:val="007E41E4"/>
    <w:rsid w:val="007E431A"/>
    <w:rsid w:val="007E6B65"/>
    <w:rsid w:val="007F1DB1"/>
    <w:rsid w:val="007F1DE4"/>
    <w:rsid w:val="007F30E3"/>
    <w:rsid w:val="007F5A90"/>
    <w:rsid w:val="00823763"/>
    <w:rsid w:val="008247FD"/>
    <w:rsid w:val="00827D0B"/>
    <w:rsid w:val="00836471"/>
    <w:rsid w:val="00860D5E"/>
    <w:rsid w:val="00862695"/>
    <w:rsid w:val="0087023E"/>
    <w:rsid w:val="00875EF9"/>
    <w:rsid w:val="00880C97"/>
    <w:rsid w:val="008928EC"/>
    <w:rsid w:val="008B521D"/>
    <w:rsid w:val="008C328C"/>
    <w:rsid w:val="008C4D1E"/>
    <w:rsid w:val="008C5EBB"/>
    <w:rsid w:val="008D1CC6"/>
    <w:rsid w:val="008D5CE0"/>
    <w:rsid w:val="008D6A1C"/>
    <w:rsid w:val="008E3173"/>
    <w:rsid w:val="008E3334"/>
    <w:rsid w:val="008F1CB7"/>
    <w:rsid w:val="008F3EE0"/>
    <w:rsid w:val="008F5921"/>
    <w:rsid w:val="008F5B36"/>
    <w:rsid w:val="009136B1"/>
    <w:rsid w:val="00924108"/>
    <w:rsid w:val="009253E3"/>
    <w:rsid w:val="009578F7"/>
    <w:rsid w:val="009745BE"/>
    <w:rsid w:val="009745FC"/>
    <w:rsid w:val="00977FEE"/>
    <w:rsid w:val="0099136A"/>
    <w:rsid w:val="009A0849"/>
    <w:rsid w:val="009B5D35"/>
    <w:rsid w:val="009D2CAF"/>
    <w:rsid w:val="009E5327"/>
    <w:rsid w:val="009E5501"/>
    <w:rsid w:val="009F355C"/>
    <w:rsid w:val="00A062F6"/>
    <w:rsid w:val="00A1243C"/>
    <w:rsid w:val="00A1772E"/>
    <w:rsid w:val="00A2406A"/>
    <w:rsid w:val="00A2579E"/>
    <w:rsid w:val="00A26870"/>
    <w:rsid w:val="00A33BA3"/>
    <w:rsid w:val="00A35E70"/>
    <w:rsid w:val="00A3750F"/>
    <w:rsid w:val="00A433B1"/>
    <w:rsid w:val="00A43C62"/>
    <w:rsid w:val="00A55432"/>
    <w:rsid w:val="00A6180C"/>
    <w:rsid w:val="00A70260"/>
    <w:rsid w:val="00A70532"/>
    <w:rsid w:val="00A72ED9"/>
    <w:rsid w:val="00A76691"/>
    <w:rsid w:val="00A87B02"/>
    <w:rsid w:val="00A93250"/>
    <w:rsid w:val="00A96B0E"/>
    <w:rsid w:val="00AC3AF7"/>
    <w:rsid w:val="00AC4710"/>
    <w:rsid w:val="00AC610D"/>
    <w:rsid w:val="00AD1409"/>
    <w:rsid w:val="00AD1B58"/>
    <w:rsid w:val="00AD4AAE"/>
    <w:rsid w:val="00AD6469"/>
    <w:rsid w:val="00AE095D"/>
    <w:rsid w:val="00AE310E"/>
    <w:rsid w:val="00AE33C9"/>
    <w:rsid w:val="00AE729B"/>
    <w:rsid w:val="00B0181B"/>
    <w:rsid w:val="00B05E0C"/>
    <w:rsid w:val="00B10121"/>
    <w:rsid w:val="00B11425"/>
    <w:rsid w:val="00B17341"/>
    <w:rsid w:val="00B24CD3"/>
    <w:rsid w:val="00B34426"/>
    <w:rsid w:val="00B410AF"/>
    <w:rsid w:val="00B432C1"/>
    <w:rsid w:val="00B44AB8"/>
    <w:rsid w:val="00B47A14"/>
    <w:rsid w:val="00B5031C"/>
    <w:rsid w:val="00B532FF"/>
    <w:rsid w:val="00B738C0"/>
    <w:rsid w:val="00B85A57"/>
    <w:rsid w:val="00B873F3"/>
    <w:rsid w:val="00B938A8"/>
    <w:rsid w:val="00BB757C"/>
    <w:rsid w:val="00BD5928"/>
    <w:rsid w:val="00BE7841"/>
    <w:rsid w:val="00BF2598"/>
    <w:rsid w:val="00BF2A04"/>
    <w:rsid w:val="00BF62F8"/>
    <w:rsid w:val="00C0579D"/>
    <w:rsid w:val="00C12E59"/>
    <w:rsid w:val="00C15076"/>
    <w:rsid w:val="00C21627"/>
    <w:rsid w:val="00C24AAE"/>
    <w:rsid w:val="00C379EC"/>
    <w:rsid w:val="00C60A20"/>
    <w:rsid w:val="00C74902"/>
    <w:rsid w:val="00C750BC"/>
    <w:rsid w:val="00C76C31"/>
    <w:rsid w:val="00C80DAC"/>
    <w:rsid w:val="00CA0E58"/>
    <w:rsid w:val="00CA5666"/>
    <w:rsid w:val="00CB3B4B"/>
    <w:rsid w:val="00CC694F"/>
    <w:rsid w:val="00CC6B37"/>
    <w:rsid w:val="00CF654D"/>
    <w:rsid w:val="00CF6F31"/>
    <w:rsid w:val="00D00688"/>
    <w:rsid w:val="00D00799"/>
    <w:rsid w:val="00D01976"/>
    <w:rsid w:val="00D2092F"/>
    <w:rsid w:val="00D32DF4"/>
    <w:rsid w:val="00D33698"/>
    <w:rsid w:val="00D33A95"/>
    <w:rsid w:val="00D33B81"/>
    <w:rsid w:val="00D3570C"/>
    <w:rsid w:val="00D41BEB"/>
    <w:rsid w:val="00D4604E"/>
    <w:rsid w:val="00D54B2A"/>
    <w:rsid w:val="00D55E27"/>
    <w:rsid w:val="00D67D44"/>
    <w:rsid w:val="00D83005"/>
    <w:rsid w:val="00D835C6"/>
    <w:rsid w:val="00D84F89"/>
    <w:rsid w:val="00D90164"/>
    <w:rsid w:val="00D93549"/>
    <w:rsid w:val="00D93AAC"/>
    <w:rsid w:val="00DA277A"/>
    <w:rsid w:val="00DA2C4B"/>
    <w:rsid w:val="00DA6050"/>
    <w:rsid w:val="00DA7E77"/>
    <w:rsid w:val="00DB207A"/>
    <w:rsid w:val="00DC0537"/>
    <w:rsid w:val="00DC7823"/>
    <w:rsid w:val="00DD3AA1"/>
    <w:rsid w:val="00DE4F38"/>
    <w:rsid w:val="00DE7812"/>
    <w:rsid w:val="00DF1D2F"/>
    <w:rsid w:val="00DF278D"/>
    <w:rsid w:val="00DF750C"/>
    <w:rsid w:val="00E008DC"/>
    <w:rsid w:val="00E1229D"/>
    <w:rsid w:val="00E16482"/>
    <w:rsid w:val="00E234B4"/>
    <w:rsid w:val="00E24C1B"/>
    <w:rsid w:val="00E32273"/>
    <w:rsid w:val="00E32595"/>
    <w:rsid w:val="00E354C3"/>
    <w:rsid w:val="00E369C0"/>
    <w:rsid w:val="00E6227E"/>
    <w:rsid w:val="00E679CD"/>
    <w:rsid w:val="00E7068A"/>
    <w:rsid w:val="00E77B20"/>
    <w:rsid w:val="00E850B1"/>
    <w:rsid w:val="00E91B71"/>
    <w:rsid w:val="00EA173E"/>
    <w:rsid w:val="00EA7CDA"/>
    <w:rsid w:val="00EC68B7"/>
    <w:rsid w:val="00ED0F01"/>
    <w:rsid w:val="00ED15C5"/>
    <w:rsid w:val="00ED2773"/>
    <w:rsid w:val="00ED38AF"/>
    <w:rsid w:val="00ED6C4C"/>
    <w:rsid w:val="00ED6F88"/>
    <w:rsid w:val="00EF593A"/>
    <w:rsid w:val="00F070C7"/>
    <w:rsid w:val="00F2284D"/>
    <w:rsid w:val="00F347DA"/>
    <w:rsid w:val="00F356EB"/>
    <w:rsid w:val="00F35701"/>
    <w:rsid w:val="00F378A6"/>
    <w:rsid w:val="00F4061C"/>
    <w:rsid w:val="00F4073C"/>
    <w:rsid w:val="00F466B1"/>
    <w:rsid w:val="00F50D3B"/>
    <w:rsid w:val="00F5489C"/>
    <w:rsid w:val="00F73249"/>
    <w:rsid w:val="00F920B6"/>
    <w:rsid w:val="00FA1B3F"/>
    <w:rsid w:val="00FA2278"/>
    <w:rsid w:val="00FA4AC9"/>
    <w:rsid w:val="00FA503D"/>
    <w:rsid w:val="00FA6945"/>
    <w:rsid w:val="00FD7364"/>
    <w:rsid w:val="00FF36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01886D"/>
  <w15:chartTrackingRefBased/>
  <w15:docId w15:val="{8AB0365F-859D-46FC-9D17-0424527A3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200353"/>
    <w:pPr>
      <w:spacing w:before="300" w:after="150" w:line="240" w:lineRule="auto"/>
      <w:outlineLvl w:val="0"/>
    </w:pPr>
    <w:rPr>
      <w:rFonts w:ascii="inherit" w:eastAsia="Times New Roman" w:hAnsi="inherit" w:cs="Times New Roman"/>
      <w:b/>
      <w:bCs/>
      <w:color w:val="000000"/>
      <w:kern w:val="36"/>
      <w:sz w:val="45"/>
      <w:szCs w:val="45"/>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0353"/>
    <w:rPr>
      <w:rFonts w:ascii="inherit" w:eastAsia="Times New Roman" w:hAnsi="inherit" w:cs="Times New Roman"/>
      <w:b/>
      <w:bCs/>
      <w:color w:val="000000"/>
      <w:kern w:val="36"/>
      <w:sz w:val="45"/>
      <w:szCs w:val="45"/>
      <w:lang w:eastAsia="en-GB"/>
    </w:rPr>
  </w:style>
  <w:style w:type="character" w:styleId="Hyperlink">
    <w:name w:val="Hyperlink"/>
    <w:basedOn w:val="DefaultParagraphFont"/>
    <w:uiPriority w:val="99"/>
    <w:unhideWhenUsed/>
    <w:rsid w:val="00200353"/>
    <w:rPr>
      <w:strike w:val="0"/>
      <w:dstrike w:val="0"/>
      <w:color w:val="337AB7"/>
      <w:u w:val="none"/>
      <w:effect w:val="none"/>
      <w:shd w:val="clear" w:color="auto" w:fill="auto"/>
    </w:rPr>
  </w:style>
  <w:style w:type="character" w:styleId="Strong">
    <w:name w:val="Strong"/>
    <w:basedOn w:val="DefaultParagraphFont"/>
    <w:uiPriority w:val="22"/>
    <w:qFormat/>
    <w:rsid w:val="00200353"/>
    <w:rPr>
      <w:b/>
      <w:bCs/>
    </w:rPr>
  </w:style>
  <w:style w:type="character" w:customStyle="1" w:styleId="hformlbltext">
    <w:name w:val="hform_lbl_text"/>
    <w:basedOn w:val="DefaultParagraphFont"/>
    <w:rsid w:val="00200353"/>
  </w:style>
  <w:style w:type="character" w:customStyle="1" w:styleId="hformreqph">
    <w:name w:val="hform_req_ph"/>
    <w:basedOn w:val="DefaultParagraphFont"/>
    <w:rsid w:val="00200353"/>
  </w:style>
  <w:style w:type="paragraph" w:customStyle="1" w:styleId="form-control-static3">
    <w:name w:val="form-control-static3"/>
    <w:basedOn w:val="Normal"/>
    <w:rsid w:val="00200353"/>
    <w:pPr>
      <w:spacing w:after="75"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740A49"/>
    <w:rPr>
      <w:color w:val="808080"/>
      <w:shd w:val="clear" w:color="auto" w:fill="E6E6E6"/>
    </w:rPr>
  </w:style>
  <w:style w:type="paragraph" w:styleId="ListParagraph">
    <w:name w:val="List Paragraph"/>
    <w:aliases w:val="Protective Security Centre Bullets,Bullet Point"/>
    <w:basedOn w:val="Normal"/>
    <w:uiPriority w:val="34"/>
    <w:qFormat/>
    <w:rsid w:val="006454FF"/>
    <w:pPr>
      <w:ind w:left="720"/>
      <w:contextualSpacing/>
    </w:pPr>
  </w:style>
  <w:style w:type="character" w:styleId="CommentReference">
    <w:name w:val="annotation reference"/>
    <w:basedOn w:val="DefaultParagraphFont"/>
    <w:uiPriority w:val="99"/>
    <w:semiHidden/>
    <w:unhideWhenUsed/>
    <w:rsid w:val="00AD6469"/>
    <w:rPr>
      <w:sz w:val="16"/>
      <w:szCs w:val="16"/>
    </w:rPr>
  </w:style>
  <w:style w:type="paragraph" w:styleId="CommentText">
    <w:name w:val="annotation text"/>
    <w:basedOn w:val="Normal"/>
    <w:link w:val="CommentTextChar"/>
    <w:uiPriority w:val="99"/>
    <w:semiHidden/>
    <w:unhideWhenUsed/>
    <w:rsid w:val="00AD6469"/>
    <w:pPr>
      <w:spacing w:line="240" w:lineRule="auto"/>
    </w:pPr>
    <w:rPr>
      <w:sz w:val="20"/>
      <w:szCs w:val="20"/>
    </w:rPr>
  </w:style>
  <w:style w:type="character" w:customStyle="1" w:styleId="CommentTextChar">
    <w:name w:val="Comment Text Char"/>
    <w:basedOn w:val="DefaultParagraphFont"/>
    <w:link w:val="CommentText"/>
    <w:uiPriority w:val="99"/>
    <w:semiHidden/>
    <w:rsid w:val="00AD6469"/>
    <w:rPr>
      <w:sz w:val="20"/>
      <w:szCs w:val="20"/>
    </w:rPr>
  </w:style>
  <w:style w:type="paragraph" w:styleId="CommentSubject">
    <w:name w:val="annotation subject"/>
    <w:basedOn w:val="CommentText"/>
    <w:next w:val="CommentText"/>
    <w:link w:val="CommentSubjectChar"/>
    <w:uiPriority w:val="99"/>
    <w:semiHidden/>
    <w:unhideWhenUsed/>
    <w:rsid w:val="00AD6469"/>
    <w:rPr>
      <w:b/>
      <w:bCs/>
    </w:rPr>
  </w:style>
  <w:style w:type="character" w:customStyle="1" w:styleId="CommentSubjectChar">
    <w:name w:val="Comment Subject Char"/>
    <w:basedOn w:val="CommentTextChar"/>
    <w:link w:val="CommentSubject"/>
    <w:uiPriority w:val="99"/>
    <w:semiHidden/>
    <w:rsid w:val="00AD6469"/>
    <w:rPr>
      <w:b/>
      <w:bCs/>
      <w:sz w:val="20"/>
      <w:szCs w:val="20"/>
    </w:rPr>
  </w:style>
  <w:style w:type="paragraph" w:styleId="BalloonText">
    <w:name w:val="Balloon Text"/>
    <w:basedOn w:val="Normal"/>
    <w:link w:val="BalloonTextChar"/>
    <w:uiPriority w:val="99"/>
    <w:semiHidden/>
    <w:unhideWhenUsed/>
    <w:rsid w:val="00AD64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6469"/>
    <w:rPr>
      <w:rFonts w:ascii="Segoe UI" w:hAnsi="Segoe UI" w:cs="Segoe UI"/>
      <w:sz w:val="18"/>
      <w:szCs w:val="18"/>
    </w:rPr>
  </w:style>
  <w:style w:type="paragraph" w:customStyle="1" w:styleId="MOJBodyCopy">
    <w:name w:val="MOJ Body Copy"/>
    <w:basedOn w:val="Normal"/>
    <w:uiPriority w:val="1"/>
    <w:qFormat/>
    <w:rsid w:val="00614290"/>
    <w:pPr>
      <w:spacing w:after="170" w:line="300" w:lineRule="exact"/>
    </w:pPr>
    <w:rPr>
      <w:rFonts w:ascii="Arial" w:hAnsi="Arial" w:cs="Arial"/>
      <w:color w:val="2A363B"/>
      <w:sz w:val="24"/>
      <w:szCs w:val="24"/>
    </w:rPr>
  </w:style>
  <w:style w:type="paragraph" w:customStyle="1" w:styleId="MOJHeading2">
    <w:name w:val="MOJ Heading 2"/>
    <w:qFormat/>
    <w:rsid w:val="004E6BE0"/>
    <w:pPr>
      <w:spacing w:after="170" w:line="336" w:lineRule="exact"/>
    </w:pPr>
    <w:rPr>
      <w:rFonts w:ascii="Arial" w:hAnsi="Arial" w:cs="Arial"/>
      <w:b/>
      <w:color w:val="2A363B"/>
      <w:sz w:val="28"/>
      <w:szCs w:val="28"/>
    </w:rPr>
  </w:style>
  <w:style w:type="paragraph" w:customStyle="1" w:styleId="MOJMainBullets">
    <w:name w:val="MOJ Main Bullets"/>
    <w:basedOn w:val="Normal"/>
    <w:rsid w:val="004E6BE0"/>
    <w:pPr>
      <w:numPr>
        <w:numId w:val="14"/>
      </w:numPr>
      <w:spacing w:after="170" w:line="300" w:lineRule="exact"/>
      <w:ind w:left="284" w:hanging="284"/>
    </w:pPr>
    <w:rPr>
      <w:rFonts w:ascii="Arial" w:hAnsi="Arial"/>
      <w:color w:val="2A363B"/>
      <w:sz w:val="24"/>
      <w:szCs w:val="24"/>
    </w:rPr>
  </w:style>
  <w:style w:type="character" w:styleId="FollowedHyperlink">
    <w:name w:val="FollowedHyperlink"/>
    <w:basedOn w:val="DefaultParagraphFont"/>
    <w:uiPriority w:val="99"/>
    <w:semiHidden/>
    <w:unhideWhenUsed/>
    <w:rsid w:val="00DA6050"/>
    <w:rPr>
      <w:color w:val="954F72" w:themeColor="followedHyperlink"/>
      <w:u w:val="single"/>
    </w:rPr>
  </w:style>
  <w:style w:type="paragraph" w:styleId="NormalWeb">
    <w:name w:val="Normal (Web)"/>
    <w:basedOn w:val="Normal"/>
    <w:uiPriority w:val="99"/>
    <w:semiHidden/>
    <w:unhideWhenUsed/>
    <w:rsid w:val="00AE33C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5C415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982301">
      <w:bodyDiv w:val="1"/>
      <w:marLeft w:val="0"/>
      <w:marRight w:val="0"/>
      <w:marTop w:val="0"/>
      <w:marBottom w:val="0"/>
      <w:divBdr>
        <w:top w:val="none" w:sz="0" w:space="0" w:color="auto"/>
        <w:left w:val="none" w:sz="0" w:space="0" w:color="auto"/>
        <w:bottom w:val="none" w:sz="0" w:space="0" w:color="auto"/>
        <w:right w:val="none" w:sz="0" w:space="0" w:color="auto"/>
      </w:divBdr>
    </w:div>
    <w:div w:id="305280042">
      <w:bodyDiv w:val="1"/>
      <w:marLeft w:val="0"/>
      <w:marRight w:val="0"/>
      <w:marTop w:val="0"/>
      <w:marBottom w:val="0"/>
      <w:divBdr>
        <w:top w:val="none" w:sz="0" w:space="0" w:color="auto"/>
        <w:left w:val="none" w:sz="0" w:space="0" w:color="auto"/>
        <w:bottom w:val="none" w:sz="0" w:space="0" w:color="auto"/>
        <w:right w:val="none" w:sz="0" w:space="0" w:color="auto"/>
      </w:divBdr>
    </w:div>
    <w:div w:id="313143917">
      <w:bodyDiv w:val="1"/>
      <w:marLeft w:val="0"/>
      <w:marRight w:val="0"/>
      <w:marTop w:val="0"/>
      <w:marBottom w:val="0"/>
      <w:divBdr>
        <w:top w:val="none" w:sz="0" w:space="0" w:color="auto"/>
        <w:left w:val="none" w:sz="0" w:space="0" w:color="auto"/>
        <w:bottom w:val="none" w:sz="0" w:space="0" w:color="auto"/>
        <w:right w:val="none" w:sz="0" w:space="0" w:color="auto"/>
      </w:divBdr>
    </w:div>
    <w:div w:id="426005620">
      <w:bodyDiv w:val="1"/>
      <w:marLeft w:val="0"/>
      <w:marRight w:val="0"/>
      <w:marTop w:val="0"/>
      <w:marBottom w:val="0"/>
      <w:divBdr>
        <w:top w:val="none" w:sz="0" w:space="0" w:color="auto"/>
        <w:left w:val="none" w:sz="0" w:space="0" w:color="auto"/>
        <w:bottom w:val="none" w:sz="0" w:space="0" w:color="auto"/>
        <w:right w:val="none" w:sz="0" w:space="0" w:color="auto"/>
      </w:divBdr>
    </w:div>
    <w:div w:id="547030187">
      <w:bodyDiv w:val="1"/>
      <w:marLeft w:val="0"/>
      <w:marRight w:val="0"/>
      <w:marTop w:val="0"/>
      <w:marBottom w:val="0"/>
      <w:divBdr>
        <w:top w:val="none" w:sz="0" w:space="0" w:color="auto"/>
        <w:left w:val="none" w:sz="0" w:space="0" w:color="auto"/>
        <w:bottom w:val="none" w:sz="0" w:space="0" w:color="auto"/>
        <w:right w:val="none" w:sz="0" w:space="0" w:color="auto"/>
      </w:divBdr>
    </w:div>
    <w:div w:id="644433822">
      <w:bodyDiv w:val="1"/>
      <w:marLeft w:val="0"/>
      <w:marRight w:val="0"/>
      <w:marTop w:val="0"/>
      <w:marBottom w:val="0"/>
      <w:divBdr>
        <w:top w:val="none" w:sz="0" w:space="0" w:color="auto"/>
        <w:left w:val="none" w:sz="0" w:space="0" w:color="auto"/>
        <w:bottom w:val="none" w:sz="0" w:space="0" w:color="auto"/>
        <w:right w:val="none" w:sz="0" w:space="0" w:color="auto"/>
      </w:divBdr>
    </w:div>
    <w:div w:id="688218457">
      <w:bodyDiv w:val="1"/>
      <w:marLeft w:val="0"/>
      <w:marRight w:val="0"/>
      <w:marTop w:val="0"/>
      <w:marBottom w:val="0"/>
      <w:divBdr>
        <w:top w:val="none" w:sz="0" w:space="0" w:color="auto"/>
        <w:left w:val="none" w:sz="0" w:space="0" w:color="auto"/>
        <w:bottom w:val="none" w:sz="0" w:space="0" w:color="auto"/>
        <w:right w:val="none" w:sz="0" w:space="0" w:color="auto"/>
      </w:divBdr>
    </w:div>
    <w:div w:id="1348406629">
      <w:bodyDiv w:val="1"/>
      <w:marLeft w:val="0"/>
      <w:marRight w:val="0"/>
      <w:marTop w:val="0"/>
      <w:marBottom w:val="0"/>
      <w:divBdr>
        <w:top w:val="none" w:sz="0" w:space="0" w:color="auto"/>
        <w:left w:val="none" w:sz="0" w:space="0" w:color="auto"/>
        <w:bottom w:val="none" w:sz="0" w:space="0" w:color="auto"/>
        <w:right w:val="none" w:sz="0" w:space="0" w:color="auto"/>
      </w:divBdr>
    </w:div>
    <w:div w:id="1387223664">
      <w:bodyDiv w:val="1"/>
      <w:marLeft w:val="0"/>
      <w:marRight w:val="0"/>
      <w:marTop w:val="0"/>
      <w:marBottom w:val="0"/>
      <w:divBdr>
        <w:top w:val="none" w:sz="0" w:space="0" w:color="auto"/>
        <w:left w:val="none" w:sz="0" w:space="0" w:color="auto"/>
        <w:bottom w:val="none" w:sz="0" w:space="0" w:color="auto"/>
        <w:right w:val="none" w:sz="0" w:space="0" w:color="auto"/>
      </w:divBdr>
      <w:divsChild>
        <w:div w:id="1205943389">
          <w:marLeft w:val="0"/>
          <w:marRight w:val="0"/>
          <w:marTop w:val="0"/>
          <w:marBottom w:val="0"/>
          <w:divBdr>
            <w:top w:val="none" w:sz="0" w:space="0" w:color="auto"/>
            <w:left w:val="none" w:sz="0" w:space="0" w:color="auto"/>
            <w:bottom w:val="none" w:sz="0" w:space="0" w:color="auto"/>
            <w:right w:val="none" w:sz="0" w:space="0" w:color="auto"/>
          </w:divBdr>
          <w:divsChild>
            <w:div w:id="1774587193">
              <w:marLeft w:val="-225"/>
              <w:marRight w:val="-225"/>
              <w:marTop w:val="0"/>
              <w:marBottom w:val="0"/>
              <w:divBdr>
                <w:top w:val="none" w:sz="0" w:space="0" w:color="auto"/>
                <w:left w:val="none" w:sz="0" w:space="0" w:color="auto"/>
                <w:bottom w:val="none" w:sz="0" w:space="0" w:color="auto"/>
                <w:right w:val="none" w:sz="0" w:space="0" w:color="auto"/>
              </w:divBdr>
              <w:divsChild>
                <w:div w:id="1931500727">
                  <w:marLeft w:val="0"/>
                  <w:marRight w:val="0"/>
                  <w:marTop w:val="150"/>
                  <w:marBottom w:val="0"/>
                  <w:divBdr>
                    <w:top w:val="none" w:sz="0" w:space="0" w:color="auto"/>
                    <w:left w:val="none" w:sz="0" w:space="0" w:color="auto"/>
                    <w:bottom w:val="none" w:sz="0" w:space="0" w:color="auto"/>
                    <w:right w:val="none" w:sz="0" w:space="0" w:color="auto"/>
                  </w:divBdr>
                  <w:divsChild>
                    <w:div w:id="648289068">
                      <w:marLeft w:val="0"/>
                      <w:marRight w:val="0"/>
                      <w:marTop w:val="0"/>
                      <w:marBottom w:val="0"/>
                      <w:divBdr>
                        <w:top w:val="none" w:sz="0" w:space="0" w:color="auto"/>
                        <w:left w:val="none" w:sz="0" w:space="0" w:color="auto"/>
                        <w:bottom w:val="none" w:sz="0" w:space="0" w:color="auto"/>
                        <w:right w:val="none" w:sz="0" w:space="0" w:color="auto"/>
                      </w:divBdr>
                      <w:divsChild>
                        <w:div w:id="2057924016">
                          <w:marLeft w:val="0"/>
                          <w:marRight w:val="0"/>
                          <w:marTop w:val="0"/>
                          <w:marBottom w:val="0"/>
                          <w:divBdr>
                            <w:top w:val="none" w:sz="0" w:space="0" w:color="auto"/>
                            <w:left w:val="none" w:sz="0" w:space="0" w:color="auto"/>
                            <w:bottom w:val="none" w:sz="0" w:space="0" w:color="auto"/>
                            <w:right w:val="none" w:sz="0" w:space="0" w:color="auto"/>
                          </w:divBdr>
                          <w:divsChild>
                            <w:div w:id="1152790928">
                              <w:marLeft w:val="0"/>
                              <w:marRight w:val="0"/>
                              <w:marTop w:val="0"/>
                              <w:marBottom w:val="0"/>
                              <w:divBdr>
                                <w:top w:val="none" w:sz="0" w:space="0" w:color="auto"/>
                                <w:left w:val="none" w:sz="0" w:space="0" w:color="auto"/>
                                <w:bottom w:val="none" w:sz="0" w:space="0" w:color="auto"/>
                                <w:right w:val="none" w:sz="0" w:space="0" w:color="auto"/>
                              </w:divBdr>
                              <w:divsChild>
                                <w:div w:id="521209341">
                                  <w:marLeft w:val="0"/>
                                  <w:marRight w:val="0"/>
                                  <w:marTop w:val="0"/>
                                  <w:marBottom w:val="0"/>
                                  <w:divBdr>
                                    <w:top w:val="none" w:sz="0" w:space="0" w:color="auto"/>
                                    <w:left w:val="none" w:sz="0" w:space="0" w:color="auto"/>
                                    <w:bottom w:val="none" w:sz="0" w:space="0" w:color="auto"/>
                                    <w:right w:val="none" w:sz="0" w:space="0" w:color="auto"/>
                                  </w:divBdr>
                                  <w:divsChild>
                                    <w:div w:id="1714308512">
                                      <w:marLeft w:val="0"/>
                                      <w:marRight w:val="0"/>
                                      <w:marTop w:val="0"/>
                                      <w:marBottom w:val="0"/>
                                      <w:divBdr>
                                        <w:top w:val="none" w:sz="0" w:space="0" w:color="auto"/>
                                        <w:left w:val="none" w:sz="0" w:space="0" w:color="auto"/>
                                        <w:bottom w:val="none" w:sz="0" w:space="0" w:color="auto"/>
                                        <w:right w:val="none" w:sz="0" w:space="0" w:color="auto"/>
                                      </w:divBdr>
                                      <w:divsChild>
                                        <w:div w:id="1701735804">
                                          <w:marLeft w:val="-225"/>
                                          <w:marRight w:val="-225"/>
                                          <w:marTop w:val="0"/>
                                          <w:marBottom w:val="0"/>
                                          <w:divBdr>
                                            <w:top w:val="none" w:sz="0" w:space="0" w:color="auto"/>
                                            <w:left w:val="none" w:sz="0" w:space="0" w:color="auto"/>
                                            <w:bottom w:val="none" w:sz="0" w:space="0" w:color="auto"/>
                                            <w:right w:val="none" w:sz="0" w:space="0" w:color="auto"/>
                                          </w:divBdr>
                                          <w:divsChild>
                                            <w:div w:id="407774850">
                                              <w:marLeft w:val="0"/>
                                              <w:marRight w:val="0"/>
                                              <w:marTop w:val="0"/>
                                              <w:marBottom w:val="0"/>
                                              <w:divBdr>
                                                <w:top w:val="none" w:sz="0" w:space="0" w:color="auto"/>
                                                <w:left w:val="none" w:sz="0" w:space="0" w:color="auto"/>
                                                <w:bottom w:val="none" w:sz="0" w:space="0" w:color="auto"/>
                                                <w:right w:val="none" w:sz="0" w:space="0" w:color="auto"/>
                                              </w:divBdr>
                                              <w:divsChild>
                                                <w:div w:id="113409551">
                                                  <w:marLeft w:val="0"/>
                                                  <w:marRight w:val="0"/>
                                                  <w:marTop w:val="0"/>
                                                  <w:marBottom w:val="225"/>
                                                  <w:divBdr>
                                                    <w:top w:val="none" w:sz="0" w:space="0" w:color="auto"/>
                                                    <w:left w:val="none" w:sz="0" w:space="0" w:color="auto"/>
                                                    <w:bottom w:val="none" w:sz="0" w:space="0" w:color="auto"/>
                                                    <w:right w:val="none" w:sz="0" w:space="0" w:color="auto"/>
                                                  </w:divBdr>
                                                  <w:divsChild>
                                                    <w:div w:id="1829319183">
                                                      <w:marLeft w:val="0"/>
                                                      <w:marRight w:val="0"/>
                                                      <w:marTop w:val="0"/>
                                                      <w:marBottom w:val="0"/>
                                                      <w:divBdr>
                                                        <w:top w:val="none" w:sz="0" w:space="0" w:color="auto"/>
                                                        <w:left w:val="none" w:sz="0" w:space="0" w:color="auto"/>
                                                        <w:bottom w:val="none" w:sz="0" w:space="0" w:color="auto"/>
                                                        <w:right w:val="none" w:sz="0" w:space="0" w:color="auto"/>
                                                      </w:divBdr>
                                                      <w:divsChild>
                                                        <w:div w:id="1456026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7433121">
                                                  <w:marLeft w:val="0"/>
                                                  <w:marRight w:val="0"/>
                                                  <w:marTop w:val="0"/>
                                                  <w:marBottom w:val="225"/>
                                                  <w:divBdr>
                                                    <w:top w:val="none" w:sz="0" w:space="0" w:color="auto"/>
                                                    <w:left w:val="none" w:sz="0" w:space="0" w:color="auto"/>
                                                    <w:bottom w:val="none" w:sz="0" w:space="0" w:color="auto"/>
                                                    <w:right w:val="none" w:sz="0" w:space="0" w:color="auto"/>
                                                  </w:divBdr>
                                                  <w:divsChild>
                                                    <w:div w:id="1085958563">
                                                      <w:marLeft w:val="0"/>
                                                      <w:marRight w:val="0"/>
                                                      <w:marTop w:val="0"/>
                                                      <w:marBottom w:val="0"/>
                                                      <w:divBdr>
                                                        <w:top w:val="none" w:sz="0" w:space="0" w:color="auto"/>
                                                        <w:left w:val="none" w:sz="0" w:space="0" w:color="auto"/>
                                                        <w:bottom w:val="none" w:sz="0" w:space="0" w:color="auto"/>
                                                        <w:right w:val="none" w:sz="0" w:space="0" w:color="auto"/>
                                                      </w:divBdr>
                                                      <w:divsChild>
                                                        <w:div w:id="1146244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708290">
                                                  <w:marLeft w:val="0"/>
                                                  <w:marRight w:val="0"/>
                                                  <w:marTop w:val="0"/>
                                                  <w:marBottom w:val="225"/>
                                                  <w:divBdr>
                                                    <w:top w:val="none" w:sz="0" w:space="0" w:color="auto"/>
                                                    <w:left w:val="none" w:sz="0" w:space="0" w:color="auto"/>
                                                    <w:bottom w:val="none" w:sz="0" w:space="0" w:color="auto"/>
                                                    <w:right w:val="none" w:sz="0" w:space="0" w:color="auto"/>
                                                  </w:divBdr>
                                                  <w:divsChild>
                                                    <w:div w:id="1238977668">
                                                      <w:marLeft w:val="0"/>
                                                      <w:marRight w:val="0"/>
                                                      <w:marTop w:val="0"/>
                                                      <w:marBottom w:val="0"/>
                                                      <w:divBdr>
                                                        <w:top w:val="none" w:sz="0" w:space="0" w:color="auto"/>
                                                        <w:left w:val="none" w:sz="0" w:space="0" w:color="auto"/>
                                                        <w:bottom w:val="none" w:sz="0" w:space="0" w:color="auto"/>
                                                        <w:right w:val="none" w:sz="0" w:space="0" w:color="auto"/>
                                                      </w:divBdr>
                                                      <w:divsChild>
                                                        <w:div w:id="751123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8352945">
                                                  <w:marLeft w:val="0"/>
                                                  <w:marRight w:val="0"/>
                                                  <w:marTop w:val="0"/>
                                                  <w:marBottom w:val="225"/>
                                                  <w:divBdr>
                                                    <w:top w:val="none" w:sz="0" w:space="0" w:color="auto"/>
                                                    <w:left w:val="none" w:sz="0" w:space="0" w:color="auto"/>
                                                    <w:bottom w:val="none" w:sz="0" w:space="0" w:color="auto"/>
                                                    <w:right w:val="none" w:sz="0" w:space="0" w:color="auto"/>
                                                  </w:divBdr>
                                                  <w:divsChild>
                                                    <w:div w:id="685862670">
                                                      <w:marLeft w:val="0"/>
                                                      <w:marRight w:val="0"/>
                                                      <w:marTop w:val="0"/>
                                                      <w:marBottom w:val="0"/>
                                                      <w:divBdr>
                                                        <w:top w:val="none" w:sz="0" w:space="0" w:color="auto"/>
                                                        <w:left w:val="none" w:sz="0" w:space="0" w:color="auto"/>
                                                        <w:bottom w:val="none" w:sz="0" w:space="0" w:color="auto"/>
                                                        <w:right w:val="none" w:sz="0" w:space="0" w:color="auto"/>
                                                      </w:divBdr>
                                                      <w:divsChild>
                                                        <w:div w:id="711611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153217">
                                                  <w:marLeft w:val="0"/>
                                                  <w:marRight w:val="0"/>
                                                  <w:marTop w:val="0"/>
                                                  <w:marBottom w:val="225"/>
                                                  <w:divBdr>
                                                    <w:top w:val="none" w:sz="0" w:space="0" w:color="auto"/>
                                                    <w:left w:val="none" w:sz="0" w:space="0" w:color="auto"/>
                                                    <w:bottom w:val="none" w:sz="0" w:space="0" w:color="auto"/>
                                                    <w:right w:val="none" w:sz="0" w:space="0" w:color="auto"/>
                                                  </w:divBdr>
                                                  <w:divsChild>
                                                    <w:div w:id="691035742">
                                                      <w:marLeft w:val="0"/>
                                                      <w:marRight w:val="0"/>
                                                      <w:marTop w:val="0"/>
                                                      <w:marBottom w:val="0"/>
                                                      <w:divBdr>
                                                        <w:top w:val="none" w:sz="0" w:space="0" w:color="auto"/>
                                                        <w:left w:val="none" w:sz="0" w:space="0" w:color="auto"/>
                                                        <w:bottom w:val="none" w:sz="0" w:space="0" w:color="auto"/>
                                                        <w:right w:val="none" w:sz="0" w:space="0" w:color="auto"/>
                                                      </w:divBdr>
                                                      <w:divsChild>
                                                        <w:div w:id="1599020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590235">
                                                  <w:marLeft w:val="0"/>
                                                  <w:marRight w:val="0"/>
                                                  <w:marTop w:val="0"/>
                                                  <w:marBottom w:val="225"/>
                                                  <w:divBdr>
                                                    <w:top w:val="none" w:sz="0" w:space="0" w:color="auto"/>
                                                    <w:left w:val="none" w:sz="0" w:space="0" w:color="auto"/>
                                                    <w:bottom w:val="none" w:sz="0" w:space="0" w:color="auto"/>
                                                    <w:right w:val="none" w:sz="0" w:space="0" w:color="auto"/>
                                                  </w:divBdr>
                                                  <w:divsChild>
                                                    <w:div w:id="1454009687">
                                                      <w:marLeft w:val="0"/>
                                                      <w:marRight w:val="0"/>
                                                      <w:marTop w:val="0"/>
                                                      <w:marBottom w:val="0"/>
                                                      <w:divBdr>
                                                        <w:top w:val="none" w:sz="0" w:space="0" w:color="auto"/>
                                                        <w:left w:val="none" w:sz="0" w:space="0" w:color="auto"/>
                                                        <w:bottom w:val="none" w:sz="0" w:space="0" w:color="auto"/>
                                                        <w:right w:val="none" w:sz="0" w:space="0" w:color="auto"/>
                                                      </w:divBdr>
                                                      <w:divsChild>
                                                        <w:div w:id="1512600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5780345">
                                                  <w:marLeft w:val="0"/>
                                                  <w:marRight w:val="0"/>
                                                  <w:marTop w:val="0"/>
                                                  <w:marBottom w:val="225"/>
                                                  <w:divBdr>
                                                    <w:top w:val="none" w:sz="0" w:space="0" w:color="auto"/>
                                                    <w:left w:val="none" w:sz="0" w:space="0" w:color="auto"/>
                                                    <w:bottom w:val="none" w:sz="0" w:space="0" w:color="auto"/>
                                                    <w:right w:val="none" w:sz="0" w:space="0" w:color="auto"/>
                                                  </w:divBdr>
                                                  <w:divsChild>
                                                    <w:div w:id="2115904453">
                                                      <w:marLeft w:val="0"/>
                                                      <w:marRight w:val="0"/>
                                                      <w:marTop w:val="0"/>
                                                      <w:marBottom w:val="0"/>
                                                      <w:divBdr>
                                                        <w:top w:val="none" w:sz="0" w:space="0" w:color="auto"/>
                                                        <w:left w:val="none" w:sz="0" w:space="0" w:color="auto"/>
                                                        <w:bottom w:val="none" w:sz="0" w:space="0" w:color="auto"/>
                                                        <w:right w:val="none" w:sz="0" w:space="0" w:color="auto"/>
                                                      </w:divBdr>
                                                      <w:divsChild>
                                                        <w:div w:id="574827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605063">
                                                  <w:marLeft w:val="0"/>
                                                  <w:marRight w:val="0"/>
                                                  <w:marTop w:val="0"/>
                                                  <w:marBottom w:val="225"/>
                                                  <w:divBdr>
                                                    <w:top w:val="none" w:sz="0" w:space="0" w:color="auto"/>
                                                    <w:left w:val="none" w:sz="0" w:space="0" w:color="auto"/>
                                                    <w:bottom w:val="none" w:sz="0" w:space="0" w:color="auto"/>
                                                    <w:right w:val="none" w:sz="0" w:space="0" w:color="auto"/>
                                                  </w:divBdr>
                                                  <w:divsChild>
                                                    <w:div w:id="620920088">
                                                      <w:marLeft w:val="0"/>
                                                      <w:marRight w:val="0"/>
                                                      <w:marTop w:val="0"/>
                                                      <w:marBottom w:val="0"/>
                                                      <w:divBdr>
                                                        <w:top w:val="none" w:sz="0" w:space="0" w:color="auto"/>
                                                        <w:left w:val="none" w:sz="0" w:space="0" w:color="auto"/>
                                                        <w:bottom w:val="none" w:sz="0" w:space="0" w:color="auto"/>
                                                        <w:right w:val="none" w:sz="0" w:space="0" w:color="auto"/>
                                                      </w:divBdr>
                                                      <w:divsChild>
                                                        <w:div w:id="171468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104439">
                                                  <w:marLeft w:val="0"/>
                                                  <w:marRight w:val="0"/>
                                                  <w:marTop w:val="0"/>
                                                  <w:marBottom w:val="225"/>
                                                  <w:divBdr>
                                                    <w:top w:val="none" w:sz="0" w:space="0" w:color="auto"/>
                                                    <w:left w:val="none" w:sz="0" w:space="0" w:color="auto"/>
                                                    <w:bottom w:val="none" w:sz="0" w:space="0" w:color="auto"/>
                                                    <w:right w:val="none" w:sz="0" w:space="0" w:color="auto"/>
                                                  </w:divBdr>
                                                  <w:divsChild>
                                                    <w:div w:id="454717879">
                                                      <w:marLeft w:val="0"/>
                                                      <w:marRight w:val="0"/>
                                                      <w:marTop w:val="0"/>
                                                      <w:marBottom w:val="0"/>
                                                      <w:divBdr>
                                                        <w:top w:val="none" w:sz="0" w:space="0" w:color="auto"/>
                                                        <w:left w:val="none" w:sz="0" w:space="0" w:color="auto"/>
                                                        <w:bottom w:val="none" w:sz="0" w:space="0" w:color="auto"/>
                                                        <w:right w:val="none" w:sz="0" w:space="0" w:color="auto"/>
                                                      </w:divBdr>
                                                      <w:divsChild>
                                                        <w:div w:id="216431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8396506">
                                                  <w:marLeft w:val="0"/>
                                                  <w:marRight w:val="0"/>
                                                  <w:marTop w:val="0"/>
                                                  <w:marBottom w:val="225"/>
                                                  <w:divBdr>
                                                    <w:top w:val="none" w:sz="0" w:space="0" w:color="auto"/>
                                                    <w:left w:val="none" w:sz="0" w:space="0" w:color="auto"/>
                                                    <w:bottom w:val="none" w:sz="0" w:space="0" w:color="auto"/>
                                                    <w:right w:val="none" w:sz="0" w:space="0" w:color="auto"/>
                                                  </w:divBdr>
                                                  <w:divsChild>
                                                    <w:div w:id="1348168746">
                                                      <w:marLeft w:val="0"/>
                                                      <w:marRight w:val="0"/>
                                                      <w:marTop w:val="0"/>
                                                      <w:marBottom w:val="0"/>
                                                      <w:divBdr>
                                                        <w:top w:val="none" w:sz="0" w:space="0" w:color="auto"/>
                                                        <w:left w:val="none" w:sz="0" w:space="0" w:color="auto"/>
                                                        <w:bottom w:val="none" w:sz="0" w:space="0" w:color="auto"/>
                                                        <w:right w:val="none" w:sz="0" w:space="0" w:color="auto"/>
                                                      </w:divBdr>
                                                      <w:divsChild>
                                                        <w:div w:id="1350906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1736469">
                                                  <w:marLeft w:val="0"/>
                                                  <w:marRight w:val="0"/>
                                                  <w:marTop w:val="0"/>
                                                  <w:marBottom w:val="225"/>
                                                  <w:divBdr>
                                                    <w:top w:val="none" w:sz="0" w:space="0" w:color="auto"/>
                                                    <w:left w:val="none" w:sz="0" w:space="0" w:color="auto"/>
                                                    <w:bottom w:val="none" w:sz="0" w:space="0" w:color="auto"/>
                                                    <w:right w:val="none" w:sz="0" w:space="0" w:color="auto"/>
                                                  </w:divBdr>
                                                  <w:divsChild>
                                                    <w:div w:id="1686905263">
                                                      <w:marLeft w:val="0"/>
                                                      <w:marRight w:val="0"/>
                                                      <w:marTop w:val="0"/>
                                                      <w:marBottom w:val="0"/>
                                                      <w:divBdr>
                                                        <w:top w:val="none" w:sz="0" w:space="0" w:color="auto"/>
                                                        <w:left w:val="none" w:sz="0" w:space="0" w:color="auto"/>
                                                        <w:bottom w:val="none" w:sz="0" w:space="0" w:color="auto"/>
                                                        <w:right w:val="none" w:sz="0" w:space="0" w:color="auto"/>
                                                      </w:divBdr>
                                                      <w:divsChild>
                                                        <w:div w:id="791090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812259">
                                                  <w:marLeft w:val="0"/>
                                                  <w:marRight w:val="0"/>
                                                  <w:marTop w:val="0"/>
                                                  <w:marBottom w:val="225"/>
                                                  <w:divBdr>
                                                    <w:top w:val="none" w:sz="0" w:space="0" w:color="auto"/>
                                                    <w:left w:val="none" w:sz="0" w:space="0" w:color="auto"/>
                                                    <w:bottom w:val="none" w:sz="0" w:space="0" w:color="auto"/>
                                                    <w:right w:val="none" w:sz="0" w:space="0" w:color="auto"/>
                                                  </w:divBdr>
                                                  <w:divsChild>
                                                    <w:div w:id="1146312855">
                                                      <w:marLeft w:val="0"/>
                                                      <w:marRight w:val="0"/>
                                                      <w:marTop w:val="0"/>
                                                      <w:marBottom w:val="0"/>
                                                      <w:divBdr>
                                                        <w:top w:val="none" w:sz="0" w:space="0" w:color="auto"/>
                                                        <w:left w:val="none" w:sz="0" w:space="0" w:color="auto"/>
                                                        <w:bottom w:val="none" w:sz="0" w:space="0" w:color="auto"/>
                                                        <w:right w:val="none" w:sz="0" w:space="0" w:color="auto"/>
                                                      </w:divBdr>
                                                      <w:divsChild>
                                                        <w:div w:id="1214805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891559">
                                                  <w:marLeft w:val="0"/>
                                                  <w:marRight w:val="0"/>
                                                  <w:marTop w:val="0"/>
                                                  <w:marBottom w:val="225"/>
                                                  <w:divBdr>
                                                    <w:top w:val="none" w:sz="0" w:space="0" w:color="auto"/>
                                                    <w:left w:val="none" w:sz="0" w:space="0" w:color="auto"/>
                                                    <w:bottom w:val="none" w:sz="0" w:space="0" w:color="auto"/>
                                                    <w:right w:val="none" w:sz="0" w:space="0" w:color="auto"/>
                                                  </w:divBdr>
                                                  <w:divsChild>
                                                    <w:div w:id="1861770761">
                                                      <w:marLeft w:val="0"/>
                                                      <w:marRight w:val="0"/>
                                                      <w:marTop w:val="0"/>
                                                      <w:marBottom w:val="0"/>
                                                      <w:divBdr>
                                                        <w:top w:val="none" w:sz="0" w:space="0" w:color="auto"/>
                                                        <w:left w:val="none" w:sz="0" w:space="0" w:color="auto"/>
                                                        <w:bottom w:val="none" w:sz="0" w:space="0" w:color="auto"/>
                                                        <w:right w:val="none" w:sz="0" w:space="0" w:color="auto"/>
                                                      </w:divBdr>
                                                      <w:divsChild>
                                                        <w:div w:id="2040929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6540915">
                                                  <w:marLeft w:val="0"/>
                                                  <w:marRight w:val="0"/>
                                                  <w:marTop w:val="0"/>
                                                  <w:marBottom w:val="225"/>
                                                  <w:divBdr>
                                                    <w:top w:val="none" w:sz="0" w:space="0" w:color="auto"/>
                                                    <w:left w:val="none" w:sz="0" w:space="0" w:color="auto"/>
                                                    <w:bottom w:val="none" w:sz="0" w:space="0" w:color="auto"/>
                                                    <w:right w:val="none" w:sz="0" w:space="0" w:color="auto"/>
                                                  </w:divBdr>
                                                  <w:divsChild>
                                                    <w:div w:id="1907064192">
                                                      <w:marLeft w:val="0"/>
                                                      <w:marRight w:val="0"/>
                                                      <w:marTop w:val="0"/>
                                                      <w:marBottom w:val="0"/>
                                                      <w:divBdr>
                                                        <w:top w:val="none" w:sz="0" w:space="0" w:color="auto"/>
                                                        <w:left w:val="none" w:sz="0" w:space="0" w:color="auto"/>
                                                        <w:bottom w:val="none" w:sz="0" w:space="0" w:color="auto"/>
                                                        <w:right w:val="none" w:sz="0" w:space="0" w:color="auto"/>
                                                      </w:divBdr>
                                                      <w:divsChild>
                                                        <w:div w:id="722409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2970615">
                                                  <w:marLeft w:val="0"/>
                                                  <w:marRight w:val="0"/>
                                                  <w:marTop w:val="0"/>
                                                  <w:marBottom w:val="225"/>
                                                  <w:divBdr>
                                                    <w:top w:val="none" w:sz="0" w:space="0" w:color="auto"/>
                                                    <w:left w:val="none" w:sz="0" w:space="0" w:color="auto"/>
                                                    <w:bottom w:val="none" w:sz="0" w:space="0" w:color="auto"/>
                                                    <w:right w:val="none" w:sz="0" w:space="0" w:color="auto"/>
                                                  </w:divBdr>
                                                  <w:divsChild>
                                                    <w:div w:id="1021315812">
                                                      <w:marLeft w:val="0"/>
                                                      <w:marRight w:val="0"/>
                                                      <w:marTop w:val="0"/>
                                                      <w:marBottom w:val="0"/>
                                                      <w:divBdr>
                                                        <w:top w:val="none" w:sz="0" w:space="0" w:color="auto"/>
                                                        <w:left w:val="none" w:sz="0" w:space="0" w:color="auto"/>
                                                        <w:bottom w:val="none" w:sz="0" w:space="0" w:color="auto"/>
                                                        <w:right w:val="none" w:sz="0" w:space="0" w:color="auto"/>
                                                      </w:divBdr>
                                                      <w:divsChild>
                                                        <w:div w:id="1696617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622964">
                                                  <w:marLeft w:val="0"/>
                                                  <w:marRight w:val="0"/>
                                                  <w:marTop w:val="0"/>
                                                  <w:marBottom w:val="225"/>
                                                  <w:divBdr>
                                                    <w:top w:val="none" w:sz="0" w:space="0" w:color="auto"/>
                                                    <w:left w:val="none" w:sz="0" w:space="0" w:color="auto"/>
                                                    <w:bottom w:val="none" w:sz="0" w:space="0" w:color="auto"/>
                                                    <w:right w:val="none" w:sz="0" w:space="0" w:color="auto"/>
                                                  </w:divBdr>
                                                  <w:divsChild>
                                                    <w:div w:id="1402365784">
                                                      <w:marLeft w:val="0"/>
                                                      <w:marRight w:val="0"/>
                                                      <w:marTop w:val="0"/>
                                                      <w:marBottom w:val="0"/>
                                                      <w:divBdr>
                                                        <w:top w:val="none" w:sz="0" w:space="0" w:color="auto"/>
                                                        <w:left w:val="none" w:sz="0" w:space="0" w:color="auto"/>
                                                        <w:bottom w:val="none" w:sz="0" w:space="0" w:color="auto"/>
                                                        <w:right w:val="none" w:sz="0" w:space="0" w:color="auto"/>
                                                      </w:divBdr>
                                                    </w:div>
                                                  </w:divsChild>
                                                </w:div>
                                                <w:div w:id="1405488073">
                                                  <w:marLeft w:val="0"/>
                                                  <w:marRight w:val="0"/>
                                                  <w:marTop w:val="0"/>
                                                  <w:marBottom w:val="225"/>
                                                  <w:divBdr>
                                                    <w:top w:val="none" w:sz="0" w:space="0" w:color="auto"/>
                                                    <w:left w:val="none" w:sz="0" w:space="0" w:color="auto"/>
                                                    <w:bottom w:val="none" w:sz="0" w:space="0" w:color="auto"/>
                                                    <w:right w:val="none" w:sz="0" w:space="0" w:color="auto"/>
                                                  </w:divBdr>
                                                  <w:divsChild>
                                                    <w:div w:id="2044279604">
                                                      <w:marLeft w:val="0"/>
                                                      <w:marRight w:val="0"/>
                                                      <w:marTop w:val="0"/>
                                                      <w:marBottom w:val="0"/>
                                                      <w:divBdr>
                                                        <w:top w:val="none" w:sz="0" w:space="0" w:color="auto"/>
                                                        <w:left w:val="none" w:sz="0" w:space="0" w:color="auto"/>
                                                        <w:bottom w:val="none" w:sz="0" w:space="0" w:color="auto"/>
                                                        <w:right w:val="none" w:sz="0" w:space="0" w:color="auto"/>
                                                      </w:divBdr>
                                                      <w:divsChild>
                                                        <w:div w:id="1841695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8332262">
                                                  <w:marLeft w:val="0"/>
                                                  <w:marRight w:val="0"/>
                                                  <w:marTop w:val="0"/>
                                                  <w:marBottom w:val="0"/>
                                                  <w:divBdr>
                                                    <w:top w:val="none" w:sz="0" w:space="0" w:color="auto"/>
                                                    <w:left w:val="none" w:sz="0" w:space="0" w:color="auto"/>
                                                    <w:bottom w:val="none" w:sz="0" w:space="0" w:color="auto"/>
                                                    <w:right w:val="none" w:sz="0" w:space="0" w:color="auto"/>
                                                  </w:divBdr>
                                                </w:div>
                                                <w:div w:id="313143597">
                                                  <w:marLeft w:val="0"/>
                                                  <w:marRight w:val="0"/>
                                                  <w:marTop w:val="0"/>
                                                  <w:marBottom w:val="225"/>
                                                  <w:divBdr>
                                                    <w:top w:val="none" w:sz="0" w:space="0" w:color="auto"/>
                                                    <w:left w:val="none" w:sz="0" w:space="0" w:color="auto"/>
                                                    <w:bottom w:val="none" w:sz="0" w:space="0" w:color="auto"/>
                                                    <w:right w:val="none" w:sz="0" w:space="0" w:color="auto"/>
                                                  </w:divBdr>
                                                  <w:divsChild>
                                                    <w:div w:id="1067335935">
                                                      <w:marLeft w:val="0"/>
                                                      <w:marRight w:val="0"/>
                                                      <w:marTop w:val="0"/>
                                                      <w:marBottom w:val="0"/>
                                                      <w:divBdr>
                                                        <w:top w:val="none" w:sz="0" w:space="0" w:color="auto"/>
                                                        <w:left w:val="none" w:sz="0" w:space="0" w:color="auto"/>
                                                        <w:bottom w:val="none" w:sz="0" w:space="0" w:color="auto"/>
                                                        <w:right w:val="none" w:sz="0" w:space="0" w:color="auto"/>
                                                      </w:divBdr>
                                                    </w:div>
                                                  </w:divsChild>
                                                </w:div>
                                                <w:div w:id="266273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61692374">
      <w:bodyDiv w:val="1"/>
      <w:marLeft w:val="0"/>
      <w:marRight w:val="0"/>
      <w:marTop w:val="0"/>
      <w:marBottom w:val="0"/>
      <w:divBdr>
        <w:top w:val="none" w:sz="0" w:space="0" w:color="auto"/>
        <w:left w:val="none" w:sz="0" w:space="0" w:color="auto"/>
        <w:bottom w:val="none" w:sz="0" w:space="0" w:color="auto"/>
        <w:right w:val="none" w:sz="0" w:space="0" w:color="auto"/>
      </w:divBdr>
    </w:div>
    <w:div w:id="1706905566">
      <w:bodyDiv w:val="1"/>
      <w:marLeft w:val="0"/>
      <w:marRight w:val="0"/>
      <w:marTop w:val="0"/>
      <w:marBottom w:val="0"/>
      <w:divBdr>
        <w:top w:val="none" w:sz="0" w:space="0" w:color="auto"/>
        <w:left w:val="none" w:sz="0" w:space="0" w:color="auto"/>
        <w:bottom w:val="none" w:sz="0" w:space="0" w:color="auto"/>
        <w:right w:val="none" w:sz="0" w:space="0" w:color="auto"/>
      </w:divBdr>
    </w:div>
    <w:div w:id="1854341184">
      <w:bodyDiv w:val="1"/>
      <w:marLeft w:val="0"/>
      <w:marRight w:val="0"/>
      <w:marTop w:val="0"/>
      <w:marBottom w:val="0"/>
      <w:divBdr>
        <w:top w:val="none" w:sz="0" w:space="0" w:color="auto"/>
        <w:left w:val="none" w:sz="0" w:space="0" w:color="auto"/>
        <w:bottom w:val="none" w:sz="0" w:space="0" w:color="auto"/>
        <w:right w:val="none" w:sz="0" w:space="0" w:color="auto"/>
      </w:divBdr>
    </w:div>
    <w:div w:id="1887914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organisations/ministry-of-justice/about/equality-and-diversity" TargetMode="External"/><Relationship Id="rId13" Type="http://schemas.openxmlformats.org/officeDocument/2006/relationships/hyperlink" Target="mailto:cathryn.hannah@justice.gov.u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alex.dawe@justice.gov.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success-profiles/success-profiles-strengths"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www.gov.uk/government/publications/success-profiles" TargetMode="External"/><Relationship Id="rId4" Type="http://schemas.openxmlformats.org/officeDocument/2006/relationships/numbering" Target="numbering.xml"/><Relationship Id="rId9" Type="http://schemas.openxmlformats.org/officeDocument/2006/relationships/hyperlink" Target="https://www.gov.uk/government/organisations/ministry-of-justice"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E5079E98AEAAF4D9298384C5296A0A2" ma:contentTypeVersion="13" ma:contentTypeDescription="Create a new document." ma:contentTypeScope="" ma:versionID="d947dff7e85bbfd3e684389e045a8017">
  <xsd:schema xmlns:xsd="http://www.w3.org/2001/XMLSchema" xmlns:xs="http://www.w3.org/2001/XMLSchema" xmlns:p="http://schemas.microsoft.com/office/2006/metadata/properties" xmlns:ns3="22c71f75-e705-47cf-9924-fb457524553e" xmlns:ns4="bce3c6dd-77cb-44ab-a422-8a2289883da2" targetNamespace="http://schemas.microsoft.com/office/2006/metadata/properties" ma:root="true" ma:fieldsID="74ff9ecb4bebd1e0134e292df2221440" ns3:_="" ns4:_="">
    <xsd:import namespace="22c71f75-e705-47cf-9924-fb457524553e"/>
    <xsd:import namespace="bce3c6dd-77cb-44ab-a422-8a2289883da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2c71f75-e705-47cf-9924-fb4575245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ce3c6dd-77cb-44ab-a422-8a2289883da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282DEB0-8885-4CD0-A387-2702296D7F84}">
  <ds:schemaRefs>
    <ds:schemaRef ds:uri="http://schemas.microsoft.com/sharepoint/v3/contenttype/forms"/>
  </ds:schemaRefs>
</ds:datastoreItem>
</file>

<file path=customXml/itemProps2.xml><?xml version="1.0" encoding="utf-8"?>
<ds:datastoreItem xmlns:ds="http://schemas.openxmlformats.org/officeDocument/2006/customXml" ds:itemID="{D4802943-7FE2-453F-9CC8-99E9738E88A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FDCE2EC-475C-46B7-B3A4-958D4A67EF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2c71f75-e705-47cf-9924-fb457524553e"/>
    <ds:schemaRef ds:uri="bce3c6dd-77cb-44ab-a422-8a2289883d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1910</Words>
  <Characters>10836</Characters>
  <Application>Microsoft Office Word</Application>
  <DocSecurity>0</DocSecurity>
  <Lines>264</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Lake, Dominic</dc:creator>
  <cp:keywords/>
  <dc:description/>
  <cp:lastModifiedBy>Medhurst, Nicola</cp:lastModifiedBy>
  <cp:revision>3</cp:revision>
  <dcterms:created xsi:type="dcterms:W3CDTF">2026-08-12T16:03:00Z</dcterms:created>
  <dcterms:modified xsi:type="dcterms:W3CDTF">2026-08-12T16:05:00Z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0x010100CE5079E98AEAAF4D9298384C5296A0A2</vt:lpwstr>
  </property>
  <property fmtid="{D5CDD505-2E9C-101B-9397-08002B2CF9AE}" pid="3" name="MSIP_Label_e75f3d21-7675-47a1-a7bf-8316b405c573_Enabled">
    <vt:lpwstr>true</vt:lpwstr>
  </property>
  <property fmtid="{D5CDD505-2E9C-101B-9397-08002B2CF9AE}" pid="4" name="MSIP_Label_e75f3d21-7675-47a1-a7bf-8316b405c573_SetDate">
    <vt:lpwstr>2026-07-15T08:59:49Z</vt:lpwstr>
  </property>
  <property fmtid="{D5CDD505-2E9C-101B-9397-08002B2CF9AE}" pid="5" name="MSIP_Label_e75f3d21-7675-47a1-a7bf-8316b405c573_Method">
    <vt:lpwstr>Privileged</vt:lpwstr>
  </property>
  <property fmtid="{D5CDD505-2E9C-101B-9397-08002B2CF9AE}" pid="6" name="MSIP_Label_e75f3d21-7675-47a1-a7bf-8316b405c573_Name">
    <vt:lpwstr>NO CLASSIFICATION</vt:lpwstr>
  </property>
  <property fmtid="{D5CDD505-2E9C-101B-9397-08002B2CF9AE}" pid="7" name="MSIP_Label_e75f3d21-7675-47a1-a7bf-8316b405c573_SiteId">
    <vt:lpwstr>c6874728-71e6-41fe-a9e1-2e8c36776ad8</vt:lpwstr>
  </property>
  <property fmtid="{D5CDD505-2E9C-101B-9397-08002B2CF9AE}" pid="8" name="MSIP_Label_e75f3d21-7675-47a1-a7bf-8316b405c573_ActionId">
    <vt:lpwstr>4ba47e76-18a8-4d11-a3fd-6ac38662913b</vt:lpwstr>
  </property>
  <property fmtid="{D5CDD505-2E9C-101B-9397-08002B2CF9AE}" pid="9" name="MSIP_Label_e75f3d21-7675-47a1-a7bf-8316b405c573_ContentBits">
    <vt:lpwstr>0</vt:lpwstr>
  </property>
  <property fmtid="{D5CDD505-2E9C-101B-9397-08002B2CF9AE}" pid="10" name="MSIP_Label_e75f3d21-7675-47a1-a7bf-8316b405c573_Tag">
    <vt:lpwstr>10, 0, 1, 1</vt:lpwstr>
  </property>
</Properties>
</file>