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1BBE" w14:textId="77777777" w:rsidR="005010C6" w:rsidRPr="00336D5E" w:rsidRDefault="005010C6" w:rsidP="005010C6">
      <w:pPr>
        <w:keepLines/>
        <w:spacing w:after="0" w:line="240" w:lineRule="auto"/>
        <w:rPr>
          <w:rFonts w:ascii="Arial" w:eastAsia="Times New Roman" w:hAnsi="Arial" w:cs="Arial"/>
          <w:b/>
          <w:kern w:val="24"/>
          <w14:ligatures w14:val="none"/>
        </w:rPr>
      </w:pPr>
      <w:r w:rsidRPr="00336D5E">
        <w:rPr>
          <w:rFonts w:ascii="Arial" w:eastAsia="Times New Roman" w:hAnsi="Arial" w:cs="Arial"/>
          <w:b/>
          <w:kern w:val="24"/>
          <w14:ligatures w14:val="none"/>
        </w:rPr>
        <w:t>JOB DESCRIPTION</w:t>
      </w:r>
    </w:p>
    <w:p w14:paraId="136B3366" w14:textId="77777777" w:rsidR="005010C6" w:rsidRPr="00336D5E" w:rsidRDefault="005010C6" w:rsidP="005010C6">
      <w:pPr>
        <w:keepLines/>
        <w:spacing w:after="0" w:line="240" w:lineRule="auto"/>
        <w:rPr>
          <w:rFonts w:ascii="Arial" w:eastAsia="Times New Roman" w:hAnsi="Arial" w:cs="Arial"/>
          <w:b/>
          <w:kern w:val="24"/>
          <w14:ligatures w14:val="non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5010C6" w:rsidRPr="00336D5E" w14:paraId="32A1DC5D" w14:textId="77777777">
        <w:tc>
          <w:tcPr>
            <w:tcW w:w="2235" w:type="dxa"/>
          </w:tcPr>
          <w:p w14:paraId="129F8EB3"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Job Title</w:t>
            </w:r>
            <w:r w:rsidRPr="00336D5E">
              <w:rPr>
                <w:rFonts w:ascii="Arial" w:eastAsia="Times New Roman" w:hAnsi="Arial" w:cs="Arial"/>
                <w:kern w:val="0"/>
                <w:lang w:eastAsia="en-GB"/>
                <w14:ligatures w14:val="none"/>
              </w:rPr>
              <w:tab/>
            </w:r>
          </w:p>
        </w:tc>
        <w:tc>
          <w:tcPr>
            <w:tcW w:w="7654" w:type="dxa"/>
          </w:tcPr>
          <w:p w14:paraId="0E3216D0" w14:textId="16A5D48A" w:rsidR="005010C6" w:rsidRPr="00336D5E" w:rsidRDefault="00BC72AD"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 xml:space="preserve">Reward Adviser  </w:t>
            </w:r>
          </w:p>
        </w:tc>
      </w:tr>
      <w:tr w:rsidR="005010C6" w:rsidRPr="00336D5E" w14:paraId="51958AF8" w14:textId="77777777">
        <w:tc>
          <w:tcPr>
            <w:tcW w:w="2235" w:type="dxa"/>
          </w:tcPr>
          <w:p w14:paraId="068FBB79"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Grade</w:t>
            </w:r>
          </w:p>
        </w:tc>
        <w:tc>
          <w:tcPr>
            <w:tcW w:w="7654" w:type="dxa"/>
          </w:tcPr>
          <w:p w14:paraId="5317C2B5" w14:textId="78181114" w:rsidR="005010C6" w:rsidRPr="00336D5E" w:rsidRDefault="00BC72AD"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HEO</w:t>
            </w:r>
          </w:p>
        </w:tc>
      </w:tr>
      <w:tr w:rsidR="005010C6" w:rsidRPr="00336D5E" w14:paraId="1BB0FCE9" w14:textId="77777777">
        <w:tc>
          <w:tcPr>
            <w:tcW w:w="2235" w:type="dxa"/>
          </w:tcPr>
          <w:p w14:paraId="7101378A"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Business Group</w:t>
            </w:r>
          </w:p>
        </w:tc>
        <w:tc>
          <w:tcPr>
            <w:tcW w:w="7654" w:type="dxa"/>
          </w:tcPr>
          <w:p w14:paraId="56BC951A" w14:textId="3D335430"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 xml:space="preserve">People </w:t>
            </w:r>
            <w:r w:rsidR="00806870">
              <w:rPr>
                <w:rFonts w:ascii="Arial" w:eastAsia="Times New Roman" w:hAnsi="Arial" w:cs="Arial"/>
                <w:kern w:val="0"/>
                <w:lang w:eastAsia="en-GB"/>
                <w14:ligatures w14:val="none"/>
              </w:rPr>
              <w:t xml:space="preserve">&amp; Capability </w:t>
            </w:r>
            <w:r w:rsidRPr="00336D5E">
              <w:rPr>
                <w:rFonts w:ascii="Arial" w:eastAsia="Times New Roman" w:hAnsi="Arial" w:cs="Arial"/>
                <w:kern w:val="0"/>
                <w:lang w:eastAsia="en-GB"/>
                <w14:ligatures w14:val="none"/>
              </w:rPr>
              <w:t xml:space="preserve">Group </w:t>
            </w:r>
          </w:p>
        </w:tc>
      </w:tr>
      <w:tr w:rsidR="005010C6" w:rsidRPr="00336D5E" w14:paraId="43E5528F" w14:textId="77777777">
        <w:tc>
          <w:tcPr>
            <w:tcW w:w="2235" w:type="dxa"/>
          </w:tcPr>
          <w:p w14:paraId="6FE330C9"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Contract Type</w:t>
            </w:r>
          </w:p>
        </w:tc>
        <w:tc>
          <w:tcPr>
            <w:tcW w:w="7654" w:type="dxa"/>
          </w:tcPr>
          <w:p w14:paraId="79D38D6C" w14:textId="437D890D" w:rsidR="005010C6" w:rsidRPr="00336D5E" w:rsidRDefault="00BC72AD"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 xml:space="preserve">Permanent </w:t>
            </w:r>
          </w:p>
        </w:tc>
      </w:tr>
      <w:tr w:rsidR="005010C6" w:rsidRPr="00336D5E" w14:paraId="62CAB478" w14:textId="77777777">
        <w:tc>
          <w:tcPr>
            <w:tcW w:w="2235" w:type="dxa"/>
          </w:tcPr>
          <w:p w14:paraId="4F9D0832"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Directorate</w:t>
            </w:r>
          </w:p>
        </w:tc>
        <w:tc>
          <w:tcPr>
            <w:tcW w:w="7654" w:type="dxa"/>
          </w:tcPr>
          <w:p w14:paraId="5650549B" w14:textId="4079421B" w:rsidR="005010C6" w:rsidRPr="00336D5E" w:rsidRDefault="00BC72AD" w:rsidP="005010C6">
            <w:pPr>
              <w:spacing w:after="0" w:line="240" w:lineRule="auto"/>
              <w:rPr>
                <w:rFonts w:ascii="Arial" w:eastAsia="Times New Roman" w:hAnsi="Arial" w:cs="Arial"/>
                <w:kern w:val="0"/>
                <w:lang w:eastAsia="en-GB"/>
                <w14:ligatures w14:val="none"/>
              </w:rPr>
            </w:pPr>
            <w:r w:rsidRPr="00336D5E">
              <w:rPr>
                <w:rFonts w:ascii="Arial" w:eastAsia="Arial" w:hAnsi="Arial" w:cs="Arial"/>
                <w:kern w:val="0"/>
                <w:lang w:eastAsia="en-GB" w:bidi="en-GB"/>
                <w14:ligatures w14:val="none"/>
              </w:rPr>
              <w:t xml:space="preserve">People Services </w:t>
            </w:r>
          </w:p>
        </w:tc>
      </w:tr>
      <w:tr w:rsidR="005010C6" w:rsidRPr="00336D5E" w14:paraId="190050FE" w14:textId="77777777">
        <w:tc>
          <w:tcPr>
            <w:tcW w:w="2235" w:type="dxa"/>
          </w:tcPr>
          <w:p w14:paraId="157A4A98"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Team</w:t>
            </w:r>
          </w:p>
        </w:tc>
        <w:tc>
          <w:tcPr>
            <w:tcW w:w="7654" w:type="dxa"/>
          </w:tcPr>
          <w:p w14:paraId="0F8C6B62" w14:textId="7954E01C" w:rsidR="005010C6" w:rsidRPr="00336D5E" w:rsidRDefault="00BC72AD" w:rsidP="005010C6">
            <w:pPr>
              <w:spacing w:after="0" w:line="240" w:lineRule="auto"/>
              <w:rPr>
                <w:rFonts w:ascii="Arial" w:eastAsia="Times New Roman" w:hAnsi="Arial" w:cs="Arial"/>
                <w:kern w:val="0"/>
                <w:lang w:eastAsia="en-GB"/>
                <w14:ligatures w14:val="none"/>
              </w:rPr>
            </w:pPr>
            <w:r w:rsidRPr="00336D5E">
              <w:rPr>
                <w:rFonts w:ascii="Arial" w:eastAsia="Arial" w:hAnsi="Arial" w:cs="Arial"/>
                <w:kern w:val="0"/>
                <w:lang w:eastAsia="en-GB" w:bidi="en-GB"/>
                <w14:ligatures w14:val="none"/>
              </w:rPr>
              <w:t>Pay, Employee Relations and Job Evaluation</w:t>
            </w:r>
          </w:p>
        </w:tc>
      </w:tr>
      <w:tr w:rsidR="005010C6" w:rsidRPr="00336D5E" w14:paraId="7D9C7E56" w14:textId="77777777">
        <w:tc>
          <w:tcPr>
            <w:tcW w:w="2235" w:type="dxa"/>
          </w:tcPr>
          <w:p w14:paraId="3C2FD134"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Location</w:t>
            </w:r>
          </w:p>
        </w:tc>
        <w:tc>
          <w:tcPr>
            <w:tcW w:w="7654" w:type="dxa"/>
          </w:tcPr>
          <w:p w14:paraId="117982D2"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National</w:t>
            </w:r>
          </w:p>
        </w:tc>
      </w:tr>
    </w:tbl>
    <w:p w14:paraId="77A7B774" w14:textId="77777777" w:rsidR="005010C6" w:rsidRPr="00336D5E" w:rsidRDefault="005010C6" w:rsidP="005010C6">
      <w:pPr>
        <w:keepLines/>
        <w:spacing w:after="0" w:line="240" w:lineRule="auto"/>
        <w:rPr>
          <w:rFonts w:ascii="Arial" w:eastAsia="Times New Roman" w:hAnsi="Arial" w:cs="Arial"/>
          <w:b/>
          <w:kern w:val="24"/>
          <w14:ligatures w14:val="none"/>
        </w:rPr>
      </w:pPr>
    </w:p>
    <w:p w14:paraId="6F1D028F" w14:textId="77777777" w:rsidR="005010C6" w:rsidRPr="00336D5E" w:rsidRDefault="005010C6" w:rsidP="005010C6">
      <w:pPr>
        <w:spacing w:after="0" w:line="240" w:lineRule="auto"/>
        <w:jc w:val="both"/>
        <w:rPr>
          <w:rFonts w:ascii="Arial" w:eastAsia="Times New Roman" w:hAnsi="Arial" w:cs="Arial"/>
          <w:b/>
          <w:bCs/>
          <w:kern w:val="0"/>
          <w:lang w:val="en-US" w:eastAsia="en-GB"/>
          <w14:ligatures w14:val="none"/>
        </w:rPr>
      </w:pPr>
      <w:r w:rsidRPr="00336D5E">
        <w:rPr>
          <w:rFonts w:ascii="Arial" w:eastAsia="Times New Roman" w:hAnsi="Arial" w:cs="Arial"/>
          <w:b/>
          <w:bCs/>
          <w:kern w:val="0"/>
          <w:lang w:val="en-US" w:eastAsia="en-GB"/>
          <w14:ligatures w14:val="none"/>
        </w:rPr>
        <w:t>About the Role</w:t>
      </w:r>
    </w:p>
    <w:p w14:paraId="46F81C03" w14:textId="77777777" w:rsidR="005010C6" w:rsidRPr="00336D5E" w:rsidRDefault="005010C6" w:rsidP="005010C6">
      <w:pPr>
        <w:spacing w:after="0" w:line="240" w:lineRule="auto"/>
        <w:jc w:val="both"/>
        <w:rPr>
          <w:rFonts w:ascii="Arial" w:eastAsia="Times New Roman" w:hAnsi="Arial" w:cs="Arial"/>
          <w:b/>
          <w:bCs/>
          <w:kern w:val="0"/>
          <w:lang w:val="en-US" w:eastAsia="en-GB"/>
          <w14:ligatures w14:val="none"/>
        </w:rPr>
      </w:pPr>
    </w:p>
    <w:p w14:paraId="179BAD91" w14:textId="77777777" w:rsidR="005010C6" w:rsidRPr="00336D5E" w:rsidRDefault="005010C6" w:rsidP="005010C6">
      <w:pPr>
        <w:widowControl w:val="0"/>
        <w:autoSpaceDE w:val="0"/>
        <w:autoSpaceDN w:val="0"/>
        <w:spacing w:after="0" w:line="240" w:lineRule="auto"/>
        <w:ind w:right="135"/>
        <w:rPr>
          <w:rFonts w:ascii="Arial" w:eastAsia="Arial" w:hAnsi="Arial" w:cs="Arial"/>
          <w:bCs/>
          <w:color w:val="000000"/>
          <w:kern w:val="0"/>
          <w:lang w:eastAsia="en-GB" w:bidi="en-GB"/>
          <w14:ligatures w14:val="none"/>
        </w:rPr>
      </w:pPr>
      <w:r w:rsidRPr="00336D5E">
        <w:rPr>
          <w:rFonts w:ascii="Arial" w:eastAsia="Arial" w:hAnsi="Arial" w:cs="Arial"/>
          <w:bCs/>
          <w:color w:val="000000"/>
          <w:kern w:val="0"/>
          <w:lang w:eastAsia="en-GB" w:bidi="en-GB"/>
          <w14:ligatures w14:val="none"/>
        </w:rPr>
        <w:t>This role will support the Senior Reward Leads and Senior Reward Advisers to implement pay strategy for the MoJ HQ, Executive Agencies and Arm’s Length Bodies (ALBs), operating as part of the MoJ People Services division as part of the Pay, Employee Relations and Job Evaluation Team in the MoJ People Group.</w:t>
      </w:r>
    </w:p>
    <w:p w14:paraId="4A5E5949" w14:textId="77777777" w:rsidR="005010C6" w:rsidRPr="00336D5E" w:rsidRDefault="005010C6" w:rsidP="005010C6">
      <w:pPr>
        <w:widowControl w:val="0"/>
        <w:autoSpaceDE w:val="0"/>
        <w:autoSpaceDN w:val="0"/>
        <w:spacing w:after="0" w:line="240" w:lineRule="auto"/>
        <w:ind w:right="135"/>
        <w:rPr>
          <w:rFonts w:ascii="Arial" w:eastAsia="Arial" w:hAnsi="Arial" w:cs="Arial"/>
          <w:bCs/>
          <w:color w:val="000000"/>
          <w:kern w:val="0"/>
          <w:lang w:eastAsia="en-GB" w:bidi="en-GB"/>
          <w14:ligatures w14:val="none"/>
        </w:rPr>
      </w:pPr>
    </w:p>
    <w:p w14:paraId="2094158C" w14:textId="77777777" w:rsidR="005010C6" w:rsidRPr="00336D5E" w:rsidRDefault="005010C6" w:rsidP="005010C6">
      <w:pPr>
        <w:widowControl w:val="0"/>
        <w:autoSpaceDE w:val="0"/>
        <w:autoSpaceDN w:val="0"/>
        <w:spacing w:after="0" w:line="240" w:lineRule="auto"/>
        <w:ind w:right="135"/>
        <w:rPr>
          <w:rFonts w:ascii="Arial" w:eastAsia="Arial" w:hAnsi="Arial" w:cs="Arial"/>
          <w:bCs/>
          <w:color w:val="000000"/>
          <w:kern w:val="0"/>
          <w:lang w:eastAsia="en-GB" w:bidi="en-GB"/>
          <w14:ligatures w14:val="none"/>
        </w:rPr>
      </w:pPr>
      <w:r w:rsidRPr="00336D5E">
        <w:rPr>
          <w:rFonts w:ascii="Arial" w:eastAsia="Arial" w:hAnsi="Arial" w:cs="Arial"/>
          <w:bCs/>
          <w:color w:val="000000"/>
          <w:kern w:val="0"/>
          <w:lang w:eastAsia="en-GB" w:bidi="en-GB"/>
          <w14:ligatures w14:val="none"/>
        </w:rPr>
        <w:t>This is a role within the MoJ Pay and Reward function, leading and contributing to pay for c90k staff who are geographically spread throughout the UK and with an overall pay budget of £4bn.</w:t>
      </w:r>
    </w:p>
    <w:p w14:paraId="6C0B4F08" w14:textId="77777777" w:rsidR="005010C6" w:rsidRPr="00336D5E" w:rsidRDefault="005010C6" w:rsidP="005010C6">
      <w:pPr>
        <w:widowControl w:val="0"/>
        <w:autoSpaceDE w:val="0"/>
        <w:autoSpaceDN w:val="0"/>
        <w:spacing w:after="0" w:line="240" w:lineRule="auto"/>
        <w:ind w:right="135"/>
        <w:rPr>
          <w:rFonts w:ascii="Arial" w:eastAsia="Arial" w:hAnsi="Arial" w:cs="Arial"/>
          <w:bCs/>
          <w:color w:val="000000"/>
          <w:kern w:val="0"/>
          <w:lang w:eastAsia="en-GB" w:bidi="en-GB"/>
          <w14:ligatures w14:val="none"/>
        </w:rPr>
      </w:pPr>
    </w:p>
    <w:p w14:paraId="08E3E86F" w14:textId="77777777" w:rsidR="005010C6" w:rsidRPr="00336D5E" w:rsidRDefault="005010C6" w:rsidP="005010C6">
      <w:pPr>
        <w:widowControl w:val="0"/>
        <w:autoSpaceDE w:val="0"/>
        <w:autoSpaceDN w:val="0"/>
        <w:spacing w:after="0" w:line="240" w:lineRule="auto"/>
        <w:ind w:right="135"/>
        <w:rPr>
          <w:rFonts w:ascii="Arial" w:eastAsia="Arial" w:hAnsi="Arial" w:cs="Arial"/>
          <w:color w:val="000000"/>
          <w:kern w:val="0"/>
          <w:lang w:eastAsia="en-GB" w:bidi="en-GB"/>
          <w14:ligatures w14:val="none"/>
        </w:rPr>
      </w:pPr>
      <w:r w:rsidRPr="00336D5E">
        <w:rPr>
          <w:rFonts w:ascii="Arial" w:eastAsia="Arial" w:hAnsi="Arial" w:cs="Arial"/>
          <w:color w:val="000000"/>
          <w:kern w:val="0"/>
          <w:lang w:eastAsia="en-GB" w:bidi="en-GB"/>
          <w14:ligatures w14:val="none"/>
        </w:rPr>
        <w:t xml:space="preserve">The Reward Advisers support the total reward offer that covers job evaluation and </w:t>
      </w:r>
      <w:proofErr w:type="gramStart"/>
      <w:r w:rsidRPr="00336D5E">
        <w:rPr>
          <w:rFonts w:ascii="Arial" w:eastAsia="Arial" w:hAnsi="Arial" w:cs="Arial"/>
          <w:color w:val="000000"/>
          <w:kern w:val="0"/>
          <w:lang w:eastAsia="en-GB" w:bidi="en-GB"/>
          <w14:ligatures w14:val="none"/>
        </w:rPr>
        <w:t>all of</w:t>
      </w:r>
      <w:proofErr w:type="gramEnd"/>
      <w:r w:rsidRPr="00336D5E">
        <w:rPr>
          <w:rFonts w:ascii="Arial" w:eastAsia="Arial" w:hAnsi="Arial" w:cs="Arial"/>
          <w:color w:val="000000"/>
          <w:kern w:val="0"/>
          <w:lang w:eastAsia="en-GB" w:bidi="en-GB"/>
          <w14:ligatures w14:val="none"/>
        </w:rPr>
        <w:t xml:space="preserve"> the pay policies for each of our constituent workforce groups i.e. the Senior Civil Service, Civil Service ‘delegated grades’ at Grade 6 and below, operational Prison Service grades and the National Probation Service. Some of our services are delivered through </w:t>
      </w:r>
      <w:proofErr w:type="gramStart"/>
      <w:r w:rsidRPr="00336D5E">
        <w:rPr>
          <w:rFonts w:ascii="Arial" w:eastAsia="Arial" w:hAnsi="Arial" w:cs="Arial"/>
          <w:color w:val="000000"/>
          <w:kern w:val="0"/>
          <w:lang w:eastAsia="en-GB" w:bidi="en-GB"/>
          <w14:ligatures w14:val="none"/>
        </w:rPr>
        <w:t>a number of</w:t>
      </w:r>
      <w:proofErr w:type="gramEnd"/>
      <w:r w:rsidRPr="00336D5E">
        <w:rPr>
          <w:rFonts w:ascii="Arial" w:eastAsia="Arial" w:hAnsi="Arial" w:cs="Arial"/>
          <w:color w:val="000000"/>
          <w:kern w:val="0"/>
          <w:lang w:eastAsia="en-GB" w:bidi="en-GB"/>
          <w14:ligatures w14:val="none"/>
        </w:rPr>
        <w:t xml:space="preserve"> third-party suppliers, e.g. SSCL, My CSP and the Greater Manchester Pension Fund for the Local Government Pension Scheme.</w:t>
      </w:r>
    </w:p>
    <w:p w14:paraId="2A58ADFC" w14:textId="77777777" w:rsidR="005010C6" w:rsidRPr="00336D5E" w:rsidRDefault="005010C6" w:rsidP="005010C6">
      <w:pPr>
        <w:widowControl w:val="0"/>
        <w:autoSpaceDE w:val="0"/>
        <w:autoSpaceDN w:val="0"/>
        <w:spacing w:after="0" w:line="240" w:lineRule="auto"/>
        <w:ind w:right="135"/>
        <w:rPr>
          <w:rFonts w:ascii="Arial" w:eastAsia="Arial" w:hAnsi="Arial" w:cs="Arial"/>
          <w:bCs/>
          <w:color w:val="000000"/>
          <w:kern w:val="0"/>
          <w:lang w:eastAsia="en-GB" w:bidi="en-GB"/>
          <w14:ligatures w14:val="none"/>
        </w:rPr>
      </w:pPr>
    </w:p>
    <w:p w14:paraId="562B1433" w14:textId="27177736" w:rsidR="005010C6" w:rsidRPr="00336D5E" w:rsidRDefault="005010C6" w:rsidP="005010C6">
      <w:pPr>
        <w:spacing w:after="0" w:line="240" w:lineRule="auto"/>
        <w:jc w:val="both"/>
        <w:rPr>
          <w:rFonts w:ascii="Arial" w:eastAsia="Times New Roman" w:hAnsi="Arial" w:cs="Arial"/>
          <w:b/>
          <w:bCs/>
          <w:kern w:val="0"/>
          <w:lang w:val="en-US" w:eastAsia="en-GB"/>
          <w14:ligatures w14:val="none"/>
        </w:rPr>
      </w:pPr>
      <w:r w:rsidRPr="00336D5E">
        <w:rPr>
          <w:rFonts w:ascii="Arial" w:eastAsia="Arial" w:hAnsi="Arial" w:cs="Arial"/>
          <w:bCs/>
          <w:color w:val="000000"/>
          <w:kern w:val="0"/>
          <w:lang w:eastAsia="en-GB" w:bidi="en-GB"/>
          <w14:ligatures w14:val="none"/>
        </w:rPr>
        <w:t xml:space="preserve">As the size of our portfolio is so wide ranging each Reward Adviser supports a specific workforce within the MoJ family that is subject to change and there is scope to lead on projects that impacts some or all workforce groups. Work will vary but can include supporting in the implementation of the annual pay review, leading on pay and reward related projects and supporting/coaching colleagues in </w:t>
      </w:r>
      <w:proofErr w:type="gramStart"/>
      <w:r w:rsidRPr="00336D5E">
        <w:rPr>
          <w:rFonts w:ascii="Arial" w:eastAsia="Arial" w:hAnsi="Arial" w:cs="Arial"/>
          <w:bCs/>
          <w:color w:val="000000"/>
          <w:kern w:val="0"/>
          <w:lang w:eastAsia="en-GB" w:bidi="en-GB"/>
          <w14:ligatures w14:val="none"/>
        </w:rPr>
        <w:t>day to day</w:t>
      </w:r>
      <w:proofErr w:type="gramEnd"/>
      <w:r w:rsidRPr="00336D5E">
        <w:rPr>
          <w:rFonts w:ascii="Arial" w:eastAsia="Arial" w:hAnsi="Arial" w:cs="Arial"/>
          <w:bCs/>
          <w:color w:val="000000"/>
          <w:kern w:val="0"/>
          <w:lang w:eastAsia="en-GB" w:bidi="en-GB"/>
          <w14:ligatures w14:val="none"/>
        </w:rPr>
        <w:t xml:space="preserve"> handling on complex pay cases to ensure pay and reward skills and expertise are shared across the function.</w:t>
      </w:r>
    </w:p>
    <w:p w14:paraId="654787DA" w14:textId="77777777" w:rsidR="00A7602F" w:rsidRDefault="00A7602F" w:rsidP="00A7602F">
      <w:pPr>
        <w:widowControl w:val="0"/>
        <w:autoSpaceDE w:val="0"/>
        <w:autoSpaceDN w:val="0"/>
        <w:spacing w:after="0" w:line="240" w:lineRule="auto"/>
        <w:rPr>
          <w:rFonts w:ascii="Arial" w:eastAsia="Arial" w:hAnsi="Arial" w:cs="Arial"/>
          <w:bCs/>
          <w:color w:val="000000"/>
          <w:kern w:val="0"/>
          <w:lang w:eastAsia="en-GB" w:bidi="en-GB"/>
          <w14:ligatures w14:val="none"/>
        </w:rPr>
      </w:pPr>
    </w:p>
    <w:p w14:paraId="6E60B9E4" w14:textId="2B3254B5" w:rsidR="00806870" w:rsidRPr="00806870" w:rsidRDefault="00806870" w:rsidP="00A7602F">
      <w:pPr>
        <w:widowControl w:val="0"/>
        <w:autoSpaceDE w:val="0"/>
        <w:autoSpaceDN w:val="0"/>
        <w:spacing w:after="0" w:line="240" w:lineRule="auto"/>
        <w:rPr>
          <w:rFonts w:ascii="Arial" w:eastAsia="Arial" w:hAnsi="Arial" w:cs="Arial"/>
          <w:b/>
          <w:color w:val="000000"/>
          <w:kern w:val="0"/>
          <w:lang w:eastAsia="en-GB" w:bidi="en-GB"/>
          <w14:ligatures w14:val="none"/>
        </w:rPr>
      </w:pPr>
      <w:r w:rsidRPr="00806870">
        <w:rPr>
          <w:rFonts w:ascii="Arial" w:eastAsia="Arial" w:hAnsi="Arial" w:cs="Arial"/>
          <w:b/>
          <w:color w:val="000000"/>
          <w:kern w:val="0"/>
          <w:lang w:eastAsia="en-GB" w:bidi="en-GB"/>
          <w14:ligatures w14:val="none"/>
        </w:rPr>
        <w:t>Summary</w:t>
      </w:r>
    </w:p>
    <w:p w14:paraId="154CA254" w14:textId="77777777" w:rsidR="00806870" w:rsidRPr="00336D5E" w:rsidRDefault="00806870" w:rsidP="00A7602F">
      <w:pPr>
        <w:widowControl w:val="0"/>
        <w:autoSpaceDE w:val="0"/>
        <w:autoSpaceDN w:val="0"/>
        <w:spacing w:after="0" w:line="240" w:lineRule="auto"/>
        <w:rPr>
          <w:rFonts w:ascii="Arial" w:eastAsia="Arial" w:hAnsi="Arial" w:cs="Arial"/>
          <w:bCs/>
          <w:color w:val="000000"/>
          <w:kern w:val="0"/>
          <w:lang w:eastAsia="en-GB" w:bidi="en-GB"/>
          <w14:ligatures w14:val="none"/>
        </w:rPr>
      </w:pPr>
    </w:p>
    <w:p w14:paraId="04339D27" w14:textId="77777777" w:rsidR="00A7602F" w:rsidRPr="00336D5E" w:rsidRDefault="00A7602F" w:rsidP="00A7602F">
      <w:pPr>
        <w:widowControl w:val="0"/>
        <w:autoSpaceDE w:val="0"/>
        <w:autoSpaceDN w:val="0"/>
        <w:spacing w:after="0" w:line="240" w:lineRule="auto"/>
        <w:rPr>
          <w:rFonts w:ascii="Arial" w:eastAsia="Arial" w:hAnsi="Arial" w:cs="Arial"/>
          <w:bCs/>
          <w:color w:val="000000"/>
          <w:kern w:val="0"/>
          <w:lang w:eastAsia="en-GB" w:bidi="en-GB"/>
          <w14:ligatures w14:val="none"/>
        </w:rPr>
      </w:pPr>
      <w:r w:rsidRPr="00336D5E">
        <w:rPr>
          <w:rFonts w:ascii="Arial" w:eastAsia="Arial" w:hAnsi="Arial" w:cs="Arial"/>
          <w:bCs/>
          <w:color w:val="000000"/>
          <w:kern w:val="0"/>
          <w:lang w:eastAsia="en-GB" w:bidi="en-GB"/>
          <w14:ligatures w14:val="none"/>
        </w:rPr>
        <w:t>This role is an exciting and varied remit, covering all aspects of pay and reward including pay awards and pay policies. As we continue to review and transform our approaches, this role will be critical to delivering our agenda.</w:t>
      </w:r>
    </w:p>
    <w:p w14:paraId="4B20844F" w14:textId="77777777" w:rsidR="00A7602F" w:rsidRPr="00336D5E" w:rsidRDefault="00A7602F" w:rsidP="00A7602F">
      <w:pPr>
        <w:widowControl w:val="0"/>
        <w:autoSpaceDE w:val="0"/>
        <w:autoSpaceDN w:val="0"/>
        <w:spacing w:after="0" w:line="240" w:lineRule="auto"/>
        <w:rPr>
          <w:rFonts w:ascii="Arial" w:eastAsia="Arial" w:hAnsi="Arial" w:cs="Arial"/>
          <w:bCs/>
          <w:color w:val="000000"/>
          <w:kern w:val="0"/>
          <w:lang w:eastAsia="en-GB" w:bidi="en-GB"/>
          <w14:ligatures w14:val="none"/>
        </w:rPr>
      </w:pPr>
    </w:p>
    <w:p w14:paraId="3980ABCF" w14:textId="77777777" w:rsidR="00A7602F" w:rsidRPr="00336D5E" w:rsidRDefault="00A7602F" w:rsidP="00A7602F">
      <w:pPr>
        <w:widowControl w:val="0"/>
        <w:autoSpaceDE w:val="0"/>
        <w:autoSpaceDN w:val="0"/>
        <w:spacing w:after="0" w:line="240" w:lineRule="auto"/>
        <w:rPr>
          <w:rFonts w:ascii="Arial" w:eastAsia="Arial" w:hAnsi="Arial" w:cs="Arial"/>
          <w:bCs/>
          <w:color w:val="000000"/>
          <w:kern w:val="0"/>
          <w:lang w:eastAsia="en-GB" w:bidi="en-GB"/>
          <w14:ligatures w14:val="none"/>
        </w:rPr>
      </w:pPr>
      <w:r w:rsidRPr="00336D5E">
        <w:rPr>
          <w:rFonts w:ascii="Arial" w:eastAsia="Arial" w:hAnsi="Arial" w:cs="Arial"/>
          <w:bCs/>
          <w:color w:val="000000"/>
          <w:kern w:val="0"/>
          <w:lang w:eastAsia="en-GB" w:bidi="en-GB"/>
          <w14:ligatures w14:val="none"/>
        </w:rPr>
        <w:t xml:space="preserve">In this role, you will work closely and build and maintain strong relationships with key stakeholders including the wider Reward team, HR team, Probation/Prisons policy teams. Trade Union representatives, Analytical specialists, ALB HR/Corporate teams, Finance and external suppliers. </w:t>
      </w:r>
    </w:p>
    <w:p w14:paraId="184BE743" w14:textId="77777777" w:rsidR="00A7602F" w:rsidRPr="00336D5E" w:rsidRDefault="00A7602F" w:rsidP="00A7602F">
      <w:pPr>
        <w:widowControl w:val="0"/>
        <w:autoSpaceDE w:val="0"/>
        <w:autoSpaceDN w:val="0"/>
        <w:spacing w:after="0" w:line="240" w:lineRule="auto"/>
        <w:rPr>
          <w:rFonts w:ascii="Arial" w:eastAsia="Arial" w:hAnsi="Arial" w:cs="Arial"/>
          <w:color w:val="000000"/>
          <w:kern w:val="0"/>
          <w:lang w:eastAsia="en-GB" w:bidi="en-GB"/>
          <w14:ligatures w14:val="none"/>
        </w:rPr>
      </w:pPr>
    </w:p>
    <w:p w14:paraId="32F3BE9F" w14:textId="77777777" w:rsidR="00A7602F" w:rsidRPr="00336D5E" w:rsidRDefault="00A7602F" w:rsidP="00A7602F">
      <w:pPr>
        <w:widowControl w:val="0"/>
        <w:autoSpaceDE w:val="0"/>
        <w:autoSpaceDN w:val="0"/>
        <w:spacing w:after="0" w:line="240" w:lineRule="auto"/>
        <w:rPr>
          <w:rFonts w:ascii="Arial" w:eastAsia="Arial" w:hAnsi="Arial" w:cs="Arial"/>
          <w:color w:val="000000"/>
          <w:kern w:val="0"/>
          <w:lang w:eastAsia="en-GB" w:bidi="en-GB"/>
          <w14:ligatures w14:val="none"/>
        </w:rPr>
      </w:pPr>
      <w:r w:rsidRPr="00336D5E">
        <w:rPr>
          <w:rFonts w:ascii="Arial" w:eastAsia="Arial" w:hAnsi="Arial" w:cs="Arial"/>
          <w:color w:val="000000"/>
          <w:kern w:val="0"/>
          <w:lang w:eastAsia="en-GB" w:bidi="en-GB"/>
          <w14:ligatures w14:val="none"/>
        </w:rPr>
        <w:t>In summary the postholder will support on a varying portfolio including:</w:t>
      </w:r>
    </w:p>
    <w:p w14:paraId="4BE4A5F7" w14:textId="77777777" w:rsidR="00A7602F" w:rsidRPr="00336D5E" w:rsidRDefault="00A7602F" w:rsidP="00A7602F">
      <w:pPr>
        <w:widowControl w:val="0"/>
        <w:autoSpaceDE w:val="0"/>
        <w:autoSpaceDN w:val="0"/>
        <w:spacing w:after="0" w:line="240" w:lineRule="auto"/>
        <w:rPr>
          <w:rFonts w:ascii="Arial" w:eastAsia="Arial" w:hAnsi="Arial" w:cs="Arial"/>
          <w:color w:val="000000"/>
          <w:kern w:val="0"/>
          <w:lang w:eastAsia="en-GB" w:bidi="en-GB"/>
          <w14:ligatures w14:val="none"/>
        </w:rPr>
      </w:pPr>
    </w:p>
    <w:p w14:paraId="1DBFC428" w14:textId="77777777" w:rsidR="00A7602F" w:rsidRPr="00336D5E" w:rsidRDefault="00A7602F" w:rsidP="00A7602F">
      <w:pPr>
        <w:widowControl w:val="0"/>
        <w:numPr>
          <w:ilvl w:val="0"/>
          <w:numId w:val="3"/>
        </w:numPr>
        <w:tabs>
          <w:tab w:val="left" w:pos="246"/>
        </w:tabs>
        <w:autoSpaceDE w:val="0"/>
        <w:autoSpaceDN w:val="0"/>
        <w:spacing w:before="1" w:after="0" w:line="240" w:lineRule="auto"/>
        <w:ind w:right="703"/>
        <w:rPr>
          <w:rFonts w:ascii="Arial" w:eastAsia="Arial" w:hAnsi="Arial" w:cs="Arial"/>
          <w:color w:val="000000"/>
          <w:kern w:val="0"/>
          <w:lang w:eastAsia="en-GB" w:bidi="en-GB"/>
          <w14:ligatures w14:val="none"/>
        </w:rPr>
      </w:pPr>
      <w:r w:rsidRPr="00336D5E">
        <w:rPr>
          <w:rFonts w:ascii="Arial" w:eastAsia="Arial" w:hAnsi="Arial" w:cs="Arial"/>
          <w:color w:val="000000"/>
          <w:kern w:val="0"/>
          <w:lang w:eastAsia="en-GB" w:bidi="en-GB"/>
          <w14:ligatures w14:val="none"/>
        </w:rPr>
        <w:t xml:space="preserve">Implementing the annual pay award in a timely manner and in conjunction with MoJ’s payroll shared service provider.  </w:t>
      </w:r>
    </w:p>
    <w:p w14:paraId="60D4FAAF" w14:textId="77777777" w:rsidR="00A7602F" w:rsidRPr="00336D5E" w:rsidRDefault="00A7602F" w:rsidP="00A7602F">
      <w:pPr>
        <w:widowControl w:val="0"/>
        <w:numPr>
          <w:ilvl w:val="0"/>
          <w:numId w:val="3"/>
        </w:numPr>
        <w:tabs>
          <w:tab w:val="left" w:pos="246"/>
        </w:tabs>
        <w:autoSpaceDE w:val="0"/>
        <w:autoSpaceDN w:val="0"/>
        <w:spacing w:before="1" w:after="0" w:line="240" w:lineRule="auto"/>
        <w:ind w:right="703"/>
        <w:rPr>
          <w:rFonts w:ascii="Arial" w:eastAsia="Arial" w:hAnsi="Arial" w:cs="Arial"/>
          <w:color w:val="000000"/>
          <w:kern w:val="0"/>
          <w:lang w:eastAsia="en-GB" w:bidi="en-GB"/>
          <w14:ligatures w14:val="none"/>
        </w:rPr>
      </w:pPr>
      <w:r w:rsidRPr="00336D5E">
        <w:rPr>
          <w:rFonts w:ascii="Arial" w:eastAsia="Arial" w:hAnsi="Arial" w:cs="Arial"/>
          <w:kern w:val="0"/>
          <w:lang w:eastAsia="en-GB" w:bidi="en-GB"/>
          <w14:ligatures w14:val="none"/>
        </w:rPr>
        <w:lastRenderedPageBreak/>
        <w:t>Build positive relations with key stakeholders, using data and user insights to develop and implement credible solutions to pay issues and challenges, that deliver value for money.</w:t>
      </w:r>
    </w:p>
    <w:p w14:paraId="65A208B4" w14:textId="77777777" w:rsidR="00A7602F" w:rsidRDefault="00A7602F" w:rsidP="00A7602F">
      <w:pPr>
        <w:widowControl w:val="0"/>
        <w:numPr>
          <w:ilvl w:val="0"/>
          <w:numId w:val="3"/>
        </w:numPr>
        <w:tabs>
          <w:tab w:val="left" w:pos="246"/>
        </w:tabs>
        <w:autoSpaceDE w:val="0"/>
        <w:autoSpaceDN w:val="0"/>
        <w:spacing w:before="1" w:after="0" w:line="240" w:lineRule="auto"/>
        <w:ind w:right="703"/>
        <w:rPr>
          <w:rFonts w:ascii="Arial" w:eastAsia="Arial" w:hAnsi="Arial" w:cs="Arial"/>
          <w:color w:val="000000"/>
          <w:kern w:val="0"/>
          <w:lang w:eastAsia="en-GB" w:bidi="en-GB"/>
          <w14:ligatures w14:val="none"/>
        </w:rPr>
      </w:pPr>
      <w:r w:rsidRPr="00336D5E">
        <w:rPr>
          <w:rFonts w:ascii="Arial" w:eastAsia="Arial" w:hAnsi="Arial" w:cs="Arial"/>
          <w:color w:val="000000"/>
          <w:kern w:val="0"/>
          <w:lang w:eastAsia="en-GB" w:bidi="en-GB"/>
          <w14:ligatures w14:val="none"/>
        </w:rPr>
        <w:t>Provide effective advice to the business, other teams and external suppliers on pay and reward related issues and policies for the department and it’s ALBs and to inform departmental projects.</w:t>
      </w:r>
    </w:p>
    <w:p w14:paraId="56FAEC51" w14:textId="0DEFEC64" w:rsidR="00A7602F" w:rsidRPr="002168C7" w:rsidRDefault="002168C7" w:rsidP="00A7602F">
      <w:pPr>
        <w:widowControl w:val="0"/>
        <w:numPr>
          <w:ilvl w:val="0"/>
          <w:numId w:val="3"/>
        </w:numPr>
        <w:tabs>
          <w:tab w:val="left" w:pos="246"/>
        </w:tabs>
        <w:autoSpaceDE w:val="0"/>
        <w:autoSpaceDN w:val="0"/>
        <w:spacing w:before="1" w:after="0" w:line="240" w:lineRule="auto"/>
        <w:ind w:right="703"/>
        <w:jc w:val="both"/>
        <w:rPr>
          <w:rFonts w:ascii="Arial" w:eastAsia="Times New Roman" w:hAnsi="Arial" w:cs="Arial"/>
          <w:b/>
          <w:bCs/>
          <w:kern w:val="0"/>
          <w:lang w:val="en-US" w:eastAsia="en-GB"/>
          <w14:ligatures w14:val="none"/>
        </w:rPr>
      </w:pPr>
      <w:r w:rsidRPr="002168C7">
        <w:rPr>
          <w:rFonts w:ascii="Arial" w:eastAsia="Arial" w:hAnsi="Arial" w:cs="Arial"/>
          <w:color w:val="000000"/>
          <w:kern w:val="0"/>
          <w:lang w:eastAsia="en-GB" w:bidi="en-GB"/>
          <w14:ligatures w14:val="none"/>
        </w:rPr>
        <w:t>L</w:t>
      </w:r>
      <w:r w:rsidR="00A7602F" w:rsidRPr="002168C7">
        <w:rPr>
          <w:rFonts w:ascii="Arial" w:eastAsia="Arial" w:hAnsi="Arial" w:cs="Arial"/>
          <w:color w:val="000000"/>
          <w:kern w:val="0"/>
          <w:lang w:eastAsia="en-GB" w:bidi="en-GB"/>
          <w14:ligatures w14:val="none"/>
        </w:rPr>
        <w:t>ead on ad-hoc projects ensuring alignment with pay and reward strategy and compliance with the CS pay remit guidance and the PSPRB recommendations</w:t>
      </w:r>
    </w:p>
    <w:p w14:paraId="33DDBC14" w14:textId="77777777" w:rsidR="005010C6" w:rsidRPr="00336D5E" w:rsidRDefault="005010C6" w:rsidP="005010C6">
      <w:pPr>
        <w:spacing w:after="0" w:line="240" w:lineRule="auto"/>
        <w:jc w:val="both"/>
        <w:rPr>
          <w:rFonts w:ascii="Arial" w:eastAsia="Times New Roman" w:hAnsi="Arial" w:cs="Arial"/>
          <w:b/>
          <w:bCs/>
          <w:kern w:val="0"/>
          <w:lang w:val="en-US" w:eastAsia="en-GB"/>
          <w14:ligatures w14:val="none"/>
        </w:rPr>
      </w:pPr>
    </w:p>
    <w:p w14:paraId="5C4D9A1B" w14:textId="77777777" w:rsidR="00A7602F" w:rsidRPr="00336D5E" w:rsidRDefault="00A7602F" w:rsidP="005010C6">
      <w:pPr>
        <w:autoSpaceDE w:val="0"/>
        <w:autoSpaceDN w:val="0"/>
        <w:adjustRightInd w:val="0"/>
        <w:spacing w:after="0" w:line="240" w:lineRule="auto"/>
        <w:jc w:val="both"/>
        <w:rPr>
          <w:rFonts w:ascii="Arial" w:eastAsia="Times New Roman" w:hAnsi="Arial" w:cs="Arial"/>
          <w:b/>
          <w:bCs/>
          <w:kern w:val="0"/>
          <w:lang w:val="en-US" w:eastAsia="en-GB"/>
          <w14:ligatures w14:val="none"/>
        </w:rPr>
      </w:pPr>
    </w:p>
    <w:p w14:paraId="5C852567" w14:textId="20786A7B" w:rsidR="005010C6" w:rsidRPr="00336D5E" w:rsidRDefault="00437BF0" w:rsidP="005010C6">
      <w:pPr>
        <w:autoSpaceDE w:val="0"/>
        <w:autoSpaceDN w:val="0"/>
        <w:adjustRightInd w:val="0"/>
        <w:spacing w:after="0" w:line="240" w:lineRule="auto"/>
        <w:jc w:val="both"/>
        <w:rPr>
          <w:rFonts w:ascii="Arial" w:eastAsia="Times New Roman" w:hAnsi="Arial" w:cs="Arial"/>
          <w:b/>
          <w:bCs/>
          <w:kern w:val="0"/>
          <w:lang w:val="en-US" w:eastAsia="en-GB"/>
          <w14:ligatures w14:val="none"/>
        </w:rPr>
      </w:pPr>
      <w:r>
        <w:rPr>
          <w:b/>
        </w:rPr>
        <w:t>Responsibilities, Activities &amp; Duties:</w:t>
      </w:r>
    </w:p>
    <w:p w14:paraId="7AF8CDF6" w14:textId="77777777" w:rsidR="005010C6" w:rsidRPr="00336D5E" w:rsidRDefault="005010C6" w:rsidP="005010C6">
      <w:pPr>
        <w:autoSpaceDE w:val="0"/>
        <w:autoSpaceDN w:val="0"/>
        <w:adjustRightInd w:val="0"/>
        <w:spacing w:after="0" w:line="240" w:lineRule="auto"/>
        <w:jc w:val="both"/>
        <w:rPr>
          <w:rFonts w:ascii="Arial" w:eastAsia="Times New Roman" w:hAnsi="Arial" w:cs="Arial"/>
          <w:color w:val="FF0000"/>
          <w:kern w:val="0"/>
          <w:lang w:eastAsia="en-GB"/>
          <w14:ligatures w14:val="none"/>
        </w:rPr>
      </w:pPr>
    </w:p>
    <w:p w14:paraId="1CF2AF15" w14:textId="77777777" w:rsidR="00A7602F" w:rsidRPr="00336D5E" w:rsidRDefault="00A7602F" w:rsidP="00A7602F">
      <w:pPr>
        <w:widowControl w:val="0"/>
        <w:autoSpaceDE w:val="0"/>
        <w:autoSpaceDN w:val="0"/>
        <w:spacing w:before="108" w:after="0" w:line="240" w:lineRule="auto"/>
        <w:ind w:left="107" w:right="344"/>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The Reward Adviser will be required to carry out the following responsibilities, activities and duties:</w:t>
      </w:r>
    </w:p>
    <w:p w14:paraId="25337912" w14:textId="77777777" w:rsidR="00A7602F" w:rsidRPr="00336D5E" w:rsidRDefault="00A7602F" w:rsidP="00A7602F">
      <w:pPr>
        <w:widowControl w:val="0"/>
        <w:numPr>
          <w:ilvl w:val="0"/>
          <w:numId w:val="4"/>
        </w:numPr>
        <w:autoSpaceDE w:val="0"/>
        <w:autoSpaceDN w:val="0"/>
        <w:spacing w:before="108" w:after="0" w:line="240" w:lineRule="auto"/>
        <w:ind w:right="344"/>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Assist the Senior Reward Leads and Senior Reward Advisers, in the effective implementation of delivery of future reward strategies, practices and reward programmes across the business.</w:t>
      </w:r>
    </w:p>
    <w:p w14:paraId="42B8631B" w14:textId="77777777" w:rsidR="00A7602F" w:rsidRPr="00336D5E" w:rsidRDefault="00A7602F" w:rsidP="00A7602F">
      <w:pPr>
        <w:widowControl w:val="0"/>
        <w:numPr>
          <w:ilvl w:val="0"/>
          <w:numId w:val="4"/>
        </w:numPr>
        <w:autoSpaceDE w:val="0"/>
        <w:autoSpaceDN w:val="0"/>
        <w:spacing w:before="108" w:after="0" w:line="240" w:lineRule="auto"/>
        <w:ind w:right="344"/>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Support new pay policy development, introducing innovation and simplification into pay and reward processes and guidance and working with third party partners to deliver service improvement.</w:t>
      </w:r>
    </w:p>
    <w:p w14:paraId="36BEEC29" w14:textId="77777777" w:rsidR="00A7602F" w:rsidRPr="00336D5E" w:rsidRDefault="00A7602F" w:rsidP="00A7602F">
      <w:pPr>
        <w:widowControl w:val="0"/>
        <w:numPr>
          <w:ilvl w:val="0"/>
          <w:numId w:val="4"/>
        </w:numPr>
        <w:autoSpaceDE w:val="0"/>
        <w:autoSpaceDN w:val="0"/>
        <w:spacing w:before="108" w:after="0" w:line="240" w:lineRule="auto"/>
        <w:ind w:right="344"/>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Support the drafting of communications for staff and key stakeholder (internal and external), ensuring that diverse audiences can easily understand complex/technical information.</w:t>
      </w:r>
    </w:p>
    <w:p w14:paraId="5576A335" w14:textId="77777777" w:rsidR="00A7602F" w:rsidRPr="00336D5E" w:rsidRDefault="00A7602F" w:rsidP="00A7602F">
      <w:pPr>
        <w:widowControl w:val="0"/>
        <w:numPr>
          <w:ilvl w:val="0"/>
          <w:numId w:val="4"/>
        </w:numPr>
        <w:autoSpaceDE w:val="0"/>
        <w:autoSpaceDN w:val="0"/>
        <w:spacing w:before="108" w:after="0" w:line="240" w:lineRule="auto"/>
        <w:ind w:right="344"/>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 xml:space="preserve">Provide pay expertise and advice to various MoJ programmes and projects including the wider HR community, Shared Services and the business on solutions to pay and reward issues.  Lead on resolving queries into the Reward team and managing complex and sensitive individual cases. </w:t>
      </w:r>
    </w:p>
    <w:p w14:paraId="435FF894" w14:textId="77777777" w:rsidR="00A7602F" w:rsidRPr="00336D5E" w:rsidRDefault="00A7602F" w:rsidP="00A7602F">
      <w:pPr>
        <w:widowControl w:val="0"/>
        <w:numPr>
          <w:ilvl w:val="0"/>
          <w:numId w:val="4"/>
        </w:numPr>
        <w:autoSpaceDE w:val="0"/>
        <w:autoSpaceDN w:val="0"/>
        <w:spacing w:before="108" w:after="0" w:line="240" w:lineRule="auto"/>
        <w:ind w:right="344"/>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Build positive relations with key stakeholders (internal and external), providing effective support and advice on all elements of pay and reward for the department, it’s Executive Agencies and its Arm’s Length Bodies.</w:t>
      </w:r>
    </w:p>
    <w:p w14:paraId="53D014D0" w14:textId="77777777" w:rsidR="00A7602F" w:rsidRPr="00336D5E" w:rsidRDefault="00A7602F" w:rsidP="00A7602F">
      <w:pPr>
        <w:widowControl w:val="0"/>
        <w:numPr>
          <w:ilvl w:val="0"/>
          <w:numId w:val="4"/>
        </w:numPr>
        <w:autoSpaceDE w:val="0"/>
        <w:autoSpaceDN w:val="0"/>
        <w:spacing w:before="108" w:after="0" w:line="240" w:lineRule="auto"/>
        <w:ind w:right="344"/>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Work closely with the wider Reward teams and People Group to ensure that pay proposals meet wider HR and department objectives. Including liaising with subject matter experts within specific teams, professions and the wider Civil Service (Government People Group and the Government Legal Department) to ensure proposals are well devised and future proofed.</w:t>
      </w:r>
    </w:p>
    <w:p w14:paraId="70BB619A" w14:textId="77777777" w:rsidR="00A7602F" w:rsidRPr="00336D5E" w:rsidRDefault="00A7602F" w:rsidP="00A7602F">
      <w:pPr>
        <w:widowControl w:val="0"/>
        <w:numPr>
          <w:ilvl w:val="0"/>
          <w:numId w:val="4"/>
        </w:numPr>
        <w:autoSpaceDE w:val="0"/>
        <w:autoSpaceDN w:val="0"/>
        <w:spacing w:before="108" w:after="0" w:line="240" w:lineRule="auto"/>
        <w:ind w:right="344"/>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 xml:space="preserve">Work with third party partners to implement pay related changes effectively. </w:t>
      </w:r>
    </w:p>
    <w:p w14:paraId="5F9C3C51" w14:textId="77777777" w:rsidR="00A7602F" w:rsidRDefault="00A7602F" w:rsidP="00A7602F">
      <w:pPr>
        <w:widowControl w:val="0"/>
        <w:numPr>
          <w:ilvl w:val="0"/>
          <w:numId w:val="4"/>
        </w:numPr>
        <w:autoSpaceDE w:val="0"/>
        <w:autoSpaceDN w:val="0"/>
        <w:spacing w:before="108" w:after="0" w:line="240" w:lineRule="auto"/>
        <w:ind w:right="344"/>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Consider business case requests that are outside of policy; resolving complex pay issues; modifying processes and practices to improve efficiency and transparency.</w:t>
      </w:r>
    </w:p>
    <w:p w14:paraId="4B293189" w14:textId="77777777" w:rsidR="00437BF0" w:rsidRPr="00336D5E" w:rsidRDefault="00437BF0" w:rsidP="00437BF0">
      <w:pPr>
        <w:widowControl w:val="0"/>
        <w:autoSpaceDE w:val="0"/>
        <w:autoSpaceDN w:val="0"/>
        <w:spacing w:before="108" w:after="0" w:line="240" w:lineRule="auto"/>
        <w:ind w:right="344"/>
        <w:rPr>
          <w:rFonts w:ascii="Arial" w:eastAsia="Arial" w:hAnsi="Arial" w:cs="Arial"/>
          <w:kern w:val="0"/>
          <w:lang w:eastAsia="en-GB" w:bidi="en-GB"/>
          <w14:ligatures w14:val="none"/>
        </w:rPr>
      </w:pPr>
    </w:p>
    <w:p w14:paraId="7AFFA20B" w14:textId="07C2D482" w:rsidR="00A7602F" w:rsidRPr="00336D5E" w:rsidRDefault="00A7602F" w:rsidP="00A7602F">
      <w:pPr>
        <w:autoSpaceDE w:val="0"/>
        <w:autoSpaceDN w:val="0"/>
        <w:adjustRightInd w:val="0"/>
        <w:spacing w:after="0" w:line="240" w:lineRule="auto"/>
        <w:jc w:val="both"/>
        <w:rPr>
          <w:rFonts w:ascii="Arial" w:eastAsia="Times New Roman" w:hAnsi="Arial" w:cs="Arial"/>
          <w:color w:val="FF0000"/>
          <w:kern w:val="0"/>
          <w:lang w:eastAsia="en-GB"/>
          <w14:ligatures w14:val="none"/>
        </w:rPr>
      </w:pPr>
      <w:r w:rsidRPr="00336D5E">
        <w:rPr>
          <w:rFonts w:ascii="Arial" w:eastAsia="Arial" w:hAnsi="Arial" w:cs="Arial"/>
          <w:kern w:val="0"/>
          <w:lang w:eastAsia="en-GB" w:bidi="en-GB"/>
          <w14:ligatures w14:val="none"/>
        </w:rPr>
        <w:t>The duties/responsibilities listed above describe the post as it is at present and is not intended to be exhaustive.</w:t>
      </w:r>
    </w:p>
    <w:p w14:paraId="1F418156" w14:textId="77777777" w:rsidR="00A7602F" w:rsidRPr="00336D5E" w:rsidRDefault="00A7602F" w:rsidP="005010C6">
      <w:pPr>
        <w:autoSpaceDE w:val="0"/>
        <w:autoSpaceDN w:val="0"/>
        <w:adjustRightInd w:val="0"/>
        <w:spacing w:after="0" w:line="240" w:lineRule="auto"/>
        <w:jc w:val="both"/>
        <w:rPr>
          <w:rFonts w:ascii="Arial" w:eastAsia="Times New Roman" w:hAnsi="Arial" w:cs="Arial"/>
          <w:color w:val="FF0000"/>
          <w:kern w:val="0"/>
          <w:lang w:eastAsia="en-GB"/>
          <w14:ligatures w14:val="none"/>
        </w:rPr>
      </w:pPr>
    </w:p>
    <w:p w14:paraId="19C921B2" w14:textId="77777777" w:rsidR="005010C6" w:rsidRPr="00336D5E" w:rsidRDefault="005010C6" w:rsidP="005010C6">
      <w:pPr>
        <w:spacing w:after="0" w:line="240" w:lineRule="auto"/>
        <w:rPr>
          <w:rFonts w:ascii="Arial" w:eastAsia="Times New Roman" w:hAnsi="Arial" w:cs="Arial"/>
          <w:b/>
          <w:bCs/>
          <w:kern w:val="0"/>
          <w:lang w:eastAsia="en-GB"/>
          <w14:ligatures w14:val="none"/>
        </w:rPr>
      </w:pPr>
      <w:r w:rsidRPr="00336D5E">
        <w:rPr>
          <w:rFonts w:ascii="Arial" w:eastAsia="Times New Roman" w:hAnsi="Arial" w:cs="Arial"/>
          <w:b/>
          <w:bCs/>
          <w:kern w:val="0"/>
          <w:lang w:eastAsia="en-GB"/>
          <w14:ligatures w14:val="none"/>
        </w:rPr>
        <w:t>Essential Criteria</w:t>
      </w:r>
    </w:p>
    <w:p w14:paraId="541E7BEF" w14:textId="77777777" w:rsidR="005010C6" w:rsidRPr="00336D5E" w:rsidRDefault="005010C6" w:rsidP="005010C6">
      <w:pPr>
        <w:spacing w:after="0" w:line="240" w:lineRule="auto"/>
        <w:rPr>
          <w:rFonts w:ascii="Arial" w:eastAsia="Times New Roman" w:hAnsi="Arial" w:cs="Arial"/>
          <w:b/>
          <w:bCs/>
          <w:kern w:val="0"/>
          <w:lang w:eastAsia="en-GB"/>
          <w14:ligatures w14:val="none"/>
        </w:rPr>
      </w:pPr>
    </w:p>
    <w:p w14:paraId="59804AD0" w14:textId="77777777" w:rsidR="00A7602F" w:rsidRPr="00336D5E" w:rsidRDefault="00A7602F" w:rsidP="00A7602F">
      <w:pPr>
        <w:widowControl w:val="0"/>
        <w:numPr>
          <w:ilvl w:val="0"/>
          <w:numId w:val="8"/>
        </w:numPr>
        <w:tabs>
          <w:tab w:val="left" w:pos="237"/>
        </w:tabs>
        <w:autoSpaceDE w:val="0"/>
        <w:autoSpaceDN w:val="0"/>
        <w:spacing w:after="0" w:line="240" w:lineRule="auto"/>
        <w:ind w:right="771"/>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Experience in Reward or as a HR generalist or similar role.</w:t>
      </w:r>
    </w:p>
    <w:p w14:paraId="29C2F1F8" w14:textId="77777777" w:rsidR="00A7602F" w:rsidRPr="00336D5E" w:rsidRDefault="00A7602F" w:rsidP="00A7602F">
      <w:pPr>
        <w:widowControl w:val="0"/>
        <w:numPr>
          <w:ilvl w:val="0"/>
          <w:numId w:val="8"/>
        </w:numPr>
        <w:tabs>
          <w:tab w:val="left" w:pos="240"/>
        </w:tabs>
        <w:autoSpaceDE w:val="0"/>
        <w:autoSpaceDN w:val="0"/>
        <w:spacing w:after="0" w:line="252" w:lineRule="exact"/>
        <w:ind w:right="857"/>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lastRenderedPageBreak/>
        <w:t>Excellent communication skills, both in verbal and written</w:t>
      </w:r>
      <w:r w:rsidRPr="00336D5E">
        <w:rPr>
          <w:rFonts w:ascii="Arial" w:eastAsia="Arial" w:hAnsi="Arial" w:cs="Arial"/>
          <w:spacing w:val="-10"/>
          <w:kern w:val="0"/>
          <w:lang w:eastAsia="en-GB" w:bidi="en-GB"/>
          <w14:ligatures w14:val="none"/>
        </w:rPr>
        <w:t xml:space="preserve"> </w:t>
      </w:r>
      <w:r w:rsidRPr="00336D5E">
        <w:rPr>
          <w:rFonts w:ascii="Arial" w:eastAsia="Arial" w:hAnsi="Arial" w:cs="Arial"/>
          <w:kern w:val="0"/>
          <w:lang w:eastAsia="en-GB" w:bidi="en-GB"/>
          <w14:ligatures w14:val="none"/>
        </w:rPr>
        <w:t>formats.</w:t>
      </w:r>
    </w:p>
    <w:p w14:paraId="08C7A472" w14:textId="77777777" w:rsidR="00BC4D21" w:rsidRDefault="00A7602F" w:rsidP="00BC4D21">
      <w:pPr>
        <w:widowControl w:val="0"/>
        <w:numPr>
          <w:ilvl w:val="0"/>
          <w:numId w:val="8"/>
        </w:numPr>
        <w:tabs>
          <w:tab w:val="left" w:pos="240"/>
        </w:tabs>
        <w:autoSpaceDE w:val="0"/>
        <w:autoSpaceDN w:val="0"/>
        <w:spacing w:after="0" w:line="252" w:lineRule="exact"/>
        <w:ind w:right="857"/>
        <w:rPr>
          <w:rFonts w:ascii="Arial" w:eastAsia="Arial" w:hAnsi="Arial" w:cs="Arial"/>
          <w:b/>
          <w:bCs/>
          <w:kern w:val="0"/>
          <w:lang w:eastAsia="en-GB" w:bidi="en-GB"/>
          <w14:ligatures w14:val="none"/>
        </w:rPr>
      </w:pPr>
      <w:r w:rsidRPr="00336D5E">
        <w:rPr>
          <w:rFonts w:ascii="Arial" w:eastAsia="Arial" w:hAnsi="Arial" w:cs="Arial"/>
          <w:kern w:val="0"/>
          <w:lang w:eastAsia="en-GB" w:bidi="en-GB"/>
          <w14:ligatures w14:val="none"/>
        </w:rPr>
        <w:t>Experience of building positive relations with HRBP teams and suppliers.</w:t>
      </w:r>
      <w:r w:rsidR="0098589E">
        <w:rPr>
          <w:rFonts w:ascii="Arial" w:eastAsia="Arial" w:hAnsi="Arial" w:cs="Arial"/>
          <w:kern w:val="0"/>
          <w:lang w:eastAsia="en-GB" w:bidi="en-GB"/>
          <w14:ligatures w14:val="none"/>
        </w:rPr>
        <w:t xml:space="preserve"> </w:t>
      </w:r>
      <w:r w:rsidR="00CE593A" w:rsidRPr="00FE4528">
        <w:rPr>
          <w:rFonts w:ascii="Arial" w:eastAsia="Arial" w:hAnsi="Arial" w:cs="Arial"/>
          <w:b/>
          <w:bCs/>
          <w:kern w:val="0"/>
          <w:lang w:eastAsia="en-GB" w:bidi="en-GB"/>
          <w14:ligatures w14:val="none"/>
        </w:rPr>
        <w:t>(</w:t>
      </w:r>
      <w:r w:rsidR="0098589E" w:rsidRPr="00FE4528">
        <w:rPr>
          <w:rFonts w:ascii="Arial" w:eastAsia="Arial" w:hAnsi="Arial" w:cs="Arial"/>
          <w:b/>
          <w:bCs/>
          <w:kern w:val="0"/>
          <w:lang w:eastAsia="en-GB" w:bidi="en-GB"/>
          <w14:ligatures w14:val="none"/>
        </w:rPr>
        <w:t>CV</w:t>
      </w:r>
      <w:r w:rsidR="009A0353" w:rsidRPr="00FE4528">
        <w:rPr>
          <w:rFonts w:ascii="Arial" w:eastAsia="Arial" w:hAnsi="Arial" w:cs="Arial"/>
          <w:b/>
          <w:bCs/>
          <w:kern w:val="0"/>
          <w:lang w:eastAsia="en-GB" w:bidi="en-GB"/>
          <w14:ligatures w14:val="none"/>
        </w:rPr>
        <w:t xml:space="preserve"> &amp; </w:t>
      </w:r>
      <w:r w:rsidR="00FE4528" w:rsidRPr="00FE4528">
        <w:rPr>
          <w:rFonts w:ascii="Arial" w:eastAsia="Calibri" w:hAnsi="Arial" w:cs="Arial"/>
          <w:b/>
          <w:bCs/>
          <w:kern w:val="0"/>
          <w:lang w:eastAsia="en-GB"/>
          <w14:ligatures w14:val="none"/>
        </w:rPr>
        <w:t>Communicating and Influencing</w:t>
      </w:r>
      <w:r w:rsidR="00FE4528">
        <w:rPr>
          <w:rFonts w:ascii="Arial" w:eastAsia="Calibri" w:hAnsi="Arial" w:cs="Arial"/>
          <w:b/>
          <w:bCs/>
          <w:kern w:val="0"/>
          <w:lang w:eastAsia="en-GB"/>
          <w14:ligatures w14:val="none"/>
        </w:rPr>
        <w:t>)</w:t>
      </w:r>
    </w:p>
    <w:p w14:paraId="1489ECB4" w14:textId="0A7A24C5" w:rsidR="00B43115" w:rsidRDefault="00A7602F" w:rsidP="00B43115">
      <w:pPr>
        <w:widowControl w:val="0"/>
        <w:numPr>
          <w:ilvl w:val="0"/>
          <w:numId w:val="8"/>
        </w:numPr>
        <w:tabs>
          <w:tab w:val="left" w:pos="240"/>
        </w:tabs>
        <w:autoSpaceDE w:val="0"/>
        <w:autoSpaceDN w:val="0"/>
        <w:spacing w:after="0" w:line="252" w:lineRule="exact"/>
        <w:ind w:right="857"/>
        <w:rPr>
          <w:rFonts w:ascii="Arial" w:eastAsia="Arial" w:hAnsi="Arial" w:cs="Arial"/>
          <w:b/>
          <w:bCs/>
          <w:kern w:val="0"/>
          <w:lang w:eastAsia="en-GB" w:bidi="en-GB"/>
          <w14:ligatures w14:val="none"/>
        </w:rPr>
      </w:pPr>
      <w:r w:rsidRPr="00BC4D21">
        <w:rPr>
          <w:rFonts w:ascii="Arial" w:eastAsia="Arial" w:hAnsi="Arial" w:cs="Arial"/>
          <w:kern w:val="0"/>
          <w:lang w:eastAsia="en-GB" w:bidi="en-GB"/>
          <w14:ligatures w14:val="none"/>
        </w:rPr>
        <w:t xml:space="preserve">Ability to manage multiple priorities and organise overall workloads </w:t>
      </w:r>
      <w:proofErr w:type="gramStart"/>
      <w:r w:rsidRPr="00BC4D21">
        <w:rPr>
          <w:rFonts w:ascii="Arial" w:eastAsia="Arial" w:hAnsi="Arial" w:cs="Arial"/>
          <w:kern w:val="0"/>
          <w:lang w:eastAsia="en-GB" w:bidi="en-GB"/>
          <w14:ligatures w14:val="none"/>
        </w:rPr>
        <w:t>in order to</w:t>
      </w:r>
      <w:proofErr w:type="gramEnd"/>
      <w:r w:rsidRPr="00BC4D21">
        <w:rPr>
          <w:rFonts w:ascii="Arial" w:eastAsia="Arial" w:hAnsi="Arial" w:cs="Arial"/>
          <w:kern w:val="0"/>
          <w:lang w:eastAsia="en-GB" w:bidi="en-GB"/>
          <w14:ligatures w14:val="none"/>
        </w:rPr>
        <w:t xml:space="preserve"> meet deadlines.</w:t>
      </w:r>
      <w:r w:rsidR="00F4630B" w:rsidRPr="00BC4D21">
        <w:rPr>
          <w:rFonts w:ascii="Arial" w:eastAsia="Arial" w:hAnsi="Arial" w:cs="Arial"/>
          <w:kern w:val="0"/>
          <w:lang w:eastAsia="en-GB" w:bidi="en-GB"/>
          <w14:ligatures w14:val="none"/>
        </w:rPr>
        <w:t xml:space="preserve"> </w:t>
      </w:r>
      <w:r w:rsidR="00E4239C">
        <w:rPr>
          <w:rFonts w:ascii="Arial" w:eastAsia="Arial" w:hAnsi="Arial" w:cs="Arial"/>
          <w:kern w:val="0"/>
          <w:lang w:eastAsia="en-GB" w:bidi="en-GB"/>
          <w14:ligatures w14:val="none"/>
        </w:rPr>
        <w:t>(</w:t>
      </w:r>
      <w:r w:rsidR="00BC4D21" w:rsidRPr="00BC4D21">
        <w:rPr>
          <w:rFonts w:ascii="Arial" w:eastAsia="Calibri" w:hAnsi="Arial" w:cs="Arial"/>
          <w:b/>
          <w:kern w:val="0"/>
          <w:lang w:eastAsia="en-GB"/>
          <w14:ligatures w14:val="none"/>
        </w:rPr>
        <w:t>Delivering at Pace (Interview)</w:t>
      </w:r>
    </w:p>
    <w:p w14:paraId="128449D2" w14:textId="6A07CC06" w:rsidR="00A7602F" w:rsidRPr="00B43115" w:rsidRDefault="00A7602F" w:rsidP="00B43115">
      <w:pPr>
        <w:widowControl w:val="0"/>
        <w:numPr>
          <w:ilvl w:val="0"/>
          <w:numId w:val="8"/>
        </w:numPr>
        <w:tabs>
          <w:tab w:val="left" w:pos="240"/>
        </w:tabs>
        <w:autoSpaceDE w:val="0"/>
        <w:autoSpaceDN w:val="0"/>
        <w:spacing w:after="0" w:line="252" w:lineRule="exact"/>
        <w:ind w:right="857"/>
        <w:rPr>
          <w:rFonts w:ascii="Arial" w:eastAsia="Arial" w:hAnsi="Arial" w:cs="Arial"/>
          <w:b/>
          <w:bCs/>
          <w:kern w:val="0"/>
          <w:lang w:eastAsia="en-GB" w:bidi="en-GB"/>
          <w14:ligatures w14:val="none"/>
        </w:rPr>
      </w:pPr>
      <w:r w:rsidRPr="00B43115">
        <w:rPr>
          <w:rFonts w:ascii="Arial" w:eastAsia="Arial" w:hAnsi="Arial" w:cs="Arial"/>
          <w:kern w:val="0"/>
          <w:lang w:eastAsia="en-GB" w:bidi="en-GB"/>
          <w14:ligatures w14:val="none"/>
        </w:rPr>
        <w:t>Ability to react to changing priorities and deliver at pace, proactively resolving issues that may arise.</w:t>
      </w:r>
      <w:r w:rsidR="00B43115" w:rsidRPr="00B43115">
        <w:rPr>
          <w:rFonts w:ascii="Arial" w:eastAsia="Calibri" w:hAnsi="Arial" w:cs="Arial"/>
          <w:b/>
          <w:kern w:val="0"/>
          <w:lang w:eastAsia="en-GB"/>
          <w14:ligatures w14:val="none"/>
        </w:rPr>
        <w:t xml:space="preserve"> </w:t>
      </w:r>
      <w:r w:rsidR="00B43115">
        <w:rPr>
          <w:rFonts w:ascii="Arial" w:eastAsia="Calibri" w:hAnsi="Arial" w:cs="Arial"/>
          <w:b/>
          <w:kern w:val="0"/>
          <w:lang w:eastAsia="en-GB"/>
          <w14:ligatures w14:val="none"/>
        </w:rPr>
        <w:t>(</w:t>
      </w:r>
      <w:r w:rsidR="00B43115" w:rsidRPr="00B43115">
        <w:rPr>
          <w:rFonts w:ascii="Arial" w:eastAsia="Calibri" w:hAnsi="Arial" w:cs="Arial"/>
          <w:b/>
          <w:kern w:val="0"/>
          <w:lang w:eastAsia="en-GB"/>
          <w14:ligatures w14:val="none"/>
        </w:rPr>
        <w:t>Delivering at Pace (Interview)</w:t>
      </w:r>
    </w:p>
    <w:p w14:paraId="30856A99" w14:textId="054B8EFB" w:rsidR="005010C6" w:rsidRPr="00437BF0" w:rsidRDefault="00437BF0" w:rsidP="00A7602F">
      <w:pPr>
        <w:widowControl w:val="0"/>
        <w:numPr>
          <w:ilvl w:val="0"/>
          <w:numId w:val="8"/>
        </w:numPr>
        <w:tabs>
          <w:tab w:val="left" w:pos="240"/>
        </w:tabs>
        <w:autoSpaceDE w:val="0"/>
        <w:autoSpaceDN w:val="0"/>
        <w:spacing w:after="0" w:line="240" w:lineRule="auto"/>
        <w:ind w:right="857"/>
        <w:rPr>
          <w:rFonts w:ascii="Arial" w:eastAsia="Arial" w:hAnsi="Arial" w:cs="Arial"/>
          <w:kern w:val="0"/>
          <w:lang w:eastAsia="en-GB" w:bidi="en-GB"/>
          <w14:ligatures w14:val="none"/>
        </w:rPr>
      </w:pPr>
      <w:r w:rsidRPr="00437BF0">
        <w:rPr>
          <w:rFonts w:ascii="Arial" w:eastAsia="Arial" w:hAnsi="Arial" w:cs="Arial"/>
          <w:kern w:val="0"/>
          <w:lang w:eastAsia="en-GB" w:bidi="en-GB"/>
          <w14:ligatures w14:val="none"/>
        </w:rPr>
        <w:t>M</w:t>
      </w:r>
      <w:r w:rsidR="00A7602F" w:rsidRPr="00437BF0">
        <w:rPr>
          <w:rFonts w:ascii="Arial" w:eastAsia="Arial" w:hAnsi="Arial" w:cs="Arial"/>
          <w:kern w:val="0"/>
          <w:lang w:eastAsia="en-GB" w:bidi="en-GB"/>
          <w14:ligatures w14:val="none"/>
        </w:rPr>
        <w:t>anagement of sensitive individual cases with both individuals and managers.</w:t>
      </w:r>
      <w:r w:rsidR="00CE1338">
        <w:rPr>
          <w:rFonts w:ascii="Arial" w:eastAsia="Arial" w:hAnsi="Arial" w:cs="Arial"/>
          <w:kern w:val="0"/>
          <w:lang w:eastAsia="en-GB" w:bidi="en-GB"/>
          <w14:ligatures w14:val="none"/>
        </w:rPr>
        <w:t xml:space="preserve"> </w:t>
      </w:r>
      <w:r w:rsidR="00B60888" w:rsidRPr="00B60888">
        <w:rPr>
          <w:rFonts w:ascii="Arial" w:eastAsia="Arial" w:hAnsi="Arial" w:cs="Arial"/>
          <w:b/>
          <w:bCs/>
          <w:kern w:val="0"/>
          <w:lang w:eastAsia="en-GB" w:bidi="en-GB"/>
          <w14:ligatures w14:val="none"/>
        </w:rPr>
        <w:t>(</w:t>
      </w:r>
      <w:r w:rsidR="00CE1338" w:rsidRPr="00B60888">
        <w:rPr>
          <w:rFonts w:ascii="Arial" w:eastAsia="Arial" w:hAnsi="Arial" w:cs="Arial"/>
          <w:b/>
          <w:bCs/>
          <w:kern w:val="0"/>
          <w:lang w:eastAsia="en-GB" w:bidi="en-GB"/>
          <w14:ligatures w14:val="none"/>
        </w:rPr>
        <w:t>CV</w:t>
      </w:r>
      <w:r w:rsidR="00C809C9" w:rsidRPr="00B60888">
        <w:rPr>
          <w:rFonts w:ascii="Arial" w:eastAsia="Arial" w:hAnsi="Arial" w:cs="Arial"/>
          <w:b/>
          <w:bCs/>
          <w:kern w:val="0"/>
          <w:lang w:eastAsia="en-GB" w:bidi="en-GB"/>
          <w14:ligatures w14:val="none"/>
        </w:rPr>
        <w:t>)</w:t>
      </w:r>
    </w:p>
    <w:p w14:paraId="3DAB3FC9" w14:textId="77777777" w:rsidR="00A7602F" w:rsidRPr="00336D5E" w:rsidRDefault="00A7602F" w:rsidP="00A7602F">
      <w:pPr>
        <w:spacing w:after="0" w:line="240" w:lineRule="auto"/>
        <w:rPr>
          <w:rFonts w:ascii="Arial" w:eastAsia="Times New Roman" w:hAnsi="Arial" w:cs="Arial"/>
          <w:color w:val="FF0000"/>
          <w:kern w:val="0"/>
          <w:lang w:eastAsia="en-GB"/>
          <w14:ligatures w14:val="none"/>
        </w:rPr>
      </w:pPr>
    </w:p>
    <w:p w14:paraId="73B9F0A3" w14:textId="7DFBEFE1" w:rsidR="005010C6" w:rsidRPr="00336D5E" w:rsidRDefault="005010C6" w:rsidP="005010C6">
      <w:pPr>
        <w:spacing w:after="0" w:line="240" w:lineRule="auto"/>
        <w:rPr>
          <w:rFonts w:ascii="Arial" w:eastAsia="Times New Roman" w:hAnsi="Arial" w:cs="Arial"/>
          <w:b/>
          <w:bCs/>
          <w:kern w:val="0"/>
          <w:lang w:eastAsia="en-GB"/>
          <w14:ligatures w14:val="none"/>
        </w:rPr>
      </w:pPr>
      <w:r w:rsidRPr="00336D5E">
        <w:rPr>
          <w:rFonts w:ascii="Arial" w:eastAsia="Times New Roman" w:hAnsi="Arial" w:cs="Arial"/>
          <w:b/>
          <w:bCs/>
          <w:kern w:val="0"/>
          <w:lang w:eastAsia="en-GB"/>
          <w14:ligatures w14:val="none"/>
        </w:rPr>
        <w:t>Desirable Criteria</w:t>
      </w:r>
    </w:p>
    <w:p w14:paraId="36B65FE5" w14:textId="77777777" w:rsidR="00A7602F" w:rsidRPr="00336D5E" w:rsidRDefault="00A7602F" w:rsidP="005010C6">
      <w:pPr>
        <w:spacing w:after="0" w:line="240" w:lineRule="auto"/>
        <w:rPr>
          <w:rFonts w:ascii="Arial" w:eastAsia="Times New Roman" w:hAnsi="Arial" w:cs="Arial"/>
          <w:b/>
          <w:bCs/>
          <w:kern w:val="0"/>
          <w:lang w:eastAsia="en-GB"/>
          <w14:ligatures w14:val="none"/>
        </w:rPr>
      </w:pPr>
    </w:p>
    <w:p w14:paraId="082CB363" w14:textId="77777777" w:rsidR="00A7602F" w:rsidRPr="00336D5E" w:rsidRDefault="00A7602F" w:rsidP="00A7602F">
      <w:pPr>
        <w:widowControl w:val="0"/>
        <w:numPr>
          <w:ilvl w:val="0"/>
          <w:numId w:val="9"/>
        </w:numPr>
        <w:tabs>
          <w:tab w:val="left" w:pos="237"/>
        </w:tabs>
        <w:autoSpaceDE w:val="0"/>
        <w:autoSpaceDN w:val="0"/>
        <w:spacing w:after="0" w:line="240" w:lineRule="auto"/>
        <w:ind w:right="771"/>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Experience of supporting and implementing pay awards.</w:t>
      </w:r>
    </w:p>
    <w:p w14:paraId="35EA808F" w14:textId="77777777" w:rsidR="00A7602F" w:rsidRPr="00336D5E" w:rsidRDefault="00A7602F" w:rsidP="00A7602F">
      <w:pPr>
        <w:widowControl w:val="0"/>
        <w:numPr>
          <w:ilvl w:val="0"/>
          <w:numId w:val="9"/>
        </w:numPr>
        <w:tabs>
          <w:tab w:val="left" w:pos="237"/>
        </w:tabs>
        <w:autoSpaceDE w:val="0"/>
        <w:autoSpaceDN w:val="0"/>
        <w:spacing w:after="0" w:line="240" w:lineRule="auto"/>
        <w:ind w:right="771"/>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 xml:space="preserve">An understanding of the Civil Service reward landscape. </w:t>
      </w:r>
    </w:p>
    <w:p w14:paraId="0052AC25" w14:textId="77777777" w:rsidR="00A7602F" w:rsidRDefault="00A7602F" w:rsidP="00A7602F">
      <w:pPr>
        <w:widowControl w:val="0"/>
        <w:numPr>
          <w:ilvl w:val="0"/>
          <w:numId w:val="9"/>
        </w:numPr>
        <w:tabs>
          <w:tab w:val="left" w:pos="237"/>
        </w:tabs>
        <w:autoSpaceDE w:val="0"/>
        <w:autoSpaceDN w:val="0"/>
        <w:spacing w:after="0" w:line="240" w:lineRule="auto"/>
        <w:ind w:right="771"/>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Working knowledge of employment law.</w:t>
      </w:r>
    </w:p>
    <w:p w14:paraId="76DFFDDB" w14:textId="1978E56D" w:rsidR="001A37EA" w:rsidRPr="00FE4528" w:rsidRDefault="001A37EA" w:rsidP="00FE4528">
      <w:pPr>
        <w:widowControl w:val="0"/>
        <w:numPr>
          <w:ilvl w:val="0"/>
          <w:numId w:val="9"/>
        </w:numPr>
        <w:tabs>
          <w:tab w:val="left" w:pos="237"/>
        </w:tabs>
        <w:autoSpaceDE w:val="0"/>
        <w:autoSpaceDN w:val="0"/>
        <w:spacing w:after="0" w:line="252" w:lineRule="exact"/>
        <w:ind w:right="857"/>
        <w:rPr>
          <w:rFonts w:ascii="Arial" w:eastAsia="Arial" w:hAnsi="Arial" w:cs="Arial"/>
          <w:kern w:val="0"/>
          <w:lang w:eastAsia="en-GB" w:bidi="en-GB"/>
          <w14:ligatures w14:val="none"/>
        </w:rPr>
      </w:pPr>
      <w:r w:rsidRPr="00336D5E">
        <w:rPr>
          <w:rFonts w:ascii="Arial" w:eastAsia="Arial" w:hAnsi="Arial" w:cs="Arial"/>
          <w:kern w:val="0"/>
          <w:lang w:eastAsia="en-GB" w:bidi="en-GB"/>
          <w14:ligatures w14:val="none"/>
        </w:rPr>
        <w:t>Proficiency in Excel, with experience of analysing both quantitative and qualitative data to produce clear reports, graphs and insights.</w:t>
      </w:r>
    </w:p>
    <w:p w14:paraId="5B2B90CC" w14:textId="627DFBD2" w:rsidR="003A0E58" w:rsidRPr="00FE4528" w:rsidRDefault="003A0E58" w:rsidP="003A0E58">
      <w:pPr>
        <w:pStyle w:val="ListParagraph"/>
        <w:numPr>
          <w:ilvl w:val="0"/>
          <w:numId w:val="9"/>
        </w:numPr>
        <w:spacing w:after="0" w:line="240" w:lineRule="auto"/>
        <w:rPr>
          <w:rFonts w:ascii="Arial" w:eastAsia="Times New Roman" w:hAnsi="Arial" w:cs="Arial"/>
          <w:b/>
          <w:bCs/>
          <w:kern w:val="0"/>
          <w:lang w:eastAsia="en-GB"/>
          <w14:ligatures w14:val="none"/>
        </w:rPr>
      </w:pPr>
      <w:r w:rsidRPr="00FE4528">
        <w:rPr>
          <w:rFonts w:ascii="Arial" w:eastAsia="Arial" w:hAnsi="Arial" w:cs="Arial"/>
          <w:kern w:val="0"/>
          <w:lang w:eastAsia="en-GB" w:bidi="en-GB"/>
          <w14:ligatures w14:val="none"/>
        </w:rPr>
        <w:t>Member of the Chartered Institute of Personnel and Development (CIPD) or equivalent or willingness to work to gain the qualification.</w:t>
      </w:r>
    </w:p>
    <w:p w14:paraId="2338EFB8" w14:textId="77777777" w:rsidR="00A7602F" w:rsidRPr="00336D5E" w:rsidRDefault="00A7602F" w:rsidP="00A7602F">
      <w:pPr>
        <w:spacing w:after="0" w:line="240" w:lineRule="auto"/>
        <w:rPr>
          <w:rFonts w:ascii="Arial" w:eastAsia="Arial" w:hAnsi="Arial" w:cs="Arial"/>
          <w:kern w:val="0"/>
          <w:lang w:eastAsia="en-GB" w:bidi="en-GB"/>
          <w14:ligatures w14:val="none"/>
        </w:rPr>
      </w:pPr>
    </w:p>
    <w:p w14:paraId="47E50B91" w14:textId="77777777" w:rsidR="00A7602F" w:rsidRPr="00336D5E" w:rsidRDefault="00A7602F" w:rsidP="00A7602F">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336D5E">
        <w:rPr>
          <w:rFonts w:ascii="Arial" w:eastAsia="Times New Roman" w:hAnsi="Arial" w:cs="Arial"/>
          <w:b/>
          <w:bCs/>
          <w:kern w:val="0"/>
          <w:lang w:eastAsia="en-GB"/>
          <w14:ligatures w14:val="none"/>
        </w:rPr>
        <w:t> </w:t>
      </w:r>
    </w:p>
    <w:p w14:paraId="54FB4761" w14:textId="77777777" w:rsidR="005010C6" w:rsidRPr="00336D5E" w:rsidRDefault="005010C6" w:rsidP="005010C6">
      <w:pPr>
        <w:spacing w:after="0" w:line="240" w:lineRule="auto"/>
        <w:rPr>
          <w:rFonts w:ascii="Arial" w:eastAsia="Times New Roman" w:hAnsi="Arial" w:cs="Arial"/>
          <w:color w:val="FF0000"/>
          <w:kern w:val="0"/>
          <w:lang w:eastAsia="en-GB"/>
          <w14:ligatures w14:val="none"/>
        </w:rPr>
      </w:pPr>
    </w:p>
    <w:p w14:paraId="46EE2563" w14:textId="77777777" w:rsidR="005010C6" w:rsidRPr="00336D5E" w:rsidRDefault="005010C6" w:rsidP="005010C6">
      <w:pPr>
        <w:spacing w:after="0" w:line="240" w:lineRule="auto"/>
        <w:rPr>
          <w:rFonts w:ascii="Arial" w:eastAsia="Times New Roman" w:hAnsi="Arial" w:cs="Arial"/>
          <w:b/>
          <w:bCs/>
          <w:kern w:val="0"/>
          <w:lang w:eastAsia="en-GB"/>
          <w14:ligatures w14:val="none"/>
        </w:rPr>
      </w:pPr>
      <w:r w:rsidRPr="00336D5E">
        <w:rPr>
          <w:rFonts w:ascii="Arial" w:eastAsia="Times New Roman" w:hAnsi="Arial" w:cs="Arial"/>
          <w:b/>
          <w:bCs/>
          <w:kern w:val="0"/>
          <w:lang w:eastAsia="en-GB"/>
          <w14:ligatures w14:val="none"/>
        </w:rPr>
        <w:t>Application process</w:t>
      </w:r>
    </w:p>
    <w:p w14:paraId="391D15F1" w14:textId="77777777" w:rsidR="005010C6" w:rsidRPr="00336D5E" w:rsidRDefault="005010C6" w:rsidP="005010C6">
      <w:pPr>
        <w:spacing w:after="0" w:line="240" w:lineRule="auto"/>
        <w:rPr>
          <w:rFonts w:ascii="Arial" w:eastAsia="Calibri" w:hAnsi="Arial" w:cs="Arial"/>
          <w:kern w:val="0"/>
          <w:lang w:eastAsia="en-GB"/>
          <w14:ligatures w14:val="none"/>
        </w:rPr>
      </w:pPr>
    </w:p>
    <w:p w14:paraId="2BDF8343"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You will be assessed against the </w:t>
      </w:r>
      <w:hyperlink r:id="rId10" w:history="1">
        <w:r w:rsidRPr="00336D5E">
          <w:rPr>
            <w:rFonts w:ascii="Arial" w:eastAsia="Times New Roman" w:hAnsi="Arial" w:cs="Arial"/>
            <w:color w:val="0000FF"/>
            <w:kern w:val="0"/>
            <w:u w:val="single"/>
            <w:lang w:eastAsia="en-GB"/>
            <w14:ligatures w14:val="none"/>
          </w:rPr>
          <w:t>Civil service success profiles framework</w:t>
        </w:r>
      </w:hyperlink>
      <w:r w:rsidRPr="00336D5E">
        <w:rPr>
          <w:rFonts w:ascii="Arial" w:eastAsia="Times New Roman" w:hAnsi="Arial" w:cs="Arial"/>
          <w:kern w:val="0"/>
          <w:lang w:eastAsia="en-GB"/>
          <w14:ligatures w14:val="none"/>
        </w:rPr>
        <w:t>.</w:t>
      </w:r>
    </w:p>
    <w:p w14:paraId="38BB6A78" w14:textId="77777777" w:rsidR="005010C6" w:rsidRPr="00336D5E" w:rsidRDefault="005010C6" w:rsidP="005010C6">
      <w:pPr>
        <w:spacing w:after="0" w:line="240" w:lineRule="auto"/>
        <w:rPr>
          <w:rFonts w:ascii="Arial" w:eastAsia="Times New Roman" w:hAnsi="Arial" w:cs="Arial"/>
          <w:b/>
          <w:bCs/>
          <w:kern w:val="0"/>
          <w:lang w:eastAsia="en-GB"/>
          <w14:ligatures w14:val="none"/>
        </w:rPr>
      </w:pPr>
    </w:p>
    <w:p w14:paraId="08F0623A" w14:textId="77777777" w:rsidR="005010C6" w:rsidRPr="00336D5E" w:rsidRDefault="005010C6" w:rsidP="005010C6">
      <w:pPr>
        <w:spacing w:after="0" w:line="240" w:lineRule="auto"/>
        <w:rPr>
          <w:rFonts w:ascii="Arial" w:eastAsia="Times New Roman" w:hAnsi="Arial" w:cs="Arial"/>
          <w:b/>
          <w:bCs/>
          <w:kern w:val="0"/>
          <w:lang w:eastAsia="en-GB"/>
          <w14:ligatures w14:val="none"/>
        </w:rPr>
      </w:pPr>
      <w:r w:rsidRPr="00336D5E">
        <w:rPr>
          <w:rFonts w:ascii="Arial" w:eastAsia="Times New Roman" w:hAnsi="Arial" w:cs="Arial"/>
          <w:b/>
          <w:bCs/>
          <w:kern w:val="0"/>
          <w:lang w:eastAsia="en-GB"/>
          <w14:ligatures w14:val="none"/>
        </w:rPr>
        <w:t>Sift</w:t>
      </w:r>
    </w:p>
    <w:p w14:paraId="08F4FC60" w14:textId="77777777" w:rsidR="005010C6" w:rsidRDefault="005010C6" w:rsidP="005010C6">
      <w:pPr>
        <w:spacing w:after="0" w:line="240" w:lineRule="auto"/>
        <w:rPr>
          <w:rFonts w:ascii="Arial" w:eastAsia="Times New Roman" w:hAnsi="Arial" w:cs="Arial"/>
          <w:b/>
          <w:bCs/>
          <w:kern w:val="0"/>
          <w:lang w:eastAsia="en-GB"/>
          <w14:ligatures w14:val="none"/>
        </w:rPr>
      </w:pPr>
    </w:p>
    <w:p w14:paraId="7F487FE1" w14:textId="4D9D18A9" w:rsidR="00336D5E" w:rsidRDefault="00336D5E" w:rsidP="005010C6">
      <w:pPr>
        <w:spacing w:after="0"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Experience </w:t>
      </w:r>
    </w:p>
    <w:p w14:paraId="764329E6" w14:textId="77777777" w:rsidR="00336D5E" w:rsidRDefault="00336D5E" w:rsidP="005010C6">
      <w:pPr>
        <w:spacing w:after="0" w:line="240" w:lineRule="auto"/>
        <w:rPr>
          <w:rFonts w:ascii="Arial" w:eastAsia="Times New Roman" w:hAnsi="Arial" w:cs="Arial"/>
          <w:b/>
          <w:bCs/>
          <w:kern w:val="0"/>
          <w:lang w:eastAsia="en-GB"/>
          <w14:ligatures w14:val="none"/>
        </w:rPr>
      </w:pPr>
    </w:p>
    <w:p w14:paraId="71E37D2F" w14:textId="3EB8EEAD" w:rsidR="00336D5E" w:rsidRPr="00336D5E" w:rsidRDefault="00336D5E" w:rsidP="00336D5E">
      <w:pPr>
        <w:spacing w:before="100" w:beforeAutospacing="1" w:after="100" w:afterAutospacing="1" w:line="240" w:lineRule="auto"/>
        <w:contextualSpacing/>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Please provide an anonymised copy of your CV</w:t>
      </w:r>
      <w:r w:rsidR="00B60888">
        <w:rPr>
          <w:rFonts w:ascii="Arial" w:eastAsia="Times New Roman" w:hAnsi="Arial" w:cs="Arial"/>
          <w:kern w:val="0"/>
          <w:lang w:eastAsia="en-GB"/>
          <w14:ligatures w14:val="none"/>
        </w:rPr>
        <w:t>.</w:t>
      </w:r>
    </w:p>
    <w:p w14:paraId="262F37AB" w14:textId="77777777" w:rsidR="00336D5E" w:rsidRPr="00336D5E" w:rsidRDefault="00336D5E" w:rsidP="005010C6">
      <w:pPr>
        <w:spacing w:after="0" w:line="240" w:lineRule="auto"/>
        <w:rPr>
          <w:rFonts w:ascii="Arial" w:eastAsia="Times New Roman" w:hAnsi="Arial" w:cs="Arial"/>
          <w:b/>
          <w:bCs/>
          <w:kern w:val="0"/>
          <w:lang w:eastAsia="en-GB"/>
          <w14:ligatures w14:val="none"/>
        </w:rPr>
      </w:pPr>
    </w:p>
    <w:p w14:paraId="3982B648" w14:textId="6656A952" w:rsidR="005010C6" w:rsidRPr="00336D5E" w:rsidRDefault="005010C6" w:rsidP="005010C6">
      <w:pPr>
        <w:spacing w:after="0" w:line="240" w:lineRule="auto"/>
        <w:rPr>
          <w:rFonts w:ascii="Arial" w:eastAsia="Times New Roman" w:hAnsi="Arial" w:cs="Arial"/>
          <w:b/>
          <w:bCs/>
          <w:kern w:val="0"/>
          <w:lang w:eastAsia="en-GB"/>
          <w14:ligatures w14:val="none"/>
        </w:rPr>
      </w:pPr>
      <w:r w:rsidRPr="00336D5E">
        <w:rPr>
          <w:rFonts w:ascii="Arial" w:eastAsia="Times New Roman" w:hAnsi="Arial" w:cs="Arial"/>
          <w:b/>
          <w:bCs/>
          <w:kern w:val="0"/>
          <w:lang w:eastAsia="en-GB"/>
          <w14:ligatures w14:val="none"/>
        </w:rPr>
        <w:t xml:space="preserve">Behaviours </w:t>
      </w:r>
    </w:p>
    <w:p w14:paraId="6697C5F7" w14:textId="77777777" w:rsidR="005010C6" w:rsidRPr="00336D5E" w:rsidRDefault="005010C6" w:rsidP="005010C6">
      <w:pPr>
        <w:spacing w:after="0" w:line="240" w:lineRule="auto"/>
        <w:rPr>
          <w:rFonts w:ascii="Arial" w:eastAsia="Times New Roman" w:hAnsi="Arial" w:cs="Arial"/>
          <w:kern w:val="0"/>
          <w:lang w:eastAsia="en-GB"/>
          <w14:ligatures w14:val="none"/>
        </w:rPr>
      </w:pPr>
    </w:p>
    <w:p w14:paraId="7E9BC6AC" w14:textId="77777777" w:rsidR="00A7602F" w:rsidRPr="00336D5E" w:rsidRDefault="00A7602F" w:rsidP="00A7602F">
      <w:pPr>
        <w:spacing w:after="0" w:line="240" w:lineRule="auto"/>
        <w:rPr>
          <w:rFonts w:ascii="Arial" w:eastAsia="Calibri" w:hAnsi="Arial" w:cs="Arial"/>
          <w:kern w:val="0"/>
          <w:lang w:eastAsia="en-GB"/>
          <w14:ligatures w14:val="none"/>
        </w:rPr>
      </w:pPr>
      <w:r w:rsidRPr="00336D5E">
        <w:rPr>
          <w:rFonts w:ascii="Arial" w:eastAsia="Calibri" w:hAnsi="Arial" w:cs="Arial"/>
          <w:kern w:val="0"/>
          <w:lang w:eastAsia="en-GB"/>
          <w14:ligatures w14:val="none"/>
        </w:rPr>
        <w:t>You will need to demonstrate your skills and experience against the following criteria:</w:t>
      </w:r>
    </w:p>
    <w:p w14:paraId="3921BE6E" w14:textId="77777777" w:rsidR="00A7602F" w:rsidRPr="00336D5E" w:rsidRDefault="00A7602F" w:rsidP="00A7602F">
      <w:pPr>
        <w:spacing w:after="0" w:line="240" w:lineRule="auto"/>
        <w:rPr>
          <w:rFonts w:ascii="Arial" w:eastAsia="Calibri" w:hAnsi="Arial" w:cs="Arial"/>
          <w:kern w:val="0"/>
          <w:lang w:eastAsia="en-GB"/>
          <w14:ligatures w14:val="none"/>
        </w:rPr>
      </w:pPr>
    </w:p>
    <w:p w14:paraId="5E9344DF" w14:textId="77777777" w:rsidR="00A7602F" w:rsidRDefault="00A7602F" w:rsidP="00A7602F">
      <w:pPr>
        <w:spacing w:after="0" w:line="240" w:lineRule="auto"/>
        <w:rPr>
          <w:rFonts w:ascii="Arial" w:eastAsia="Calibri" w:hAnsi="Arial" w:cs="Arial"/>
          <w:b/>
          <w:kern w:val="0"/>
          <w:u w:val="single"/>
          <w:lang w:eastAsia="en-GB"/>
          <w14:ligatures w14:val="none"/>
        </w:rPr>
      </w:pPr>
      <w:r w:rsidRPr="00336D5E">
        <w:rPr>
          <w:rFonts w:ascii="Arial" w:eastAsia="Calibri" w:hAnsi="Arial" w:cs="Arial"/>
          <w:b/>
          <w:kern w:val="0"/>
          <w:u w:val="single"/>
          <w:lang w:eastAsia="en-GB"/>
          <w14:ligatures w14:val="none"/>
        </w:rPr>
        <w:t>Behaviours:</w:t>
      </w:r>
    </w:p>
    <w:p w14:paraId="63B345BB" w14:textId="77777777" w:rsidR="0032597F" w:rsidRPr="00336D5E" w:rsidRDefault="0032597F" w:rsidP="00A7602F">
      <w:pPr>
        <w:spacing w:after="0" w:line="240" w:lineRule="auto"/>
        <w:rPr>
          <w:rFonts w:ascii="Arial" w:eastAsia="Calibri" w:hAnsi="Arial" w:cs="Arial"/>
          <w:b/>
          <w:kern w:val="0"/>
          <w:u w:val="single"/>
          <w:lang w:eastAsia="en-GB"/>
          <w14:ligatures w14:val="none"/>
        </w:rPr>
      </w:pPr>
    </w:p>
    <w:p w14:paraId="52C600B8" w14:textId="7C3F4638" w:rsidR="00A7602F" w:rsidRPr="00336D5E" w:rsidRDefault="00A7602F" w:rsidP="00A7602F">
      <w:pPr>
        <w:spacing w:after="0" w:line="240" w:lineRule="auto"/>
        <w:rPr>
          <w:rFonts w:ascii="Arial" w:eastAsia="Calibri" w:hAnsi="Arial" w:cs="Arial"/>
          <w:b/>
          <w:kern w:val="0"/>
          <w:lang w:eastAsia="en-GB"/>
          <w14:ligatures w14:val="none"/>
        </w:rPr>
      </w:pPr>
      <w:r w:rsidRPr="00336D5E">
        <w:rPr>
          <w:rFonts w:ascii="Arial" w:eastAsia="Calibri" w:hAnsi="Arial" w:cs="Arial"/>
          <w:b/>
          <w:kern w:val="0"/>
          <w:lang w:eastAsia="en-GB"/>
          <w14:ligatures w14:val="none"/>
        </w:rPr>
        <w:t>Making Effective Decisions</w:t>
      </w:r>
      <w:r w:rsidR="00BC72AD" w:rsidRPr="00336D5E">
        <w:rPr>
          <w:rFonts w:ascii="Arial" w:eastAsia="Calibri" w:hAnsi="Arial" w:cs="Arial"/>
          <w:b/>
          <w:kern w:val="0"/>
          <w:lang w:eastAsia="en-GB"/>
          <w14:ligatures w14:val="none"/>
        </w:rPr>
        <w:t xml:space="preserve"> (Lead Behaviour</w:t>
      </w:r>
      <w:r w:rsidR="00336D5E">
        <w:rPr>
          <w:rFonts w:ascii="Arial" w:eastAsia="Calibri" w:hAnsi="Arial" w:cs="Arial"/>
          <w:b/>
          <w:kern w:val="0"/>
          <w:lang w:eastAsia="en-GB"/>
          <w14:ligatures w14:val="none"/>
        </w:rPr>
        <w:t xml:space="preserve"> Sift and Interview</w:t>
      </w:r>
      <w:r w:rsidR="00BC72AD" w:rsidRPr="00336D5E">
        <w:rPr>
          <w:rFonts w:ascii="Arial" w:eastAsia="Calibri" w:hAnsi="Arial" w:cs="Arial"/>
          <w:b/>
          <w:kern w:val="0"/>
          <w:lang w:eastAsia="en-GB"/>
          <w14:ligatures w14:val="none"/>
        </w:rPr>
        <w:t>)</w:t>
      </w:r>
    </w:p>
    <w:p w14:paraId="4A529643" w14:textId="77777777" w:rsidR="00BC72AD" w:rsidRPr="00336D5E" w:rsidRDefault="00BC72AD" w:rsidP="00A7602F">
      <w:pPr>
        <w:spacing w:after="0" w:line="240" w:lineRule="auto"/>
        <w:rPr>
          <w:rFonts w:ascii="Arial" w:eastAsia="Calibri" w:hAnsi="Arial" w:cs="Arial"/>
          <w:b/>
          <w:kern w:val="0"/>
          <w:lang w:eastAsia="en-GB"/>
          <w14:ligatures w14:val="none"/>
        </w:rPr>
      </w:pPr>
    </w:p>
    <w:p w14:paraId="1116674B" w14:textId="77777777" w:rsidR="00A7602F" w:rsidRPr="00336D5E" w:rsidRDefault="00A7602F" w:rsidP="00A7602F">
      <w:pPr>
        <w:widowControl w:val="0"/>
        <w:numPr>
          <w:ilvl w:val="0"/>
          <w:numId w:val="6"/>
        </w:numPr>
        <w:autoSpaceDE w:val="0"/>
        <w:autoSpaceDN w:val="0"/>
        <w:spacing w:after="0" w:line="240" w:lineRule="auto"/>
        <w:rPr>
          <w:rFonts w:ascii="Arial" w:eastAsia="Arial" w:hAnsi="Arial" w:cs="Arial"/>
          <w:kern w:val="0"/>
          <w:lang w:eastAsia="en-GB"/>
          <w14:ligatures w14:val="none"/>
        </w:rPr>
      </w:pPr>
      <w:r w:rsidRPr="00336D5E">
        <w:rPr>
          <w:rFonts w:ascii="Arial" w:eastAsia="Arial" w:hAnsi="Arial" w:cs="Arial"/>
          <w:kern w:val="0"/>
          <w:lang w:eastAsia="en-GB"/>
          <w14:ligatures w14:val="none"/>
        </w:rPr>
        <w:t xml:space="preserve">Analyse and use a range of relevant, credible information from internal and external sources to support decisions, ensuring value for money is considered. </w:t>
      </w:r>
    </w:p>
    <w:p w14:paraId="2385508F" w14:textId="77777777" w:rsidR="00A7602F" w:rsidRPr="00336D5E" w:rsidRDefault="00A7602F" w:rsidP="00A7602F">
      <w:pPr>
        <w:widowControl w:val="0"/>
        <w:numPr>
          <w:ilvl w:val="0"/>
          <w:numId w:val="6"/>
        </w:numPr>
        <w:autoSpaceDE w:val="0"/>
        <w:autoSpaceDN w:val="0"/>
        <w:spacing w:after="0" w:line="240" w:lineRule="auto"/>
        <w:rPr>
          <w:rFonts w:ascii="Arial" w:eastAsia="Arial" w:hAnsi="Arial" w:cs="Arial"/>
          <w:kern w:val="0"/>
          <w:lang w:eastAsia="en-GB"/>
          <w14:ligatures w14:val="none"/>
        </w:rPr>
      </w:pPr>
      <w:r w:rsidRPr="00336D5E">
        <w:rPr>
          <w:rFonts w:ascii="Arial" w:eastAsia="Arial" w:hAnsi="Arial" w:cs="Arial"/>
          <w:kern w:val="0"/>
          <w:lang w:eastAsia="en-GB"/>
          <w14:ligatures w14:val="none"/>
        </w:rPr>
        <w:t xml:space="preserve">Display confidence when making difficult decisions, even if they prove to be unpopular. </w:t>
      </w:r>
    </w:p>
    <w:p w14:paraId="4C704D26" w14:textId="77777777" w:rsidR="00A7602F" w:rsidRPr="00336D5E" w:rsidRDefault="00A7602F" w:rsidP="00A7602F">
      <w:pPr>
        <w:widowControl w:val="0"/>
        <w:numPr>
          <w:ilvl w:val="0"/>
          <w:numId w:val="6"/>
        </w:numPr>
        <w:autoSpaceDE w:val="0"/>
        <w:autoSpaceDN w:val="0"/>
        <w:spacing w:after="0" w:line="240" w:lineRule="auto"/>
        <w:rPr>
          <w:rFonts w:ascii="Arial" w:eastAsia="Arial" w:hAnsi="Arial" w:cs="Arial"/>
          <w:kern w:val="0"/>
          <w:lang w:eastAsia="en-GB"/>
          <w14:ligatures w14:val="none"/>
        </w:rPr>
      </w:pPr>
      <w:r w:rsidRPr="00336D5E">
        <w:rPr>
          <w:rFonts w:ascii="Arial" w:eastAsia="Arial" w:hAnsi="Arial" w:cs="Arial"/>
          <w:kern w:val="0"/>
          <w:lang w:eastAsia="en-GB"/>
          <w14:ligatures w14:val="none"/>
        </w:rPr>
        <w:t>Present strong recommendations in a timely manner outlining the consideration of other options, costs, benefits and risks.</w:t>
      </w:r>
    </w:p>
    <w:p w14:paraId="0B4C846C" w14:textId="77777777" w:rsidR="00A7602F" w:rsidRPr="00336D5E" w:rsidRDefault="00A7602F" w:rsidP="00A7602F">
      <w:pPr>
        <w:spacing w:after="0" w:line="240" w:lineRule="auto"/>
        <w:ind w:left="720"/>
        <w:rPr>
          <w:rFonts w:ascii="Arial" w:eastAsia="Times New Roman" w:hAnsi="Arial" w:cs="Arial"/>
          <w:color w:val="000000"/>
          <w:kern w:val="0"/>
          <w:lang w:eastAsia="en-GB"/>
          <w14:ligatures w14:val="none"/>
        </w:rPr>
      </w:pPr>
    </w:p>
    <w:p w14:paraId="1180E001" w14:textId="423C5C10" w:rsidR="00A7602F" w:rsidRPr="00336D5E" w:rsidRDefault="00A7602F" w:rsidP="00A7602F">
      <w:pPr>
        <w:spacing w:after="0" w:line="240" w:lineRule="auto"/>
        <w:rPr>
          <w:rFonts w:ascii="Arial" w:eastAsia="Times New Roman" w:hAnsi="Arial" w:cs="Arial"/>
          <w:color w:val="000000"/>
          <w:kern w:val="0"/>
          <w:lang w:eastAsia="en-GB"/>
          <w14:ligatures w14:val="none"/>
        </w:rPr>
      </w:pPr>
      <w:r w:rsidRPr="00336D5E">
        <w:rPr>
          <w:rFonts w:ascii="Arial" w:eastAsia="Times New Roman" w:hAnsi="Arial" w:cs="Arial"/>
          <w:b/>
          <w:bCs/>
          <w:color w:val="000000"/>
          <w:kern w:val="0"/>
          <w:lang w:eastAsia="en-GB"/>
          <w14:ligatures w14:val="none"/>
        </w:rPr>
        <w:t>Changing and Improving</w:t>
      </w:r>
      <w:r w:rsidR="00BC72AD" w:rsidRPr="00336D5E">
        <w:rPr>
          <w:rFonts w:ascii="Arial" w:eastAsia="Times New Roman" w:hAnsi="Arial" w:cs="Arial"/>
          <w:b/>
          <w:bCs/>
          <w:color w:val="000000"/>
          <w:kern w:val="0"/>
          <w:lang w:eastAsia="en-GB"/>
          <w14:ligatures w14:val="none"/>
        </w:rPr>
        <w:t xml:space="preserve"> (Sift and Interview)</w:t>
      </w:r>
    </w:p>
    <w:p w14:paraId="181E45C1" w14:textId="77777777" w:rsidR="00A7602F" w:rsidRPr="00336D5E" w:rsidRDefault="00A7602F" w:rsidP="00A7602F">
      <w:pPr>
        <w:widowControl w:val="0"/>
        <w:numPr>
          <w:ilvl w:val="0"/>
          <w:numId w:val="6"/>
        </w:numPr>
        <w:autoSpaceDE w:val="0"/>
        <w:autoSpaceDN w:val="0"/>
        <w:spacing w:after="0" w:line="240" w:lineRule="auto"/>
        <w:rPr>
          <w:rFonts w:ascii="Arial" w:eastAsia="Arial" w:hAnsi="Arial" w:cs="Arial"/>
          <w:kern w:val="0"/>
          <w:lang w:eastAsia="en-GB"/>
          <w14:ligatures w14:val="none"/>
        </w:rPr>
      </w:pPr>
      <w:r w:rsidRPr="00336D5E">
        <w:rPr>
          <w:rFonts w:ascii="Arial" w:eastAsia="Arial" w:hAnsi="Arial" w:cs="Arial"/>
          <w:kern w:val="0"/>
          <w:lang w:eastAsia="en-GB"/>
          <w14:ligatures w14:val="none"/>
        </w:rPr>
        <w:lastRenderedPageBreak/>
        <w:t xml:space="preserve">Work with others to identify areas for improvement and simplify processes to use fewer resources, encouraging ideas for change from a wide range of sources. </w:t>
      </w:r>
    </w:p>
    <w:p w14:paraId="5C66CA37" w14:textId="77777777" w:rsidR="00A7602F" w:rsidRPr="00336D5E" w:rsidRDefault="00A7602F" w:rsidP="00A7602F">
      <w:pPr>
        <w:widowControl w:val="0"/>
        <w:numPr>
          <w:ilvl w:val="0"/>
          <w:numId w:val="6"/>
        </w:numPr>
        <w:autoSpaceDE w:val="0"/>
        <w:autoSpaceDN w:val="0"/>
        <w:spacing w:after="0" w:line="240" w:lineRule="auto"/>
        <w:rPr>
          <w:rFonts w:ascii="Arial" w:eastAsia="Arial" w:hAnsi="Arial" w:cs="Arial"/>
          <w:kern w:val="0"/>
          <w:lang w:eastAsia="en-GB"/>
          <w14:ligatures w14:val="none"/>
        </w:rPr>
      </w:pPr>
      <w:r w:rsidRPr="00336D5E">
        <w:rPr>
          <w:rFonts w:ascii="Arial" w:eastAsia="Arial" w:hAnsi="Arial" w:cs="Arial"/>
          <w:kern w:val="0"/>
          <w:lang w:eastAsia="en-GB"/>
          <w14:ligatures w14:val="none"/>
        </w:rPr>
        <w:t xml:space="preserve">Clearly explain the reasons for change to colleagues and how to implement them, supporting individuals with different needs to adapt to change. </w:t>
      </w:r>
    </w:p>
    <w:p w14:paraId="6E68764C" w14:textId="77777777" w:rsidR="00A7602F" w:rsidRPr="00336D5E" w:rsidRDefault="00A7602F" w:rsidP="00A7602F">
      <w:pPr>
        <w:widowControl w:val="0"/>
        <w:numPr>
          <w:ilvl w:val="0"/>
          <w:numId w:val="6"/>
        </w:numPr>
        <w:autoSpaceDE w:val="0"/>
        <w:autoSpaceDN w:val="0"/>
        <w:spacing w:after="0" w:line="240" w:lineRule="auto"/>
        <w:rPr>
          <w:rFonts w:ascii="Arial" w:eastAsia="Arial" w:hAnsi="Arial" w:cs="Arial"/>
          <w:kern w:val="0"/>
          <w:lang w:eastAsia="en-GB"/>
          <w14:ligatures w14:val="none"/>
        </w:rPr>
      </w:pPr>
      <w:r w:rsidRPr="00336D5E">
        <w:rPr>
          <w:rFonts w:ascii="Arial" w:eastAsia="Arial" w:hAnsi="Arial" w:cs="Arial"/>
          <w:kern w:val="0"/>
          <w:lang w:eastAsia="en-GB"/>
          <w14:ligatures w14:val="none"/>
        </w:rPr>
        <w:t>Take managed risks by fully considering the varied impacts changes could have on the diverse range of end users.</w:t>
      </w:r>
    </w:p>
    <w:p w14:paraId="388F250A" w14:textId="77777777" w:rsidR="00A7602F" w:rsidRPr="00336D5E" w:rsidRDefault="00A7602F" w:rsidP="00A7602F">
      <w:pPr>
        <w:spacing w:after="0" w:line="240" w:lineRule="auto"/>
        <w:ind w:left="720"/>
        <w:rPr>
          <w:rFonts w:ascii="Arial" w:eastAsia="Times New Roman" w:hAnsi="Arial" w:cs="Arial"/>
          <w:color w:val="000000"/>
          <w:kern w:val="0"/>
          <w:lang w:eastAsia="en-GB"/>
          <w14:ligatures w14:val="none"/>
        </w:rPr>
      </w:pPr>
    </w:p>
    <w:p w14:paraId="668CCBF8" w14:textId="771F564A" w:rsidR="00A7602F" w:rsidRPr="00336D5E" w:rsidRDefault="00A7602F" w:rsidP="00A7602F">
      <w:pPr>
        <w:spacing w:after="0" w:line="240" w:lineRule="auto"/>
        <w:rPr>
          <w:rFonts w:ascii="Arial" w:eastAsia="Calibri" w:hAnsi="Arial" w:cs="Arial"/>
          <w:b/>
          <w:kern w:val="0"/>
          <w:lang w:eastAsia="en-GB"/>
          <w14:ligatures w14:val="none"/>
        </w:rPr>
      </w:pPr>
      <w:r w:rsidRPr="00336D5E">
        <w:rPr>
          <w:rFonts w:ascii="Arial" w:eastAsia="Calibri" w:hAnsi="Arial" w:cs="Arial"/>
          <w:b/>
          <w:kern w:val="0"/>
          <w:lang w:eastAsia="en-GB"/>
          <w14:ligatures w14:val="none"/>
        </w:rPr>
        <w:t>Managing a Quality Service</w:t>
      </w:r>
      <w:r w:rsidR="00BC72AD" w:rsidRPr="00336D5E">
        <w:rPr>
          <w:rFonts w:ascii="Arial" w:eastAsia="Calibri" w:hAnsi="Arial" w:cs="Arial"/>
          <w:b/>
          <w:kern w:val="0"/>
          <w:lang w:eastAsia="en-GB"/>
          <w14:ligatures w14:val="none"/>
        </w:rPr>
        <w:t xml:space="preserve"> (Sift and Interview)</w:t>
      </w:r>
    </w:p>
    <w:p w14:paraId="4279D30B" w14:textId="77777777" w:rsidR="00A7602F" w:rsidRPr="00336D5E" w:rsidRDefault="00A7602F" w:rsidP="00A7602F">
      <w:pPr>
        <w:widowControl w:val="0"/>
        <w:numPr>
          <w:ilvl w:val="0"/>
          <w:numId w:val="7"/>
        </w:numPr>
        <w:autoSpaceDE w:val="0"/>
        <w:autoSpaceDN w:val="0"/>
        <w:spacing w:after="0" w:line="240" w:lineRule="auto"/>
        <w:rPr>
          <w:rFonts w:ascii="Arial" w:eastAsia="Arial" w:hAnsi="Arial" w:cs="Arial"/>
          <w:kern w:val="0"/>
          <w:lang w:eastAsia="en-GB"/>
          <w14:ligatures w14:val="none"/>
        </w:rPr>
      </w:pPr>
      <w:r w:rsidRPr="00336D5E">
        <w:rPr>
          <w:rFonts w:ascii="Arial" w:eastAsia="Arial" w:hAnsi="Arial" w:cs="Arial"/>
          <w:kern w:val="0"/>
          <w:lang w:eastAsia="en-GB"/>
          <w14:ligatures w14:val="none"/>
        </w:rPr>
        <w:t>Work with stakeholders to set priorities, objectives and timescales.</w:t>
      </w:r>
    </w:p>
    <w:p w14:paraId="56A220B1" w14:textId="77777777" w:rsidR="00A7602F" w:rsidRPr="00336D5E" w:rsidRDefault="00A7602F" w:rsidP="00A7602F">
      <w:pPr>
        <w:widowControl w:val="0"/>
        <w:numPr>
          <w:ilvl w:val="0"/>
          <w:numId w:val="7"/>
        </w:numPr>
        <w:autoSpaceDE w:val="0"/>
        <w:autoSpaceDN w:val="0"/>
        <w:spacing w:after="0" w:line="240" w:lineRule="auto"/>
        <w:rPr>
          <w:rFonts w:ascii="Arial" w:eastAsia="Arial" w:hAnsi="Arial" w:cs="Arial"/>
          <w:kern w:val="0"/>
          <w:lang w:eastAsia="en-GB"/>
          <w14:ligatures w14:val="none"/>
        </w:rPr>
      </w:pPr>
      <w:r w:rsidRPr="00336D5E">
        <w:rPr>
          <w:rFonts w:ascii="Arial" w:eastAsia="Arial" w:hAnsi="Arial" w:cs="Arial"/>
          <w:kern w:val="0"/>
          <w:lang w:eastAsia="en-GB"/>
          <w14:ligatures w14:val="none"/>
        </w:rPr>
        <w:t>Identify risks and resolve issues efficiently.</w:t>
      </w:r>
    </w:p>
    <w:p w14:paraId="24CCFC05" w14:textId="77777777" w:rsidR="00A7602F" w:rsidRPr="00336D5E" w:rsidRDefault="00A7602F" w:rsidP="00A7602F">
      <w:pPr>
        <w:widowControl w:val="0"/>
        <w:numPr>
          <w:ilvl w:val="0"/>
          <w:numId w:val="7"/>
        </w:numPr>
        <w:autoSpaceDE w:val="0"/>
        <w:autoSpaceDN w:val="0"/>
        <w:spacing w:after="0" w:line="240" w:lineRule="auto"/>
        <w:rPr>
          <w:rFonts w:ascii="Arial" w:eastAsia="Arial" w:hAnsi="Arial" w:cs="Arial"/>
          <w:kern w:val="0"/>
          <w:lang w:eastAsia="en-GB"/>
          <w14:ligatures w14:val="none"/>
        </w:rPr>
      </w:pPr>
      <w:r w:rsidRPr="00336D5E">
        <w:rPr>
          <w:rFonts w:ascii="Arial" w:eastAsia="Arial" w:hAnsi="Arial" w:cs="Arial"/>
          <w:kern w:val="0"/>
          <w:lang w:eastAsia="en-GB"/>
          <w14:ligatures w14:val="none"/>
        </w:rPr>
        <w:t xml:space="preserve">Involve a diverse range of colleagues, stakeholders and delivery partners in developing suggestions for improvements. </w:t>
      </w:r>
    </w:p>
    <w:p w14:paraId="66ED1DDC" w14:textId="77777777" w:rsidR="00A7602F" w:rsidRPr="00336D5E" w:rsidRDefault="00A7602F" w:rsidP="00A7602F">
      <w:pPr>
        <w:widowControl w:val="0"/>
        <w:autoSpaceDE w:val="0"/>
        <w:autoSpaceDN w:val="0"/>
        <w:spacing w:after="0" w:line="240" w:lineRule="auto"/>
        <w:rPr>
          <w:rFonts w:ascii="Arial" w:eastAsia="Arial" w:hAnsi="Arial" w:cs="Arial"/>
          <w:kern w:val="0"/>
          <w:lang w:eastAsia="en-GB"/>
          <w14:ligatures w14:val="none"/>
        </w:rPr>
      </w:pPr>
    </w:p>
    <w:p w14:paraId="319F7D27" w14:textId="5AEF48B1" w:rsidR="00A7602F" w:rsidRPr="00336D5E" w:rsidRDefault="00A7602F" w:rsidP="00A7602F">
      <w:pPr>
        <w:spacing w:after="0" w:line="240" w:lineRule="auto"/>
        <w:rPr>
          <w:rFonts w:ascii="Arial" w:eastAsia="Calibri" w:hAnsi="Arial" w:cs="Arial"/>
          <w:b/>
          <w:kern w:val="0"/>
          <w:lang w:eastAsia="en-GB"/>
          <w14:ligatures w14:val="none"/>
        </w:rPr>
      </w:pPr>
      <w:r w:rsidRPr="00336D5E">
        <w:rPr>
          <w:rFonts w:ascii="Arial" w:eastAsia="Calibri" w:hAnsi="Arial" w:cs="Arial"/>
          <w:b/>
          <w:kern w:val="0"/>
          <w:lang w:eastAsia="en-GB"/>
          <w14:ligatures w14:val="none"/>
        </w:rPr>
        <w:t>Communicating and Influencing</w:t>
      </w:r>
      <w:r w:rsidR="00BC72AD" w:rsidRPr="00336D5E">
        <w:rPr>
          <w:rFonts w:ascii="Arial" w:eastAsia="Calibri" w:hAnsi="Arial" w:cs="Arial"/>
          <w:b/>
          <w:kern w:val="0"/>
          <w:lang w:eastAsia="en-GB"/>
          <w14:ligatures w14:val="none"/>
        </w:rPr>
        <w:t xml:space="preserve"> (interview)</w:t>
      </w:r>
    </w:p>
    <w:p w14:paraId="4E912127" w14:textId="77777777" w:rsidR="00A7602F" w:rsidRPr="00336D5E" w:rsidRDefault="00A7602F" w:rsidP="00A7602F">
      <w:pPr>
        <w:widowControl w:val="0"/>
        <w:numPr>
          <w:ilvl w:val="0"/>
          <w:numId w:val="6"/>
        </w:numPr>
        <w:autoSpaceDE w:val="0"/>
        <w:autoSpaceDN w:val="0"/>
        <w:adjustRightInd w:val="0"/>
        <w:spacing w:after="0" w:line="240" w:lineRule="auto"/>
        <w:ind w:left="714" w:hanging="357"/>
        <w:rPr>
          <w:rFonts w:ascii="Arial" w:eastAsia="Times New Roman" w:hAnsi="Arial" w:cs="Arial"/>
          <w:color w:val="000000"/>
          <w:kern w:val="0"/>
          <w:lang w:eastAsia="en-GB"/>
          <w14:ligatures w14:val="none"/>
        </w:rPr>
      </w:pPr>
      <w:r w:rsidRPr="00336D5E">
        <w:rPr>
          <w:rFonts w:ascii="Arial" w:eastAsia="Times New Roman" w:hAnsi="Arial" w:cs="Arial"/>
          <w:color w:val="000000"/>
          <w:kern w:val="0"/>
          <w:lang w:eastAsia="en-GB"/>
          <w14:ligatures w14:val="none"/>
        </w:rPr>
        <w:t xml:space="preserve">Communicate in a straightforward, honest and engaging manner, choosing appropriate styles to maximise understanding and impact. </w:t>
      </w:r>
    </w:p>
    <w:p w14:paraId="30B1A2CC" w14:textId="77777777" w:rsidR="00A7602F" w:rsidRPr="00336D5E" w:rsidRDefault="00A7602F" w:rsidP="00A7602F">
      <w:pPr>
        <w:widowControl w:val="0"/>
        <w:numPr>
          <w:ilvl w:val="0"/>
          <w:numId w:val="6"/>
        </w:numPr>
        <w:autoSpaceDE w:val="0"/>
        <w:autoSpaceDN w:val="0"/>
        <w:adjustRightInd w:val="0"/>
        <w:spacing w:after="0" w:line="240" w:lineRule="auto"/>
        <w:ind w:left="714" w:hanging="357"/>
        <w:rPr>
          <w:rFonts w:ascii="Arial" w:eastAsia="Times New Roman" w:hAnsi="Arial" w:cs="Arial"/>
          <w:color w:val="000000"/>
          <w:kern w:val="0"/>
          <w:lang w:eastAsia="en-GB"/>
          <w14:ligatures w14:val="none"/>
        </w:rPr>
      </w:pPr>
      <w:r w:rsidRPr="00336D5E">
        <w:rPr>
          <w:rFonts w:ascii="Arial" w:eastAsia="Times New Roman" w:hAnsi="Arial" w:cs="Arial"/>
          <w:color w:val="000000"/>
          <w:kern w:val="0"/>
          <w:lang w:eastAsia="en-GB"/>
          <w14:ligatures w14:val="none"/>
        </w:rPr>
        <w:t xml:space="preserve">Ensure communication has a clear purpose and </w:t>
      </w:r>
      <w:proofErr w:type="gramStart"/>
      <w:r w:rsidRPr="00336D5E">
        <w:rPr>
          <w:rFonts w:ascii="Arial" w:eastAsia="Times New Roman" w:hAnsi="Arial" w:cs="Arial"/>
          <w:color w:val="000000"/>
          <w:kern w:val="0"/>
          <w:lang w:eastAsia="en-GB"/>
          <w14:ligatures w14:val="none"/>
        </w:rPr>
        <w:t>takes into account</w:t>
      </w:r>
      <w:proofErr w:type="gramEnd"/>
      <w:r w:rsidRPr="00336D5E">
        <w:rPr>
          <w:rFonts w:ascii="Arial" w:eastAsia="Times New Roman" w:hAnsi="Arial" w:cs="Arial"/>
          <w:color w:val="000000"/>
          <w:kern w:val="0"/>
          <w:lang w:eastAsia="en-GB"/>
          <w14:ligatures w14:val="none"/>
        </w:rPr>
        <w:t xml:space="preserve"> people’s individual needs. </w:t>
      </w:r>
    </w:p>
    <w:p w14:paraId="29BF267B" w14:textId="77777777" w:rsidR="00A7602F" w:rsidRPr="00336D5E" w:rsidRDefault="00A7602F" w:rsidP="00A7602F">
      <w:pPr>
        <w:widowControl w:val="0"/>
        <w:numPr>
          <w:ilvl w:val="0"/>
          <w:numId w:val="6"/>
        </w:numPr>
        <w:autoSpaceDE w:val="0"/>
        <w:autoSpaceDN w:val="0"/>
        <w:adjustRightInd w:val="0"/>
        <w:spacing w:after="0" w:line="240" w:lineRule="auto"/>
        <w:ind w:left="714" w:hanging="357"/>
        <w:rPr>
          <w:rFonts w:ascii="Arial" w:eastAsia="Times New Roman" w:hAnsi="Arial" w:cs="Arial"/>
          <w:color w:val="000000"/>
          <w:kern w:val="0"/>
          <w:lang w:eastAsia="en-GB"/>
          <w14:ligatures w14:val="none"/>
        </w:rPr>
      </w:pPr>
      <w:r w:rsidRPr="00336D5E">
        <w:rPr>
          <w:rFonts w:ascii="Arial" w:eastAsia="Times New Roman" w:hAnsi="Arial" w:cs="Arial"/>
          <w:color w:val="000000"/>
          <w:kern w:val="0"/>
          <w:lang w:eastAsia="en-GB"/>
          <w14:ligatures w14:val="none"/>
        </w:rPr>
        <w:t>Ensure that important messages are communicated with colleagues and stakeholders respectfully, taking into consideration the diversity of interests.</w:t>
      </w:r>
    </w:p>
    <w:p w14:paraId="25340345" w14:textId="77777777" w:rsidR="00A7602F" w:rsidRPr="00336D5E" w:rsidRDefault="00A7602F" w:rsidP="00A7602F">
      <w:pPr>
        <w:widowControl w:val="0"/>
        <w:autoSpaceDE w:val="0"/>
        <w:autoSpaceDN w:val="0"/>
        <w:spacing w:after="0" w:line="240" w:lineRule="auto"/>
        <w:rPr>
          <w:rFonts w:ascii="Arial" w:eastAsia="Arial" w:hAnsi="Arial" w:cs="Arial"/>
          <w:kern w:val="0"/>
          <w:lang w:eastAsia="en-GB"/>
          <w14:ligatures w14:val="none"/>
        </w:rPr>
      </w:pPr>
    </w:p>
    <w:p w14:paraId="576E2596" w14:textId="49AB6D3A" w:rsidR="00A7602F" w:rsidRPr="00336D5E" w:rsidRDefault="00A7602F" w:rsidP="00A7602F">
      <w:pPr>
        <w:spacing w:after="0" w:line="240" w:lineRule="auto"/>
        <w:rPr>
          <w:rFonts w:ascii="Arial" w:eastAsia="Calibri" w:hAnsi="Arial" w:cs="Arial"/>
          <w:b/>
          <w:kern w:val="0"/>
          <w:lang w:eastAsia="en-GB"/>
          <w14:ligatures w14:val="none"/>
        </w:rPr>
      </w:pPr>
      <w:r w:rsidRPr="00336D5E">
        <w:rPr>
          <w:rFonts w:ascii="Arial" w:eastAsia="Calibri" w:hAnsi="Arial" w:cs="Arial"/>
          <w:b/>
          <w:kern w:val="0"/>
          <w:lang w:eastAsia="en-GB"/>
          <w14:ligatures w14:val="none"/>
        </w:rPr>
        <w:t>Delivering at Pace</w:t>
      </w:r>
      <w:r w:rsidR="00BC72AD" w:rsidRPr="00336D5E">
        <w:rPr>
          <w:rFonts w:ascii="Arial" w:eastAsia="Calibri" w:hAnsi="Arial" w:cs="Arial"/>
          <w:b/>
          <w:kern w:val="0"/>
          <w:lang w:eastAsia="en-GB"/>
          <w14:ligatures w14:val="none"/>
        </w:rPr>
        <w:t xml:space="preserve"> (Interview)</w:t>
      </w:r>
    </w:p>
    <w:p w14:paraId="37A4DC2F" w14:textId="77777777" w:rsidR="00A7602F" w:rsidRPr="00336D5E" w:rsidRDefault="00A7602F" w:rsidP="00A7602F">
      <w:pPr>
        <w:widowControl w:val="0"/>
        <w:numPr>
          <w:ilvl w:val="0"/>
          <w:numId w:val="5"/>
        </w:numPr>
        <w:autoSpaceDE w:val="0"/>
        <w:autoSpaceDN w:val="0"/>
        <w:adjustRightInd w:val="0"/>
        <w:spacing w:after="0" w:line="0" w:lineRule="atLeast"/>
        <w:ind w:left="714" w:hanging="357"/>
        <w:rPr>
          <w:rFonts w:ascii="Arial" w:eastAsia="Times New Roman" w:hAnsi="Arial" w:cs="Arial"/>
          <w:color w:val="000000"/>
          <w:kern w:val="0"/>
          <w:lang w:eastAsia="en-GB"/>
          <w14:ligatures w14:val="none"/>
        </w:rPr>
      </w:pPr>
      <w:r w:rsidRPr="00336D5E">
        <w:rPr>
          <w:rFonts w:ascii="Arial" w:eastAsia="Times New Roman" w:hAnsi="Arial" w:cs="Arial"/>
          <w:color w:val="000000"/>
          <w:kern w:val="0"/>
          <w:lang w:eastAsia="en-GB"/>
          <w14:ligatures w14:val="none"/>
        </w:rPr>
        <w:t xml:space="preserve">Promote a culture of following the appropriate procedures to ensure results are achieved on time whilst still enabling innovation. </w:t>
      </w:r>
    </w:p>
    <w:p w14:paraId="4A9FD81B" w14:textId="77777777" w:rsidR="00A7602F" w:rsidRPr="00336D5E" w:rsidRDefault="00A7602F" w:rsidP="00A7602F">
      <w:pPr>
        <w:widowControl w:val="0"/>
        <w:numPr>
          <w:ilvl w:val="0"/>
          <w:numId w:val="5"/>
        </w:numPr>
        <w:autoSpaceDE w:val="0"/>
        <w:autoSpaceDN w:val="0"/>
        <w:adjustRightInd w:val="0"/>
        <w:spacing w:after="0" w:line="0" w:lineRule="atLeast"/>
        <w:ind w:left="714" w:hanging="357"/>
        <w:rPr>
          <w:rFonts w:ascii="Arial" w:eastAsia="Times New Roman" w:hAnsi="Arial" w:cs="Arial"/>
          <w:color w:val="000000"/>
          <w:kern w:val="0"/>
          <w:lang w:eastAsia="en-GB"/>
          <w14:ligatures w14:val="none"/>
        </w:rPr>
      </w:pPr>
      <w:r w:rsidRPr="00336D5E">
        <w:rPr>
          <w:rFonts w:ascii="Arial" w:eastAsia="Times New Roman" w:hAnsi="Arial" w:cs="Arial"/>
          <w:color w:val="000000"/>
          <w:kern w:val="0"/>
          <w:lang w:eastAsia="en-GB"/>
          <w14:ligatures w14:val="none"/>
        </w:rPr>
        <w:t>Act promptly to reassess workloads and priorities when there are conflicting demands to maintain performance.</w:t>
      </w:r>
    </w:p>
    <w:p w14:paraId="71326643" w14:textId="77777777" w:rsidR="00A7602F" w:rsidRPr="00336D5E" w:rsidRDefault="00A7602F" w:rsidP="00A7602F">
      <w:pPr>
        <w:widowControl w:val="0"/>
        <w:numPr>
          <w:ilvl w:val="0"/>
          <w:numId w:val="5"/>
        </w:numPr>
        <w:autoSpaceDE w:val="0"/>
        <w:autoSpaceDN w:val="0"/>
        <w:adjustRightInd w:val="0"/>
        <w:spacing w:after="0" w:line="0" w:lineRule="atLeast"/>
        <w:ind w:left="714" w:hanging="357"/>
        <w:rPr>
          <w:rFonts w:ascii="Arial" w:eastAsia="Times New Roman" w:hAnsi="Arial" w:cs="Arial"/>
          <w:color w:val="000000"/>
          <w:kern w:val="0"/>
          <w:lang w:eastAsia="en-GB"/>
          <w14:ligatures w14:val="none"/>
        </w:rPr>
      </w:pPr>
      <w:r w:rsidRPr="00336D5E">
        <w:rPr>
          <w:rFonts w:ascii="Arial" w:eastAsia="Times New Roman" w:hAnsi="Arial" w:cs="Arial"/>
          <w:color w:val="000000"/>
          <w:kern w:val="0"/>
          <w:lang w:eastAsia="en-GB"/>
          <w14:ligatures w14:val="none"/>
        </w:rPr>
        <w:t>Allow individuals the space and authority to meet objectives, providing additional support where necessary, whilst keeping overall responsibility.</w:t>
      </w:r>
    </w:p>
    <w:p w14:paraId="1A73B140" w14:textId="77777777" w:rsidR="00A7602F" w:rsidRPr="00336D5E" w:rsidRDefault="00A7602F" w:rsidP="005010C6">
      <w:pPr>
        <w:spacing w:after="0" w:line="240" w:lineRule="auto"/>
        <w:rPr>
          <w:rFonts w:ascii="Arial" w:eastAsia="Times New Roman" w:hAnsi="Arial" w:cs="Arial"/>
          <w:kern w:val="0"/>
          <w:lang w:eastAsia="en-GB"/>
          <w14:ligatures w14:val="none"/>
        </w:rPr>
      </w:pPr>
    </w:p>
    <w:p w14:paraId="6B952F36" w14:textId="77777777" w:rsidR="005010C6" w:rsidRPr="00336D5E" w:rsidRDefault="005010C6" w:rsidP="005010C6">
      <w:pPr>
        <w:spacing w:after="0" w:line="240" w:lineRule="auto"/>
        <w:rPr>
          <w:rFonts w:ascii="Arial" w:eastAsia="Calibri" w:hAnsi="Arial" w:cs="Arial"/>
          <w:kern w:val="0"/>
          <w:lang w:eastAsia="en-GB"/>
          <w14:ligatures w14:val="none"/>
        </w:rPr>
      </w:pPr>
      <w:r w:rsidRPr="00336D5E">
        <w:rPr>
          <w:rFonts w:ascii="Arial" w:eastAsia="Times New Roman" w:hAnsi="Arial" w:cs="Arial"/>
          <w:kern w:val="0"/>
          <w:lang w:eastAsia="en-GB"/>
          <w14:ligatures w14:val="none"/>
        </w:rPr>
        <w:t>Please refer to the CS Behaviours framework for more details, including by grade:</w:t>
      </w:r>
    </w:p>
    <w:p w14:paraId="5541128B" w14:textId="77777777" w:rsidR="005010C6" w:rsidRPr="00336D5E" w:rsidRDefault="005010C6" w:rsidP="005010C6">
      <w:pPr>
        <w:spacing w:after="0" w:line="240" w:lineRule="auto"/>
        <w:rPr>
          <w:rFonts w:ascii="Arial" w:eastAsia="Times New Roman" w:hAnsi="Arial" w:cs="Arial"/>
          <w:kern w:val="0"/>
          <w:lang w:eastAsia="en-GB"/>
          <w14:ligatures w14:val="none"/>
        </w:rPr>
      </w:pPr>
      <w:hyperlink r:id="rId11" w:anchor="why-we-assess-behaviours" w:history="1">
        <w:r w:rsidRPr="00336D5E">
          <w:rPr>
            <w:rFonts w:ascii="Arial" w:eastAsia="Times New Roman" w:hAnsi="Arial" w:cs="Arial"/>
            <w:color w:val="0000FF"/>
            <w:kern w:val="0"/>
            <w:u w:val="single"/>
            <w:lang w:eastAsia="en-GB"/>
            <w14:ligatures w14:val="none"/>
          </w:rPr>
          <w:t>https://www.gov.uk/government/publications/success-profiles/success-profiles-civil-service-behaviours#why-we-assess-behaviours</w:t>
        </w:r>
      </w:hyperlink>
    </w:p>
    <w:p w14:paraId="3C7135F0" w14:textId="77777777" w:rsidR="005010C6" w:rsidRPr="00336D5E" w:rsidRDefault="005010C6" w:rsidP="005010C6">
      <w:pPr>
        <w:spacing w:after="0" w:line="240" w:lineRule="auto"/>
        <w:rPr>
          <w:rFonts w:ascii="Arial" w:eastAsia="Times New Roman" w:hAnsi="Arial" w:cs="Arial"/>
          <w:color w:val="0000FF"/>
          <w:kern w:val="0"/>
          <w:u w:val="single"/>
          <w:lang w:eastAsia="en-GB"/>
          <w14:ligatures w14:val="none"/>
        </w:rPr>
      </w:pPr>
    </w:p>
    <w:p w14:paraId="5E2F110D" w14:textId="4CC182BA"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 xml:space="preserve">If we receive </w:t>
      </w:r>
      <w:proofErr w:type="gramStart"/>
      <w:r w:rsidRPr="00336D5E">
        <w:rPr>
          <w:rFonts w:ascii="Arial" w:eastAsia="Times New Roman" w:hAnsi="Arial" w:cs="Arial"/>
          <w:kern w:val="0"/>
          <w:lang w:eastAsia="en-GB"/>
          <w14:ligatures w14:val="none"/>
        </w:rPr>
        <w:t>a large number of</w:t>
      </w:r>
      <w:proofErr w:type="gramEnd"/>
      <w:r w:rsidRPr="00336D5E">
        <w:rPr>
          <w:rFonts w:ascii="Arial" w:eastAsia="Times New Roman" w:hAnsi="Arial" w:cs="Arial"/>
          <w:kern w:val="0"/>
          <w:lang w:eastAsia="en-GB"/>
          <w14:ligatures w14:val="none"/>
        </w:rPr>
        <w:t xml:space="preserve"> applications, we will carry out an initial sift on the lead criteria of </w:t>
      </w:r>
      <w:r w:rsidR="00336D5E" w:rsidRPr="00336D5E">
        <w:rPr>
          <w:rFonts w:ascii="Arial" w:eastAsia="Times New Roman" w:hAnsi="Arial" w:cs="Arial"/>
          <w:kern w:val="0"/>
          <w:lang w:eastAsia="en-GB"/>
          <w14:ligatures w14:val="none"/>
        </w:rPr>
        <w:t xml:space="preserve">Making Effective Decision (Lead Behaviour). </w:t>
      </w:r>
      <w:r w:rsidRPr="00336D5E">
        <w:rPr>
          <w:rFonts w:ascii="Arial" w:eastAsia="Times New Roman" w:hAnsi="Arial" w:cs="Arial"/>
          <w:kern w:val="0"/>
          <w:lang w:eastAsia="en-GB"/>
          <w14:ligatures w14:val="none"/>
        </w:rPr>
        <w:t xml:space="preserve"> </w:t>
      </w:r>
    </w:p>
    <w:p w14:paraId="4EAE09E5" w14:textId="77777777" w:rsidR="005010C6" w:rsidRPr="00336D5E" w:rsidRDefault="005010C6" w:rsidP="005010C6">
      <w:pPr>
        <w:spacing w:after="0" w:line="240" w:lineRule="auto"/>
        <w:rPr>
          <w:rFonts w:ascii="Arial" w:eastAsia="Times New Roman" w:hAnsi="Arial" w:cs="Arial"/>
          <w:b/>
          <w:bCs/>
          <w:kern w:val="0"/>
          <w:lang w:eastAsia="en-GB"/>
          <w14:ligatures w14:val="none"/>
        </w:rPr>
      </w:pPr>
    </w:p>
    <w:p w14:paraId="05BE7ECC" w14:textId="77777777"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b/>
          <w:bCs/>
          <w:kern w:val="0"/>
          <w:lang w:eastAsia="en-GB"/>
          <w14:ligatures w14:val="none"/>
        </w:rPr>
        <w:t>Candidates invited to Interview</w:t>
      </w:r>
    </w:p>
    <w:p w14:paraId="7812FB19" w14:textId="77777777" w:rsidR="005010C6" w:rsidRPr="00336D5E" w:rsidRDefault="005010C6" w:rsidP="005010C6">
      <w:pPr>
        <w:spacing w:after="0" w:line="240" w:lineRule="auto"/>
        <w:rPr>
          <w:rFonts w:ascii="Arial" w:eastAsia="Times New Roman" w:hAnsi="Arial" w:cs="Arial"/>
          <w:kern w:val="0"/>
          <w:lang w:eastAsia="en-GB"/>
          <w14:ligatures w14:val="none"/>
        </w:rPr>
      </w:pPr>
    </w:p>
    <w:p w14:paraId="5D0F0DF9" w14:textId="77777777" w:rsidR="00336D5E"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 xml:space="preserve">Please note that interviews will be carried out remotely via MS Teams. </w:t>
      </w:r>
    </w:p>
    <w:p w14:paraId="52B4E137" w14:textId="77777777" w:rsidR="00336D5E" w:rsidRPr="00336D5E" w:rsidRDefault="00336D5E" w:rsidP="005010C6">
      <w:pPr>
        <w:spacing w:after="0" w:line="240" w:lineRule="auto"/>
        <w:rPr>
          <w:rFonts w:ascii="Arial" w:eastAsia="Times New Roman" w:hAnsi="Arial" w:cs="Arial"/>
          <w:kern w:val="0"/>
          <w:lang w:eastAsia="en-GB"/>
          <w14:ligatures w14:val="none"/>
        </w:rPr>
      </w:pPr>
    </w:p>
    <w:p w14:paraId="0B37E79F" w14:textId="045167B3" w:rsidR="005010C6" w:rsidRPr="00336D5E" w:rsidRDefault="005010C6" w:rsidP="005010C6">
      <w:pPr>
        <w:spacing w:after="0" w:line="240" w:lineRule="auto"/>
        <w:rPr>
          <w:rFonts w:ascii="Arial" w:eastAsia="Times New Roman" w:hAnsi="Arial" w:cs="Arial"/>
          <w:kern w:val="0"/>
          <w:lang w:eastAsia="en-GB"/>
          <w14:ligatures w14:val="none"/>
        </w:rPr>
      </w:pPr>
      <w:r w:rsidRPr="00336D5E">
        <w:rPr>
          <w:rFonts w:ascii="Arial" w:eastAsia="Times New Roman" w:hAnsi="Arial" w:cs="Arial"/>
          <w:kern w:val="0"/>
          <w:lang w:eastAsia="en-GB"/>
          <w14:ligatures w14:val="none"/>
        </w:rPr>
        <w:t>During the interview, we will be assessing you on Behaviours</w:t>
      </w:r>
      <w:r w:rsidR="00336D5E" w:rsidRPr="00336D5E">
        <w:rPr>
          <w:rFonts w:ascii="Arial" w:eastAsia="Times New Roman" w:hAnsi="Arial" w:cs="Arial"/>
          <w:kern w:val="0"/>
          <w:lang w:eastAsia="en-GB"/>
          <w14:ligatures w14:val="none"/>
        </w:rPr>
        <w:t xml:space="preserve"> above </w:t>
      </w:r>
      <w:r w:rsidRPr="00336D5E">
        <w:rPr>
          <w:rFonts w:ascii="Arial" w:eastAsia="Times New Roman" w:hAnsi="Arial" w:cs="Arial"/>
          <w:kern w:val="0"/>
          <w:lang w:eastAsia="en-GB"/>
          <w14:ligatures w14:val="none"/>
        </w:rPr>
        <w:t xml:space="preserve">and </w:t>
      </w:r>
      <w:r w:rsidR="00336D5E" w:rsidRPr="00336D5E">
        <w:rPr>
          <w:rFonts w:ascii="Arial" w:eastAsia="Times New Roman" w:hAnsi="Arial" w:cs="Arial"/>
          <w:kern w:val="0"/>
          <w:lang w:eastAsia="en-GB"/>
          <w14:ligatures w14:val="none"/>
        </w:rPr>
        <w:t>Strengths from</w:t>
      </w:r>
      <w:r w:rsidRPr="00336D5E">
        <w:rPr>
          <w:rFonts w:ascii="Arial" w:eastAsia="Times New Roman" w:hAnsi="Arial" w:cs="Arial"/>
          <w:kern w:val="0"/>
          <w:lang w:eastAsia="en-GB"/>
          <w14:ligatures w14:val="none"/>
        </w:rPr>
        <w:t xml:space="preserve"> the Success Profiles framework.</w:t>
      </w:r>
    </w:p>
    <w:p w14:paraId="7ABD63D9" w14:textId="77777777" w:rsidR="005010C6" w:rsidRPr="00336D5E" w:rsidRDefault="005010C6" w:rsidP="005010C6">
      <w:pPr>
        <w:tabs>
          <w:tab w:val="num" w:pos="460"/>
          <w:tab w:val="num" w:pos="602"/>
        </w:tabs>
        <w:spacing w:after="0" w:line="240" w:lineRule="auto"/>
        <w:jc w:val="both"/>
        <w:rPr>
          <w:rFonts w:ascii="Arial" w:eastAsia="Times New Roman" w:hAnsi="Arial" w:cs="Arial"/>
          <w:b/>
          <w:kern w:val="0"/>
          <w:lang w:eastAsia="en-GB"/>
          <w14:ligatures w14:val="none"/>
        </w:rPr>
      </w:pPr>
    </w:p>
    <w:p w14:paraId="6FE3BFAD" w14:textId="77777777" w:rsidR="004512C3" w:rsidRPr="00336D5E" w:rsidRDefault="004512C3">
      <w:pPr>
        <w:rPr>
          <w:rFonts w:ascii="Arial" w:hAnsi="Arial" w:cs="Arial"/>
        </w:rPr>
      </w:pPr>
    </w:p>
    <w:sectPr w:rsidR="004512C3" w:rsidRPr="00336D5E" w:rsidSect="005010C6">
      <w:headerReference w:type="even" r:id="rId12"/>
      <w:headerReference w:type="default" r:id="rId13"/>
      <w:footerReference w:type="even" r:id="rId14"/>
      <w:footerReference w:type="default" r:id="rId15"/>
      <w:headerReference w:type="first" r:id="rId16"/>
      <w:footerReference w:type="first" r:id="rId17"/>
      <w:pgSz w:w="11906" w:h="16838"/>
      <w:pgMar w:top="1135"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7B533" w14:textId="77777777" w:rsidR="004C461C" w:rsidRDefault="004C461C">
      <w:pPr>
        <w:spacing w:after="0" w:line="240" w:lineRule="auto"/>
      </w:pPr>
      <w:r>
        <w:separator/>
      </w:r>
    </w:p>
  </w:endnote>
  <w:endnote w:type="continuationSeparator" w:id="0">
    <w:p w14:paraId="0F518116" w14:textId="77777777" w:rsidR="004C461C" w:rsidRDefault="004C4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51DA0" w14:textId="744AF402" w:rsidR="005010C6" w:rsidRDefault="00522560">
    <w:pPr>
      <w:pStyle w:val="Footer"/>
      <w:framePr w:wrap="around" w:vAnchor="text" w:hAnchor="margin" w:xAlign="right" w:y="1"/>
      <w:rPr>
        <w:rStyle w:val="PageNumber"/>
      </w:rPr>
    </w:pPr>
    <w:r>
      <w:rPr>
        <w:noProof/>
      </w:rPr>
      <mc:AlternateContent>
        <mc:Choice Requires="wps">
          <w:drawing>
            <wp:anchor distT="0" distB="0" distL="0" distR="0" simplePos="0" relativeHeight="251658244" behindDoc="0" locked="0" layoutInCell="1" allowOverlap="1" wp14:anchorId="7A7FD61A" wp14:editId="26894088">
              <wp:simplePos x="635" y="635"/>
              <wp:positionH relativeFrom="page">
                <wp:align>center</wp:align>
              </wp:positionH>
              <wp:positionV relativeFrom="page">
                <wp:align>bottom</wp:align>
              </wp:positionV>
              <wp:extent cx="622300" cy="405765"/>
              <wp:effectExtent l="0" t="0" r="6350" b="0"/>
              <wp:wrapNone/>
              <wp:docPr id="109211554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3CA2016C" w14:textId="2E1D4EFF"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A7FD61A" id="_x0000_t202" coordsize="21600,21600" o:spt="202" path="m,l,21600r21600,l21600,xe">
              <v:stroke joinstyle="miter"/>
              <v:path gradientshapeok="t" o:connecttype="rect"/>
            </v:shapetype>
            <v:shape id="Text Box 5" o:spid="_x0000_s1028" type="#_x0000_t202" alt="OFFICIAL" style="position:absolute;margin-left:0;margin-top:0;width:49pt;height:31.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" filled="f" stroked="f">
              <v:textbox style="mso-fit-shape-to-text:t" inset="0,0,0,15pt">
                <w:txbxContent>
                  <w:p w14:paraId="3CA2016C" w14:textId="2E1D4EFF"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v:textbox>
              <w10:wrap anchorx="page" anchory="page"/>
            </v:shape>
          </w:pict>
        </mc:Fallback>
      </mc:AlternateContent>
    </w:r>
    <w:r w:rsidR="005010C6">
      <w:rPr>
        <w:rStyle w:val="PageNumber"/>
      </w:rPr>
      <w:fldChar w:fldCharType="begin"/>
    </w:r>
    <w:r w:rsidR="005010C6">
      <w:rPr>
        <w:rStyle w:val="PageNumber"/>
      </w:rPr>
      <w:instrText xml:space="preserve">PAGE  </w:instrText>
    </w:r>
    <w:r w:rsidR="005010C6">
      <w:rPr>
        <w:rStyle w:val="PageNumber"/>
      </w:rPr>
      <w:fldChar w:fldCharType="end"/>
    </w:r>
  </w:p>
  <w:p w14:paraId="64FE7949" w14:textId="77777777" w:rsidR="005010C6" w:rsidRDefault="005010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F407A" w14:textId="367E84A5" w:rsidR="005010C6" w:rsidRDefault="00522560">
    <w:pPr>
      <w:pStyle w:val="Footer"/>
      <w:framePr w:wrap="around" w:vAnchor="text" w:hAnchor="margin" w:xAlign="right" w:y="1"/>
      <w:rPr>
        <w:rStyle w:val="PageNumber"/>
      </w:rPr>
    </w:pPr>
    <w:r>
      <w:rPr>
        <w:noProof/>
      </w:rPr>
      <mc:AlternateContent>
        <mc:Choice Requires="wps">
          <w:drawing>
            <wp:anchor distT="0" distB="0" distL="0" distR="0" simplePos="0" relativeHeight="251658245" behindDoc="0" locked="0" layoutInCell="1" allowOverlap="1" wp14:anchorId="2EB3719A" wp14:editId="00910454">
              <wp:simplePos x="6934200" y="9553575"/>
              <wp:positionH relativeFrom="page">
                <wp:align>center</wp:align>
              </wp:positionH>
              <wp:positionV relativeFrom="page">
                <wp:align>bottom</wp:align>
              </wp:positionV>
              <wp:extent cx="622300" cy="405765"/>
              <wp:effectExtent l="0" t="0" r="6350" b="0"/>
              <wp:wrapNone/>
              <wp:docPr id="836454852"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7B5E667C" w14:textId="6F8E9BC1"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B3719A" id="_x0000_t202" coordsize="21600,21600" o:spt="202" path="m,l,21600r21600,l21600,xe">
              <v:stroke joinstyle="miter"/>
              <v:path gradientshapeok="t" o:connecttype="rect"/>
            </v:shapetype>
            <v:shape id="Text Box 6" o:spid="_x0000_s1029" type="#_x0000_t202" alt="OFFICIAL" style="position:absolute;margin-left:0;margin-top:0;width:49pt;height:31.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" filled="f" stroked="f">
              <v:textbox style="mso-fit-shape-to-text:t" inset="0,0,0,15pt">
                <w:txbxContent>
                  <w:p w14:paraId="7B5E667C" w14:textId="6F8E9BC1"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v:textbox>
              <w10:wrap anchorx="page" anchory="page"/>
            </v:shape>
          </w:pict>
        </mc:Fallback>
      </mc:AlternateContent>
    </w:r>
    <w:r w:rsidR="005010C6">
      <w:rPr>
        <w:rStyle w:val="PageNumber"/>
      </w:rPr>
      <w:fldChar w:fldCharType="begin"/>
    </w:r>
    <w:r w:rsidR="005010C6">
      <w:rPr>
        <w:rStyle w:val="PageNumber"/>
      </w:rPr>
      <w:instrText xml:space="preserve">PAGE  </w:instrText>
    </w:r>
    <w:r w:rsidR="005010C6">
      <w:rPr>
        <w:rStyle w:val="PageNumber"/>
      </w:rPr>
      <w:fldChar w:fldCharType="separate"/>
    </w:r>
    <w:r w:rsidR="005010C6">
      <w:rPr>
        <w:rStyle w:val="PageNumber"/>
        <w:noProof/>
      </w:rPr>
      <w:t>1</w:t>
    </w:r>
    <w:r w:rsidR="005010C6">
      <w:rPr>
        <w:rStyle w:val="PageNumber"/>
      </w:rPr>
      <w:fldChar w:fldCharType="end"/>
    </w:r>
  </w:p>
  <w:p w14:paraId="1A097113" w14:textId="77777777" w:rsidR="005010C6" w:rsidRDefault="005010C6">
    <w:pPr>
      <w:ind w:right="360"/>
    </w:pPr>
  </w:p>
  <w:p w14:paraId="774396FA" w14:textId="77777777" w:rsidR="005010C6" w:rsidRDefault="005010C6">
    <w:pPr>
      <w:pStyle w:val="Footer"/>
      <w:jc w:val="right"/>
    </w:pPr>
  </w:p>
  <w:p w14:paraId="7703F40C" w14:textId="77777777" w:rsidR="005010C6" w:rsidRDefault="005010C6">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BBCF8" w14:textId="2778D8EA" w:rsidR="005010C6" w:rsidRDefault="00522560">
    <w:pPr>
      <w:pStyle w:val="Footer"/>
    </w:pPr>
    <w:r>
      <w:rPr>
        <w:noProof/>
      </w:rPr>
      <mc:AlternateContent>
        <mc:Choice Requires="wps">
          <w:drawing>
            <wp:anchor distT="0" distB="0" distL="0" distR="0" simplePos="0" relativeHeight="251658243" behindDoc="0" locked="0" layoutInCell="1" allowOverlap="1" wp14:anchorId="62265C8D" wp14:editId="4C444952">
              <wp:simplePos x="635" y="635"/>
              <wp:positionH relativeFrom="page">
                <wp:align>center</wp:align>
              </wp:positionH>
              <wp:positionV relativeFrom="page">
                <wp:align>bottom</wp:align>
              </wp:positionV>
              <wp:extent cx="622300" cy="405765"/>
              <wp:effectExtent l="0" t="0" r="6350" b="0"/>
              <wp:wrapNone/>
              <wp:docPr id="98050445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4DF760E1" w14:textId="264C85BC"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265C8D" id="_x0000_t202" coordsize="21600,21600" o:spt="202" path="m,l,21600r21600,l21600,xe">
              <v:stroke joinstyle="miter"/>
              <v:path gradientshapeok="t" o:connecttype="rect"/>
            </v:shapetype>
            <v:shape id="Text Box 4" o:spid="_x0000_s1031" type="#_x0000_t202" alt="OFFICIAL" style="position:absolute;margin-left:0;margin-top:0;width:49pt;height:31.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" filled="f" stroked="f">
              <v:textbox style="mso-fit-shape-to-text:t" inset="0,0,0,15pt">
                <w:txbxContent>
                  <w:p w14:paraId="4DF760E1" w14:textId="264C85BC"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D1D32" w14:textId="77777777" w:rsidR="004C461C" w:rsidRDefault="004C461C">
      <w:pPr>
        <w:spacing w:after="0" w:line="240" w:lineRule="auto"/>
      </w:pPr>
      <w:r>
        <w:separator/>
      </w:r>
    </w:p>
  </w:footnote>
  <w:footnote w:type="continuationSeparator" w:id="0">
    <w:p w14:paraId="548DA6C2" w14:textId="77777777" w:rsidR="004C461C" w:rsidRDefault="004C4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4BE24" w14:textId="521389A7" w:rsidR="005010C6" w:rsidRDefault="00522560">
    <w:pPr>
      <w:pStyle w:val="Header"/>
    </w:pPr>
    <w:r>
      <w:rPr>
        <w:noProof/>
      </w:rPr>
      <mc:AlternateContent>
        <mc:Choice Requires="wps">
          <w:drawing>
            <wp:anchor distT="0" distB="0" distL="0" distR="0" simplePos="0" relativeHeight="251658241" behindDoc="0" locked="0" layoutInCell="1" allowOverlap="1" wp14:anchorId="5294A941" wp14:editId="261675C6">
              <wp:simplePos x="635" y="635"/>
              <wp:positionH relativeFrom="page">
                <wp:align>center</wp:align>
              </wp:positionH>
              <wp:positionV relativeFrom="page">
                <wp:align>top</wp:align>
              </wp:positionV>
              <wp:extent cx="622300" cy="405765"/>
              <wp:effectExtent l="0" t="0" r="6350" b="13335"/>
              <wp:wrapNone/>
              <wp:docPr id="150200820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3B6FB147" w14:textId="46F0CC6E"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294A941" id="_x0000_t202" coordsize="21600,21600" o:spt="202" path="m,l,21600r21600,l21600,xe">
              <v:stroke joinstyle="miter"/>
              <v:path gradientshapeok="t" o:connecttype="rect"/>
            </v:shapetype>
            <v:shape id="Text Box 2" o:spid="_x0000_s1026" type="#_x0000_t202" alt="OFFICIAL" style="position:absolute;margin-left:0;margin-top:0;width:49pt;height:31.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" filled="f" stroked="f">
              <v:textbox style="mso-fit-shape-to-text:t" inset="0,15pt,0,0">
                <w:txbxContent>
                  <w:p w14:paraId="3B6FB147" w14:textId="46F0CC6E"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AF1EC" w14:textId="0F7A6F75" w:rsidR="005010C6" w:rsidRDefault="00522560">
    <w:pPr>
      <w:pStyle w:val="Header"/>
      <w:jc w:val="right"/>
      <w:rPr>
        <w:rFonts w:ascii="Arial Narrow" w:hAnsi="Arial Narrow"/>
        <w:color w:val="808080"/>
        <w:sz w:val="18"/>
        <w:szCs w:val="18"/>
      </w:rPr>
    </w:pPr>
    <w:r>
      <w:rPr>
        <w:rFonts w:ascii="Arial Narrow" w:hAnsi="Arial Narrow"/>
        <w:noProof/>
        <w:color w:val="808080"/>
        <w:sz w:val="18"/>
        <w:szCs w:val="18"/>
      </w:rPr>
      <mc:AlternateContent>
        <mc:Choice Requires="wps">
          <w:drawing>
            <wp:anchor distT="0" distB="0" distL="0" distR="0" simplePos="0" relativeHeight="251658242" behindDoc="0" locked="0" layoutInCell="1" allowOverlap="1" wp14:anchorId="6712A12F" wp14:editId="4F616484">
              <wp:simplePos x="542925" y="447675"/>
              <wp:positionH relativeFrom="page">
                <wp:align>center</wp:align>
              </wp:positionH>
              <wp:positionV relativeFrom="page">
                <wp:align>top</wp:align>
              </wp:positionV>
              <wp:extent cx="622300" cy="405765"/>
              <wp:effectExtent l="0" t="0" r="6350" b="13335"/>
              <wp:wrapNone/>
              <wp:docPr id="189237832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178F3FC7" w14:textId="6D8E7547"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712A12F" id="_x0000_t202" coordsize="21600,21600" o:spt="202" path="m,l,21600r21600,l21600,xe">
              <v:stroke joinstyle="miter"/>
              <v:path gradientshapeok="t" o:connecttype="rect"/>
            </v:shapetype>
            <v:shape id="Text Box 3" o:spid="_x0000_s1027" type="#_x0000_t202" alt="OFFICIAL" style="position:absolute;left:0;text-align:left;margin-left:0;margin-top:0;width:49pt;height:31.9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" filled="f" stroked="f">
              <v:textbox style="mso-fit-shape-to-text:t" inset="0,15pt,0,0">
                <w:txbxContent>
                  <w:p w14:paraId="178F3FC7" w14:textId="6D8E7547"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v:textbox>
              <w10:wrap anchorx="page" anchory="page"/>
            </v:shape>
          </w:pict>
        </mc:Fallback>
      </mc:AlternateContent>
    </w:r>
    <w:r w:rsidR="005010C6">
      <w:rPr>
        <w:rFonts w:ascii="Arial Narrow" w:hAnsi="Arial Narrow"/>
        <w:color w:val="808080"/>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1BBD4" w14:textId="074EDB5B" w:rsidR="005010C6" w:rsidRDefault="00522560">
    <w:pPr>
      <w:pStyle w:val="Header"/>
    </w:pPr>
    <w:r>
      <w:rPr>
        <w:noProof/>
      </w:rPr>
      <mc:AlternateContent>
        <mc:Choice Requires="wps">
          <w:drawing>
            <wp:anchor distT="0" distB="0" distL="0" distR="0" simplePos="0" relativeHeight="251658240" behindDoc="0" locked="0" layoutInCell="1" allowOverlap="1" wp14:anchorId="7741DABE" wp14:editId="2FBB35BE">
              <wp:simplePos x="635" y="635"/>
              <wp:positionH relativeFrom="page">
                <wp:align>center</wp:align>
              </wp:positionH>
              <wp:positionV relativeFrom="page">
                <wp:align>top</wp:align>
              </wp:positionV>
              <wp:extent cx="622300" cy="405765"/>
              <wp:effectExtent l="0" t="0" r="6350" b="13335"/>
              <wp:wrapNone/>
              <wp:docPr id="71907260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05765"/>
                      </a:xfrm>
                      <a:prstGeom prst="rect">
                        <a:avLst/>
                      </a:prstGeom>
                      <a:noFill/>
                      <a:ln>
                        <a:noFill/>
                      </a:ln>
                    </wps:spPr>
                    <wps:txbx>
                      <w:txbxContent>
                        <w:p w14:paraId="66CD61D1" w14:textId="702E8130"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1DABE" id="_x0000_t202" coordsize="21600,21600" o:spt="202" path="m,l,21600r21600,l21600,xe">
              <v:stroke joinstyle="miter"/>
              <v:path gradientshapeok="t" o:connecttype="rect"/>
            </v:shapetype>
            <v:shape id="Text Box 1" o:spid="_x0000_s1030" type="#_x0000_t202" alt="OFFICIAL" style="position:absolute;margin-left:0;margin-top:0;width:49pt;height:31.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" filled="f" stroked="f">
              <v:textbox style="mso-fit-shape-to-text:t" inset="0,15pt,0,0">
                <w:txbxContent>
                  <w:p w14:paraId="66CD61D1" w14:textId="702E8130" w:rsidR="00522560" w:rsidRPr="00522560" w:rsidRDefault="00522560" w:rsidP="00522560">
                    <w:pPr>
                      <w:spacing w:after="0"/>
                      <w:rPr>
                        <w:rFonts w:ascii="Aptos" w:eastAsia="Aptos" w:hAnsi="Aptos" w:cs="Aptos"/>
                        <w:noProof/>
                        <w:color w:val="000000"/>
                      </w:rPr>
                    </w:pPr>
                    <w:r w:rsidRPr="00522560">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1177A"/>
    <w:multiLevelType w:val="hybridMultilevel"/>
    <w:tmpl w:val="80B04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B87083"/>
    <w:multiLevelType w:val="hybridMultilevel"/>
    <w:tmpl w:val="3F54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71736A"/>
    <w:multiLevelType w:val="hybridMultilevel"/>
    <w:tmpl w:val="90AA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700164"/>
    <w:multiLevelType w:val="hybridMultilevel"/>
    <w:tmpl w:val="F4D07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6B3AB6"/>
    <w:multiLevelType w:val="hybridMultilevel"/>
    <w:tmpl w:val="1E363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72ED3"/>
    <w:multiLevelType w:val="hybridMultilevel"/>
    <w:tmpl w:val="33C68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A912D4"/>
    <w:multiLevelType w:val="hybridMultilevel"/>
    <w:tmpl w:val="7AFC9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E507F"/>
    <w:multiLevelType w:val="hybridMultilevel"/>
    <w:tmpl w:val="77D0F558"/>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9" w15:restartNumberingAfterBreak="0">
    <w:nsid w:val="72D400FA"/>
    <w:multiLevelType w:val="hybridMultilevel"/>
    <w:tmpl w:val="2DC42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061183">
    <w:abstractNumId w:val="7"/>
  </w:num>
  <w:num w:numId="2" w16cid:durableId="363677698">
    <w:abstractNumId w:val="1"/>
  </w:num>
  <w:num w:numId="3" w16cid:durableId="1079252542">
    <w:abstractNumId w:val="9"/>
  </w:num>
  <w:num w:numId="4" w16cid:durableId="598222812">
    <w:abstractNumId w:val="8"/>
  </w:num>
  <w:num w:numId="5" w16cid:durableId="187717752">
    <w:abstractNumId w:val="4"/>
  </w:num>
  <w:num w:numId="6" w16cid:durableId="586234631">
    <w:abstractNumId w:val="0"/>
  </w:num>
  <w:num w:numId="7" w16cid:durableId="615332663">
    <w:abstractNumId w:val="6"/>
  </w:num>
  <w:num w:numId="8" w16cid:durableId="593974656">
    <w:abstractNumId w:val="5"/>
  </w:num>
  <w:num w:numId="9" w16cid:durableId="423918878">
    <w:abstractNumId w:val="3"/>
  </w:num>
  <w:num w:numId="10" w16cid:durableId="1643386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0C6"/>
    <w:rsid w:val="00074319"/>
    <w:rsid w:val="0013063E"/>
    <w:rsid w:val="00164C9D"/>
    <w:rsid w:val="00170C5B"/>
    <w:rsid w:val="001A37EA"/>
    <w:rsid w:val="002005EC"/>
    <w:rsid w:val="002168C7"/>
    <w:rsid w:val="0032597F"/>
    <w:rsid w:val="00336D5E"/>
    <w:rsid w:val="003A0E58"/>
    <w:rsid w:val="003D40AA"/>
    <w:rsid w:val="00437BF0"/>
    <w:rsid w:val="004512C3"/>
    <w:rsid w:val="004766B2"/>
    <w:rsid w:val="004C461C"/>
    <w:rsid w:val="005010C6"/>
    <w:rsid w:val="00522560"/>
    <w:rsid w:val="005703DA"/>
    <w:rsid w:val="005D657D"/>
    <w:rsid w:val="006C6C7D"/>
    <w:rsid w:val="007179B4"/>
    <w:rsid w:val="00806870"/>
    <w:rsid w:val="008F7935"/>
    <w:rsid w:val="00903EFC"/>
    <w:rsid w:val="00957E9F"/>
    <w:rsid w:val="0098589E"/>
    <w:rsid w:val="009A0353"/>
    <w:rsid w:val="00A7602F"/>
    <w:rsid w:val="00AF4162"/>
    <w:rsid w:val="00B43115"/>
    <w:rsid w:val="00B45189"/>
    <w:rsid w:val="00B60888"/>
    <w:rsid w:val="00B93901"/>
    <w:rsid w:val="00BA1E1A"/>
    <w:rsid w:val="00BC4D21"/>
    <w:rsid w:val="00BC72AD"/>
    <w:rsid w:val="00BD2A7C"/>
    <w:rsid w:val="00BD55B6"/>
    <w:rsid w:val="00C22304"/>
    <w:rsid w:val="00C35378"/>
    <w:rsid w:val="00C502A0"/>
    <w:rsid w:val="00C676B0"/>
    <w:rsid w:val="00C809C9"/>
    <w:rsid w:val="00CE1338"/>
    <w:rsid w:val="00CE593A"/>
    <w:rsid w:val="00D5075F"/>
    <w:rsid w:val="00D87535"/>
    <w:rsid w:val="00DB0A27"/>
    <w:rsid w:val="00DE27CC"/>
    <w:rsid w:val="00E4239C"/>
    <w:rsid w:val="00E431E1"/>
    <w:rsid w:val="00F4630B"/>
    <w:rsid w:val="00FC4725"/>
    <w:rsid w:val="00FE4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6BA05"/>
  <w15:chartTrackingRefBased/>
  <w15:docId w15:val="{BA99E037-3A66-48CA-94E5-58553D2F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0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10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0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0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0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0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0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0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0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0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0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0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0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0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0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0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0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0C6"/>
    <w:rPr>
      <w:rFonts w:eastAsiaTheme="majorEastAsia" w:cstheme="majorBidi"/>
      <w:color w:val="272727" w:themeColor="text1" w:themeTint="D8"/>
    </w:rPr>
  </w:style>
  <w:style w:type="paragraph" w:styleId="Title">
    <w:name w:val="Title"/>
    <w:basedOn w:val="Normal"/>
    <w:next w:val="Normal"/>
    <w:link w:val="TitleChar"/>
    <w:uiPriority w:val="10"/>
    <w:qFormat/>
    <w:rsid w:val="005010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0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0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0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0C6"/>
    <w:pPr>
      <w:spacing w:before="160"/>
      <w:jc w:val="center"/>
    </w:pPr>
    <w:rPr>
      <w:i/>
      <w:iCs/>
      <w:color w:val="404040" w:themeColor="text1" w:themeTint="BF"/>
    </w:rPr>
  </w:style>
  <w:style w:type="character" w:customStyle="1" w:styleId="QuoteChar">
    <w:name w:val="Quote Char"/>
    <w:basedOn w:val="DefaultParagraphFont"/>
    <w:link w:val="Quote"/>
    <w:uiPriority w:val="29"/>
    <w:rsid w:val="005010C6"/>
    <w:rPr>
      <w:i/>
      <w:iCs/>
      <w:color w:val="404040" w:themeColor="text1" w:themeTint="BF"/>
    </w:rPr>
  </w:style>
  <w:style w:type="paragraph" w:styleId="ListParagraph">
    <w:name w:val="List Paragraph"/>
    <w:basedOn w:val="Normal"/>
    <w:uiPriority w:val="34"/>
    <w:qFormat/>
    <w:rsid w:val="005010C6"/>
    <w:pPr>
      <w:ind w:left="720"/>
      <w:contextualSpacing/>
    </w:pPr>
  </w:style>
  <w:style w:type="character" w:styleId="IntenseEmphasis">
    <w:name w:val="Intense Emphasis"/>
    <w:basedOn w:val="DefaultParagraphFont"/>
    <w:uiPriority w:val="21"/>
    <w:qFormat/>
    <w:rsid w:val="005010C6"/>
    <w:rPr>
      <w:i/>
      <w:iCs/>
      <w:color w:val="0F4761" w:themeColor="accent1" w:themeShade="BF"/>
    </w:rPr>
  </w:style>
  <w:style w:type="paragraph" w:styleId="IntenseQuote">
    <w:name w:val="Intense Quote"/>
    <w:basedOn w:val="Normal"/>
    <w:next w:val="Normal"/>
    <w:link w:val="IntenseQuoteChar"/>
    <w:uiPriority w:val="30"/>
    <w:qFormat/>
    <w:rsid w:val="005010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0C6"/>
    <w:rPr>
      <w:i/>
      <w:iCs/>
      <w:color w:val="0F4761" w:themeColor="accent1" w:themeShade="BF"/>
    </w:rPr>
  </w:style>
  <w:style w:type="character" w:styleId="IntenseReference">
    <w:name w:val="Intense Reference"/>
    <w:basedOn w:val="DefaultParagraphFont"/>
    <w:uiPriority w:val="32"/>
    <w:qFormat/>
    <w:rsid w:val="005010C6"/>
    <w:rPr>
      <w:b/>
      <w:bCs/>
      <w:smallCaps/>
      <w:color w:val="0F4761" w:themeColor="accent1" w:themeShade="BF"/>
      <w:spacing w:val="5"/>
    </w:rPr>
  </w:style>
  <w:style w:type="paragraph" w:styleId="Header">
    <w:name w:val="header"/>
    <w:basedOn w:val="Normal"/>
    <w:link w:val="HeaderChar"/>
    <w:uiPriority w:val="99"/>
    <w:semiHidden/>
    <w:unhideWhenUsed/>
    <w:rsid w:val="005010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010C6"/>
  </w:style>
  <w:style w:type="paragraph" w:styleId="Footer">
    <w:name w:val="footer"/>
    <w:basedOn w:val="Normal"/>
    <w:link w:val="FooterChar"/>
    <w:uiPriority w:val="99"/>
    <w:semiHidden/>
    <w:unhideWhenUsed/>
    <w:rsid w:val="005010C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010C6"/>
  </w:style>
  <w:style w:type="character" w:styleId="PageNumber">
    <w:name w:val="page number"/>
    <w:basedOn w:val="DefaultParagraphFont"/>
    <w:rsid w:val="005010C6"/>
  </w:style>
  <w:style w:type="character" w:styleId="CommentReference">
    <w:name w:val="annotation reference"/>
    <w:rsid w:val="005010C6"/>
    <w:rPr>
      <w:sz w:val="16"/>
      <w:szCs w:val="16"/>
    </w:rPr>
  </w:style>
  <w:style w:type="paragraph" w:styleId="CommentText">
    <w:name w:val="annotation text"/>
    <w:basedOn w:val="Normal"/>
    <w:link w:val="CommentTextChar"/>
    <w:rsid w:val="005010C6"/>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5010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civil-service-behaviour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gov.uk/government/publications/success-profil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8E4531-AAE6-445D-A4BE-A05E4A244F1B}">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2.xml><?xml version="1.0" encoding="utf-8"?>
<ds:datastoreItem xmlns:ds="http://schemas.openxmlformats.org/officeDocument/2006/customXml" ds:itemID="{161CD0C1-E995-4C24-8E82-997CD27CDF05}">
  <ds:schemaRefs>
    <ds:schemaRef ds:uri="http://schemas.microsoft.com/sharepoint/v3/contenttype/forms"/>
  </ds:schemaRefs>
</ds:datastoreItem>
</file>

<file path=customXml/itemProps3.xml><?xml version="1.0" encoding="utf-8"?>
<ds:datastoreItem xmlns:ds="http://schemas.openxmlformats.org/officeDocument/2006/customXml" ds:itemID="{BD845BD7-949A-4032-BDAD-8C75DBAB9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1393</Words>
  <Characters>7946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Ministry of Justice</Company>
  <LinksUpToDate>false</LinksUpToDate>
  <CharactersWithSpaces>9321</CharactersWithSpaces>
  <SharedDoc>false</SharedDoc>
  <HLinks>
    <vt:vector size="12" baseType="variant">
      <vt:variant>
        <vt:i4>5505039</vt:i4>
      </vt:variant>
      <vt:variant>
        <vt:i4>3</vt:i4>
      </vt:variant>
      <vt:variant>
        <vt:i4>0</vt:i4>
      </vt:variant>
      <vt:variant>
        <vt:i4>5</vt:i4>
      </vt:variant>
      <vt:variant>
        <vt:lpwstr>https://www.gov.uk/government/publications/success-profiles/success-profiles-civil-service-behaviours</vt:lpwstr>
      </vt:variant>
      <vt:variant>
        <vt:lpwstr>why-we-assess-behaviours</vt:lpwstr>
      </vt:variant>
      <vt:variant>
        <vt:i4>2752636</vt:i4>
      </vt:variant>
      <vt:variant>
        <vt:i4>0</vt:i4>
      </vt:variant>
      <vt:variant>
        <vt:i4>0</vt:i4>
      </vt:variant>
      <vt:variant>
        <vt:i4>5</vt:i4>
      </vt:variant>
      <vt:variant>
        <vt:lpwstr>https://www.gov.uk/government/publications/success-profiles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Hibbert, Garry (TS, East London)</dc:creator>
  <cp:keywords/>
  <dc:description/>
  <cp:lastModifiedBy>Hibbert, Garry (TS, East London)</cp:lastModifiedBy>
  <cp:revision>29</cp:revision>
  <dcterms:created xsi:type="dcterms:W3CDTF">2026-07-28T18:03:00Z</dcterms:created>
  <dcterms:modified xsi:type="dcterms:W3CDTF">2026-08-10T13:23:00Z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ClassificationContentMarkingHeaderShapeIds">
    <vt:lpwstr>2adc2d5c,5986d391,70cb66d1</vt:lpwstr>
  </property>
  <property fmtid="{D5CDD505-2E9C-101B-9397-08002B2CF9AE}" pid="4" name="ClassificationContentMarkingHeaderFontProps">
    <vt:lpwstr>#000000,12,Aptos</vt:lpwstr>
  </property>
  <property fmtid="{D5CDD505-2E9C-101B-9397-08002B2CF9AE}" pid="5" name="ClassificationContentMarkingHeaderText">
    <vt:lpwstr>OFFICIAL</vt:lpwstr>
  </property>
  <property fmtid="{D5CDD505-2E9C-101B-9397-08002B2CF9AE}" pid="6" name="ClassificationContentMarkingFooterShapeIds">
    <vt:lpwstr>3a714f82,41185c58,31db49c4</vt:lpwstr>
  </property>
  <property fmtid="{D5CDD505-2E9C-101B-9397-08002B2CF9AE}" pid="7" name="ClassificationContentMarkingFooterFontProps">
    <vt:lpwstr>#000000,12,Aptos</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2026-07-28T11:18:28Z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79f50c5e-147b-456e-a914-01dbd6df4e8e</vt:lpwstr>
  </property>
  <property fmtid="{D5CDD505-2E9C-101B-9397-08002B2CF9AE}" pid="15" name="MSIP_Label_eed1d2f5-2977-4ce1-839d-57a403841e1f_ContentBits">
    <vt:lpwstr>3</vt:lpwstr>
  </property>
  <property fmtid="{D5CDD505-2E9C-101B-9397-08002B2CF9AE}" pid="16" name="MSIP_Label_eed1d2f5-2977-4ce1-839d-57a403841e1f_Tag">
    <vt:lpwstr>10, 0, 1, 1</vt:lpwstr>
  </property>
  <property fmtid="{D5CDD505-2E9C-101B-9397-08002B2CF9AE}" pid="17" name="MediaServiceImageTags">
    <vt:lpwstr/>
  </property>
</Properties>
</file>