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440FE"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SIO Change Communications Manager – Legal Aid Agency (FTC 12 Months)</w:t>
      </w:r>
      <w:r>
        <w:rPr>
          <w:rStyle w:val="eop"/>
          <w:rFonts w:ascii="Aptos" w:hAnsi="Aptos" w:cs="Segoe UI"/>
          <w:bdr w:val="none" w:sz="0" w:space="0" w:color="auto" w:frame="1"/>
          <w:shd w:val="clear" w:color="auto" w:fill="C6C6C6"/>
        </w:rPr>
        <w:t> </w:t>
      </w:r>
    </w:p>
    <w:p w14:paraId="771E405D"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5E9825CC"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Vacancy Description</w:t>
      </w:r>
      <w:r>
        <w:rPr>
          <w:rStyle w:val="eop"/>
          <w:rFonts w:ascii="Aptos" w:hAnsi="Aptos" w:cs="Segoe UI"/>
          <w:bdr w:val="none" w:sz="0" w:space="0" w:color="auto" w:frame="1"/>
          <w:shd w:val="clear" w:color="auto" w:fill="C6C6C6"/>
        </w:rPr>
        <w:t> </w:t>
      </w:r>
    </w:p>
    <w:p w14:paraId="0DEEE040"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The Legal Aid Agency (LAA) is undertaking a major transformation programme to support priorities to rebuild confidence in the criminal justice system and deliver accessible, modern civil, family and administrative justice. Communications are central to the success of this programme.</w:t>
      </w:r>
      <w:r>
        <w:rPr>
          <w:rStyle w:val="eop"/>
          <w:rFonts w:ascii="Aptos" w:hAnsi="Aptos" w:cs="Segoe UI"/>
          <w:bdr w:val="none" w:sz="0" w:space="0" w:color="auto" w:frame="1"/>
          <w:shd w:val="clear" w:color="auto" w:fill="C6C6C6"/>
        </w:rPr>
        <w:t> </w:t>
      </w:r>
    </w:p>
    <w:p w14:paraId="528A153D" w14:textId="303C3D36" w:rsidR="30E01EA5" w:rsidRDefault="30E01EA5" w:rsidP="30E01EA5">
      <w:pPr>
        <w:pStyle w:val="paragraph"/>
        <w:spacing w:before="0" w:beforeAutospacing="0" w:after="0" w:afterAutospacing="0"/>
        <w:rPr>
          <w:rStyle w:val="eop"/>
          <w:rFonts w:ascii="Aptos" w:hAnsi="Aptos" w:cs="Segoe UI"/>
        </w:rPr>
      </w:pPr>
    </w:p>
    <w:p w14:paraId="201DA243"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This is an exciting opportunity for an experienced communications professional to join a high-performing internal and external communications team at a pivotal point. Reporting to the Head of Internal Communications, you will play a key role in shaping and delivering integrated communications to support system recovery and transformation, working closely with the Head of External Communications and the Transformation Comms and Engagement Lead.</w:t>
      </w:r>
      <w:r>
        <w:rPr>
          <w:rStyle w:val="eop"/>
          <w:rFonts w:ascii="Aptos" w:hAnsi="Aptos" w:cs="Segoe UI"/>
          <w:bdr w:val="none" w:sz="0" w:space="0" w:color="auto" w:frame="1"/>
          <w:shd w:val="clear" w:color="auto" w:fill="C6C6C6"/>
        </w:rPr>
        <w:t> </w:t>
      </w:r>
    </w:p>
    <w:p w14:paraId="3158D551" w14:textId="3B48B5B2" w:rsidR="30E01EA5" w:rsidRDefault="30E01EA5" w:rsidP="30E01EA5">
      <w:pPr>
        <w:pStyle w:val="paragraph"/>
        <w:spacing w:before="0" w:beforeAutospacing="0" w:after="0" w:afterAutospacing="0"/>
        <w:rPr>
          <w:rStyle w:val="eop"/>
          <w:rFonts w:ascii="Aptos" w:hAnsi="Aptos" w:cs="Segoe UI"/>
        </w:rPr>
      </w:pPr>
    </w:p>
    <w:p w14:paraId="2BE6A1DC"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are looking for a collaborative, high-performing communications professional who can operate as a trusted adviser to senior leaders, providing clear, strategic communications in a complex and fast-paced environment.</w:t>
      </w:r>
      <w:r>
        <w:rPr>
          <w:rStyle w:val="eop"/>
          <w:rFonts w:ascii="Aptos" w:hAnsi="Aptos" w:cs="Segoe UI"/>
          <w:bdr w:val="none" w:sz="0" w:space="0" w:color="auto" w:frame="1"/>
          <w:shd w:val="clear" w:color="auto" w:fill="C6C6C6"/>
        </w:rPr>
        <w:t> </w:t>
      </w:r>
    </w:p>
    <w:p w14:paraId="49DC2D45"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1EC17A53"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Job Description</w:t>
      </w:r>
      <w:r>
        <w:rPr>
          <w:rStyle w:val="eop"/>
          <w:rFonts w:ascii="Aptos" w:hAnsi="Aptos" w:cs="Segoe UI"/>
          <w:bdr w:val="none" w:sz="0" w:space="0" w:color="auto" w:frame="1"/>
          <w:shd w:val="clear" w:color="auto" w:fill="C6C6C6"/>
        </w:rPr>
        <w:t> </w:t>
      </w:r>
    </w:p>
    <w:p w14:paraId="4007C4AD" w14:textId="0004A81C" w:rsidR="4041E14F" w:rsidRDefault="4041E14F" w:rsidP="4041E14F">
      <w:pPr>
        <w:pStyle w:val="paragraph"/>
        <w:spacing w:before="0" w:beforeAutospacing="0" w:after="0" w:afterAutospacing="0"/>
        <w:rPr>
          <w:rStyle w:val="eop"/>
          <w:rFonts w:ascii="Aptos" w:hAnsi="Aptos" w:cs="Segoe UI"/>
        </w:rPr>
      </w:pPr>
    </w:p>
    <w:p w14:paraId="7F7E75D9"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This role bridges internal and external communications, ensuring transformation activity is clearly understood, consistently communicated, and effectively delivered across the LAA and its stakeholders.</w:t>
      </w:r>
      <w:r>
        <w:rPr>
          <w:rStyle w:val="eop"/>
          <w:rFonts w:ascii="Aptos" w:hAnsi="Aptos" w:cs="Segoe UI"/>
          <w:bdr w:val="none" w:sz="0" w:space="0" w:color="auto" w:frame="1"/>
          <w:shd w:val="clear" w:color="auto" w:fill="C6C6C6"/>
        </w:rPr>
        <w:t> </w:t>
      </w:r>
    </w:p>
    <w:p w14:paraId="62F2872E" w14:textId="334858A4" w:rsidR="607BDEF4" w:rsidRDefault="607BDEF4" w:rsidP="607BDEF4">
      <w:pPr>
        <w:pStyle w:val="paragraph"/>
        <w:spacing w:before="0" w:beforeAutospacing="0" w:after="0" w:afterAutospacing="0"/>
        <w:rPr>
          <w:rStyle w:val="eop"/>
          <w:rFonts w:ascii="Aptos" w:hAnsi="Aptos" w:cs="Segoe UI"/>
        </w:rPr>
      </w:pPr>
    </w:p>
    <w:p w14:paraId="317C12C6" w14:textId="1179DE9F" w:rsidR="00674607" w:rsidRDefault="7DA9CA25" w:rsidP="0C6AE3F6">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You will develop and deliver an integrated communications approach that informs and engages staff, while building understanding, confidence and trust with external audiences including providers, representative bodies and stakeholders. You will ensure a single, consistent transformation narrative </w:t>
      </w:r>
      <w:r w:rsidR="49DABE08">
        <w:rPr>
          <w:rStyle w:val="normaltextrun"/>
          <w:rFonts w:ascii="Aptos" w:hAnsi="Aptos" w:cs="Segoe UI"/>
        </w:rPr>
        <w:t xml:space="preserve">runs </w:t>
      </w:r>
      <w:r>
        <w:rPr>
          <w:rStyle w:val="normaltextrun"/>
          <w:rFonts w:ascii="Aptos" w:hAnsi="Aptos" w:cs="Segoe UI"/>
        </w:rPr>
        <w:t>across all channels.</w:t>
      </w:r>
      <w:r>
        <w:rPr>
          <w:rStyle w:val="eop"/>
          <w:rFonts w:ascii="Aptos" w:hAnsi="Aptos" w:cs="Segoe UI"/>
          <w:bdr w:val="none" w:sz="0" w:space="0" w:color="auto" w:frame="1"/>
          <w:shd w:val="clear" w:color="auto" w:fill="C6C6C6"/>
        </w:rPr>
        <w:t> </w:t>
      </w:r>
    </w:p>
    <w:p w14:paraId="7FE90307"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2926203A"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Key Responsibilities</w:t>
      </w:r>
      <w:r>
        <w:rPr>
          <w:rStyle w:val="eop"/>
          <w:rFonts w:ascii="Aptos" w:hAnsi="Aptos" w:cs="Segoe UI"/>
          <w:bdr w:val="none" w:sz="0" w:space="0" w:color="auto" w:frame="1"/>
          <w:shd w:val="clear" w:color="auto" w:fill="C6C6C6"/>
        </w:rPr>
        <w:t> </w:t>
      </w:r>
    </w:p>
    <w:p w14:paraId="36AF0E23" w14:textId="77777777" w:rsidR="00674607" w:rsidRDefault="00674607" w:rsidP="00674607">
      <w:pPr>
        <w:pStyle w:val="paragraph"/>
        <w:numPr>
          <w:ilvl w:val="0"/>
          <w:numId w:val="7"/>
        </w:numPr>
        <w:spacing w:before="0" w:beforeAutospacing="0" w:after="0" w:afterAutospacing="0"/>
        <w:ind w:left="1080" w:firstLine="0"/>
        <w:textAlignment w:val="baseline"/>
        <w:rPr>
          <w:rFonts w:ascii="Aptos" w:hAnsi="Aptos" w:cs="Segoe UI"/>
        </w:rPr>
      </w:pPr>
      <w:r>
        <w:rPr>
          <w:rStyle w:val="normaltextrun"/>
          <w:rFonts w:ascii="Aptos" w:hAnsi="Aptos" w:cs="Segoe UI"/>
        </w:rPr>
        <w:t>Lead the development and delivery of integrated internal and external communications to support transformation and system recovery, aligned to organisational strategies</w:t>
      </w:r>
      <w:r>
        <w:rPr>
          <w:rStyle w:val="eop"/>
          <w:rFonts w:ascii="Aptos" w:hAnsi="Aptos" w:cs="Segoe UI"/>
          <w:bdr w:val="none" w:sz="0" w:space="0" w:color="auto" w:frame="1"/>
          <w:shd w:val="clear" w:color="auto" w:fill="C6C6C6"/>
        </w:rPr>
        <w:t> </w:t>
      </w:r>
    </w:p>
    <w:p w14:paraId="74BE2FFA" w14:textId="77777777" w:rsidR="00674607" w:rsidRDefault="00674607" w:rsidP="00674607">
      <w:pPr>
        <w:pStyle w:val="paragraph"/>
        <w:numPr>
          <w:ilvl w:val="0"/>
          <w:numId w:val="11"/>
        </w:numPr>
        <w:spacing w:before="0" w:beforeAutospacing="0" w:after="0" w:afterAutospacing="0"/>
        <w:ind w:left="1080" w:firstLine="0"/>
        <w:textAlignment w:val="baseline"/>
        <w:rPr>
          <w:rFonts w:ascii="Aptos" w:hAnsi="Aptos" w:cs="Segoe UI"/>
        </w:rPr>
      </w:pPr>
      <w:r>
        <w:rPr>
          <w:rStyle w:val="normaltextrun"/>
          <w:rFonts w:ascii="Aptos" w:hAnsi="Aptos" w:cs="Segoe UI"/>
        </w:rPr>
        <w:t>Act as a trusted adviser to senior leaders, providing strategic and reactive communications advice in a complex, high-profile environment</w:t>
      </w:r>
      <w:r>
        <w:rPr>
          <w:rStyle w:val="eop"/>
          <w:rFonts w:ascii="Aptos" w:hAnsi="Aptos" w:cs="Segoe UI"/>
          <w:bdr w:val="none" w:sz="0" w:space="0" w:color="auto" w:frame="1"/>
          <w:shd w:val="clear" w:color="auto" w:fill="C6C6C6"/>
        </w:rPr>
        <w:t> </w:t>
      </w:r>
    </w:p>
    <w:p w14:paraId="3F436CCD" w14:textId="77777777" w:rsidR="00674607" w:rsidRDefault="00674607" w:rsidP="00674607">
      <w:pPr>
        <w:pStyle w:val="paragraph"/>
        <w:numPr>
          <w:ilvl w:val="0"/>
          <w:numId w:val="4"/>
        </w:numPr>
        <w:spacing w:before="0" w:beforeAutospacing="0" w:after="0" w:afterAutospacing="0"/>
        <w:ind w:left="1080" w:firstLine="0"/>
        <w:textAlignment w:val="baseline"/>
        <w:rPr>
          <w:rFonts w:ascii="Aptos" w:hAnsi="Aptos" w:cs="Segoe UI"/>
        </w:rPr>
      </w:pPr>
      <w:r>
        <w:rPr>
          <w:rStyle w:val="normaltextrun"/>
          <w:rFonts w:ascii="Aptos" w:hAnsi="Aptos" w:cs="Segoe UI"/>
        </w:rPr>
        <w:t>Develop and maintain a clear, consistent transformation narrative that:</w:t>
      </w:r>
      <w:r>
        <w:rPr>
          <w:rStyle w:val="eop"/>
          <w:rFonts w:ascii="Aptos" w:hAnsi="Aptos" w:cs="Segoe UI"/>
          <w:bdr w:val="none" w:sz="0" w:space="0" w:color="auto" w:frame="1"/>
          <w:shd w:val="clear" w:color="auto" w:fill="C6C6C6"/>
        </w:rPr>
        <w:t> </w:t>
      </w:r>
    </w:p>
    <w:p w14:paraId="18B1CC5E" w14:textId="77777777" w:rsidR="00674607" w:rsidRDefault="00674607" w:rsidP="00674607">
      <w:pPr>
        <w:pStyle w:val="paragraph"/>
        <w:numPr>
          <w:ilvl w:val="0"/>
          <w:numId w:val="23"/>
        </w:numPr>
        <w:spacing w:before="0" w:beforeAutospacing="0" w:after="0" w:afterAutospacing="0"/>
        <w:ind w:left="1800" w:firstLine="0"/>
        <w:textAlignment w:val="baseline"/>
        <w:rPr>
          <w:rFonts w:ascii="Aptos" w:hAnsi="Aptos" w:cs="Segoe UI"/>
        </w:rPr>
      </w:pPr>
      <w:r>
        <w:rPr>
          <w:rStyle w:val="normaltextrun"/>
          <w:rFonts w:ascii="Aptos" w:hAnsi="Aptos" w:cs="Segoe UI"/>
        </w:rPr>
        <w:t>explains how change improves access to justice and system effectiveness</w:t>
      </w:r>
      <w:r>
        <w:rPr>
          <w:rStyle w:val="eop"/>
          <w:rFonts w:ascii="Aptos" w:hAnsi="Aptos" w:cs="Segoe UI"/>
          <w:bdr w:val="none" w:sz="0" w:space="0" w:color="auto" w:frame="1"/>
          <w:shd w:val="clear" w:color="auto" w:fill="C6C6C6"/>
        </w:rPr>
        <w:t> </w:t>
      </w:r>
    </w:p>
    <w:p w14:paraId="77F9E818" w14:textId="77777777" w:rsidR="00674607" w:rsidRDefault="00674607" w:rsidP="00674607">
      <w:pPr>
        <w:pStyle w:val="paragraph"/>
        <w:numPr>
          <w:ilvl w:val="0"/>
          <w:numId w:val="21"/>
        </w:numPr>
        <w:spacing w:before="0" w:beforeAutospacing="0" w:after="0" w:afterAutospacing="0"/>
        <w:ind w:left="1800" w:firstLine="0"/>
        <w:textAlignment w:val="baseline"/>
        <w:rPr>
          <w:rFonts w:ascii="Aptos" w:hAnsi="Aptos" w:cs="Segoe UI"/>
        </w:rPr>
      </w:pPr>
      <w:r>
        <w:rPr>
          <w:rStyle w:val="normaltextrun"/>
          <w:rFonts w:ascii="Aptos" w:hAnsi="Aptos" w:cs="Segoe UI"/>
        </w:rPr>
        <w:t>reflects operational challenges and recovery context</w:t>
      </w:r>
      <w:r>
        <w:rPr>
          <w:rStyle w:val="eop"/>
          <w:rFonts w:ascii="Aptos" w:hAnsi="Aptos" w:cs="Segoe UI"/>
          <w:bdr w:val="none" w:sz="0" w:space="0" w:color="auto" w:frame="1"/>
          <w:shd w:val="clear" w:color="auto" w:fill="C6C6C6"/>
        </w:rPr>
        <w:t> </w:t>
      </w:r>
    </w:p>
    <w:p w14:paraId="4949D887" w14:textId="77777777" w:rsidR="00674607" w:rsidRDefault="00674607" w:rsidP="00674607">
      <w:pPr>
        <w:pStyle w:val="paragraph"/>
        <w:numPr>
          <w:ilvl w:val="0"/>
          <w:numId w:val="2"/>
        </w:numPr>
        <w:spacing w:before="0" w:beforeAutospacing="0" w:after="0" w:afterAutospacing="0"/>
        <w:ind w:left="1800" w:firstLine="0"/>
        <w:textAlignment w:val="baseline"/>
        <w:rPr>
          <w:rFonts w:ascii="Aptos" w:hAnsi="Aptos" w:cs="Segoe UI"/>
        </w:rPr>
      </w:pPr>
      <w:r>
        <w:rPr>
          <w:rStyle w:val="normaltextrun"/>
          <w:rFonts w:ascii="Aptos" w:hAnsi="Aptos" w:cs="Segoe UI"/>
        </w:rPr>
        <w:t>demonstrates value to staff, providers and the public</w:t>
      </w:r>
      <w:r>
        <w:rPr>
          <w:rStyle w:val="eop"/>
          <w:rFonts w:ascii="Aptos" w:hAnsi="Aptos" w:cs="Segoe UI"/>
          <w:bdr w:val="none" w:sz="0" w:space="0" w:color="auto" w:frame="1"/>
          <w:shd w:val="clear" w:color="auto" w:fill="C6C6C6"/>
        </w:rPr>
        <w:t> </w:t>
      </w:r>
    </w:p>
    <w:p w14:paraId="31049DF8" w14:textId="77777777" w:rsidR="00674607" w:rsidRDefault="00674607" w:rsidP="00674607">
      <w:pPr>
        <w:pStyle w:val="paragraph"/>
        <w:numPr>
          <w:ilvl w:val="0"/>
          <w:numId w:val="18"/>
        </w:numPr>
        <w:spacing w:before="0" w:beforeAutospacing="0" w:after="0" w:afterAutospacing="0"/>
        <w:ind w:left="1080" w:firstLine="0"/>
        <w:textAlignment w:val="baseline"/>
        <w:rPr>
          <w:rFonts w:ascii="Aptos" w:hAnsi="Aptos" w:cs="Segoe UI"/>
        </w:rPr>
      </w:pPr>
      <w:r>
        <w:rPr>
          <w:rStyle w:val="normaltextrun"/>
          <w:rFonts w:ascii="Aptos" w:hAnsi="Aptos" w:cs="Segoe UI"/>
        </w:rPr>
        <w:t>Translate complex transformation activity into clear, practical communications tailored to internal and external audiences</w:t>
      </w:r>
      <w:r>
        <w:rPr>
          <w:rStyle w:val="eop"/>
          <w:rFonts w:ascii="Aptos" w:hAnsi="Aptos" w:cs="Segoe UI"/>
          <w:bdr w:val="none" w:sz="0" w:space="0" w:color="auto" w:frame="1"/>
          <w:shd w:val="clear" w:color="auto" w:fill="C6C6C6"/>
        </w:rPr>
        <w:t> </w:t>
      </w:r>
    </w:p>
    <w:p w14:paraId="192CEE4A" w14:textId="77777777" w:rsidR="00674607" w:rsidRDefault="00674607" w:rsidP="00674607">
      <w:pPr>
        <w:pStyle w:val="paragraph"/>
        <w:numPr>
          <w:ilvl w:val="0"/>
          <w:numId w:val="9"/>
        </w:numPr>
        <w:spacing w:before="0" w:beforeAutospacing="0" w:after="0" w:afterAutospacing="0"/>
        <w:ind w:left="1080" w:firstLine="0"/>
        <w:textAlignment w:val="baseline"/>
        <w:rPr>
          <w:rFonts w:ascii="Aptos" w:hAnsi="Aptos" w:cs="Segoe UI"/>
        </w:rPr>
      </w:pPr>
      <w:r>
        <w:rPr>
          <w:rStyle w:val="normaltextrun"/>
          <w:rFonts w:ascii="Aptos" w:hAnsi="Aptos" w:cs="Segoe UI"/>
        </w:rPr>
        <w:t>Plan and deliver communications for key milestones, ensuring activity drives engagement, understanding and adoption of change</w:t>
      </w:r>
      <w:r>
        <w:rPr>
          <w:rStyle w:val="eop"/>
          <w:rFonts w:ascii="Aptos" w:hAnsi="Aptos" w:cs="Segoe UI"/>
          <w:bdr w:val="none" w:sz="0" w:space="0" w:color="auto" w:frame="1"/>
          <w:shd w:val="clear" w:color="auto" w:fill="C6C6C6"/>
        </w:rPr>
        <w:t> </w:t>
      </w:r>
    </w:p>
    <w:p w14:paraId="6BBE5363" w14:textId="77777777" w:rsidR="00674607" w:rsidRDefault="00674607" w:rsidP="00674607">
      <w:pPr>
        <w:pStyle w:val="paragraph"/>
        <w:numPr>
          <w:ilvl w:val="0"/>
          <w:numId w:val="17"/>
        </w:numPr>
        <w:spacing w:before="0" w:beforeAutospacing="0" w:after="0" w:afterAutospacing="0"/>
        <w:ind w:left="1080" w:firstLine="0"/>
        <w:textAlignment w:val="baseline"/>
        <w:rPr>
          <w:rFonts w:ascii="Aptos" w:hAnsi="Aptos" w:cs="Segoe UI"/>
        </w:rPr>
      </w:pPr>
      <w:r>
        <w:rPr>
          <w:rStyle w:val="normaltextrun"/>
          <w:rFonts w:ascii="Aptos" w:hAnsi="Aptos" w:cs="Segoe UI"/>
        </w:rPr>
        <w:t>Ensure alignment between internal and external messaging, equipping staff and leaders to confidently engage external stakeholders</w:t>
      </w:r>
      <w:r>
        <w:rPr>
          <w:rStyle w:val="eop"/>
          <w:rFonts w:ascii="Aptos" w:hAnsi="Aptos" w:cs="Segoe UI"/>
          <w:bdr w:val="none" w:sz="0" w:space="0" w:color="auto" w:frame="1"/>
          <w:shd w:val="clear" w:color="auto" w:fill="C6C6C6"/>
        </w:rPr>
        <w:t> </w:t>
      </w:r>
    </w:p>
    <w:p w14:paraId="7F91FA3E" w14:textId="77777777" w:rsidR="00674607" w:rsidRDefault="00674607" w:rsidP="00674607">
      <w:pPr>
        <w:pStyle w:val="paragraph"/>
        <w:numPr>
          <w:ilvl w:val="0"/>
          <w:numId w:val="41"/>
        </w:numPr>
        <w:spacing w:before="0" w:beforeAutospacing="0" w:after="0" w:afterAutospacing="0"/>
        <w:ind w:left="1080" w:firstLine="0"/>
        <w:textAlignment w:val="baseline"/>
        <w:rPr>
          <w:rFonts w:ascii="Aptos" w:hAnsi="Aptos" w:cs="Segoe UI"/>
        </w:rPr>
      </w:pPr>
      <w:r>
        <w:rPr>
          <w:rStyle w:val="normaltextrun"/>
          <w:rFonts w:ascii="Aptos" w:hAnsi="Aptos" w:cs="Segoe UI"/>
        </w:rPr>
        <w:t>Work closely with LAA and MoJ colleagues to support public-facing communications, with a focus on providers and representative bodies</w:t>
      </w:r>
      <w:r>
        <w:rPr>
          <w:rStyle w:val="eop"/>
          <w:rFonts w:ascii="Aptos" w:hAnsi="Aptos" w:cs="Segoe UI"/>
          <w:bdr w:val="none" w:sz="0" w:space="0" w:color="auto" w:frame="1"/>
          <w:shd w:val="clear" w:color="auto" w:fill="C6C6C6"/>
        </w:rPr>
        <w:t> </w:t>
      </w:r>
    </w:p>
    <w:p w14:paraId="1E3A1157" w14:textId="77777777" w:rsidR="00674607" w:rsidRDefault="00674607" w:rsidP="00674607">
      <w:pPr>
        <w:pStyle w:val="paragraph"/>
        <w:numPr>
          <w:ilvl w:val="0"/>
          <w:numId w:val="10"/>
        </w:numPr>
        <w:spacing w:before="0" w:beforeAutospacing="0" w:after="0" w:afterAutospacing="0"/>
        <w:ind w:left="1080" w:firstLine="0"/>
        <w:textAlignment w:val="baseline"/>
        <w:rPr>
          <w:rFonts w:ascii="Aptos" w:hAnsi="Aptos" w:cs="Segoe UI"/>
        </w:rPr>
      </w:pPr>
      <w:r>
        <w:rPr>
          <w:rStyle w:val="normaltextrun"/>
          <w:rFonts w:ascii="Aptos" w:hAnsi="Aptos" w:cs="Segoe UI"/>
        </w:rPr>
        <w:t>Build strong relationships with programme leads and stakeholders to embed communications within delivery plans</w:t>
      </w:r>
      <w:r>
        <w:rPr>
          <w:rStyle w:val="eop"/>
          <w:rFonts w:ascii="Aptos" w:hAnsi="Aptos" w:cs="Segoe UI"/>
          <w:bdr w:val="none" w:sz="0" w:space="0" w:color="auto" w:frame="1"/>
          <w:shd w:val="clear" w:color="auto" w:fill="C6C6C6"/>
        </w:rPr>
        <w:t> </w:t>
      </w:r>
    </w:p>
    <w:p w14:paraId="34B7F0FA" w14:textId="77777777" w:rsidR="00674607" w:rsidRDefault="00674607" w:rsidP="00674607">
      <w:pPr>
        <w:pStyle w:val="paragraph"/>
        <w:numPr>
          <w:ilvl w:val="0"/>
          <w:numId w:val="20"/>
        </w:numPr>
        <w:spacing w:before="0" w:beforeAutospacing="0" w:after="0" w:afterAutospacing="0"/>
        <w:ind w:left="1080" w:firstLine="0"/>
        <w:textAlignment w:val="baseline"/>
        <w:rPr>
          <w:rFonts w:ascii="Aptos" w:hAnsi="Aptos" w:cs="Segoe UI"/>
        </w:rPr>
      </w:pPr>
      <w:r>
        <w:rPr>
          <w:rStyle w:val="normaltextrun"/>
          <w:rFonts w:ascii="Aptos" w:hAnsi="Aptos" w:cs="Segoe UI"/>
        </w:rPr>
        <w:t>Create high-quality content across channels, including briefings, intranet content, digital and senior leader communications</w:t>
      </w:r>
      <w:r>
        <w:rPr>
          <w:rStyle w:val="eop"/>
          <w:rFonts w:ascii="Aptos" w:hAnsi="Aptos" w:cs="Segoe UI"/>
          <w:bdr w:val="none" w:sz="0" w:space="0" w:color="auto" w:frame="1"/>
          <w:shd w:val="clear" w:color="auto" w:fill="C6C6C6"/>
        </w:rPr>
        <w:t> </w:t>
      </w:r>
    </w:p>
    <w:p w14:paraId="0FA46D68" w14:textId="77777777" w:rsidR="00674607" w:rsidRDefault="00674607" w:rsidP="00674607">
      <w:pPr>
        <w:pStyle w:val="paragraph"/>
        <w:numPr>
          <w:ilvl w:val="0"/>
          <w:numId w:val="30"/>
        </w:numPr>
        <w:spacing w:before="0" w:beforeAutospacing="0" w:after="0" w:afterAutospacing="0"/>
        <w:ind w:left="1080" w:firstLine="0"/>
        <w:textAlignment w:val="baseline"/>
        <w:rPr>
          <w:rFonts w:ascii="Aptos" w:hAnsi="Aptos" w:cs="Segoe UI"/>
        </w:rPr>
      </w:pPr>
      <w:r>
        <w:rPr>
          <w:rStyle w:val="normaltextrun"/>
          <w:rFonts w:ascii="Aptos" w:hAnsi="Aptos" w:cs="Segoe UI"/>
        </w:rPr>
        <w:t>Gather and use insight from staff and external stakeholders to inform communications, strengthen feedback loops and support continuous improvement</w:t>
      </w:r>
      <w:r>
        <w:rPr>
          <w:rStyle w:val="eop"/>
          <w:rFonts w:ascii="Aptos" w:hAnsi="Aptos" w:cs="Segoe UI"/>
          <w:bdr w:val="none" w:sz="0" w:space="0" w:color="auto" w:frame="1"/>
          <w:shd w:val="clear" w:color="auto" w:fill="C6C6C6"/>
        </w:rPr>
        <w:t> </w:t>
      </w:r>
    </w:p>
    <w:p w14:paraId="3205E64E" w14:textId="77777777" w:rsidR="00674607" w:rsidRDefault="00674607" w:rsidP="00674607">
      <w:pPr>
        <w:pStyle w:val="paragraph"/>
        <w:numPr>
          <w:ilvl w:val="0"/>
          <w:numId w:val="24"/>
        </w:numPr>
        <w:spacing w:before="0" w:beforeAutospacing="0" w:after="0" w:afterAutospacing="0"/>
        <w:ind w:left="1080" w:firstLine="0"/>
        <w:textAlignment w:val="baseline"/>
        <w:rPr>
          <w:rFonts w:ascii="Aptos" w:hAnsi="Aptos" w:cs="Segoe UI"/>
        </w:rPr>
      </w:pPr>
      <w:r>
        <w:rPr>
          <w:rStyle w:val="normaltextrun"/>
          <w:rFonts w:ascii="Aptos" w:hAnsi="Aptos" w:cs="Segoe UI"/>
        </w:rPr>
        <w:t>Evaluate communications effectiveness and adapt approaches based on evidence, engagement and impact</w:t>
      </w:r>
      <w:r>
        <w:rPr>
          <w:rStyle w:val="eop"/>
          <w:rFonts w:ascii="Aptos" w:hAnsi="Aptos" w:cs="Segoe UI"/>
          <w:bdr w:val="none" w:sz="0" w:space="0" w:color="auto" w:frame="1"/>
          <w:shd w:val="clear" w:color="auto" w:fill="C6C6C6"/>
        </w:rPr>
        <w:t> </w:t>
      </w:r>
    </w:p>
    <w:p w14:paraId="276108AB" w14:textId="77777777" w:rsidR="00674607" w:rsidRDefault="00674607" w:rsidP="00674607">
      <w:pPr>
        <w:pStyle w:val="paragraph"/>
        <w:numPr>
          <w:ilvl w:val="0"/>
          <w:numId w:val="6"/>
        </w:numPr>
        <w:spacing w:before="0" w:beforeAutospacing="0" w:after="0" w:afterAutospacing="0"/>
        <w:ind w:left="1080" w:firstLine="0"/>
        <w:textAlignment w:val="baseline"/>
        <w:rPr>
          <w:rFonts w:ascii="Aptos" w:hAnsi="Aptos" w:cs="Segoe UI"/>
        </w:rPr>
      </w:pPr>
      <w:r>
        <w:rPr>
          <w:rStyle w:val="normaltextrun"/>
          <w:rFonts w:ascii="Aptos" w:hAnsi="Aptos" w:cs="Segoe UI"/>
        </w:rPr>
        <w:t>Identify risks and issues, and ensure communications support effective programme delivery</w:t>
      </w:r>
      <w:r>
        <w:rPr>
          <w:rStyle w:val="eop"/>
          <w:rFonts w:ascii="Aptos" w:hAnsi="Aptos" w:cs="Segoe UI"/>
          <w:bdr w:val="none" w:sz="0" w:space="0" w:color="auto" w:frame="1"/>
          <w:shd w:val="clear" w:color="auto" w:fill="C6C6C6"/>
        </w:rPr>
        <w:t> </w:t>
      </w:r>
    </w:p>
    <w:p w14:paraId="509642CA" w14:textId="77777777" w:rsidR="00674607" w:rsidRDefault="00674607" w:rsidP="00674607">
      <w:pPr>
        <w:pStyle w:val="paragraph"/>
        <w:numPr>
          <w:ilvl w:val="0"/>
          <w:numId w:val="36"/>
        </w:numPr>
        <w:spacing w:before="0" w:beforeAutospacing="0" w:after="0" w:afterAutospacing="0"/>
        <w:ind w:left="1080" w:firstLine="0"/>
        <w:textAlignment w:val="baseline"/>
        <w:rPr>
          <w:rFonts w:ascii="Aptos" w:hAnsi="Aptos" w:cs="Segoe UI"/>
        </w:rPr>
      </w:pPr>
      <w:r>
        <w:rPr>
          <w:rStyle w:val="normaltextrun"/>
          <w:rFonts w:ascii="Aptos" w:hAnsi="Aptos" w:cs="Segoe UI"/>
        </w:rPr>
        <w:t>Support business-as-usual communications where required, ensuring transformation activity is integrated and coordinated</w:t>
      </w:r>
      <w:r>
        <w:rPr>
          <w:rStyle w:val="eop"/>
          <w:rFonts w:ascii="Aptos" w:hAnsi="Aptos" w:cs="Segoe UI"/>
          <w:bdr w:val="none" w:sz="0" w:space="0" w:color="auto" w:frame="1"/>
          <w:shd w:val="clear" w:color="auto" w:fill="C6C6C6"/>
        </w:rPr>
        <w:t> </w:t>
      </w:r>
    </w:p>
    <w:p w14:paraId="2F8D21D7"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54580281"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Person Specification</w:t>
      </w:r>
      <w:r>
        <w:rPr>
          <w:rStyle w:val="eop"/>
          <w:rFonts w:ascii="Aptos" w:hAnsi="Aptos" w:cs="Segoe UI"/>
          <w:bdr w:val="none" w:sz="0" w:space="0" w:color="auto" w:frame="1"/>
          <w:shd w:val="clear" w:color="auto" w:fill="C6C6C6"/>
        </w:rPr>
        <w:t> </w:t>
      </w:r>
    </w:p>
    <w:p w14:paraId="4F65010E"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Essential Skills and Experience</w:t>
      </w:r>
      <w:r>
        <w:rPr>
          <w:rStyle w:val="eop"/>
          <w:rFonts w:ascii="Aptos" w:hAnsi="Aptos" w:cs="Segoe UI"/>
          <w:bdr w:val="none" w:sz="0" w:space="0" w:color="auto" w:frame="1"/>
          <w:shd w:val="clear" w:color="auto" w:fill="C6C6C6"/>
        </w:rPr>
        <w:t> </w:t>
      </w:r>
    </w:p>
    <w:p w14:paraId="70E64907" w14:textId="77777777" w:rsidR="00674607" w:rsidRDefault="00674607" w:rsidP="00674607">
      <w:pPr>
        <w:pStyle w:val="paragraph"/>
        <w:numPr>
          <w:ilvl w:val="0"/>
          <w:numId w:val="13"/>
        </w:numPr>
        <w:spacing w:before="0" w:beforeAutospacing="0" w:after="0" w:afterAutospacing="0"/>
        <w:ind w:left="1080" w:firstLine="0"/>
        <w:textAlignment w:val="baseline"/>
        <w:rPr>
          <w:rFonts w:ascii="Aptos" w:hAnsi="Aptos" w:cs="Segoe UI"/>
        </w:rPr>
      </w:pPr>
      <w:r>
        <w:rPr>
          <w:rStyle w:val="normaltextrun"/>
          <w:rFonts w:ascii="Aptos" w:hAnsi="Aptos" w:cs="Segoe UI"/>
        </w:rPr>
        <w:t>Proven experience delivering communications for large-scale organisational change</w:t>
      </w:r>
      <w:r>
        <w:rPr>
          <w:rStyle w:val="eop"/>
          <w:rFonts w:ascii="Aptos" w:hAnsi="Aptos" w:cs="Segoe UI"/>
          <w:bdr w:val="none" w:sz="0" w:space="0" w:color="auto" w:frame="1"/>
          <w:shd w:val="clear" w:color="auto" w:fill="C6C6C6"/>
        </w:rPr>
        <w:t> </w:t>
      </w:r>
    </w:p>
    <w:p w14:paraId="4D8C94AB" w14:textId="77777777" w:rsidR="00674607" w:rsidRDefault="00674607" w:rsidP="00674607">
      <w:pPr>
        <w:pStyle w:val="paragraph"/>
        <w:numPr>
          <w:ilvl w:val="0"/>
          <w:numId w:val="3"/>
        </w:numPr>
        <w:spacing w:before="0" w:beforeAutospacing="0" w:after="0" w:afterAutospacing="0"/>
        <w:ind w:left="1080" w:firstLine="0"/>
        <w:textAlignment w:val="baseline"/>
        <w:rPr>
          <w:rFonts w:ascii="Aptos" w:hAnsi="Aptos" w:cs="Segoe UI"/>
        </w:rPr>
      </w:pPr>
      <w:r>
        <w:rPr>
          <w:rStyle w:val="normaltextrun"/>
          <w:rFonts w:ascii="Aptos" w:hAnsi="Aptos" w:cs="Segoe UI"/>
        </w:rPr>
        <w:t>Strong understanding of end-to-end communications planning, from strategy through to evaluation</w:t>
      </w:r>
      <w:r>
        <w:rPr>
          <w:rStyle w:val="eop"/>
          <w:rFonts w:ascii="Aptos" w:hAnsi="Aptos" w:cs="Segoe UI"/>
          <w:bdr w:val="none" w:sz="0" w:space="0" w:color="auto" w:frame="1"/>
          <w:shd w:val="clear" w:color="auto" w:fill="C6C6C6"/>
        </w:rPr>
        <w:t> </w:t>
      </w:r>
    </w:p>
    <w:p w14:paraId="25303904" w14:textId="77777777" w:rsidR="00674607" w:rsidRDefault="00674607" w:rsidP="00674607">
      <w:pPr>
        <w:pStyle w:val="paragraph"/>
        <w:numPr>
          <w:ilvl w:val="0"/>
          <w:numId w:val="8"/>
        </w:numPr>
        <w:spacing w:before="0" w:beforeAutospacing="0" w:after="0" w:afterAutospacing="0"/>
        <w:ind w:left="1080" w:firstLine="0"/>
        <w:textAlignment w:val="baseline"/>
        <w:rPr>
          <w:rFonts w:ascii="Aptos" w:hAnsi="Aptos" w:cs="Segoe UI"/>
        </w:rPr>
      </w:pPr>
      <w:r>
        <w:rPr>
          <w:rStyle w:val="normaltextrun"/>
          <w:rFonts w:ascii="Aptos" w:hAnsi="Aptos" w:cs="Segoe UI"/>
        </w:rPr>
        <w:t>Excellent ability to translate complex information into clear, accessible and engaging content</w:t>
      </w:r>
      <w:r>
        <w:rPr>
          <w:rStyle w:val="eop"/>
          <w:rFonts w:ascii="Aptos" w:hAnsi="Aptos" w:cs="Segoe UI"/>
          <w:bdr w:val="none" w:sz="0" w:space="0" w:color="auto" w:frame="1"/>
          <w:shd w:val="clear" w:color="auto" w:fill="C6C6C6"/>
        </w:rPr>
        <w:t> </w:t>
      </w:r>
    </w:p>
    <w:p w14:paraId="46082093" w14:textId="77777777" w:rsidR="00674607" w:rsidRDefault="00674607" w:rsidP="00674607">
      <w:pPr>
        <w:pStyle w:val="paragraph"/>
        <w:numPr>
          <w:ilvl w:val="0"/>
          <w:numId w:val="14"/>
        </w:numPr>
        <w:spacing w:before="0" w:beforeAutospacing="0" w:after="0" w:afterAutospacing="0"/>
        <w:ind w:left="1080" w:firstLine="0"/>
        <w:textAlignment w:val="baseline"/>
        <w:rPr>
          <w:rFonts w:ascii="Aptos" w:hAnsi="Aptos" w:cs="Segoe UI"/>
        </w:rPr>
      </w:pPr>
      <w:r>
        <w:rPr>
          <w:rStyle w:val="normaltextrun"/>
          <w:rFonts w:ascii="Aptos" w:hAnsi="Aptos" w:cs="Segoe UI"/>
        </w:rPr>
        <w:t>Experience working across internal and external communications, aligning messaging across audiences</w:t>
      </w:r>
      <w:r>
        <w:rPr>
          <w:rStyle w:val="eop"/>
          <w:rFonts w:ascii="Aptos" w:hAnsi="Aptos" w:cs="Segoe UI"/>
          <w:bdr w:val="none" w:sz="0" w:space="0" w:color="auto" w:frame="1"/>
          <w:shd w:val="clear" w:color="auto" w:fill="C6C6C6"/>
        </w:rPr>
        <w:t> </w:t>
      </w:r>
    </w:p>
    <w:p w14:paraId="40D6843D" w14:textId="77777777" w:rsidR="00674607" w:rsidRDefault="00674607" w:rsidP="00674607">
      <w:pPr>
        <w:pStyle w:val="paragraph"/>
        <w:numPr>
          <w:ilvl w:val="0"/>
          <w:numId w:val="26"/>
        </w:numPr>
        <w:spacing w:before="0" w:beforeAutospacing="0" w:after="0" w:afterAutospacing="0"/>
        <w:ind w:left="1080" w:firstLine="0"/>
        <w:textAlignment w:val="baseline"/>
        <w:rPr>
          <w:rFonts w:ascii="Aptos" w:hAnsi="Aptos" w:cs="Segoe UI"/>
        </w:rPr>
      </w:pPr>
      <w:r>
        <w:rPr>
          <w:rStyle w:val="normaltextrun"/>
          <w:rFonts w:ascii="Aptos" w:hAnsi="Aptos" w:cs="Segoe UI"/>
        </w:rPr>
        <w:t>Strong stakeholder management skills, with the ability to advise and influence senior leaders</w:t>
      </w:r>
      <w:r>
        <w:rPr>
          <w:rStyle w:val="eop"/>
          <w:rFonts w:ascii="Aptos" w:hAnsi="Aptos" w:cs="Segoe UI"/>
          <w:bdr w:val="none" w:sz="0" w:space="0" w:color="auto" w:frame="1"/>
          <w:shd w:val="clear" w:color="auto" w:fill="C6C6C6"/>
        </w:rPr>
        <w:t> </w:t>
      </w:r>
    </w:p>
    <w:p w14:paraId="009BF407" w14:textId="77777777" w:rsidR="00674607" w:rsidRDefault="00674607" w:rsidP="00674607">
      <w:pPr>
        <w:pStyle w:val="paragraph"/>
        <w:numPr>
          <w:ilvl w:val="0"/>
          <w:numId w:val="33"/>
        </w:numPr>
        <w:spacing w:before="0" w:beforeAutospacing="0" w:after="0" w:afterAutospacing="0"/>
        <w:ind w:left="1080" w:firstLine="0"/>
        <w:textAlignment w:val="baseline"/>
        <w:rPr>
          <w:rFonts w:ascii="Aptos" w:hAnsi="Aptos" w:cs="Segoe UI"/>
        </w:rPr>
      </w:pPr>
      <w:r>
        <w:rPr>
          <w:rStyle w:val="normaltextrun"/>
          <w:rFonts w:ascii="Aptos" w:hAnsi="Aptos" w:cs="Segoe UI"/>
        </w:rPr>
        <w:t>Ability to work at pace in a complex environment, exercising sound judgement and prioritising effectively</w:t>
      </w:r>
      <w:r>
        <w:rPr>
          <w:rStyle w:val="eop"/>
          <w:rFonts w:ascii="Aptos" w:hAnsi="Aptos" w:cs="Segoe UI"/>
          <w:bdr w:val="none" w:sz="0" w:space="0" w:color="auto" w:frame="1"/>
          <w:shd w:val="clear" w:color="auto" w:fill="C6C6C6"/>
        </w:rPr>
        <w:t> </w:t>
      </w:r>
    </w:p>
    <w:p w14:paraId="79ED582D" w14:textId="77777777" w:rsidR="00674607" w:rsidRDefault="00674607" w:rsidP="00674607">
      <w:pPr>
        <w:pStyle w:val="paragraph"/>
        <w:numPr>
          <w:ilvl w:val="0"/>
          <w:numId w:val="40"/>
        </w:numPr>
        <w:spacing w:before="0" w:beforeAutospacing="0" w:after="0" w:afterAutospacing="0"/>
        <w:ind w:left="1080" w:firstLine="0"/>
        <w:textAlignment w:val="baseline"/>
        <w:rPr>
          <w:rFonts w:ascii="Aptos" w:hAnsi="Aptos" w:cs="Segoe UI"/>
        </w:rPr>
      </w:pPr>
      <w:r>
        <w:rPr>
          <w:rStyle w:val="normaltextrun"/>
          <w:rFonts w:ascii="Aptos" w:hAnsi="Aptos" w:cs="Segoe UI"/>
        </w:rPr>
        <w:t>Experience using insight, feedback and evaluation to improve communications outcomes</w:t>
      </w:r>
      <w:r>
        <w:rPr>
          <w:rStyle w:val="eop"/>
          <w:rFonts w:ascii="Aptos" w:hAnsi="Aptos" w:cs="Segoe UI"/>
          <w:bdr w:val="none" w:sz="0" w:space="0" w:color="auto" w:frame="1"/>
          <w:shd w:val="clear" w:color="auto" w:fill="C6C6C6"/>
        </w:rPr>
        <w:t> </w:t>
      </w:r>
    </w:p>
    <w:p w14:paraId="215CB9ED" w14:textId="77777777" w:rsidR="00674607" w:rsidRDefault="00674607" w:rsidP="00674607">
      <w:pPr>
        <w:pStyle w:val="paragraph"/>
        <w:numPr>
          <w:ilvl w:val="0"/>
          <w:numId w:val="42"/>
        </w:numPr>
        <w:spacing w:before="0" w:beforeAutospacing="0" w:after="0" w:afterAutospacing="0"/>
        <w:ind w:left="1080" w:firstLine="0"/>
        <w:textAlignment w:val="baseline"/>
        <w:rPr>
          <w:rFonts w:ascii="Aptos" w:hAnsi="Aptos" w:cs="Segoe UI"/>
        </w:rPr>
      </w:pPr>
      <w:r>
        <w:rPr>
          <w:rStyle w:val="normaltextrun"/>
          <w:rFonts w:ascii="Aptos" w:hAnsi="Aptos" w:cs="Segoe UI"/>
        </w:rPr>
        <w:t>Strong planning and organisational skills, with the ability to manage competing priorities</w:t>
      </w:r>
      <w:r>
        <w:rPr>
          <w:rStyle w:val="eop"/>
          <w:rFonts w:ascii="Aptos" w:hAnsi="Aptos" w:cs="Segoe UI"/>
          <w:bdr w:val="none" w:sz="0" w:space="0" w:color="auto" w:frame="1"/>
          <w:shd w:val="clear" w:color="auto" w:fill="C6C6C6"/>
        </w:rPr>
        <w:t> </w:t>
      </w:r>
    </w:p>
    <w:p w14:paraId="7D55769C"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52B443BE"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Core Behaviours and Approach</w:t>
      </w:r>
      <w:r>
        <w:rPr>
          <w:rStyle w:val="eop"/>
          <w:rFonts w:ascii="Aptos" w:hAnsi="Aptos" w:cs="Segoe UI"/>
          <w:bdr w:val="none" w:sz="0" w:space="0" w:color="auto" w:frame="1"/>
          <w:shd w:val="clear" w:color="auto" w:fill="C6C6C6"/>
        </w:rPr>
        <w:t> </w:t>
      </w:r>
    </w:p>
    <w:p w14:paraId="6897C0A3" w14:textId="77777777" w:rsidR="00674607" w:rsidRDefault="00674607" w:rsidP="00674607">
      <w:pPr>
        <w:pStyle w:val="paragraph"/>
        <w:numPr>
          <w:ilvl w:val="0"/>
          <w:numId w:val="34"/>
        </w:numPr>
        <w:spacing w:before="0" w:beforeAutospacing="0" w:after="0" w:afterAutospacing="0"/>
        <w:ind w:left="1080" w:firstLine="0"/>
        <w:textAlignment w:val="baseline"/>
        <w:rPr>
          <w:rFonts w:ascii="Aptos" w:hAnsi="Aptos" w:cs="Segoe UI"/>
        </w:rPr>
      </w:pPr>
      <w:r>
        <w:rPr>
          <w:rStyle w:val="normaltextrun"/>
          <w:rFonts w:ascii="Aptos" w:hAnsi="Aptos" w:cs="Segoe UI"/>
        </w:rPr>
        <w:t>Trusted adviser with the confidence to challenge and influence</w:t>
      </w:r>
      <w:r>
        <w:rPr>
          <w:rStyle w:val="eop"/>
          <w:rFonts w:ascii="Aptos" w:hAnsi="Aptos" w:cs="Segoe UI"/>
          <w:bdr w:val="none" w:sz="0" w:space="0" w:color="auto" w:frame="1"/>
          <w:shd w:val="clear" w:color="auto" w:fill="C6C6C6"/>
        </w:rPr>
        <w:t> </w:t>
      </w:r>
    </w:p>
    <w:p w14:paraId="20C62DA5" w14:textId="77777777" w:rsidR="00674607" w:rsidRDefault="00674607" w:rsidP="00674607">
      <w:pPr>
        <w:pStyle w:val="paragraph"/>
        <w:numPr>
          <w:ilvl w:val="0"/>
          <w:numId w:val="39"/>
        </w:numPr>
        <w:spacing w:before="0" w:beforeAutospacing="0" w:after="0" w:afterAutospacing="0"/>
        <w:ind w:left="1080" w:firstLine="0"/>
        <w:textAlignment w:val="baseline"/>
        <w:rPr>
          <w:rFonts w:ascii="Aptos" w:hAnsi="Aptos" w:cs="Segoe UI"/>
        </w:rPr>
      </w:pPr>
      <w:r>
        <w:rPr>
          <w:rStyle w:val="normaltextrun"/>
          <w:rFonts w:ascii="Aptos" w:hAnsi="Aptos" w:cs="Segoe UI"/>
        </w:rPr>
        <w:t>Highly collaborative, building strong relationships across teams and stakeholders</w:t>
      </w:r>
      <w:r>
        <w:rPr>
          <w:rStyle w:val="eop"/>
          <w:rFonts w:ascii="Aptos" w:hAnsi="Aptos" w:cs="Segoe UI"/>
          <w:bdr w:val="none" w:sz="0" w:space="0" w:color="auto" w:frame="1"/>
          <w:shd w:val="clear" w:color="auto" w:fill="C6C6C6"/>
        </w:rPr>
        <w:t> </w:t>
      </w:r>
    </w:p>
    <w:p w14:paraId="6DD1D327" w14:textId="77777777" w:rsidR="00674607" w:rsidRDefault="00674607" w:rsidP="00674607">
      <w:pPr>
        <w:pStyle w:val="paragraph"/>
        <w:numPr>
          <w:ilvl w:val="0"/>
          <w:numId w:val="32"/>
        </w:numPr>
        <w:spacing w:before="0" w:beforeAutospacing="0" w:after="0" w:afterAutospacing="0"/>
        <w:ind w:left="1080" w:firstLine="0"/>
        <w:textAlignment w:val="baseline"/>
        <w:rPr>
          <w:rFonts w:ascii="Aptos" w:hAnsi="Aptos" w:cs="Segoe UI"/>
        </w:rPr>
      </w:pPr>
      <w:r>
        <w:rPr>
          <w:rStyle w:val="normaltextrun"/>
          <w:rFonts w:ascii="Aptos" w:hAnsi="Aptos" w:cs="Segoe UI"/>
        </w:rPr>
        <w:t>Proactive, solutions-focused and accountable for delivery</w:t>
      </w:r>
      <w:r>
        <w:rPr>
          <w:rStyle w:val="eop"/>
          <w:rFonts w:ascii="Aptos" w:hAnsi="Aptos" w:cs="Segoe UI"/>
          <w:bdr w:val="none" w:sz="0" w:space="0" w:color="auto" w:frame="1"/>
          <w:shd w:val="clear" w:color="auto" w:fill="C6C6C6"/>
        </w:rPr>
        <w:t> </w:t>
      </w:r>
    </w:p>
    <w:p w14:paraId="259E728F" w14:textId="77777777" w:rsidR="00674607" w:rsidRDefault="00674607" w:rsidP="00674607">
      <w:pPr>
        <w:pStyle w:val="paragraph"/>
        <w:numPr>
          <w:ilvl w:val="0"/>
          <w:numId w:val="35"/>
        </w:numPr>
        <w:spacing w:before="0" w:beforeAutospacing="0" w:after="0" w:afterAutospacing="0"/>
        <w:ind w:left="1080" w:firstLine="0"/>
        <w:textAlignment w:val="baseline"/>
        <w:rPr>
          <w:rFonts w:ascii="Aptos" w:hAnsi="Aptos" w:cs="Segoe UI"/>
        </w:rPr>
      </w:pPr>
      <w:r>
        <w:rPr>
          <w:rStyle w:val="normaltextrun"/>
          <w:rFonts w:ascii="Aptos" w:hAnsi="Aptos" w:cs="Segoe UI"/>
        </w:rPr>
        <w:t>Comfortable working with ambiguity and creating clarity for others</w:t>
      </w:r>
      <w:r>
        <w:rPr>
          <w:rStyle w:val="eop"/>
          <w:rFonts w:ascii="Aptos" w:hAnsi="Aptos" w:cs="Segoe UI"/>
          <w:bdr w:val="none" w:sz="0" w:space="0" w:color="auto" w:frame="1"/>
          <w:shd w:val="clear" w:color="auto" w:fill="C6C6C6"/>
        </w:rPr>
        <w:t> </w:t>
      </w:r>
    </w:p>
    <w:p w14:paraId="4A9DA74C" w14:textId="77777777" w:rsidR="00674607" w:rsidRDefault="00674607" w:rsidP="00674607">
      <w:pPr>
        <w:pStyle w:val="paragraph"/>
        <w:numPr>
          <w:ilvl w:val="0"/>
          <w:numId w:val="27"/>
        </w:numPr>
        <w:spacing w:before="0" w:beforeAutospacing="0" w:after="0" w:afterAutospacing="0"/>
        <w:ind w:left="1080" w:firstLine="0"/>
        <w:textAlignment w:val="baseline"/>
        <w:rPr>
          <w:rFonts w:ascii="Aptos" w:hAnsi="Aptos" w:cs="Segoe UI"/>
        </w:rPr>
      </w:pPr>
      <w:r>
        <w:rPr>
          <w:rStyle w:val="normaltextrun"/>
          <w:rFonts w:ascii="Aptos" w:hAnsi="Aptos" w:cs="Segoe UI"/>
        </w:rPr>
        <w:t>Strong judgement and decision-making skills in complex environments</w:t>
      </w:r>
      <w:r>
        <w:rPr>
          <w:rStyle w:val="eop"/>
          <w:rFonts w:ascii="Aptos" w:hAnsi="Aptos" w:cs="Segoe UI"/>
          <w:bdr w:val="none" w:sz="0" w:space="0" w:color="auto" w:frame="1"/>
          <w:shd w:val="clear" w:color="auto" w:fill="C6C6C6"/>
        </w:rPr>
        <w:t> </w:t>
      </w:r>
    </w:p>
    <w:p w14:paraId="1D27F62A" w14:textId="77777777" w:rsidR="00674607" w:rsidRDefault="00674607" w:rsidP="00674607">
      <w:pPr>
        <w:pStyle w:val="paragraph"/>
        <w:numPr>
          <w:ilvl w:val="0"/>
          <w:numId w:val="31"/>
        </w:numPr>
        <w:spacing w:before="0" w:beforeAutospacing="0" w:after="0" w:afterAutospacing="0"/>
        <w:ind w:left="1080" w:firstLine="0"/>
        <w:textAlignment w:val="baseline"/>
        <w:rPr>
          <w:rFonts w:ascii="Aptos" w:hAnsi="Aptos" w:cs="Segoe UI"/>
        </w:rPr>
      </w:pPr>
      <w:r>
        <w:rPr>
          <w:rStyle w:val="normaltextrun"/>
          <w:rFonts w:ascii="Aptos" w:hAnsi="Aptos" w:cs="Segoe UI"/>
        </w:rPr>
        <w:t>Committed to continuous improvement and innovation</w:t>
      </w:r>
      <w:r>
        <w:rPr>
          <w:rStyle w:val="eop"/>
          <w:rFonts w:ascii="Aptos" w:hAnsi="Aptos" w:cs="Segoe UI"/>
          <w:bdr w:val="none" w:sz="0" w:space="0" w:color="auto" w:frame="1"/>
          <w:shd w:val="clear" w:color="auto" w:fill="C6C6C6"/>
        </w:rPr>
        <w:t> </w:t>
      </w:r>
    </w:p>
    <w:p w14:paraId="211B5DC9"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31E9A829"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Desirable</w:t>
      </w:r>
      <w:r>
        <w:rPr>
          <w:rStyle w:val="eop"/>
          <w:rFonts w:ascii="Aptos" w:hAnsi="Aptos" w:cs="Segoe UI"/>
          <w:bdr w:val="none" w:sz="0" w:space="0" w:color="auto" w:frame="1"/>
          <w:shd w:val="clear" w:color="auto" w:fill="C6C6C6"/>
        </w:rPr>
        <w:t> </w:t>
      </w:r>
    </w:p>
    <w:p w14:paraId="6BE4F2F3" w14:textId="77777777" w:rsidR="00674607" w:rsidRDefault="00674607" w:rsidP="00674607">
      <w:pPr>
        <w:pStyle w:val="paragraph"/>
        <w:numPr>
          <w:ilvl w:val="0"/>
          <w:numId w:val="12"/>
        </w:numPr>
        <w:spacing w:before="0" w:beforeAutospacing="0" w:after="0" w:afterAutospacing="0"/>
        <w:ind w:left="1080" w:firstLine="0"/>
        <w:textAlignment w:val="baseline"/>
        <w:rPr>
          <w:rFonts w:ascii="Aptos" w:hAnsi="Aptos" w:cs="Segoe UI"/>
        </w:rPr>
      </w:pPr>
      <w:r>
        <w:rPr>
          <w:rStyle w:val="normaltextrun"/>
          <w:rFonts w:ascii="Aptos" w:hAnsi="Aptos" w:cs="Segoe UI"/>
        </w:rPr>
        <w:t>Familiarity with change management approaches (e.g. Prosci)</w:t>
      </w:r>
      <w:r>
        <w:rPr>
          <w:rStyle w:val="eop"/>
          <w:rFonts w:ascii="Aptos" w:hAnsi="Aptos" w:cs="Segoe UI"/>
          <w:bdr w:val="none" w:sz="0" w:space="0" w:color="auto" w:frame="1"/>
          <w:shd w:val="clear" w:color="auto" w:fill="C6C6C6"/>
        </w:rPr>
        <w:t> </w:t>
      </w:r>
    </w:p>
    <w:p w14:paraId="49494E1C" w14:textId="77777777" w:rsidR="00674607" w:rsidRDefault="00674607" w:rsidP="00674607">
      <w:pPr>
        <w:pStyle w:val="paragraph"/>
        <w:numPr>
          <w:ilvl w:val="0"/>
          <w:numId w:val="16"/>
        </w:numPr>
        <w:spacing w:before="0" w:beforeAutospacing="0" w:after="0" w:afterAutospacing="0"/>
        <w:ind w:left="1080" w:firstLine="0"/>
        <w:textAlignment w:val="baseline"/>
        <w:rPr>
          <w:rFonts w:ascii="Aptos" w:hAnsi="Aptos" w:cs="Segoe UI"/>
        </w:rPr>
      </w:pPr>
      <w:r>
        <w:rPr>
          <w:rStyle w:val="normaltextrun"/>
          <w:rFonts w:ascii="Aptos" w:hAnsi="Aptos" w:cs="Segoe UI"/>
        </w:rPr>
        <w:t>Experience of working in government or within the justice sector</w:t>
      </w:r>
      <w:r>
        <w:rPr>
          <w:rStyle w:val="eop"/>
          <w:rFonts w:ascii="Aptos" w:hAnsi="Aptos" w:cs="Segoe UI"/>
          <w:bdr w:val="none" w:sz="0" w:space="0" w:color="auto" w:frame="1"/>
          <w:shd w:val="clear" w:color="auto" w:fill="C6C6C6"/>
        </w:rPr>
        <w:t> </w:t>
      </w:r>
    </w:p>
    <w:p w14:paraId="1C466F5A" w14:textId="77777777" w:rsidR="00674607" w:rsidRDefault="00674607" w:rsidP="00674607">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458A50FD" w14:textId="77777777" w:rsidR="009E2FA5" w:rsidRPr="005E0CE9" w:rsidRDefault="009E2FA5" w:rsidP="005E0CE9"/>
    <w:sectPr w:rsidR="009E2FA5" w:rsidRPr="005E0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46603"/>
    <w:multiLevelType w:val="multilevel"/>
    <w:tmpl w:val="792E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650EE8"/>
    <w:multiLevelType w:val="multilevel"/>
    <w:tmpl w:val="3B42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D0D0A"/>
    <w:multiLevelType w:val="multilevel"/>
    <w:tmpl w:val="C866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373A78"/>
    <w:multiLevelType w:val="multilevel"/>
    <w:tmpl w:val="A3B2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E718CA"/>
    <w:multiLevelType w:val="multilevel"/>
    <w:tmpl w:val="8AE0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923DEC"/>
    <w:multiLevelType w:val="multilevel"/>
    <w:tmpl w:val="9760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A5356"/>
    <w:multiLevelType w:val="multilevel"/>
    <w:tmpl w:val="A13C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3A64F8"/>
    <w:multiLevelType w:val="multilevel"/>
    <w:tmpl w:val="B778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B137EA"/>
    <w:multiLevelType w:val="multilevel"/>
    <w:tmpl w:val="7638AB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3240673"/>
    <w:multiLevelType w:val="multilevel"/>
    <w:tmpl w:val="560C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5B2CB6"/>
    <w:multiLevelType w:val="multilevel"/>
    <w:tmpl w:val="FEFC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565684"/>
    <w:multiLevelType w:val="multilevel"/>
    <w:tmpl w:val="A506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700307"/>
    <w:multiLevelType w:val="multilevel"/>
    <w:tmpl w:val="B3AA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E0466B"/>
    <w:multiLevelType w:val="multilevel"/>
    <w:tmpl w:val="6D0E1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A17757"/>
    <w:multiLevelType w:val="multilevel"/>
    <w:tmpl w:val="0B58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DB0FA9"/>
    <w:multiLevelType w:val="multilevel"/>
    <w:tmpl w:val="063A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864ABB"/>
    <w:multiLevelType w:val="multilevel"/>
    <w:tmpl w:val="5520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6645AE"/>
    <w:multiLevelType w:val="multilevel"/>
    <w:tmpl w:val="B88E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B43C49"/>
    <w:multiLevelType w:val="multilevel"/>
    <w:tmpl w:val="ECEE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8B6513"/>
    <w:multiLevelType w:val="multilevel"/>
    <w:tmpl w:val="C16E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6407D7"/>
    <w:multiLevelType w:val="multilevel"/>
    <w:tmpl w:val="D392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EF0192"/>
    <w:multiLevelType w:val="multilevel"/>
    <w:tmpl w:val="BE2E5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7D1A72"/>
    <w:multiLevelType w:val="multilevel"/>
    <w:tmpl w:val="74F8C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D53C6B"/>
    <w:multiLevelType w:val="multilevel"/>
    <w:tmpl w:val="3602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8328E4"/>
    <w:multiLevelType w:val="multilevel"/>
    <w:tmpl w:val="BA7CBA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458B26DF"/>
    <w:multiLevelType w:val="multilevel"/>
    <w:tmpl w:val="CC6C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1349EC"/>
    <w:multiLevelType w:val="multilevel"/>
    <w:tmpl w:val="40D20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BA328A"/>
    <w:multiLevelType w:val="multilevel"/>
    <w:tmpl w:val="24B4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7A7690"/>
    <w:multiLevelType w:val="multilevel"/>
    <w:tmpl w:val="AA44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41555D"/>
    <w:multiLevelType w:val="multilevel"/>
    <w:tmpl w:val="0B72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CE17BF5"/>
    <w:multiLevelType w:val="multilevel"/>
    <w:tmpl w:val="7F90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7342B6"/>
    <w:multiLevelType w:val="multilevel"/>
    <w:tmpl w:val="E712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481304"/>
    <w:multiLevelType w:val="multilevel"/>
    <w:tmpl w:val="5326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945807"/>
    <w:multiLevelType w:val="multilevel"/>
    <w:tmpl w:val="9E96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052F89"/>
    <w:multiLevelType w:val="multilevel"/>
    <w:tmpl w:val="8E12A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35726DB"/>
    <w:multiLevelType w:val="multilevel"/>
    <w:tmpl w:val="8F18ED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77555181"/>
    <w:multiLevelType w:val="multilevel"/>
    <w:tmpl w:val="ED48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A573F64"/>
    <w:multiLevelType w:val="multilevel"/>
    <w:tmpl w:val="3530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A893365"/>
    <w:multiLevelType w:val="multilevel"/>
    <w:tmpl w:val="BB9E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48060F"/>
    <w:multiLevelType w:val="multilevel"/>
    <w:tmpl w:val="3C1C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8406C1"/>
    <w:multiLevelType w:val="multilevel"/>
    <w:tmpl w:val="7CE2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9B5F01"/>
    <w:multiLevelType w:val="multilevel"/>
    <w:tmpl w:val="04EE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2217809">
    <w:abstractNumId w:val="33"/>
  </w:num>
  <w:num w:numId="2" w16cid:durableId="1012993161">
    <w:abstractNumId w:val="35"/>
  </w:num>
  <w:num w:numId="3" w16cid:durableId="1032146633">
    <w:abstractNumId w:val="6"/>
  </w:num>
  <w:num w:numId="4" w16cid:durableId="1099716408">
    <w:abstractNumId w:val="9"/>
  </w:num>
  <w:num w:numId="5" w16cid:durableId="1151403880">
    <w:abstractNumId w:val="1"/>
  </w:num>
  <w:num w:numId="6" w16cid:durableId="1164276783">
    <w:abstractNumId w:val="11"/>
  </w:num>
  <w:num w:numId="7" w16cid:durableId="1193149576">
    <w:abstractNumId w:val="2"/>
  </w:num>
  <w:num w:numId="8" w16cid:durableId="1242836711">
    <w:abstractNumId w:val="22"/>
  </w:num>
  <w:num w:numId="9" w16cid:durableId="1316758548">
    <w:abstractNumId w:val="26"/>
  </w:num>
  <w:num w:numId="10" w16cid:durableId="1337609071">
    <w:abstractNumId w:val="16"/>
  </w:num>
  <w:num w:numId="11" w16cid:durableId="1425029006">
    <w:abstractNumId w:val="36"/>
  </w:num>
  <w:num w:numId="12" w16cid:durableId="1438401618">
    <w:abstractNumId w:val="28"/>
  </w:num>
  <w:num w:numId="13" w16cid:durableId="1445884548">
    <w:abstractNumId w:val="41"/>
  </w:num>
  <w:num w:numId="14" w16cid:durableId="1482455062">
    <w:abstractNumId w:val="7"/>
  </w:num>
  <w:num w:numId="15" w16cid:durableId="150171918">
    <w:abstractNumId w:val="5"/>
  </w:num>
  <w:num w:numId="16" w16cid:durableId="1543983144">
    <w:abstractNumId w:val="25"/>
  </w:num>
  <w:num w:numId="17" w16cid:durableId="1607032367">
    <w:abstractNumId w:val="29"/>
  </w:num>
  <w:num w:numId="18" w16cid:durableId="1671786144">
    <w:abstractNumId w:val="4"/>
  </w:num>
  <w:num w:numId="19" w16cid:durableId="1713649131">
    <w:abstractNumId w:val="21"/>
  </w:num>
  <w:num w:numId="20" w16cid:durableId="1766610816">
    <w:abstractNumId w:val="19"/>
  </w:num>
  <w:num w:numId="21" w16cid:durableId="1770806100">
    <w:abstractNumId w:val="8"/>
  </w:num>
  <w:num w:numId="22" w16cid:durableId="182206989">
    <w:abstractNumId w:val="20"/>
  </w:num>
  <w:num w:numId="23" w16cid:durableId="1824160643">
    <w:abstractNumId w:val="24"/>
  </w:num>
  <w:num w:numId="24" w16cid:durableId="1827015226">
    <w:abstractNumId w:val="15"/>
  </w:num>
  <w:num w:numId="25" w16cid:durableId="1836606133">
    <w:abstractNumId w:val="39"/>
  </w:num>
  <w:num w:numId="26" w16cid:durableId="1845782946">
    <w:abstractNumId w:val="17"/>
  </w:num>
  <w:num w:numId="27" w16cid:durableId="1849523011">
    <w:abstractNumId w:val="18"/>
  </w:num>
  <w:num w:numId="28" w16cid:durableId="1949703240">
    <w:abstractNumId w:val="32"/>
  </w:num>
  <w:num w:numId="29" w16cid:durableId="1970820857">
    <w:abstractNumId w:val="14"/>
  </w:num>
  <w:num w:numId="30" w16cid:durableId="2031637406">
    <w:abstractNumId w:val="10"/>
  </w:num>
  <w:num w:numId="31" w16cid:durableId="205681676">
    <w:abstractNumId w:val="13"/>
  </w:num>
  <w:num w:numId="32" w16cid:durableId="248974416">
    <w:abstractNumId w:val="30"/>
  </w:num>
  <w:num w:numId="33" w16cid:durableId="259610338">
    <w:abstractNumId w:val="23"/>
  </w:num>
  <w:num w:numId="34" w16cid:durableId="299580683">
    <w:abstractNumId w:val="34"/>
  </w:num>
  <w:num w:numId="35" w16cid:durableId="354112912">
    <w:abstractNumId w:val="12"/>
  </w:num>
  <w:num w:numId="36" w16cid:durableId="362442922">
    <w:abstractNumId w:val="3"/>
  </w:num>
  <w:num w:numId="37" w16cid:durableId="401366658">
    <w:abstractNumId w:val="27"/>
  </w:num>
  <w:num w:numId="38" w16cid:durableId="402028222">
    <w:abstractNumId w:val="40"/>
  </w:num>
  <w:num w:numId="39" w16cid:durableId="434715180">
    <w:abstractNumId w:val="0"/>
  </w:num>
  <w:num w:numId="40" w16cid:durableId="465657504">
    <w:abstractNumId w:val="31"/>
  </w:num>
  <w:num w:numId="41" w16cid:durableId="612590739">
    <w:abstractNumId w:val="37"/>
  </w:num>
  <w:num w:numId="42" w16cid:durableId="76384366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4FE"/>
    <w:rsid w:val="00177840"/>
    <w:rsid w:val="00296CF3"/>
    <w:rsid w:val="002B3497"/>
    <w:rsid w:val="002E22BB"/>
    <w:rsid w:val="003E5B8F"/>
    <w:rsid w:val="004B34FE"/>
    <w:rsid w:val="0055365A"/>
    <w:rsid w:val="005E0CE9"/>
    <w:rsid w:val="00674607"/>
    <w:rsid w:val="00841DF1"/>
    <w:rsid w:val="0086629D"/>
    <w:rsid w:val="00874CA1"/>
    <w:rsid w:val="008B04D0"/>
    <w:rsid w:val="009E2FA5"/>
    <w:rsid w:val="00B808E8"/>
    <w:rsid w:val="00BC4EEB"/>
    <w:rsid w:val="00C727B6"/>
    <w:rsid w:val="00CD41FF"/>
    <w:rsid w:val="00CF5FCE"/>
    <w:rsid w:val="00F9120B"/>
    <w:rsid w:val="09F0B72A"/>
    <w:rsid w:val="0C6AE3F6"/>
    <w:rsid w:val="30E01EA5"/>
    <w:rsid w:val="4041E14F"/>
    <w:rsid w:val="49DABE08"/>
    <w:rsid w:val="59767B71"/>
    <w:rsid w:val="5E0B7C42"/>
    <w:rsid w:val="607BDEF4"/>
    <w:rsid w:val="7DA9CA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929D5"/>
  <w15:chartTrackingRefBased/>
  <w15:docId w15:val="{46072782-BCCA-4E83-A9A3-935B5E603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4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34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4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4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4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4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4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4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4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4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34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4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4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4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4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4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4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4FE"/>
    <w:rPr>
      <w:rFonts w:eastAsiaTheme="majorEastAsia" w:cstheme="majorBidi"/>
      <w:color w:val="272727" w:themeColor="text1" w:themeTint="D8"/>
    </w:rPr>
  </w:style>
  <w:style w:type="paragraph" w:styleId="Title">
    <w:name w:val="Title"/>
    <w:basedOn w:val="Normal"/>
    <w:next w:val="Normal"/>
    <w:link w:val="TitleChar"/>
    <w:uiPriority w:val="10"/>
    <w:qFormat/>
    <w:rsid w:val="004B34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4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4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4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4FE"/>
    <w:pPr>
      <w:spacing w:before="160"/>
      <w:jc w:val="center"/>
    </w:pPr>
    <w:rPr>
      <w:i/>
      <w:iCs/>
      <w:color w:val="404040" w:themeColor="text1" w:themeTint="BF"/>
    </w:rPr>
  </w:style>
  <w:style w:type="character" w:customStyle="1" w:styleId="QuoteChar">
    <w:name w:val="Quote Char"/>
    <w:basedOn w:val="DefaultParagraphFont"/>
    <w:link w:val="Quote"/>
    <w:uiPriority w:val="29"/>
    <w:rsid w:val="004B34FE"/>
    <w:rPr>
      <w:i/>
      <w:iCs/>
      <w:color w:val="404040" w:themeColor="text1" w:themeTint="BF"/>
    </w:rPr>
  </w:style>
  <w:style w:type="paragraph" w:styleId="ListParagraph">
    <w:name w:val="List Paragraph"/>
    <w:basedOn w:val="Normal"/>
    <w:uiPriority w:val="34"/>
    <w:qFormat/>
    <w:rsid w:val="004B34FE"/>
    <w:pPr>
      <w:ind w:left="720"/>
      <w:contextualSpacing/>
    </w:pPr>
  </w:style>
  <w:style w:type="character" w:styleId="IntenseEmphasis">
    <w:name w:val="Intense Emphasis"/>
    <w:basedOn w:val="DefaultParagraphFont"/>
    <w:uiPriority w:val="21"/>
    <w:qFormat/>
    <w:rsid w:val="004B34FE"/>
    <w:rPr>
      <w:i/>
      <w:iCs/>
      <w:color w:val="0F4761" w:themeColor="accent1" w:themeShade="BF"/>
    </w:rPr>
  </w:style>
  <w:style w:type="paragraph" w:styleId="IntenseQuote">
    <w:name w:val="Intense Quote"/>
    <w:basedOn w:val="Normal"/>
    <w:next w:val="Normal"/>
    <w:link w:val="IntenseQuoteChar"/>
    <w:uiPriority w:val="30"/>
    <w:qFormat/>
    <w:rsid w:val="004B34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4FE"/>
    <w:rPr>
      <w:i/>
      <w:iCs/>
      <w:color w:val="0F4761" w:themeColor="accent1" w:themeShade="BF"/>
    </w:rPr>
  </w:style>
  <w:style w:type="character" w:styleId="IntenseReference">
    <w:name w:val="Intense Reference"/>
    <w:basedOn w:val="DefaultParagraphFont"/>
    <w:uiPriority w:val="32"/>
    <w:qFormat/>
    <w:rsid w:val="004B34FE"/>
    <w:rPr>
      <w:b/>
      <w:bCs/>
      <w:smallCaps/>
      <w:color w:val="0F4761" w:themeColor="accent1" w:themeShade="BF"/>
      <w:spacing w:val="5"/>
    </w:rPr>
  </w:style>
  <w:style w:type="paragraph" w:styleId="NormalWeb">
    <w:name w:val="Normal (Web)"/>
    <w:basedOn w:val="Normal"/>
    <w:uiPriority w:val="99"/>
    <w:semiHidden/>
    <w:unhideWhenUsed/>
    <w:rsid w:val="005E0C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E0CE9"/>
  </w:style>
  <w:style w:type="paragraph" w:customStyle="1" w:styleId="paragraph">
    <w:name w:val="paragraph"/>
    <w:basedOn w:val="Normal"/>
    <w:rsid w:val="006746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74607"/>
  </w:style>
  <w:style w:type="character" w:customStyle="1" w:styleId="eop">
    <w:name w:val="eop"/>
    <w:basedOn w:val="DefaultParagraphFont"/>
    <w:rsid w:val="00674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714</Words>
  <Characters>4071</Characters>
  <Application>Microsoft Office Word</Application>
  <DocSecurity>0</DocSecurity>
  <Lines>33</Lines>
  <Paragraphs>9</Paragraphs>
  <ScaleCrop>false</ScaleCrop>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Perkins, Holly</dc:creator>
  <cp:keywords/>
  <dc:description/>
  <cp:lastModifiedBy>Crosby-Clarke, Naomi</cp:lastModifiedBy>
  <cp:revision>3</cp:revision>
  <dcterms:created xsi:type="dcterms:W3CDTF">2026-08-07T13:31:00Z</dcterms:created>
  <dcterms:modified xsi:type="dcterms:W3CDTF">2026-08-07T13:31:00Z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2026-08-07T13:31:43Z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53f75ee9-6164-49ee-a87e-6b7ef75b89c2</vt:lpwstr>
  </property>
  <property fmtid="{D5CDD505-2E9C-101B-9397-08002B2CF9AE}" pid="8" name="MSIP_Label_e75f3d21-7675-47a1-a7bf-8316b405c573_ContentBits">
    <vt:lpwstr>0</vt:lpwstr>
  </property>
  <property fmtid="{D5CDD505-2E9C-101B-9397-08002B2CF9AE}" pid="9" name="MSIP_Label_e75f3d21-7675-47a1-a7bf-8316b405c573_Tag">
    <vt:lpwstr>10, 0, 1, 2</vt:lpwstr>
  </property>
</Properties>
</file>