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23020" w14:textId="7A2E4D9E" w:rsidR="00F41261" w:rsidRPr="00C43E80" w:rsidRDefault="00F41261" w:rsidP="005D53A1">
      <w:pPr>
        <w:spacing w:after="0"/>
        <w:rPr>
          <w:rFonts w:ascii="Arial" w:eastAsia="Arial" w:hAnsi="Arial" w:cs="Arial"/>
          <w:b/>
          <w:bCs/>
          <w:sz w:val="24"/>
          <w:szCs w:val="24"/>
        </w:rPr>
      </w:pPr>
      <w:r w:rsidRPr="00C43E80">
        <w:rPr>
          <w:rFonts w:ascii="Arial" w:eastAsia="Arial" w:hAnsi="Arial" w:cs="Arial"/>
          <w:b/>
          <w:bCs/>
          <w:sz w:val="24"/>
          <w:szCs w:val="24"/>
        </w:rPr>
        <w:t xml:space="preserve">Job title: </w:t>
      </w:r>
      <w:r w:rsidR="000F79E5">
        <w:rPr>
          <w:rFonts w:ascii="Arial" w:eastAsia="Arial" w:hAnsi="Arial" w:cs="Arial"/>
          <w:b/>
          <w:bCs/>
          <w:sz w:val="24"/>
          <w:szCs w:val="24"/>
        </w:rPr>
        <w:t>Lead</w:t>
      </w:r>
      <w:r w:rsidRPr="00C43E80">
        <w:rPr>
          <w:rFonts w:ascii="Arial" w:eastAsia="Arial" w:hAnsi="Arial" w:cs="Arial"/>
          <w:b/>
          <w:bCs/>
          <w:sz w:val="24"/>
          <w:szCs w:val="24"/>
        </w:rPr>
        <w:t xml:space="preserve"> </w:t>
      </w:r>
      <w:r w:rsidR="00D05C35">
        <w:rPr>
          <w:rFonts w:ascii="Arial" w:eastAsia="Arial" w:hAnsi="Arial" w:cs="Arial"/>
          <w:b/>
          <w:bCs/>
          <w:sz w:val="24"/>
          <w:szCs w:val="24"/>
        </w:rPr>
        <w:t>Analytics</w:t>
      </w:r>
      <w:r w:rsidRPr="00C43E80">
        <w:rPr>
          <w:rFonts w:ascii="Arial" w:eastAsia="Arial" w:hAnsi="Arial" w:cs="Arial"/>
          <w:b/>
          <w:bCs/>
          <w:sz w:val="24"/>
          <w:szCs w:val="24"/>
        </w:rPr>
        <w:t xml:space="preserve"> Engineer</w:t>
      </w:r>
      <w:r w:rsidR="001516CE">
        <w:rPr>
          <w:rFonts w:ascii="Arial" w:eastAsia="Arial" w:hAnsi="Arial" w:cs="Arial"/>
          <w:b/>
          <w:bCs/>
          <w:sz w:val="24"/>
          <w:szCs w:val="24"/>
        </w:rPr>
        <w:t xml:space="preserve"> (Grade 7)</w:t>
      </w:r>
    </w:p>
    <w:p w14:paraId="45340804" w14:textId="644013BD" w:rsidR="005D53A1" w:rsidRPr="00C43E80" w:rsidRDefault="005D53A1" w:rsidP="005D53A1">
      <w:pPr>
        <w:spacing w:after="0"/>
        <w:rPr>
          <w:rFonts w:ascii="Arial" w:eastAsia="Arial" w:hAnsi="Arial" w:cs="Arial"/>
          <w:b/>
          <w:bCs/>
          <w:sz w:val="24"/>
          <w:szCs w:val="24"/>
        </w:rPr>
      </w:pPr>
      <w:r w:rsidRPr="00C43E80">
        <w:rPr>
          <w:rFonts w:ascii="Arial" w:eastAsia="Arial" w:hAnsi="Arial" w:cs="Arial"/>
          <w:b/>
          <w:bCs/>
          <w:sz w:val="24"/>
          <w:szCs w:val="24"/>
        </w:rPr>
        <w:t>Directorate:</w:t>
      </w:r>
      <w:r w:rsidRPr="00C43E80">
        <w:rPr>
          <w:rFonts w:ascii="Arial" w:eastAsia="Arial" w:hAnsi="Arial" w:cs="Arial"/>
          <w:sz w:val="24"/>
          <w:szCs w:val="24"/>
        </w:rPr>
        <w:t xml:space="preserve"> </w:t>
      </w:r>
      <w:r w:rsidRPr="00C43E80">
        <w:rPr>
          <w:rStyle w:val="normaltextrun"/>
          <w:rFonts w:ascii="Arial" w:eastAsia="Arial" w:hAnsi="Arial" w:cs="Arial"/>
          <w:sz w:val="24"/>
          <w:szCs w:val="24"/>
        </w:rPr>
        <w:t xml:space="preserve">Strategy, Analysis and </w:t>
      </w:r>
      <w:r w:rsidR="00410247" w:rsidRPr="00C43E80">
        <w:rPr>
          <w:rStyle w:val="normaltextrun"/>
          <w:rFonts w:ascii="Arial" w:eastAsia="Arial" w:hAnsi="Arial" w:cs="Arial"/>
          <w:sz w:val="24"/>
          <w:szCs w:val="24"/>
        </w:rPr>
        <w:t>Change</w:t>
      </w:r>
      <w:r w:rsidRPr="00C43E80">
        <w:rPr>
          <w:rStyle w:val="eop"/>
          <w:rFonts w:ascii="Arial" w:eastAsia="Arial" w:hAnsi="Arial" w:cs="Arial"/>
          <w:sz w:val="24"/>
          <w:szCs w:val="24"/>
        </w:rPr>
        <w:t> </w:t>
      </w:r>
    </w:p>
    <w:p w14:paraId="70213F7D" w14:textId="139724AE" w:rsidR="002D187A" w:rsidRPr="00C43E80" w:rsidRDefault="00D0624D" w:rsidP="00012FB4">
      <w:pPr>
        <w:rPr>
          <w:rFonts w:ascii="Arial" w:eastAsia="Arial" w:hAnsi="Arial" w:cs="Arial"/>
          <w:sz w:val="24"/>
          <w:szCs w:val="24"/>
        </w:rPr>
      </w:pPr>
      <w:r w:rsidRPr="00C43E80">
        <w:rPr>
          <w:rFonts w:ascii="Arial" w:eastAsia="Arial" w:hAnsi="Arial" w:cs="Arial"/>
          <w:b/>
          <w:bCs/>
          <w:sz w:val="24"/>
          <w:szCs w:val="24"/>
          <w:lang w:val="en-GB"/>
        </w:rPr>
        <w:t>Location:</w:t>
      </w:r>
      <w:r w:rsidRPr="00C43E80">
        <w:rPr>
          <w:rFonts w:ascii="Arial" w:eastAsia="Arial" w:hAnsi="Arial" w:cs="Arial"/>
          <w:sz w:val="24"/>
          <w:szCs w:val="24"/>
        </w:rPr>
        <w:t xml:space="preserve"> </w:t>
      </w:r>
      <w:r w:rsidR="00AC6561" w:rsidRPr="00C43E80">
        <w:rPr>
          <w:rFonts w:ascii="Arial" w:eastAsia="Arial" w:hAnsi="Arial" w:cs="Arial"/>
          <w:sz w:val="24"/>
          <w:szCs w:val="24"/>
        </w:rPr>
        <w:t>National</w:t>
      </w:r>
      <w:r w:rsidR="002D187A" w:rsidRPr="00C43E80">
        <w:rPr>
          <w:rFonts w:ascii="Arial" w:eastAsia="Arial" w:hAnsi="Arial" w:cs="Arial"/>
          <w:sz w:val="24"/>
          <w:szCs w:val="24"/>
        </w:rPr>
        <w:t xml:space="preserve">, with occasional travel to London and other sites. </w:t>
      </w:r>
    </w:p>
    <w:p w14:paraId="6FE9FE9C" w14:textId="40C3F24D" w:rsidR="00F26D04" w:rsidRDefault="00F26D04" w:rsidP="00CF1515">
      <w:pPr>
        <w:rPr>
          <w:rFonts w:ascii="Arial" w:eastAsia="Arial" w:hAnsi="Arial" w:cs="Arial"/>
          <w:b/>
          <w:bCs/>
          <w:sz w:val="24"/>
          <w:szCs w:val="24"/>
          <w:shd w:val="clear" w:color="auto" w:fill="FFFFFF"/>
        </w:rPr>
      </w:pPr>
      <w:r w:rsidRPr="00F26D04">
        <w:rPr>
          <w:rFonts w:ascii="Arial" w:eastAsia="Arial" w:hAnsi="Arial" w:cs="Arial"/>
          <w:b/>
          <w:bCs/>
          <w:sz w:val="24"/>
          <w:szCs w:val="24"/>
          <w:shd w:val="clear" w:color="auto" w:fill="FFFFFF"/>
        </w:rPr>
        <w:t>Government Digital and Data (GDD) will be used to determine if you will be paid an additional allowance, on top of your basic salary</w:t>
      </w:r>
      <w:r w:rsidR="00BB1973">
        <w:rPr>
          <w:rFonts w:ascii="Arial" w:eastAsia="Arial" w:hAnsi="Arial" w:cs="Arial"/>
          <w:b/>
          <w:bCs/>
          <w:sz w:val="24"/>
          <w:szCs w:val="24"/>
          <w:shd w:val="clear" w:color="auto" w:fill="FFFFFF"/>
        </w:rPr>
        <w:t>, this may be up to £16,907</w:t>
      </w:r>
      <w:r w:rsidRPr="00F26D04">
        <w:rPr>
          <w:rFonts w:ascii="Arial" w:eastAsia="Arial" w:hAnsi="Arial" w:cs="Arial"/>
          <w:b/>
          <w:bCs/>
          <w:sz w:val="24"/>
          <w:szCs w:val="24"/>
          <w:shd w:val="clear" w:color="auto" w:fill="FFFFFF"/>
        </w:rPr>
        <w:t xml:space="preserve">. This assessment is reviewed annually with moderation across Ministry of Justice staff. This role is within the Data job family and is an Analytics Engineer role at </w:t>
      </w:r>
      <w:r>
        <w:rPr>
          <w:rFonts w:ascii="Arial" w:eastAsia="Arial" w:hAnsi="Arial" w:cs="Arial"/>
          <w:b/>
          <w:bCs/>
          <w:sz w:val="24"/>
          <w:szCs w:val="24"/>
          <w:shd w:val="clear" w:color="auto" w:fill="FFFFFF"/>
        </w:rPr>
        <w:t xml:space="preserve">Lead </w:t>
      </w:r>
      <w:r w:rsidRPr="00F26D04">
        <w:rPr>
          <w:rFonts w:ascii="Arial" w:eastAsia="Arial" w:hAnsi="Arial" w:cs="Arial"/>
          <w:b/>
          <w:bCs/>
          <w:sz w:val="24"/>
          <w:szCs w:val="24"/>
          <w:shd w:val="clear" w:color="auto" w:fill="FFFFFF"/>
        </w:rPr>
        <w:t>Analytics Engineer level.</w:t>
      </w:r>
    </w:p>
    <w:p w14:paraId="5791609C" w14:textId="25060628" w:rsidR="001B25EB" w:rsidRDefault="001B25EB" w:rsidP="00CF1515">
      <w:pPr>
        <w:rPr>
          <w:rFonts w:ascii="Arial" w:eastAsia="Arial" w:hAnsi="Arial" w:cs="Arial"/>
          <w:b/>
          <w:bCs/>
          <w:sz w:val="24"/>
          <w:szCs w:val="24"/>
          <w:shd w:val="clear" w:color="auto" w:fill="FFFFFF"/>
        </w:rPr>
      </w:pPr>
      <w:hyperlink r:id="rId8" w:history="1">
        <w:r w:rsidRPr="001B25EB">
          <w:rPr>
            <w:rStyle w:val="Hyperlink"/>
            <w:rFonts w:ascii="Arial" w:eastAsia="Arial" w:hAnsi="Arial" w:cs="Arial"/>
            <w:b/>
            <w:bCs/>
            <w:sz w:val="24"/>
            <w:szCs w:val="24"/>
            <w:shd w:val="clear" w:color="auto" w:fill="FFFFFF"/>
          </w:rPr>
          <w:t>Analytics engineer - Government Digital and Data Profession Capability Framework</w:t>
        </w:r>
      </w:hyperlink>
    </w:p>
    <w:p w14:paraId="7CE40823" w14:textId="77777777" w:rsidR="00F26D04" w:rsidRDefault="00F26D04" w:rsidP="00CF1515">
      <w:pPr>
        <w:rPr>
          <w:rFonts w:ascii="Arial" w:eastAsia="Arial" w:hAnsi="Arial" w:cs="Arial"/>
          <w:b/>
          <w:bCs/>
          <w:sz w:val="24"/>
          <w:szCs w:val="24"/>
          <w:shd w:val="clear" w:color="auto" w:fill="FFFFFF"/>
        </w:rPr>
      </w:pPr>
    </w:p>
    <w:p w14:paraId="5E42F755" w14:textId="7ED99989" w:rsidR="00CF1515" w:rsidRPr="00C43E80" w:rsidRDefault="00CF1515" w:rsidP="00CF1515">
      <w:pPr>
        <w:rPr>
          <w:rFonts w:ascii="Arial" w:eastAsia="Arial" w:hAnsi="Arial" w:cs="Arial"/>
          <w:b/>
          <w:bCs/>
          <w:sz w:val="24"/>
          <w:szCs w:val="24"/>
        </w:rPr>
      </w:pPr>
      <w:r w:rsidRPr="00C43E80">
        <w:rPr>
          <w:rFonts w:ascii="Arial" w:eastAsia="Arial" w:hAnsi="Arial" w:cs="Arial"/>
          <w:b/>
          <w:bCs/>
          <w:sz w:val="24"/>
          <w:szCs w:val="24"/>
        </w:rPr>
        <w:t>Important Information</w:t>
      </w:r>
    </w:p>
    <w:p w14:paraId="4A1763A0" w14:textId="77777777" w:rsidR="00CF1515" w:rsidRPr="00C43E80" w:rsidRDefault="00CF1515" w:rsidP="00CF1515">
      <w:pPr>
        <w:rPr>
          <w:rFonts w:ascii="Arial" w:eastAsia="Arial" w:hAnsi="Arial" w:cs="Arial"/>
          <w:sz w:val="24"/>
          <w:szCs w:val="24"/>
        </w:rPr>
      </w:pPr>
      <w:r w:rsidRPr="00C43E80">
        <w:rPr>
          <w:rFonts w:ascii="Arial" w:eastAsia="Arial" w:hAnsi="Arial" w:cs="Arial"/>
          <w:sz w:val="24"/>
          <w:szCs w:val="24"/>
        </w:rPr>
        <w:t>Occasional travel to London and other locations will be required.</w:t>
      </w:r>
    </w:p>
    <w:p w14:paraId="7E55D29A" w14:textId="334F64EA" w:rsidR="00CF1515" w:rsidRPr="00C43E80" w:rsidRDefault="00CF1515" w:rsidP="00CF1515">
      <w:pPr>
        <w:rPr>
          <w:rFonts w:ascii="Arial" w:eastAsia="Arial" w:hAnsi="Arial" w:cs="Arial"/>
          <w:sz w:val="24"/>
          <w:szCs w:val="24"/>
        </w:rPr>
      </w:pPr>
      <w:r w:rsidRPr="00C43E80">
        <w:rPr>
          <w:rFonts w:ascii="Arial" w:eastAsia="Arial" w:hAnsi="Arial" w:cs="Arial"/>
          <w:color w:val="000000" w:themeColor="text1"/>
          <w:sz w:val="24"/>
          <w:szCs w:val="24"/>
        </w:rPr>
        <w:t xml:space="preserve">Due to the nature of the role, part-time requests will be considered at a minimum of 30 hours. Flexible working will be considered on a case-by-case basis. </w:t>
      </w:r>
      <w:r w:rsidRPr="00C43E80">
        <w:rPr>
          <w:rFonts w:ascii="Arial" w:eastAsia="Arial" w:hAnsi="Arial" w:cs="Arial"/>
          <w:sz w:val="24"/>
          <w:szCs w:val="24"/>
        </w:rPr>
        <w:t xml:space="preserve"> </w:t>
      </w:r>
    </w:p>
    <w:p w14:paraId="2B2CC2D1" w14:textId="77777777" w:rsidR="007B3DF2" w:rsidRPr="00C43E80" w:rsidRDefault="007B3DF2" w:rsidP="0EEC6EEE">
      <w:pPr>
        <w:spacing w:after="0"/>
        <w:rPr>
          <w:rFonts w:ascii="Arial" w:eastAsia="Arial" w:hAnsi="Arial" w:cs="Arial"/>
          <w:sz w:val="24"/>
          <w:szCs w:val="24"/>
        </w:rPr>
      </w:pPr>
    </w:p>
    <w:p w14:paraId="5A0E541E" w14:textId="4AD3656A" w:rsidR="00B643C3" w:rsidRPr="00C43E80" w:rsidRDefault="00B643C3" w:rsidP="0EEC6EEE">
      <w:pPr>
        <w:spacing w:after="0" w:line="240" w:lineRule="auto"/>
        <w:textAlignment w:val="baseline"/>
        <w:rPr>
          <w:rFonts w:ascii="Arial" w:eastAsia="Arial" w:hAnsi="Arial" w:cs="Arial"/>
          <w:b/>
          <w:bCs/>
          <w:sz w:val="24"/>
          <w:szCs w:val="24"/>
          <w:shd w:val="clear" w:color="auto" w:fill="FFFFFF"/>
          <w:lang w:val="en-GB" w:eastAsia="en-GB"/>
        </w:rPr>
      </w:pPr>
      <w:r w:rsidRPr="00C43E80">
        <w:rPr>
          <w:rFonts w:ascii="Arial" w:eastAsia="Arial" w:hAnsi="Arial" w:cs="Arial"/>
          <w:b/>
          <w:bCs/>
          <w:sz w:val="24"/>
          <w:szCs w:val="24"/>
          <w:shd w:val="clear" w:color="auto" w:fill="FFFFFF"/>
          <w:lang w:val="en-GB" w:eastAsia="en-GB"/>
        </w:rPr>
        <w:t>About u</w:t>
      </w:r>
      <w:r w:rsidR="00D0624D" w:rsidRPr="00C43E80">
        <w:rPr>
          <w:rFonts w:ascii="Arial" w:eastAsia="Arial" w:hAnsi="Arial" w:cs="Arial"/>
          <w:b/>
          <w:bCs/>
          <w:sz w:val="24"/>
          <w:szCs w:val="24"/>
          <w:shd w:val="clear" w:color="auto" w:fill="FFFFFF"/>
          <w:lang w:val="en-GB" w:eastAsia="en-GB"/>
        </w:rPr>
        <w:t xml:space="preserve">s </w:t>
      </w:r>
    </w:p>
    <w:p w14:paraId="4D499CC3" w14:textId="3CD5C429" w:rsidR="004434C5" w:rsidRPr="00C43E80" w:rsidRDefault="00B643C3" w:rsidP="00F91ADD">
      <w:pPr>
        <w:spacing w:before="100" w:beforeAutospacing="1" w:after="100" w:afterAutospacing="1" w:line="240" w:lineRule="auto"/>
        <w:rPr>
          <w:rFonts w:ascii="Arial" w:eastAsia="Times New Roman" w:hAnsi="Arial" w:cs="Arial"/>
          <w:sz w:val="24"/>
          <w:szCs w:val="24"/>
          <w:lang w:eastAsia="en-GB"/>
        </w:rPr>
      </w:pPr>
      <w:r w:rsidRPr="00C43E80">
        <w:rPr>
          <w:rFonts w:ascii="Arial" w:eastAsia="Arial" w:hAnsi="Arial" w:cs="Arial"/>
          <w:sz w:val="24"/>
          <w:szCs w:val="24"/>
          <w:lang w:val="en-GB"/>
        </w:rPr>
        <w:t xml:space="preserve">HM Courts &amp; Tribunals Service (HMCTS) is responsible for the administration of criminal, civil and family </w:t>
      </w:r>
      <w:r w:rsidR="004C3789" w:rsidRPr="00C43E80">
        <w:rPr>
          <w:rFonts w:ascii="Arial" w:eastAsia="Arial" w:hAnsi="Arial" w:cs="Arial"/>
          <w:sz w:val="24"/>
          <w:szCs w:val="24"/>
          <w:lang w:val="en-GB"/>
        </w:rPr>
        <w:t>c</w:t>
      </w:r>
      <w:r w:rsidRPr="00C43E80">
        <w:rPr>
          <w:rFonts w:ascii="Arial" w:eastAsia="Arial" w:hAnsi="Arial" w:cs="Arial"/>
          <w:sz w:val="24"/>
          <w:szCs w:val="24"/>
          <w:lang w:val="en-GB"/>
        </w:rPr>
        <w:t xml:space="preserve">ourts and </w:t>
      </w:r>
      <w:r w:rsidR="004C3789" w:rsidRPr="00C43E80">
        <w:rPr>
          <w:rFonts w:ascii="Arial" w:eastAsia="Arial" w:hAnsi="Arial" w:cs="Arial"/>
          <w:sz w:val="24"/>
          <w:szCs w:val="24"/>
          <w:lang w:val="en-GB"/>
        </w:rPr>
        <w:t>t</w:t>
      </w:r>
      <w:r w:rsidRPr="00C43E80">
        <w:rPr>
          <w:rFonts w:ascii="Arial" w:eastAsia="Arial" w:hAnsi="Arial" w:cs="Arial"/>
          <w:sz w:val="24"/>
          <w:szCs w:val="24"/>
          <w:lang w:val="en-GB"/>
        </w:rPr>
        <w:t xml:space="preserve">ribunals in England and Wales. Our roles support our service users and colleagues, where people and businesses access potentially life-changing justice.  We’re looking for individuals who are committed to public service and </w:t>
      </w:r>
      <w:r w:rsidR="00B35FB5" w:rsidRPr="00C43E80">
        <w:rPr>
          <w:rFonts w:ascii="Arial" w:eastAsia="Arial" w:hAnsi="Arial" w:cs="Arial"/>
          <w:sz w:val="24"/>
          <w:szCs w:val="24"/>
          <w:lang w:val="en-GB"/>
        </w:rPr>
        <w:t xml:space="preserve">want to </w:t>
      </w:r>
      <w:r w:rsidRPr="00C43E80">
        <w:rPr>
          <w:rFonts w:ascii="Arial" w:eastAsia="Arial" w:hAnsi="Arial" w:cs="Arial"/>
          <w:sz w:val="24"/>
          <w:szCs w:val="24"/>
          <w:lang w:val="en-GB"/>
        </w:rPr>
        <w:t>mak</w:t>
      </w:r>
      <w:r w:rsidR="00B35FB5" w:rsidRPr="00C43E80">
        <w:rPr>
          <w:rFonts w:ascii="Arial" w:eastAsia="Arial" w:hAnsi="Arial" w:cs="Arial"/>
          <w:sz w:val="24"/>
          <w:szCs w:val="24"/>
          <w:lang w:val="en-GB"/>
        </w:rPr>
        <w:t>e</w:t>
      </w:r>
      <w:r w:rsidRPr="00C43E80">
        <w:rPr>
          <w:rFonts w:ascii="Arial" w:eastAsia="Arial" w:hAnsi="Arial" w:cs="Arial"/>
          <w:sz w:val="24"/>
          <w:szCs w:val="24"/>
          <w:lang w:val="en-GB"/>
        </w:rPr>
        <w:t xml:space="preserve"> a difference in people’s lives </w:t>
      </w:r>
      <w:r w:rsidR="00B35FB5" w:rsidRPr="00C43E80">
        <w:rPr>
          <w:rFonts w:ascii="Arial" w:eastAsia="Arial" w:hAnsi="Arial" w:cs="Arial"/>
          <w:sz w:val="24"/>
          <w:szCs w:val="24"/>
          <w:lang w:val="en-GB"/>
        </w:rPr>
        <w:t>in</w:t>
      </w:r>
      <w:r w:rsidRPr="00C43E80">
        <w:rPr>
          <w:rFonts w:ascii="Arial" w:eastAsia="Arial" w:hAnsi="Arial" w:cs="Arial"/>
          <w:sz w:val="24"/>
          <w:szCs w:val="24"/>
          <w:lang w:val="en-GB"/>
        </w:rPr>
        <w:t xml:space="preserve"> deliver</w:t>
      </w:r>
      <w:r w:rsidR="00B35FB5" w:rsidRPr="00C43E80">
        <w:rPr>
          <w:rFonts w:ascii="Arial" w:eastAsia="Arial" w:hAnsi="Arial" w:cs="Arial"/>
          <w:sz w:val="24"/>
          <w:szCs w:val="24"/>
          <w:lang w:val="en-GB"/>
        </w:rPr>
        <w:t>ing</w:t>
      </w:r>
      <w:r w:rsidRPr="00C43E80">
        <w:rPr>
          <w:rFonts w:ascii="Arial" w:eastAsia="Arial" w:hAnsi="Arial" w:cs="Arial"/>
          <w:sz w:val="24"/>
          <w:szCs w:val="24"/>
          <w:lang w:val="en-GB"/>
        </w:rPr>
        <w:t xml:space="preserve"> justice. </w:t>
      </w:r>
      <w:r w:rsidR="00043DE4" w:rsidRPr="00C43E80">
        <w:rPr>
          <w:rFonts w:ascii="Arial" w:eastAsia="Times New Roman" w:hAnsi="Arial" w:cs="Arial"/>
          <w:sz w:val="24"/>
          <w:szCs w:val="24"/>
          <w:lang w:eastAsia="en-GB"/>
        </w:rPr>
        <w:t xml:space="preserve">You will contribute directly to the delivery of our ambitious Data Strategy, supporting efforts to </w:t>
      </w:r>
      <w:proofErr w:type="spellStart"/>
      <w:r w:rsidR="00043DE4" w:rsidRPr="00C43E80">
        <w:rPr>
          <w:rFonts w:ascii="Arial" w:eastAsia="Times New Roman" w:hAnsi="Arial" w:cs="Arial"/>
          <w:sz w:val="24"/>
          <w:szCs w:val="24"/>
          <w:lang w:eastAsia="en-GB"/>
        </w:rPr>
        <w:t>modernise</w:t>
      </w:r>
      <w:proofErr w:type="spellEnd"/>
      <w:r w:rsidR="00043DE4" w:rsidRPr="00C43E80">
        <w:rPr>
          <w:rFonts w:ascii="Arial" w:eastAsia="Times New Roman" w:hAnsi="Arial" w:cs="Arial"/>
          <w:sz w:val="24"/>
          <w:szCs w:val="24"/>
          <w:lang w:eastAsia="en-GB"/>
        </w:rPr>
        <w:t xml:space="preserve"> and enhance our data capabilities across the </w:t>
      </w:r>
      <w:proofErr w:type="spellStart"/>
      <w:r w:rsidR="00043DE4" w:rsidRPr="00C43E80">
        <w:rPr>
          <w:rFonts w:ascii="Arial" w:eastAsia="Times New Roman" w:hAnsi="Arial" w:cs="Arial"/>
          <w:sz w:val="24"/>
          <w:szCs w:val="24"/>
          <w:lang w:eastAsia="en-GB"/>
        </w:rPr>
        <w:t>organisation</w:t>
      </w:r>
      <w:proofErr w:type="spellEnd"/>
      <w:r w:rsidR="00043DE4" w:rsidRPr="00C43E80">
        <w:rPr>
          <w:rFonts w:ascii="Arial" w:eastAsia="Times New Roman" w:hAnsi="Arial" w:cs="Arial"/>
          <w:sz w:val="24"/>
          <w:szCs w:val="24"/>
          <w:lang w:eastAsia="en-GB"/>
        </w:rPr>
        <w:t>.</w:t>
      </w:r>
    </w:p>
    <w:p w14:paraId="126D59EF" w14:textId="26CACDE5" w:rsidR="0043118B" w:rsidRPr="00C43E80" w:rsidRDefault="00152038" w:rsidP="0EEC6EEE">
      <w:pPr>
        <w:rPr>
          <w:rFonts w:ascii="Arial" w:eastAsia="Arial" w:hAnsi="Arial" w:cs="Arial"/>
          <w:sz w:val="24"/>
          <w:szCs w:val="24"/>
        </w:rPr>
      </w:pPr>
      <w:r w:rsidRPr="00C43E80">
        <w:rPr>
          <w:rFonts w:ascii="Arial" w:eastAsia="Arial" w:hAnsi="Arial" w:cs="Arial"/>
          <w:b/>
          <w:bCs/>
          <w:sz w:val="24"/>
          <w:szCs w:val="24"/>
        </w:rPr>
        <w:t>About the role</w:t>
      </w:r>
    </w:p>
    <w:p w14:paraId="345BAC1F" w14:textId="2DA45B4A" w:rsidR="008314B3" w:rsidRPr="00C43E80" w:rsidRDefault="008314B3" w:rsidP="0EEC6EEE">
      <w:pPr>
        <w:pStyle w:val="paragraph"/>
        <w:spacing w:before="0" w:beforeAutospacing="0" w:after="0" w:afterAutospacing="0"/>
        <w:textAlignment w:val="baseline"/>
        <w:rPr>
          <w:rStyle w:val="eop"/>
          <w:rFonts w:ascii="Arial" w:eastAsia="Arial" w:hAnsi="Arial" w:cs="Arial"/>
          <w:color w:val="000000" w:themeColor="text1"/>
        </w:rPr>
      </w:pPr>
      <w:r w:rsidRPr="00C43E80">
        <w:rPr>
          <w:rStyle w:val="normaltextrun"/>
          <w:rFonts w:ascii="Arial" w:eastAsia="Arial" w:hAnsi="Arial" w:cs="Arial"/>
        </w:rPr>
        <w:t>The Data, Analysis and Insight team plays a pivotal role in supporting a whole range of senior leaders across the business through reporting, analysis and insights. Our work supports the organisation’s overall strategy and empowers senior leaders to make strategic, data driven business decisions. </w:t>
      </w:r>
      <w:r w:rsidRPr="00C43E80">
        <w:rPr>
          <w:rStyle w:val="eop"/>
          <w:rFonts w:ascii="Arial" w:eastAsia="Arial" w:hAnsi="Arial" w:cs="Arial"/>
        </w:rPr>
        <w:t>In December 2021 we published our Data Strategy, setting out HMCTS’s commitment to becoming a data driven organisation.</w:t>
      </w:r>
    </w:p>
    <w:p w14:paraId="3BE6F482" w14:textId="77777777" w:rsidR="008314B3" w:rsidRPr="00C43E80" w:rsidRDefault="008314B3" w:rsidP="0EEC6EEE">
      <w:pPr>
        <w:pStyle w:val="paragraph"/>
        <w:spacing w:before="0" w:beforeAutospacing="0" w:after="0" w:afterAutospacing="0"/>
        <w:textAlignment w:val="baseline"/>
        <w:rPr>
          <w:rStyle w:val="normaltextrun"/>
          <w:rFonts w:ascii="Arial" w:eastAsia="Arial" w:hAnsi="Arial" w:cs="Arial"/>
        </w:rPr>
      </w:pPr>
    </w:p>
    <w:p w14:paraId="263EF180" w14:textId="77777777" w:rsidR="008314B3" w:rsidRPr="00C43E80" w:rsidRDefault="008314B3" w:rsidP="0EEC6EEE">
      <w:pPr>
        <w:pStyle w:val="paragraph"/>
        <w:spacing w:before="0" w:beforeAutospacing="0" w:after="0" w:afterAutospacing="0"/>
        <w:textAlignment w:val="baseline"/>
        <w:rPr>
          <w:rStyle w:val="normaltextrun"/>
          <w:rFonts w:ascii="Arial" w:eastAsia="Arial" w:hAnsi="Arial" w:cs="Arial"/>
        </w:rPr>
      </w:pPr>
      <w:hyperlink r:id="rId9">
        <w:r w:rsidRPr="00C43E80">
          <w:rPr>
            <w:rStyle w:val="Hyperlink"/>
            <w:rFonts w:ascii="Arial" w:eastAsia="Arial" w:hAnsi="Arial" w:cs="Arial"/>
            <w:color w:val="auto"/>
          </w:rPr>
          <w:t>HMCTS Data Strategy (publishing.service.gov.uk)</w:t>
        </w:r>
      </w:hyperlink>
    </w:p>
    <w:p w14:paraId="57C37FE9" w14:textId="77777777" w:rsidR="008314B3" w:rsidRPr="00C43E80" w:rsidRDefault="008314B3" w:rsidP="0EEC6EEE">
      <w:pPr>
        <w:pStyle w:val="paragraph"/>
        <w:spacing w:before="0" w:beforeAutospacing="0" w:after="0" w:afterAutospacing="0"/>
        <w:textAlignment w:val="baseline"/>
        <w:rPr>
          <w:rFonts w:ascii="Arial" w:eastAsia="Arial" w:hAnsi="Arial" w:cs="Arial"/>
        </w:rPr>
      </w:pPr>
      <w:r w:rsidRPr="00C43E80">
        <w:rPr>
          <w:rStyle w:val="eop"/>
          <w:rFonts w:ascii="Arial" w:eastAsia="Arial" w:hAnsi="Arial" w:cs="Arial"/>
        </w:rPr>
        <w:t> </w:t>
      </w:r>
    </w:p>
    <w:p w14:paraId="020EE145" w14:textId="77777777" w:rsidR="008314B3" w:rsidRPr="00C43E80" w:rsidRDefault="008314B3" w:rsidP="0EEC6EEE">
      <w:pPr>
        <w:pStyle w:val="paragraph"/>
        <w:spacing w:before="0" w:beforeAutospacing="0" w:after="0" w:afterAutospacing="0"/>
        <w:textAlignment w:val="baseline"/>
        <w:rPr>
          <w:rStyle w:val="eop"/>
          <w:rFonts w:ascii="Arial" w:eastAsia="Arial" w:hAnsi="Arial" w:cs="Arial"/>
          <w:color w:val="000000" w:themeColor="text1"/>
        </w:rPr>
      </w:pPr>
      <w:r w:rsidRPr="00C43E80">
        <w:rPr>
          <w:rStyle w:val="normaltextrun"/>
          <w:rFonts w:ascii="Arial" w:eastAsia="Arial" w:hAnsi="Arial" w:cs="Arial"/>
        </w:rPr>
        <w:t>As part of this strategy, HMCTS has invested in a cloud-based strategic data platform to transform the ways in which we work with data and enable us to add more value than ever to the organisation and the public.</w:t>
      </w:r>
      <w:r w:rsidRPr="00C43E80">
        <w:rPr>
          <w:rStyle w:val="eop"/>
          <w:rFonts w:ascii="Arial" w:eastAsia="Arial" w:hAnsi="Arial" w:cs="Arial"/>
        </w:rPr>
        <w:t> This platform is now technically complete, and we are looking for enthusiastic and motivated individuals to join our team and help us exploit our new technology.</w:t>
      </w:r>
    </w:p>
    <w:p w14:paraId="0FE4BC75" w14:textId="77777777" w:rsidR="008314B3" w:rsidRPr="00C43E80" w:rsidRDefault="008314B3" w:rsidP="0EEC6EEE">
      <w:pPr>
        <w:pStyle w:val="paragraph"/>
        <w:spacing w:before="0" w:beforeAutospacing="0" w:after="0" w:afterAutospacing="0"/>
        <w:textAlignment w:val="baseline"/>
        <w:rPr>
          <w:rStyle w:val="eop"/>
          <w:rFonts w:ascii="Arial" w:eastAsia="Arial" w:hAnsi="Arial" w:cs="Arial"/>
          <w:color w:val="000000" w:themeColor="text1"/>
        </w:rPr>
      </w:pPr>
    </w:p>
    <w:p w14:paraId="551E844F" w14:textId="0F7EA498" w:rsidR="008314B3" w:rsidRPr="00C43E80" w:rsidRDefault="008314B3" w:rsidP="0EEC6EEE">
      <w:pPr>
        <w:pStyle w:val="paragraph"/>
        <w:spacing w:before="0" w:beforeAutospacing="0" w:after="0" w:afterAutospacing="0"/>
        <w:textAlignment w:val="baseline"/>
        <w:rPr>
          <w:rStyle w:val="eop"/>
          <w:rFonts w:ascii="Arial" w:eastAsia="Arial" w:hAnsi="Arial" w:cs="Arial"/>
        </w:rPr>
      </w:pPr>
      <w:r w:rsidRPr="00C43E80">
        <w:rPr>
          <w:rStyle w:val="eop"/>
          <w:rFonts w:ascii="Arial" w:eastAsia="Arial" w:hAnsi="Arial" w:cs="Arial"/>
        </w:rPr>
        <w:t>This role will be based in our Data Management and Engineering team responsible for holding, curating, and protecting our data to drive value for our organisation both now and into the future.</w:t>
      </w:r>
    </w:p>
    <w:p w14:paraId="018A3A7D" w14:textId="2EF27CFE" w:rsidR="007B3DF2" w:rsidRPr="00C43E80" w:rsidRDefault="007B3DF2" w:rsidP="0EEC6EEE">
      <w:pPr>
        <w:spacing w:after="0" w:line="240" w:lineRule="auto"/>
        <w:rPr>
          <w:rFonts w:ascii="Arial" w:eastAsia="Arial" w:hAnsi="Arial" w:cs="Arial"/>
          <w:sz w:val="24"/>
          <w:szCs w:val="24"/>
        </w:rPr>
      </w:pPr>
    </w:p>
    <w:p w14:paraId="33F5D981" w14:textId="2CD0B09F" w:rsidR="006D7EB3" w:rsidRPr="00C43E80" w:rsidRDefault="006D7EB3" w:rsidP="006D7EB3">
      <w:pPr>
        <w:rPr>
          <w:rFonts w:ascii="Arial" w:hAnsi="Arial" w:cs="Arial"/>
          <w:sz w:val="24"/>
          <w:szCs w:val="24"/>
        </w:rPr>
      </w:pPr>
      <w:r w:rsidRPr="00C43E80">
        <w:rPr>
          <w:rFonts w:ascii="Arial" w:hAnsi="Arial" w:cs="Arial"/>
          <w:sz w:val="24"/>
          <w:szCs w:val="24"/>
        </w:rPr>
        <w:t xml:space="preserve">Your role as the </w:t>
      </w:r>
      <w:r w:rsidR="0037662D">
        <w:rPr>
          <w:rFonts w:ascii="Arial" w:hAnsi="Arial" w:cs="Arial"/>
          <w:sz w:val="24"/>
          <w:szCs w:val="24"/>
        </w:rPr>
        <w:t>Lead</w:t>
      </w:r>
      <w:r w:rsidRPr="00C43E80">
        <w:rPr>
          <w:rFonts w:ascii="Arial" w:hAnsi="Arial" w:cs="Arial"/>
          <w:sz w:val="24"/>
          <w:szCs w:val="24"/>
        </w:rPr>
        <w:t xml:space="preserve"> </w:t>
      </w:r>
      <w:r w:rsidR="00AE1EAF">
        <w:rPr>
          <w:rFonts w:ascii="Arial" w:hAnsi="Arial" w:cs="Arial"/>
          <w:sz w:val="24"/>
          <w:szCs w:val="24"/>
        </w:rPr>
        <w:t>Analytics</w:t>
      </w:r>
      <w:r w:rsidRPr="00C43E80">
        <w:rPr>
          <w:rFonts w:ascii="Arial" w:hAnsi="Arial" w:cs="Arial"/>
          <w:sz w:val="24"/>
          <w:szCs w:val="24"/>
        </w:rPr>
        <w:t xml:space="preserve"> Engineer encompasses several key aspects (but not limited to):</w:t>
      </w:r>
    </w:p>
    <w:p w14:paraId="1FD1D1E3" w14:textId="77777777" w:rsidR="00867E94" w:rsidRPr="00C43E80" w:rsidRDefault="00867E94" w:rsidP="0EEC6EEE">
      <w:pPr>
        <w:pStyle w:val="paragraph"/>
        <w:spacing w:before="0" w:beforeAutospacing="0" w:after="0" w:afterAutospacing="0"/>
        <w:textAlignment w:val="baseline"/>
        <w:rPr>
          <w:rStyle w:val="normaltextrun"/>
          <w:rFonts w:ascii="Arial" w:eastAsia="Arial" w:hAnsi="Arial" w:cs="Arial"/>
          <w:color w:val="000000" w:themeColor="text1"/>
        </w:rPr>
      </w:pPr>
    </w:p>
    <w:p w14:paraId="053CAB0E" w14:textId="33C2EDE4" w:rsidR="008B5806" w:rsidRPr="008B5806" w:rsidRDefault="008B5806" w:rsidP="008B5806">
      <w:pPr>
        <w:pStyle w:val="ListParagraph"/>
        <w:numPr>
          <w:ilvl w:val="0"/>
          <w:numId w:val="31"/>
        </w:numPr>
        <w:rPr>
          <w:rFonts w:ascii="Arial" w:eastAsia="Arial" w:hAnsi="Arial" w:cs="Arial"/>
        </w:rPr>
      </w:pPr>
      <w:r w:rsidRPr="008B5806">
        <w:rPr>
          <w:rFonts w:ascii="Arial" w:eastAsia="Arial" w:hAnsi="Arial" w:cs="Arial"/>
        </w:rPr>
        <w:t xml:space="preserve">Lead and manage a team of data engineering professionals to deliver business-as-usual data, reporting, and analytics outputs. </w:t>
      </w:r>
    </w:p>
    <w:p w14:paraId="037ADD08" w14:textId="2CC1728D" w:rsidR="008B5806" w:rsidRPr="008B5806" w:rsidRDefault="008B5806" w:rsidP="008B5806">
      <w:pPr>
        <w:pStyle w:val="ListParagraph"/>
        <w:numPr>
          <w:ilvl w:val="0"/>
          <w:numId w:val="31"/>
        </w:numPr>
        <w:rPr>
          <w:rFonts w:ascii="Arial" w:eastAsia="Arial" w:hAnsi="Arial" w:cs="Arial"/>
        </w:rPr>
      </w:pPr>
      <w:r w:rsidRPr="008B5806">
        <w:rPr>
          <w:rFonts w:ascii="Arial" w:eastAsia="Arial" w:hAnsi="Arial" w:cs="Arial"/>
        </w:rPr>
        <w:t xml:space="preserve">Ensure operational data from case management systems is effectively shared, disseminated, and utilised within reports, management information, and official statistics. </w:t>
      </w:r>
    </w:p>
    <w:p w14:paraId="1B7E1E13" w14:textId="00F74BB7" w:rsidR="008B5806" w:rsidRPr="008B5806" w:rsidRDefault="008B5806" w:rsidP="008B5806">
      <w:pPr>
        <w:pStyle w:val="ListParagraph"/>
        <w:numPr>
          <w:ilvl w:val="0"/>
          <w:numId w:val="31"/>
        </w:numPr>
        <w:rPr>
          <w:rFonts w:ascii="Arial" w:eastAsia="Arial" w:hAnsi="Arial" w:cs="Arial"/>
        </w:rPr>
      </w:pPr>
      <w:r w:rsidRPr="008B5806">
        <w:rPr>
          <w:rFonts w:ascii="Arial" w:eastAsia="Arial" w:hAnsi="Arial" w:cs="Arial"/>
        </w:rPr>
        <w:t xml:space="preserve">Collaborate with data analysts and data scientists to develop, manage, and automate regular data and reporting processes. </w:t>
      </w:r>
    </w:p>
    <w:p w14:paraId="50549226" w14:textId="0CBA9E07" w:rsidR="008B5806" w:rsidRPr="008B5806" w:rsidRDefault="008B5806" w:rsidP="008B5806">
      <w:pPr>
        <w:pStyle w:val="ListParagraph"/>
        <w:numPr>
          <w:ilvl w:val="0"/>
          <w:numId w:val="31"/>
        </w:numPr>
        <w:rPr>
          <w:rFonts w:ascii="Arial" w:eastAsia="Arial" w:hAnsi="Arial" w:cs="Arial"/>
        </w:rPr>
      </w:pPr>
      <w:r w:rsidRPr="008B5806">
        <w:rPr>
          <w:rFonts w:ascii="Arial" w:eastAsia="Arial" w:hAnsi="Arial" w:cs="Arial"/>
        </w:rPr>
        <w:t xml:space="preserve">Communicate delivery plans, timescales, and progress updates to stakeholders, enabling effective onward management and decision-making. </w:t>
      </w:r>
    </w:p>
    <w:p w14:paraId="57778E13" w14:textId="5E2447CD" w:rsidR="008B5806" w:rsidRPr="008B5806" w:rsidRDefault="008B5806" w:rsidP="008B5806">
      <w:pPr>
        <w:pStyle w:val="ListParagraph"/>
        <w:numPr>
          <w:ilvl w:val="0"/>
          <w:numId w:val="31"/>
        </w:numPr>
        <w:rPr>
          <w:rFonts w:ascii="Arial" w:eastAsia="Arial" w:hAnsi="Arial" w:cs="Arial"/>
        </w:rPr>
      </w:pPr>
      <w:r w:rsidRPr="008B5806">
        <w:rPr>
          <w:rFonts w:ascii="Arial" w:eastAsia="Arial" w:hAnsi="Arial" w:cs="Arial"/>
        </w:rPr>
        <w:t xml:space="preserve">Contribute to development priorities by identifying opportunities for process automation, efficiencies, and resource optimisation. </w:t>
      </w:r>
    </w:p>
    <w:p w14:paraId="209259AD" w14:textId="29F74798" w:rsidR="008B5806" w:rsidRPr="008B5806" w:rsidRDefault="008B5806" w:rsidP="008B5806">
      <w:pPr>
        <w:pStyle w:val="ListParagraph"/>
        <w:numPr>
          <w:ilvl w:val="0"/>
          <w:numId w:val="31"/>
        </w:numPr>
        <w:rPr>
          <w:rFonts w:ascii="Arial" w:eastAsia="Arial" w:hAnsi="Arial" w:cs="Arial"/>
        </w:rPr>
      </w:pPr>
      <w:r w:rsidRPr="008B5806">
        <w:rPr>
          <w:rFonts w:ascii="Arial" w:eastAsia="Arial" w:hAnsi="Arial" w:cs="Arial"/>
        </w:rPr>
        <w:t xml:space="preserve">Support the organisation's strategic data transformation by deploying and managing resources effectively. </w:t>
      </w:r>
    </w:p>
    <w:p w14:paraId="29871578" w14:textId="67F5E5CB" w:rsidR="008B5806" w:rsidRPr="008B5806" w:rsidRDefault="008B5806" w:rsidP="008B5806">
      <w:pPr>
        <w:pStyle w:val="ListParagraph"/>
        <w:numPr>
          <w:ilvl w:val="0"/>
          <w:numId w:val="31"/>
        </w:numPr>
        <w:rPr>
          <w:rFonts w:ascii="Arial" w:eastAsia="Arial" w:hAnsi="Arial" w:cs="Arial"/>
        </w:rPr>
      </w:pPr>
      <w:r w:rsidRPr="008B5806">
        <w:rPr>
          <w:rFonts w:ascii="Arial" w:eastAsia="Arial" w:hAnsi="Arial" w:cs="Arial"/>
        </w:rPr>
        <w:t xml:space="preserve">Develop and implement new technologies to enhance data management, accuracy, and accessibility. </w:t>
      </w:r>
    </w:p>
    <w:p w14:paraId="3E4F6B58" w14:textId="77486F74" w:rsidR="008B5806" w:rsidRPr="008B5806" w:rsidRDefault="008B5806" w:rsidP="008B5806">
      <w:pPr>
        <w:pStyle w:val="ListParagraph"/>
        <w:numPr>
          <w:ilvl w:val="0"/>
          <w:numId w:val="31"/>
        </w:numPr>
        <w:rPr>
          <w:rFonts w:ascii="Arial" w:eastAsia="Arial" w:hAnsi="Arial" w:cs="Arial"/>
        </w:rPr>
      </w:pPr>
      <w:r w:rsidRPr="008B5806">
        <w:rPr>
          <w:rFonts w:ascii="Arial" w:eastAsia="Arial" w:hAnsi="Arial" w:cs="Arial"/>
        </w:rPr>
        <w:t xml:space="preserve">Maintain comprehensive documentation, including data dictionaries and data lineage information, for a wide range of stakeholders. </w:t>
      </w:r>
    </w:p>
    <w:p w14:paraId="07D5E524" w14:textId="30180ACB" w:rsidR="008B5806" w:rsidRPr="008B5806" w:rsidRDefault="008B5806" w:rsidP="008B5806">
      <w:pPr>
        <w:pStyle w:val="ListParagraph"/>
        <w:numPr>
          <w:ilvl w:val="0"/>
          <w:numId w:val="31"/>
        </w:numPr>
        <w:rPr>
          <w:rFonts w:ascii="Arial" w:eastAsia="Arial" w:hAnsi="Arial" w:cs="Arial"/>
        </w:rPr>
      </w:pPr>
      <w:r w:rsidRPr="008B5806">
        <w:rPr>
          <w:rFonts w:ascii="Arial" w:eastAsia="Arial" w:hAnsi="Arial" w:cs="Arial"/>
        </w:rPr>
        <w:t xml:space="preserve">Lead the development and maintenance of robust data models to support reporting and analytical requirements. </w:t>
      </w:r>
    </w:p>
    <w:p w14:paraId="33C44536" w14:textId="5FC8A311" w:rsidR="008B5806" w:rsidRPr="008B5806" w:rsidRDefault="008B5806" w:rsidP="008B5806">
      <w:pPr>
        <w:pStyle w:val="ListParagraph"/>
        <w:numPr>
          <w:ilvl w:val="0"/>
          <w:numId w:val="31"/>
        </w:numPr>
        <w:rPr>
          <w:rFonts w:ascii="Arial" w:eastAsia="Arial" w:hAnsi="Arial" w:cs="Arial"/>
        </w:rPr>
      </w:pPr>
      <w:r w:rsidRPr="008B5806">
        <w:rPr>
          <w:rFonts w:ascii="Arial" w:eastAsia="Arial" w:hAnsi="Arial" w:cs="Arial"/>
        </w:rPr>
        <w:t xml:space="preserve">Ensure data processes are efficient, reliable, and scalable. </w:t>
      </w:r>
    </w:p>
    <w:p w14:paraId="0B9FE5C3" w14:textId="5E70A296" w:rsidR="008B5806" w:rsidRPr="008B5806" w:rsidRDefault="008B5806" w:rsidP="008B5806">
      <w:pPr>
        <w:pStyle w:val="ListParagraph"/>
        <w:numPr>
          <w:ilvl w:val="0"/>
          <w:numId w:val="31"/>
        </w:numPr>
        <w:rPr>
          <w:rFonts w:ascii="Arial" w:eastAsia="Arial" w:hAnsi="Arial" w:cs="Arial"/>
        </w:rPr>
      </w:pPr>
      <w:r w:rsidRPr="008B5806">
        <w:rPr>
          <w:rFonts w:ascii="Arial" w:eastAsia="Arial" w:hAnsi="Arial" w:cs="Arial"/>
        </w:rPr>
        <w:t xml:space="preserve">Establish and oversee a robust data quality assurance framework to ensure data accuracy and integrity. </w:t>
      </w:r>
    </w:p>
    <w:p w14:paraId="103E25B6" w14:textId="773C549A" w:rsidR="008B5806" w:rsidRPr="008B5806" w:rsidRDefault="008B5806" w:rsidP="008B5806">
      <w:pPr>
        <w:pStyle w:val="ListParagraph"/>
        <w:numPr>
          <w:ilvl w:val="0"/>
          <w:numId w:val="31"/>
        </w:numPr>
        <w:rPr>
          <w:rFonts w:ascii="Arial" w:eastAsia="Arial" w:hAnsi="Arial" w:cs="Arial"/>
        </w:rPr>
      </w:pPr>
      <w:r w:rsidRPr="008B5806">
        <w:rPr>
          <w:rFonts w:ascii="Arial" w:eastAsia="Arial" w:hAnsi="Arial" w:cs="Arial"/>
        </w:rPr>
        <w:t>Enable evidence-based decision-making through the provision of reliable, accurate, and trusted data.</w:t>
      </w:r>
    </w:p>
    <w:p w14:paraId="059205A2" w14:textId="77777777" w:rsidR="00867E94" w:rsidRPr="00C43E80" w:rsidRDefault="00867E94" w:rsidP="0EEC6EEE">
      <w:pPr>
        <w:rPr>
          <w:rFonts w:ascii="Arial" w:eastAsia="Arial" w:hAnsi="Arial" w:cs="Arial"/>
          <w:b/>
          <w:bCs/>
          <w:sz w:val="24"/>
          <w:szCs w:val="24"/>
        </w:rPr>
      </w:pPr>
    </w:p>
    <w:p w14:paraId="5E8C1D51" w14:textId="7DA3877F" w:rsidR="00BC3DCF" w:rsidRPr="00C43E80" w:rsidRDefault="00152038" w:rsidP="0EEC6EEE">
      <w:pPr>
        <w:rPr>
          <w:rFonts w:ascii="Arial" w:eastAsia="Arial" w:hAnsi="Arial" w:cs="Arial"/>
          <w:b/>
          <w:bCs/>
          <w:sz w:val="24"/>
          <w:szCs w:val="24"/>
        </w:rPr>
      </w:pPr>
      <w:r w:rsidRPr="00C43E80">
        <w:rPr>
          <w:rFonts w:ascii="Arial" w:eastAsia="Arial" w:hAnsi="Arial" w:cs="Arial"/>
          <w:b/>
          <w:bCs/>
          <w:sz w:val="24"/>
          <w:szCs w:val="24"/>
        </w:rPr>
        <w:t>What are we looking for</w:t>
      </w:r>
      <w:r w:rsidR="007B3DF2" w:rsidRPr="00C43E80">
        <w:rPr>
          <w:rFonts w:ascii="Arial" w:eastAsia="Arial" w:hAnsi="Arial" w:cs="Arial"/>
          <w:b/>
          <w:bCs/>
          <w:sz w:val="24"/>
          <w:szCs w:val="24"/>
        </w:rPr>
        <w:t xml:space="preserve">? (Person </w:t>
      </w:r>
      <w:r w:rsidR="00A57B4B" w:rsidRPr="00C43E80">
        <w:rPr>
          <w:rFonts w:ascii="Arial" w:eastAsia="Arial" w:hAnsi="Arial" w:cs="Arial"/>
          <w:b/>
          <w:bCs/>
          <w:sz w:val="24"/>
          <w:szCs w:val="24"/>
        </w:rPr>
        <w:t>Specification</w:t>
      </w:r>
      <w:r w:rsidR="007B3DF2" w:rsidRPr="00C43E80">
        <w:rPr>
          <w:rFonts w:ascii="Arial" w:eastAsia="Arial" w:hAnsi="Arial" w:cs="Arial"/>
          <w:b/>
          <w:bCs/>
          <w:sz w:val="24"/>
          <w:szCs w:val="24"/>
        </w:rPr>
        <w:t>)</w:t>
      </w:r>
    </w:p>
    <w:p w14:paraId="3A3FB789" w14:textId="0332F7CD" w:rsidR="00CE38E8" w:rsidRPr="00C43E80" w:rsidRDefault="00070817" w:rsidP="0EEC6EEE">
      <w:pPr>
        <w:rPr>
          <w:rFonts w:ascii="Arial" w:eastAsia="Arial" w:hAnsi="Arial" w:cs="Arial"/>
          <w:b/>
          <w:bCs/>
          <w:sz w:val="24"/>
          <w:szCs w:val="24"/>
          <w:highlight w:val="yellow"/>
        </w:rPr>
      </w:pPr>
      <w:r w:rsidRPr="00C43E80">
        <w:rPr>
          <w:rFonts w:ascii="Arial" w:eastAsia="Arial" w:hAnsi="Arial" w:cs="Arial"/>
          <w:sz w:val="24"/>
          <w:szCs w:val="24"/>
        </w:rPr>
        <w:t xml:space="preserve">The ideal candidate for this position should </w:t>
      </w:r>
      <w:r w:rsidR="00B15DB5" w:rsidRPr="00C43E80">
        <w:rPr>
          <w:rFonts w:ascii="Arial" w:eastAsia="Arial" w:hAnsi="Arial" w:cs="Arial"/>
          <w:sz w:val="24"/>
          <w:szCs w:val="24"/>
        </w:rPr>
        <w:t xml:space="preserve">demonstrate: </w:t>
      </w:r>
    </w:p>
    <w:p w14:paraId="2FD2CB96" w14:textId="77777777" w:rsidR="000F5701" w:rsidRPr="000F5701" w:rsidRDefault="000F5701" w:rsidP="00EC081A">
      <w:pPr>
        <w:pStyle w:val="ListParagraph"/>
        <w:numPr>
          <w:ilvl w:val="0"/>
          <w:numId w:val="35"/>
        </w:numPr>
        <w:tabs>
          <w:tab w:val="clear" w:pos="720"/>
        </w:tabs>
        <w:ind w:left="1069"/>
        <w:jc w:val="both"/>
        <w:textAlignment w:val="baseline"/>
        <w:rPr>
          <w:rFonts w:ascii="Arial" w:eastAsia="Arial" w:hAnsi="Arial" w:cs="Arial"/>
        </w:rPr>
      </w:pPr>
      <w:r w:rsidRPr="000F5701">
        <w:rPr>
          <w:rFonts w:ascii="Arial" w:eastAsia="Arial" w:hAnsi="Arial" w:cs="Arial"/>
        </w:rPr>
        <w:t>Experience leading and developing data engineering or technical teams, managing priorities, resources, and business-as-usual delivery.</w:t>
      </w:r>
    </w:p>
    <w:p w14:paraId="44D91129" w14:textId="77777777" w:rsidR="000F5701" w:rsidRPr="000F5701" w:rsidRDefault="000F5701" w:rsidP="00EC081A">
      <w:pPr>
        <w:pStyle w:val="ListParagraph"/>
        <w:numPr>
          <w:ilvl w:val="0"/>
          <w:numId w:val="35"/>
        </w:numPr>
        <w:tabs>
          <w:tab w:val="clear" w:pos="720"/>
        </w:tabs>
        <w:ind w:left="1069"/>
        <w:jc w:val="both"/>
        <w:textAlignment w:val="baseline"/>
        <w:rPr>
          <w:rFonts w:ascii="Arial" w:eastAsia="Arial" w:hAnsi="Arial" w:cs="Arial"/>
        </w:rPr>
      </w:pPr>
      <w:r w:rsidRPr="000F5701">
        <w:rPr>
          <w:rFonts w:ascii="Arial" w:eastAsia="Arial" w:hAnsi="Arial" w:cs="Arial"/>
        </w:rPr>
        <w:t>Strong experience designing and managing data models, ETL processes, and data integration solutions.</w:t>
      </w:r>
    </w:p>
    <w:p w14:paraId="5674194D" w14:textId="77777777" w:rsidR="000F5701" w:rsidRPr="000F5701" w:rsidRDefault="000F5701" w:rsidP="00EC081A">
      <w:pPr>
        <w:pStyle w:val="ListParagraph"/>
        <w:numPr>
          <w:ilvl w:val="0"/>
          <w:numId w:val="35"/>
        </w:numPr>
        <w:tabs>
          <w:tab w:val="clear" w:pos="720"/>
        </w:tabs>
        <w:ind w:left="1069"/>
        <w:jc w:val="both"/>
        <w:textAlignment w:val="baseline"/>
        <w:rPr>
          <w:rFonts w:ascii="Arial" w:eastAsia="Arial" w:hAnsi="Arial" w:cs="Arial"/>
        </w:rPr>
      </w:pPr>
      <w:r w:rsidRPr="000F5701">
        <w:rPr>
          <w:rFonts w:ascii="Arial" w:eastAsia="Arial" w:hAnsi="Arial" w:cs="Arial"/>
        </w:rPr>
        <w:t>Advanced SQL and relational database skills (e.g. Oracle, PL/SQL, SQL Server, T-SQL).</w:t>
      </w:r>
    </w:p>
    <w:p w14:paraId="3EFB7CC9" w14:textId="77777777" w:rsidR="000F5701" w:rsidRPr="000F5701" w:rsidRDefault="000F5701" w:rsidP="00EC081A">
      <w:pPr>
        <w:pStyle w:val="ListParagraph"/>
        <w:numPr>
          <w:ilvl w:val="0"/>
          <w:numId w:val="35"/>
        </w:numPr>
        <w:tabs>
          <w:tab w:val="clear" w:pos="720"/>
        </w:tabs>
        <w:ind w:left="1069"/>
        <w:jc w:val="both"/>
        <w:textAlignment w:val="baseline"/>
        <w:rPr>
          <w:rFonts w:ascii="Arial" w:eastAsia="Arial" w:hAnsi="Arial" w:cs="Arial"/>
        </w:rPr>
      </w:pPr>
      <w:r w:rsidRPr="000F5701">
        <w:rPr>
          <w:rFonts w:ascii="Arial" w:eastAsia="Arial" w:hAnsi="Arial" w:cs="Arial"/>
        </w:rPr>
        <w:t>Experience delivering automated data, reporting, and analytics solutions to improve efficiency and business outcomes.</w:t>
      </w:r>
    </w:p>
    <w:p w14:paraId="50EEEE61" w14:textId="77777777" w:rsidR="000F5701" w:rsidRPr="000F5701" w:rsidRDefault="000F5701" w:rsidP="00EC081A">
      <w:pPr>
        <w:pStyle w:val="ListParagraph"/>
        <w:numPr>
          <w:ilvl w:val="0"/>
          <w:numId w:val="35"/>
        </w:numPr>
        <w:tabs>
          <w:tab w:val="clear" w:pos="720"/>
        </w:tabs>
        <w:ind w:left="1069"/>
        <w:jc w:val="both"/>
        <w:textAlignment w:val="baseline"/>
        <w:rPr>
          <w:rFonts w:ascii="Arial" w:eastAsia="Arial" w:hAnsi="Arial" w:cs="Arial"/>
        </w:rPr>
      </w:pPr>
      <w:r w:rsidRPr="000F5701">
        <w:rPr>
          <w:rFonts w:ascii="Arial" w:eastAsia="Arial" w:hAnsi="Arial" w:cs="Arial"/>
        </w:rPr>
        <w:lastRenderedPageBreak/>
        <w:t>Proven ability to implement and oversee data quality, assurance, and governance processes.</w:t>
      </w:r>
    </w:p>
    <w:p w14:paraId="793BE463" w14:textId="77777777" w:rsidR="000F5701" w:rsidRPr="000F5701" w:rsidRDefault="000F5701" w:rsidP="00EC081A">
      <w:pPr>
        <w:pStyle w:val="ListParagraph"/>
        <w:numPr>
          <w:ilvl w:val="0"/>
          <w:numId w:val="35"/>
        </w:numPr>
        <w:tabs>
          <w:tab w:val="clear" w:pos="720"/>
        </w:tabs>
        <w:ind w:left="1069"/>
        <w:jc w:val="both"/>
        <w:textAlignment w:val="baseline"/>
        <w:rPr>
          <w:rFonts w:ascii="Arial" w:eastAsia="Arial" w:hAnsi="Arial" w:cs="Arial"/>
        </w:rPr>
      </w:pPr>
      <w:r w:rsidRPr="000F5701">
        <w:rPr>
          <w:rFonts w:ascii="Arial" w:eastAsia="Arial" w:hAnsi="Arial" w:cs="Arial"/>
        </w:rPr>
        <w:t>Experience working with a range of stakeholders to define requirements and deliver data solutions that meet business needs.</w:t>
      </w:r>
    </w:p>
    <w:p w14:paraId="09B5B26A" w14:textId="77777777" w:rsidR="000F5701" w:rsidRPr="000F5701" w:rsidRDefault="000F5701" w:rsidP="00EC081A">
      <w:pPr>
        <w:pStyle w:val="ListParagraph"/>
        <w:numPr>
          <w:ilvl w:val="0"/>
          <w:numId w:val="35"/>
        </w:numPr>
        <w:tabs>
          <w:tab w:val="clear" w:pos="720"/>
        </w:tabs>
        <w:ind w:left="1069"/>
        <w:jc w:val="both"/>
        <w:textAlignment w:val="baseline"/>
        <w:rPr>
          <w:rFonts w:ascii="Arial" w:eastAsia="Arial" w:hAnsi="Arial" w:cs="Arial"/>
        </w:rPr>
      </w:pPr>
      <w:r w:rsidRPr="000F5701">
        <w:rPr>
          <w:rFonts w:ascii="Arial" w:eastAsia="Arial" w:hAnsi="Arial" w:cs="Arial"/>
        </w:rPr>
        <w:t>Experience maintaining data documentation, including data lineage, metadata, and data dictionaries.</w:t>
      </w:r>
    </w:p>
    <w:p w14:paraId="1A8A3725" w14:textId="77777777" w:rsidR="000F5701" w:rsidRDefault="000F5701" w:rsidP="00EC081A">
      <w:pPr>
        <w:pStyle w:val="ListParagraph"/>
        <w:numPr>
          <w:ilvl w:val="0"/>
          <w:numId w:val="35"/>
        </w:numPr>
        <w:tabs>
          <w:tab w:val="clear" w:pos="720"/>
        </w:tabs>
        <w:ind w:left="1069"/>
        <w:jc w:val="both"/>
        <w:textAlignment w:val="baseline"/>
        <w:rPr>
          <w:rFonts w:ascii="Arial" w:eastAsia="Arial" w:hAnsi="Arial" w:cs="Arial"/>
        </w:rPr>
      </w:pPr>
      <w:r w:rsidRPr="000F5701">
        <w:rPr>
          <w:rFonts w:ascii="Arial" w:eastAsia="Arial" w:hAnsi="Arial" w:cs="Arial"/>
        </w:rPr>
        <w:t>Strong understanding of data warehousing concepts, dimensional modelling, and data management best practice.</w:t>
      </w:r>
    </w:p>
    <w:p w14:paraId="122D06A3" w14:textId="77777777" w:rsidR="000F5701" w:rsidRPr="000F5701" w:rsidRDefault="000F5701" w:rsidP="00EC081A">
      <w:pPr>
        <w:pStyle w:val="ListParagraph"/>
        <w:numPr>
          <w:ilvl w:val="0"/>
          <w:numId w:val="35"/>
        </w:numPr>
        <w:tabs>
          <w:tab w:val="clear" w:pos="720"/>
        </w:tabs>
        <w:ind w:left="1069"/>
        <w:jc w:val="both"/>
        <w:textAlignment w:val="baseline"/>
        <w:rPr>
          <w:rFonts w:ascii="Arial" w:eastAsia="Arial" w:hAnsi="Arial" w:cs="Arial"/>
        </w:rPr>
      </w:pPr>
      <w:r w:rsidRPr="000F5701">
        <w:rPr>
          <w:rFonts w:ascii="Arial" w:eastAsia="Arial" w:hAnsi="Arial" w:cs="Arial"/>
        </w:rPr>
        <w:t>Experience with Python, Spark, or other programming and scripting languages.</w:t>
      </w:r>
    </w:p>
    <w:p w14:paraId="64646398" w14:textId="77777777" w:rsidR="000F5701" w:rsidRPr="000F5701" w:rsidRDefault="000F5701" w:rsidP="00EC081A">
      <w:pPr>
        <w:pStyle w:val="ListParagraph"/>
        <w:numPr>
          <w:ilvl w:val="0"/>
          <w:numId w:val="35"/>
        </w:numPr>
        <w:tabs>
          <w:tab w:val="clear" w:pos="720"/>
        </w:tabs>
        <w:ind w:left="1069"/>
        <w:jc w:val="both"/>
        <w:textAlignment w:val="baseline"/>
        <w:rPr>
          <w:rFonts w:ascii="Arial" w:eastAsia="Arial" w:hAnsi="Arial" w:cs="Arial"/>
        </w:rPr>
      </w:pPr>
      <w:r w:rsidRPr="000F5701">
        <w:rPr>
          <w:rFonts w:ascii="Arial" w:eastAsia="Arial" w:hAnsi="Arial" w:cs="Arial"/>
        </w:rPr>
        <w:t>Experience developing cloud-based data solutions using Azure Data Factory, Databricks, or similar technologies.</w:t>
      </w:r>
    </w:p>
    <w:p w14:paraId="7A4DA9E3" w14:textId="77777777" w:rsidR="000F5701" w:rsidRPr="000F5701" w:rsidRDefault="000F5701" w:rsidP="00EC081A">
      <w:pPr>
        <w:pStyle w:val="ListParagraph"/>
        <w:numPr>
          <w:ilvl w:val="0"/>
          <w:numId w:val="35"/>
        </w:numPr>
        <w:tabs>
          <w:tab w:val="clear" w:pos="720"/>
        </w:tabs>
        <w:ind w:left="1069"/>
        <w:jc w:val="both"/>
        <w:textAlignment w:val="baseline"/>
        <w:rPr>
          <w:rFonts w:ascii="Arial" w:eastAsia="Arial" w:hAnsi="Arial" w:cs="Arial"/>
        </w:rPr>
      </w:pPr>
      <w:r w:rsidRPr="000F5701">
        <w:rPr>
          <w:rFonts w:ascii="Arial" w:eastAsia="Arial" w:hAnsi="Arial" w:cs="Arial"/>
        </w:rPr>
        <w:t>Knowledge of CI/CD, DevOps, Git repositories, and automated deployment practices.</w:t>
      </w:r>
    </w:p>
    <w:p w14:paraId="107B6A58" w14:textId="77777777" w:rsidR="000F5701" w:rsidRPr="000F5701" w:rsidRDefault="000F5701" w:rsidP="00EC081A">
      <w:pPr>
        <w:pStyle w:val="ListParagraph"/>
        <w:numPr>
          <w:ilvl w:val="0"/>
          <w:numId w:val="35"/>
        </w:numPr>
        <w:tabs>
          <w:tab w:val="clear" w:pos="720"/>
        </w:tabs>
        <w:ind w:left="1069"/>
        <w:jc w:val="both"/>
        <w:textAlignment w:val="baseline"/>
        <w:rPr>
          <w:rFonts w:ascii="Arial" w:eastAsia="Arial" w:hAnsi="Arial" w:cs="Arial"/>
        </w:rPr>
      </w:pPr>
      <w:r w:rsidRPr="000F5701">
        <w:rPr>
          <w:rFonts w:ascii="Arial" w:eastAsia="Arial" w:hAnsi="Arial" w:cs="Arial"/>
        </w:rPr>
        <w:t>Experience driving data transformation, automation, or modernisation initiatives.</w:t>
      </w:r>
    </w:p>
    <w:p w14:paraId="69AB75A0" w14:textId="77777777" w:rsidR="000F5701" w:rsidRPr="000F5701" w:rsidRDefault="000F5701" w:rsidP="00EC081A">
      <w:pPr>
        <w:pStyle w:val="ListParagraph"/>
        <w:numPr>
          <w:ilvl w:val="0"/>
          <w:numId w:val="35"/>
        </w:numPr>
        <w:tabs>
          <w:tab w:val="clear" w:pos="720"/>
        </w:tabs>
        <w:ind w:left="1069"/>
        <w:jc w:val="both"/>
        <w:textAlignment w:val="baseline"/>
        <w:rPr>
          <w:rFonts w:ascii="Arial" w:eastAsia="Arial" w:hAnsi="Arial" w:cs="Arial"/>
        </w:rPr>
      </w:pPr>
      <w:r w:rsidRPr="000F5701">
        <w:rPr>
          <w:rFonts w:ascii="Arial" w:eastAsia="Arial" w:hAnsi="Arial" w:cs="Arial"/>
        </w:rPr>
        <w:t>Knowledge of Agile delivery methodologies and tools such as Azure DevOps, Jira, or Trello.</w:t>
      </w:r>
    </w:p>
    <w:p w14:paraId="0D9AF8A0" w14:textId="77777777" w:rsidR="00FF3122" w:rsidRPr="000F5701" w:rsidRDefault="00FF3122" w:rsidP="000F5701">
      <w:pPr>
        <w:rPr>
          <w:rFonts w:ascii="Arial" w:eastAsia="Arial" w:hAnsi="Arial" w:cs="Arial"/>
        </w:rPr>
      </w:pPr>
    </w:p>
    <w:p w14:paraId="3F32A0F1" w14:textId="77777777" w:rsidR="00A85616" w:rsidRPr="00C43E80" w:rsidRDefault="00A85616" w:rsidP="00A85616">
      <w:pPr>
        <w:spacing w:before="100" w:beforeAutospacing="1" w:after="100" w:afterAutospacing="1" w:line="240" w:lineRule="auto"/>
        <w:outlineLvl w:val="2"/>
        <w:rPr>
          <w:rFonts w:ascii="Arial" w:eastAsia="Times New Roman" w:hAnsi="Arial" w:cs="Arial"/>
          <w:b/>
          <w:bCs/>
          <w:sz w:val="24"/>
          <w:szCs w:val="24"/>
          <w:lang w:eastAsia="en-GB"/>
        </w:rPr>
      </w:pPr>
      <w:r w:rsidRPr="00C43E80">
        <w:rPr>
          <w:rFonts w:ascii="Arial" w:eastAsia="Times New Roman" w:hAnsi="Arial" w:cs="Arial"/>
          <w:b/>
          <w:bCs/>
          <w:sz w:val="24"/>
          <w:szCs w:val="24"/>
          <w:lang w:eastAsia="en-GB"/>
        </w:rPr>
        <w:t>What We Offer</w:t>
      </w:r>
    </w:p>
    <w:p w14:paraId="14552601" w14:textId="77777777" w:rsidR="00A85616" w:rsidRPr="00C43E80" w:rsidRDefault="00A85616" w:rsidP="00A85616">
      <w:pPr>
        <w:spacing w:before="100" w:beforeAutospacing="1" w:after="100" w:afterAutospacing="1" w:line="240" w:lineRule="auto"/>
        <w:rPr>
          <w:rFonts w:ascii="Arial" w:eastAsia="Times New Roman" w:hAnsi="Arial" w:cs="Arial"/>
          <w:sz w:val="24"/>
          <w:szCs w:val="24"/>
          <w:lang w:eastAsia="en-GB"/>
        </w:rPr>
      </w:pPr>
      <w:r w:rsidRPr="00C43E80">
        <w:rPr>
          <w:rFonts w:ascii="Arial" w:eastAsia="Times New Roman" w:hAnsi="Arial" w:cs="Arial"/>
          <w:sz w:val="24"/>
          <w:szCs w:val="24"/>
          <w:lang w:eastAsia="en-GB"/>
        </w:rPr>
        <w:t>At HMCTS, we are committed to investing in your professional development and wellbeing. Benefits include:</w:t>
      </w:r>
    </w:p>
    <w:p w14:paraId="06276713" w14:textId="77777777" w:rsidR="00A85616" w:rsidRPr="00C43E80" w:rsidRDefault="00A85616" w:rsidP="00A85616">
      <w:pPr>
        <w:numPr>
          <w:ilvl w:val="0"/>
          <w:numId w:val="26"/>
        </w:numPr>
        <w:spacing w:before="100" w:beforeAutospacing="1" w:after="100" w:afterAutospacing="1" w:line="240" w:lineRule="auto"/>
        <w:rPr>
          <w:rFonts w:ascii="Arial" w:eastAsia="Times New Roman" w:hAnsi="Arial" w:cs="Arial"/>
          <w:sz w:val="24"/>
          <w:szCs w:val="24"/>
          <w:lang w:eastAsia="en-GB"/>
        </w:rPr>
      </w:pPr>
      <w:r w:rsidRPr="00C43E80">
        <w:rPr>
          <w:rFonts w:ascii="Arial" w:eastAsia="Times New Roman" w:hAnsi="Arial" w:cs="Arial"/>
          <w:sz w:val="24"/>
          <w:szCs w:val="24"/>
          <w:lang w:eastAsia="en-GB"/>
        </w:rPr>
        <w:t>Competitive salary and Civil Service pension scheme.</w:t>
      </w:r>
    </w:p>
    <w:p w14:paraId="30A9E818" w14:textId="77777777" w:rsidR="00A85616" w:rsidRPr="00C43E80" w:rsidRDefault="00A85616" w:rsidP="00A85616">
      <w:pPr>
        <w:numPr>
          <w:ilvl w:val="0"/>
          <w:numId w:val="26"/>
        </w:numPr>
        <w:spacing w:before="100" w:beforeAutospacing="1" w:after="100" w:afterAutospacing="1" w:line="240" w:lineRule="auto"/>
        <w:rPr>
          <w:rFonts w:ascii="Arial" w:eastAsia="Times New Roman" w:hAnsi="Arial" w:cs="Arial"/>
          <w:sz w:val="24"/>
          <w:szCs w:val="24"/>
          <w:lang w:eastAsia="en-GB"/>
        </w:rPr>
      </w:pPr>
      <w:r w:rsidRPr="00C43E80">
        <w:rPr>
          <w:rFonts w:ascii="Arial" w:eastAsia="Times New Roman" w:hAnsi="Arial" w:cs="Arial"/>
          <w:sz w:val="24"/>
          <w:szCs w:val="24"/>
          <w:lang w:eastAsia="en-GB"/>
        </w:rPr>
        <w:t>Generous annual leave entitlement.</w:t>
      </w:r>
    </w:p>
    <w:p w14:paraId="0139B04C" w14:textId="77777777" w:rsidR="00A85616" w:rsidRPr="00C43E80" w:rsidRDefault="00A85616" w:rsidP="00A85616">
      <w:pPr>
        <w:numPr>
          <w:ilvl w:val="0"/>
          <w:numId w:val="26"/>
        </w:numPr>
        <w:spacing w:before="100" w:beforeAutospacing="1" w:after="100" w:afterAutospacing="1" w:line="240" w:lineRule="auto"/>
        <w:rPr>
          <w:rFonts w:ascii="Arial" w:eastAsia="Times New Roman" w:hAnsi="Arial" w:cs="Arial"/>
          <w:sz w:val="24"/>
          <w:szCs w:val="24"/>
          <w:lang w:eastAsia="en-GB"/>
        </w:rPr>
      </w:pPr>
      <w:r w:rsidRPr="00C43E80">
        <w:rPr>
          <w:rFonts w:ascii="Arial" w:eastAsia="Times New Roman" w:hAnsi="Arial" w:cs="Arial"/>
          <w:sz w:val="24"/>
          <w:szCs w:val="24"/>
          <w:lang w:eastAsia="en-GB"/>
        </w:rPr>
        <w:t>Flexible working arrangements and excellent parental leave policies.</w:t>
      </w:r>
    </w:p>
    <w:p w14:paraId="71ACAF71" w14:textId="0F2BEDE0" w:rsidR="00AF3385" w:rsidRPr="00C43E80" w:rsidRDefault="00A85616" w:rsidP="00871E2E">
      <w:pPr>
        <w:numPr>
          <w:ilvl w:val="0"/>
          <w:numId w:val="26"/>
        </w:numPr>
        <w:spacing w:before="100" w:beforeAutospacing="1" w:after="100" w:afterAutospacing="1" w:line="240" w:lineRule="auto"/>
        <w:rPr>
          <w:rFonts w:ascii="Arial" w:eastAsia="Times New Roman" w:hAnsi="Arial" w:cs="Arial"/>
          <w:sz w:val="24"/>
          <w:szCs w:val="24"/>
          <w:lang w:eastAsia="en-GB"/>
        </w:rPr>
      </w:pPr>
      <w:r w:rsidRPr="00C43E80">
        <w:rPr>
          <w:rFonts w:ascii="Arial" w:eastAsia="Times New Roman" w:hAnsi="Arial" w:cs="Arial"/>
          <w:sz w:val="24"/>
          <w:szCs w:val="24"/>
          <w:lang w:eastAsia="en-GB"/>
        </w:rPr>
        <w:t>Supportive, inclusive workplace culture with active staff networks and diversity initiatives.</w:t>
      </w:r>
    </w:p>
    <w:p w14:paraId="2FA553C2" w14:textId="51885793" w:rsidR="0040191D" w:rsidRPr="00C43E80" w:rsidRDefault="0040191D" w:rsidP="0040191D">
      <w:pPr>
        <w:pStyle w:val="paragraph"/>
        <w:spacing w:before="0" w:beforeAutospacing="0" w:after="0" w:afterAutospacing="0"/>
        <w:textAlignment w:val="baseline"/>
        <w:rPr>
          <w:rFonts w:ascii="Arial" w:eastAsia="Arial" w:hAnsi="Arial" w:cs="Arial"/>
          <w:b/>
          <w:bCs/>
        </w:rPr>
      </w:pPr>
      <w:r w:rsidRPr="00C43E80">
        <w:rPr>
          <w:rFonts w:ascii="Arial" w:eastAsia="Arial" w:hAnsi="Arial" w:cs="Arial"/>
          <w:b/>
          <w:bCs/>
        </w:rPr>
        <w:t xml:space="preserve">Development opportunities </w:t>
      </w:r>
    </w:p>
    <w:p w14:paraId="748B1230" w14:textId="77777777" w:rsidR="0040191D" w:rsidRPr="00C43E80" w:rsidRDefault="0040191D" w:rsidP="0040191D">
      <w:pPr>
        <w:spacing w:after="0" w:line="240" w:lineRule="auto"/>
        <w:jc w:val="both"/>
        <w:textAlignment w:val="baseline"/>
        <w:rPr>
          <w:rFonts w:ascii="Arial" w:eastAsia="Arial" w:hAnsi="Arial" w:cs="Arial"/>
          <w:b/>
          <w:bCs/>
          <w:sz w:val="24"/>
          <w:szCs w:val="24"/>
          <w:u w:val="single"/>
          <w:lang w:eastAsia="en-GB"/>
        </w:rPr>
      </w:pPr>
    </w:p>
    <w:p w14:paraId="698147CE" w14:textId="63F322E6" w:rsidR="0EEC6EEE" w:rsidRPr="00C43E80" w:rsidRDefault="0040191D" w:rsidP="0EEC6EEE">
      <w:pPr>
        <w:rPr>
          <w:rFonts w:ascii="Arial" w:eastAsia="Arial" w:hAnsi="Arial" w:cs="Arial"/>
          <w:color w:val="000000" w:themeColor="text1"/>
          <w:sz w:val="24"/>
          <w:szCs w:val="24"/>
        </w:rPr>
      </w:pPr>
      <w:r w:rsidRPr="00C43E80">
        <w:rPr>
          <w:rFonts w:ascii="Arial" w:eastAsia="Arial" w:hAnsi="Arial" w:cs="Arial"/>
          <w:color w:val="000000" w:themeColor="text1"/>
          <w:sz w:val="24"/>
          <w:szCs w:val="24"/>
        </w:rPr>
        <w:t xml:space="preserve">You will have access to a wide range of tools to continually develop and enhance your Data skills, </w:t>
      </w:r>
      <w:r w:rsidR="00403D22" w:rsidRPr="00C43E80">
        <w:rPr>
          <w:rFonts w:ascii="Arial" w:eastAsia="Arial" w:hAnsi="Arial" w:cs="Arial"/>
          <w:color w:val="000000" w:themeColor="text1"/>
          <w:sz w:val="24"/>
          <w:szCs w:val="24"/>
        </w:rPr>
        <w:t>such as</w:t>
      </w:r>
      <w:r w:rsidRPr="00C43E80">
        <w:rPr>
          <w:rFonts w:ascii="Arial" w:eastAsia="Arial" w:hAnsi="Arial" w:cs="Arial"/>
          <w:color w:val="000000" w:themeColor="text1"/>
          <w:sz w:val="24"/>
          <w:szCs w:val="24"/>
        </w:rPr>
        <w:t xml:space="preserve"> access to Microsoft Azure training courses via our partnership with Microsoft, online training such as </w:t>
      </w:r>
      <w:proofErr w:type="spellStart"/>
      <w:r w:rsidRPr="00C43E80">
        <w:rPr>
          <w:rFonts w:ascii="Arial" w:eastAsia="Arial" w:hAnsi="Arial" w:cs="Arial"/>
          <w:color w:val="000000" w:themeColor="text1"/>
          <w:sz w:val="24"/>
          <w:szCs w:val="24"/>
        </w:rPr>
        <w:t>DataCamp</w:t>
      </w:r>
      <w:proofErr w:type="spellEnd"/>
      <w:r w:rsidRPr="00C43E80">
        <w:rPr>
          <w:rFonts w:ascii="Arial" w:eastAsia="Arial" w:hAnsi="Arial" w:cs="Arial"/>
          <w:color w:val="000000" w:themeColor="text1"/>
          <w:sz w:val="24"/>
          <w:szCs w:val="24"/>
        </w:rPr>
        <w:t xml:space="preserve"> or Pluralsight, webinars,</w:t>
      </w:r>
      <w:r w:rsidR="00F260F0" w:rsidRPr="00C43E80">
        <w:rPr>
          <w:rFonts w:ascii="Arial" w:eastAsia="Arial" w:hAnsi="Arial" w:cs="Arial"/>
          <w:color w:val="000000" w:themeColor="text1"/>
          <w:sz w:val="24"/>
          <w:szCs w:val="24"/>
        </w:rPr>
        <w:t xml:space="preserve"> </w:t>
      </w:r>
      <w:r w:rsidRPr="00C43E80">
        <w:rPr>
          <w:rFonts w:ascii="Arial" w:eastAsia="Arial" w:hAnsi="Arial" w:cs="Arial"/>
          <w:color w:val="000000" w:themeColor="text1"/>
          <w:sz w:val="24"/>
          <w:szCs w:val="24"/>
        </w:rPr>
        <w:t>courses, one-to-one coaching and access to a large peer-support network.</w:t>
      </w:r>
    </w:p>
    <w:p w14:paraId="2C71DB28" w14:textId="65B5FF9E" w:rsidR="00272FC5" w:rsidRPr="00C43E80" w:rsidRDefault="005930BA" w:rsidP="00272FC5">
      <w:pPr>
        <w:pStyle w:val="paragraph"/>
        <w:spacing w:before="0" w:after="0"/>
        <w:textAlignment w:val="baseline"/>
        <w:rPr>
          <w:rFonts w:ascii="Arial" w:hAnsi="Arial" w:cs="Arial"/>
        </w:rPr>
      </w:pPr>
      <w:r w:rsidRPr="00C43E80">
        <w:rPr>
          <w:rStyle w:val="normaltextrun"/>
          <w:rFonts w:ascii="Arial" w:hAnsi="Arial" w:cs="Arial"/>
          <w:b/>
          <w:bCs/>
          <w:color w:val="0B0C0C"/>
        </w:rPr>
        <w:t>A</w:t>
      </w:r>
      <w:r w:rsidR="00272FC5" w:rsidRPr="00C43E80">
        <w:rPr>
          <w:rStyle w:val="normaltextrun"/>
          <w:rFonts w:ascii="Arial" w:hAnsi="Arial" w:cs="Arial"/>
          <w:b/>
          <w:bCs/>
          <w:color w:val="0B0C0C"/>
        </w:rPr>
        <w:t>pplication Process </w:t>
      </w:r>
      <w:r w:rsidR="00272FC5" w:rsidRPr="00C43E80">
        <w:rPr>
          <w:rStyle w:val="eop"/>
          <w:rFonts w:ascii="Arial" w:hAnsi="Arial" w:cs="Arial"/>
          <w:color w:val="0B0C0C"/>
        </w:rPr>
        <w:t> </w:t>
      </w:r>
    </w:p>
    <w:p w14:paraId="44555EFE" w14:textId="0E2E56EF" w:rsidR="00A3693E" w:rsidRPr="00C43E80" w:rsidRDefault="00272FC5" w:rsidP="00272FC5">
      <w:pPr>
        <w:pStyle w:val="paragraph"/>
        <w:spacing w:before="0" w:after="0"/>
        <w:textAlignment w:val="baseline"/>
        <w:rPr>
          <w:rStyle w:val="normaltextrun"/>
          <w:rFonts w:ascii="Arial" w:hAnsi="Arial" w:cs="Arial"/>
          <w:color w:val="000000"/>
          <w:shd w:val="clear" w:color="auto" w:fill="FFFFFF"/>
        </w:rPr>
      </w:pPr>
      <w:r w:rsidRPr="00C43E80">
        <w:rPr>
          <w:rStyle w:val="normaltextrun"/>
          <w:rFonts w:ascii="Arial" w:hAnsi="Arial" w:cs="Arial"/>
          <w:color w:val="000000"/>
          <w:shd w:val="clear" w:color="auto" w:fill="FFFFFF"/>
        </w:rPr>
        <w:t xml:space="preserve">To apply for this role, please submit a </w:t>
      </w:r>
      <w:r w:rsidRPr="00C43E80">
        <w:rPr>
          <w:rStyle w:val="normaltextrun"/>
          <w:rFonts w:ascii="Arial" w:hAnsi="Arial" w:cs="Arial"/>
          <w:b/>
          <w:bCs/>
          <w:color w:val="000000"/>
          <w:shd w:val="clear" w:color="auto" w:fill="FFFFFF"/>
        </w:rPr>
        <w:t>CV</w:t>
      </w:r>
      <w:r w:rsidR="006403A4" w:rsidRPr="00C43E80">
        <w:rPr>
          <w:rStyle w:val="normaltextrun"/>
          <w:rFonts w:ascii="Arial" w:hAnsi="Arial" w:cs="Arial"/>
          <w:b/>
          <w:bCs/>
          <w:color w:val="000000"/>
          <w:shd w:val="clear" w:color="auto" w:fill="FFFFFF"/>
        </w:rPr>
        <w:t xml:space="preserve"> and</w:t>
      </w:r>
      <w:r w:rsidR="00374645" w:rsidRPr="00C43E80">
        <w:rPr>
          <w:rStyle w:val="normaltextrun"/>
          <w:rFonts w:ascii="Arial" w:hAnsi="Arial" w:cs="Arial"/>
          <w:b/>
          <w:bCs/>
          <w:color w:val="000000"/>
          <w:shd w:val="clear" w:color="auto" w:fill="FFFFFF"/>
        </w:rPr>
        <w:t xml:space="preserve"> </w:t>
      </w:r>
      <w:r w:rsidR="00E76018" w:rsidRPr="00C43E80">
        <w:rPr>
          <w:rStyle w:val="normaltextrun"/>
          <w:rFonts w:ascii="Arial" w:hAnsi="Arial" w:cs="Arial"/>
          <w:b/>
          <w:bCs/>
          <w:color w:val="000000"/>
          <w:shd w:val="clear" w:color="auto" w:fill="FFFFFF"/>
        </w:rPr>
        <w:t>S</w:t>
      </w:r>
      <w:r w:rsidRPr="00C43E80">
        <w:rPr>
          <w:rStyle w:val="normaltextrun"/>
          <w:rFonts w:ascii="Arial" w:hAnsi="Arial" w:cs="Arial"/>
          <w:b/>
          <w:bCs/>
          <w:color w:val="000000"/>
          <w:shd w:val="clear" w:color="auto" w:fill="FFFFFF"/>
        </w:rPr>
        <w:t xml:space="preserve">tatement of </w:t>
      </w:r>
      <w:r w:rsidR="00E76018" w:rsidRPr="00C43E80">
        <w:rPr>
          <w:rStyle w:val="normaltextrun"/>
          <w:rFonts w:ascii="Arial" w:hAnsi="Arial" w:cs="Arial"/>
          <w:b/>
          <w:bCs/>
          <w:color w:val="000000"/>
          <w:shd w:val="clear" w:color="auto" w:fill="FFFFFF"/>
        </w:rPr>
        <w:t>S</w:t>
      </w:r>
      <w:r w:rsidRPr="00C43E80">
        <w:rPr>
          <w:rStyle w:val="normaltextrun"/>
          <w:rFonts w:ascii="Arial" w:hAnsi="Arial" w:cs="Arial"/>
          <w:b/>
          <w:bCs/>
          <w:color w:val="000000"/>
          <w:shd w:val="clear" w:color="auto" w:fill="FFFFFF"/>
        </w:rPr>
        <w:t xml:space="preserve">uitability of no more than </w:t>
      </w:r>
      <w:r w:rsidR="006403A4" w:rsidRPr="00C43E80">
        <w:rPr>
          <w:rStyle w:val="normaltextrun"/>
          <w:rFonts w:ascii="Arial" w:hAnsi="Arial" w:cs="Arial"/>
          <w:b/>
          <w:bCs/>
          <w:color w:val="000000"/>
          <w:shd w:val="clear" w:color="auto" w:fill="FFFFFF"/>
        </w:rPr>
        <w:t>1000</w:t>
      </w:r>
      <w:r w:rsidRPr="00C43E80">
        <w:rPr>
          <w:rStyle w:val="normaltextrun"/>
          <w:rFonts w:ascii="Arial" w:hAnsi="Arial" w:cs="Arial"/>
          <w:b/>
          <w:bCs/>
          <w:color w:val="000000"/>
          <w:shd w:val="clear" w:color="auto" w:fill="FFFFFF"/>
        </w:rPr>
        <w:t xml:space="preserve"> words</w:t>
      </w:r>
      <w:r w:rsidRPr="00C43E80">
        <w:rPr>
          <w:rStyle w:val="normaltextrun"/>
          <w:rFonts w:ascii="Arial" w:hAnsi="Arial" w:cs="Arial"/>
          <w:color w:val="000000"/>
          <w:shd w:val="clear" w:color="auto" w:fill="FFFFFF"/>
        </w:rPr>
        <w:t xml:space="preserve"> setting out evidence and examples of how you meet the person specification of the role. </w:t>
      </w:r>
    </w:p>
    <w:p w14:paraId="4B2A6F69" w14:textId="77777777" w:rsidR="009B33B3" w:rsidRPr="009B33B3" w:rsidRDefault="009B33B3" w:rsidP="009B33B3">
      <w:pPr>
        <w:pStyle w:val="paragraph"/>
        <w:textAlignment w:val="baseline"/>
        <w:rPr>
          <w:rFonts w:ascii="Arial" w:hAnsi="Arial" w:cs="Arial"/>
          <w:color w:val="000000"/>
          <w:shd w:val="clear" w:color="auto" w:fill="FFFFFF"/>
        </w:rPr>
      </w:pPr>
      <w:r w:rsidRPr="009B33B3">
        <w:rPr>
          <w:rFonts w:ascii="Arial" w:hAnsi="Arial" w:cs="Arial"/>
          <w:color w:val="000000"/>
          <w:shd w:val="clear" w:color="auto" w:fill="FFFFFF"/>
        </w:rPr>
        <w:t>Your CV should</w:t>
      </w:r>
    </w:p>
    <w:p w14:paraId="3600E790" w14:textId="4773934B" w:rsidR="009B33B3" w:rsidRPr="009B33B3" w:rsidRDefault="009B33B3" w:rsidP="009B33B3">
      <w:pPr>
        <w:pStyle w:val="paragraph"/>
        <w:numPr>
          <w:ilvl w:val="0"/>
          <w:numId w:val="27"/>
        </w:numPr>
        <w:textAlignment w:val="baseline"/>
        <w:rPr>
          <w:rFonts w:ascii="Arial" w:hAnsi="Arial" w:cs="Arial"/>
          <w:color w:val="000000"/>
          <w:shd w:val="clear" w:color="auto" w:fill="FFFFFF"/>
        </w:rPr>
      </w:pPr>
      <w:r w:rsidRPr="009B33B3">
        <w:rPr>
          <w:rFonts w:ascii="Arial" w:hAnsi="Arial" w:cs="Arial"/>
          <w:color w:val="000000"/>
          <w:shd w:val="clear" w:color="auto" w:fill="FFFFFF"/>
        </w:rPr>
        <w:t>Be succinct and clear</w:t>
      </w:r>
    </w:p>
    <w:p w14:paraId="5BC03FAD" w14:textId="1F976956" w:rsidR="009B33B3" w:rsidRPr="009B33B3" w:rsidRDefault="009B33B3" w:rsidP="009B33B3">
      <w:pPr>
        <w:pStyle w:val="paragraph"/>
        <w:numPr>
          <w:ilvl w:val="0"/>
          <w:numId w:val="27"/>
        </w:numPr>
        <w:spacing w:before="0"/>
        <w:textAlignment w:val="baseline"/>
        <w:rPr>
          <w:rFonts w:ascii="Arial" w:hAnsi="Arial" w:cs="Arial"/>
          <w:color w:val="000000"/>
          <w:shd w:val="clear" w:color="auto" w:fill="FFFFFF"/>
        </w:rPr>
      </w:pPr>
      <w:r w:rsidRPr="009B33B3">
        <w:rPr>
          <w:rFonts w:ascii="Arial" w:hAnsi="Arial" w:cs="Arial"/>
          <w:color w:val="000000"/>
          <w:shd w:val="clear" w:color="auto" w:fill="FFFFFF"/>
        </w:rPr>
        <w:lastRenderedPageBreak/>
        <w:t xml:space="preserve">Be factually accurate – </w:t>
      </w:r>
      <w:r w:rsidR="00B4153C" w:rsidRPr="00C43E80">
        <w:rPr>
          <w:rFonts w:ascii="Arial" w:hAnsi="Arial" w:cs="Arial"/>
          <w:color w:val="000000"/>
          <w:shd w:val="clear" w:color="auto" w:fill="FFFFFF"/>
          <w:lang w:val="en-US"/>
        </w:rPr>
        <w:t>You must ensure that any evidence submitted as part of your application, including your CV and statement of suitability are truthful and factually accurate. Please note that plagiarism can include presenting the ideas and experiences of others, or generated by artificial intelligence, as your own.</w:t>
      </w:r>
    </w:p>
    <w:p w14:paraId="7957AACF" w14:textId="0EB0DDF7" w:rsidR="009B33B3" w:rsidRPr="009B33B3" w:rsidRDefault="009B33B3" w:rsidP="009B33B3">
      <w:pPr>
        <w:pStyle w:val="paragraph"/>
        <w:numPr>
          <w:ilvl w:val="0"/>
          <w:numId w:val="27"/>
        </w:numPr>
        <w:spacing w:before="0"/>
        <w:textAlignment w:val="baseline"/>
        <w:rPr>
          <w:rFonts w:ascii="Arial" w:hAnsi="Arial" w:cs="Arial"/>
          <w:color w:val="000000"/>
          <w:shd w:val="clear" w:color="auto" w:fill="FFFFFF"/>
        </w:rPr>
      </w:pPr>
      <w:r w:rsidRPr="009B33B3">
        <w:rPr>
          <w:rFonts w:ascii="Arial" w:hAnsi="Arial" w:cs="Arial"/>
          <w:color w:val="000000"/>
          <w:shd w:val="clear" w:color="auto" w:fill="FFFFFF"/>
        </w:rPr>
        <w:t xml:space="preserve">Include your qualifications, highlighting any modules or accreditation relevant to the role </w:t>
      </w:r>
    </w:p>
    <w:p w14:paraId="3340B4AC" w14:textId="77777777" w:rsidR="009B33B3" w:rsidRPr="009B33B3" w:rsidRDefault="009B33B3" w:rsidP="009B33B3">
      <w:pPr>
        <w:pStyle w:val="paragraph"/>
        <w:numPr>
          <w:ilvl w:val="0"/>
          <w:numId w:val="27"/>
        </w:numPr>
        <w:spacing w:before="0"/>
        <w:textAlignment w:val="baseline"/>
        <w:rPr>
          <w:rFonts w:ascii="Arial" w:hAnsi="Arial" w:cs="Arial"/>
          <w:color w:val="000000"/>
          <w:shd w:val="clear" w:color="auto" w:fill="FFFFFF"/>
        </w:rPr>
      </w:pPr>
      <w:r w:rsidRPr="009B33B3">
        <w:rPr>
          <w:rFonts w:ascii="Arial" w:hAnsi="Arial" w:cs="Arial"/>
          <w:color w:val="000000"/>
          <w:shd w:val="clear" w:color="auto" w:fill="FFFFFF"/>
        </w:rPr>
        <w:t>Include your relevant experience, providing dates.</w:t>
      </w:r>
    </w:p>
    <w:p w14:paraId="545FEC7F" w14:textId="77777777" w:rsidR="009B33B3" w:rsidRPr="009B33B3" w:rsidRDefault="009B33B3" w:rsidP="009B33B3">
      <w:pPr>
        <w:pStyle w:val="paragraph"/>
        <w:numPr>
          <w:ilvl w:val="0"/>
          <w:numId w:val="27"/>
        </w:numPr>
        <w:spacing w:before="0"/>
        <w:textAlignment w:val="baseline"/>
        <w:rPr>
          <w:rFonts w:ascii="Arial" w:hAnsi="Arial" w:cs="Arial"/>
          <w:color w:val="000000"/>
          <w:shd w:val="clear" w:color="auto" w:fill="FFFFFF"/>
        </w:rPr>
      </w:pPr>
      <w:r w:rsidRPr="009B33B3">
        <w:rPr>
          <w:rFonts w:ascii="Arial" w:hAnsi="Arial" w:cs="Arial"/>
          <w:color w:val="000000"/>
          <w:shd w:val="clear" w:color="auto" w:fill="FFFFFF"/>
        </w:rPr>
        <w:t>Provide detail – we are interested in how you have used different tools to solve problems.</w:t>
      </w:r>
    </w:p>
    <w:p w14:paraId="277ED7BB" w14:textId="445C024B" w:rsidR="009B33B3" w:rsidRPr="00C43E80" w:rsidRDefault="00E07CEC" w:rsidP="00272FC5">
      <w:pPr>
        <w:pStyle w:val="paragraph"/>
        <w:spacing w:before="0" w:after="0"/>
        <w:textAlignment w:val="baseline"/>
        <w:rPr>
          <w:rFonts w:ascii="Arial" w:hAnsi="Arial" w:cs="Arial"/>
          <w:color w:val="000000"/>
          <w:shd w:val="clear" w:color="auto" w:fill="FFFFFF"/>
          <w:lang w:val="en-US"/>
        </w:rPr>
      </w:pPr>
      <w:r w:rsidRPr="00C43E80">
        <w:rPr>
          <w:rFonts w:ascii="Arial" w:hAnsi="Arial" w:cs="Arial"/>
          <w:color w:val="000000"/>
          <w:shd w:val="clear" w:color="auto" w:fill="FFFFFF"/>
          <w:lang w:val="en-US"/>
        </w:rPr>
        <w:t xml:space="preserve">Your Statement </w:t>
      </w:r>
      <w:r w:rsidR="00F56E7D">
        <w:rPr>
          <w:rFonts w:ascii="Arial" w:hAnsi="Arial" w:cs="Arial"/>
          <w:color w:val="000000"/>
          <w:shd w:val="clear" w:color="auto" w:fill="FFFFFF"/>
          <w:lang w:val="en-US"/>
        </w:rPr>
        <w:t xml:space="preserve">of Suitability </w:t>
      </w:r>
      <w:r w:rsidRPr="00C43E80">
        <w:rPr>
          <w:rFonts w:ascii="Arial" w:hAnsi="Arial" w:cs="Arial"/>
          <w:color w:val="000000"/>
          <w:shd w:val="clear" w:color="auto" w:fill="FFFFFF"/>
          <w:lang w:val="en-US"/>
        </w:rPr>
        <w:t xml:space="preserve">should be no more than 1000 words and should give us real life examples of how your skills and experience match those needed for this role. This is an opportunity to </w:t>
      </w:r>
      <w:proofErr w:type="gramStart"/>
      <w:r w:rsidRPr="00C43E80">
        <w:rPr>
          <w:rFonts w:ascii="Arial" w:hAnsi="Arial" w:cs="Arial"/>
          <w:color w:val="000000"/>
          <w:shd w:val="clear" w:color="auto" w:fill="FFFFFF"/>
          <w:lang w:val="en-US"/>
        </w:rPr>
        <w:t>add</w:t>
      </w:r>
      <w:proofErr w:type="gramEnd"/>
      <w:r w:rsidRPr="00C43E80">
        <w:rPr>
          <w:rFonts w:ascii="Arial" w:hAnsi="Arial" w:cs="Arial"/>
          <w:color w:val="000000"/>
          <w:shd w:val="clear" w:color="auto" w:fill="FFFFFF"/>
          <w:lang w:val="en-US"/>
        </w:rPr>
        <w:t xml:space="preserve"> depth to the best evidence in your CV. Consider addressing </w:t>
      </w:r>
      <w:proofErr w:type="gramStart"/>
      <w:r w:rsidRPr="00C43E80">
        <w:rPr>
          <w:rFonts w:ascii="Arial" w:hAnsi="Arial" w:cs="Arial"/>
          <w:color w:val="000000"/>
          <w:shd w:val="clear" w:color="auto" w:fill="FFFFFF"/>
          <w:lang w:val="en-US"/>
        </w:rPr>
        <w:t>particular points</w:t>
      </w:r>
      <w:proofErr w:type="gramEnd"/>
      <w:r w:rsidRPr="00C43E80">
        <w:rPr>
          <w:rFonts w:ascii="Arial" w:hAnsi="Arial" w:cs="Arial"/>
          <w:color w:val="000000"/>
          <w:shd w:val="clear" w:color="auto" w:fill="FFFFFF"/>
          <w:lang w:val="en-US"/>
        </w:rPr>
        <w:t xml:space="preserve"> in the </w:t>
      </w:r>
      <w:proofErr w:type="gramStart"/>
      <w:r w:rsidRPr="00C43E80">
        <w:rPr>
          <w:rFonts w:ascii="Arial" w:hAnsi="Arial" w:cs="Arial"/>
          <w:color w:val="000000"/>
          <w:shd w:val="clear" w:color="auto" w:fill="FFFFFF"/>
          <w:lang w:val="en-US"/>
        </w:rPr>
        <w:t>person</w:t>
      </w:r>
      <w:proofErr w:type="gramEnd"/>
      <w:r w:rsidRPr="00C43E80">
        <w:rPr>
          <w:rFonts w:ascii="Arial" w:hAnsi="Arial" w:cs="Arial"/>
          <w:color w:val="000000"/>
          <w:shd w:val="clear" w:color="auto" w:fill="FFFFFF"/>
          <w:lang w:val="en-US"/>
        </w:rPr>
        <w:t xml:space="preserve"> specification requirements and key responsibilities. We recommend following the </w:t>
      </w:r>
      <w:hyperlink r:id="rId10" w:history="1">
        <w:r w:rsidRPr="00C43E80">
          <w:rPr>
            <w:rStyle w:val="Hyperlink"/>
            <w:rFonts w:ascii="Arial" w:hAnsi="Arial" w:cs="Arial"/>
            <w:b/>
            <w:bCs/>
            <w:shd w:val="clear" w:color="auto" w:fill="FFFFFF"/>
            <w:lang w:val="en-US"/>
          </w:rPr>
          <w:t>STAR</w:t>
        </w:r>
      </w:hyperlink>
      <w:r w:rsidRPr="00C43E80">
        <w:rPr>
          <w:rFonts w:ascii="Arial" w:hAnsi="Arial" w:cs="Arial"/>
          <w:color w:val="000000"/>
          <w:shd w:val="clear" w:color="auto" w:fill="FFFFFF"/>
          <w:lang w:val="en-US"/>
        </w:rPr>
        <w:t> format.</w:t>
      </w:r>
    </w:p>
    <w:p w14:paraId="192260C0" w14:textId="06EA4178" w:rsidR="00C42479" w:rsidRPr="00C43E80" w:rsidRDefault="00C42479" w:rsidP="00C42479">
      <w:pPr>
        <w:spacing w:after="0"/>
        <w:rPr>
          <w:rFonts w:ascii="Arial" w:eastAsia="Arial" w:hAnsi="Arial" w:cs="Arial"/>
          <w:sz w:val="24"/>
          <w:szCs w:val="24"/>
        </w:rPr>
      </w:pPr>
      <w:r w:rsidRPr="00C43E80">
        <w:rPr>
          <w:rFonts w:ascii="Arial" w:eastAsia="Arial" w:hAnsi="Arial" w:cs="Arial"/>
          <w:sz w:val="24"/>
          <w:szCs w:val="24"/>
        </w:rPr>
        <w:t>Should we receive a high volume of applications, a pre-sift based on</w:t>
      </w:r>
      <w:r w:rsidR="00537C27" w:rsidRPr="00C43E80">
        <w:rPr>
          <w:rFonts w:ascii="Arial" w:eastAsia="Arial" w:hAnsi="Arial" w:cs="Arial"/>
          <w:sz w:val="24"/>
          <w:szCs w:val="24"/>
        </w:rPr>
        <w:t xml:space="preserve"> your</w:t>
      </w:r>
      <w:r w:rsidRPr="00C43E80">
        <w:rPr>
          <w:rFonts w:ascii="Arial" w:eastAsia="Arial" w:hAnsi="Arial" w:cs="Arial"/>
          <w:sz w:val="24"/>
          <w:szCs w:val="24"/>
        </w:rPr>
        <w:t xml:space="preserve"> experience of applying </w:t>
      </w:r>
      <w:r w:rsidR="00537C27" w:rsidRPr="00C43E80">
        <w:rPr>
          <w:rFonts w:ascii="Arial" w:eastAsia="Arial" w:hAnsi="Arial" w:cs="Arial"/>
          <w:sz w:val="24"/>
          <w:szCs w:val="24"/>
        </w:rPr>
        <w:t xml:space="preserve">Data Warehouse </w:t>
      </w:r>
      <w:r w:rsidRPr="00C43E80">
        <w:rPr>
          <w:rFonts w:ascii="Arial" w:eastAsia="Arial" w:hAnsi="Arial" w:cs="Arial"/>
          <w:sz w:val="24"/>
          <w:szCs w:val="24"/>
        </w:rPr>
        <w:t xml:space="preserve">techniques and </w:t>
      </w:r>
      <w:r w:rsidR="00AE1EAF">
        <w:rPr>
          <w:rFonts w:ascii="Arial" w:eastAsia="Arial" w:hAnsi="Arial" w:cs="Arial"/>
          <w:sz w:val="24"/>
          <w:szCs w:val="24"/>
        </w:rPr>
        <w:t>D</w:t>
      </w:r>
      <w:r w:rsidRPr="00C43E80">
        <w:rPr>
          <w:rFonts w:ascii="Arial" w:eastAsia="Arial" w:hAnsi="Arial" w:cs="Arial"/>
          <w:sz w:val="24"/>
          <w:szCs w:val="24"/>
        </w:rPr>
        <w:t xml:space="preserve">ata </w:t>
      </w:r>
      <w:r w:rsidR="00AE1EAF">
        <w:rPr>
          <w:rFonts w:ascii="Arial" w:eastAsia="Arial" w:hAnsi="Arial" w:cs="Arial"/>
          <w:sz w:val="24"/>
          <w:szCs w:val="24"/>
        </w:rPr>
        <w:t>M</w:t>
      </w:r>
      <w:r w:rsidRPr="00C43E80">
        <w:rPr>
          <w:rFonts w:ascii="Arial" w:eastAsia="Arial" w:hAnsi="Arial" w:cs="Arial"/>
          <w:sz w:val="24"/>
          <w:szCs w:val="24"/>
        </w:rPr>
        <w:t xml:space="preserve">odelling will be conducted before the </w:t>
      </w:r>
      <w:proofErr w:type="gramStart"/>
      <w:r w:rsidRPr="00C43E80">
        <w:rPr>
          <w:rFonts w:ascii="Arial" w:eastAsia="Arial" w:hAnsi="Arial" w:cs="Arial"/>
          <w:sz w:val="24"/>
          <w:szCs w:val="24"/>
        </w:rPr>
        <w:t>sift</w:t>
      </w:r>
      <w:proofErr w:type="gramEnd"/>
      <w:r w:rsidRPr="00C43E80">
        <w:rPr>
          <w:rFonts w:ascii="Arial" w:eastAsia="Arial" w:hAnsi="Arial" w:cs="Arial"/>
          <w:sz w:val="24"/>
          <w:szCs w:val="24"/>
        </w:rPr>
        <w:t>.</w:t>
      </w:r>
    </w:p>
    <w:p w14:paraId="5E74AA3A" w14:textId="0203D9E5" w:rsidR="00D1409B" w:rsidRPr="00D1409B" w:rsidRDefault="00D1409B" w:rsidP="00D1409B">
      <w:pPr>
        <w:spacing w:after="0"/>
        <w:rPr>
          <w:rFonts w:ascii="Arial" w:eastAsia="Arial" w:hAnsi="Arial" w:cs="Arial"/>
          <w:sz w:val="24"/>
          <w:szCs w:val="24"/>
          <w:lang w:val="en-GB"/>
        </w:rPr>
      </w:pPr>
      <w:r w:rsidRPr="00D1409B">
        <w:rPr>
          <w:rFonts w:ascii="Arial" w:eastAsia="Arial" w:hAnsi="Arial" w:cs="Arial"/>
          <w:sz w:val="24"/>
          <w:szCs w:val="24"/>
          <w:lang w:val="en-GB"/>
        </w:rPr>
        <w:t xml:space="preserve">Candidates who pass the </w:t>
      </w:r>
      <w:r w:rsidRPr="00C43E80">
        <w:rPr>
          <w:rFonts w:ascii="Arial" w:eastAsia="Arial" w:hAnsi="Arial" w:cs="Arial"/>
          <w:sz w:val="24"/>
          <w:szCs w:val="24"/>
          <w:lang w:val="en-GB"/>
        </w:rPr>
        <w:t>pre-sift</w:t>
      </w:r>
      <w:r w:rsidRPr="00D1409B">
        <w:rPr>
          <w:rFonts w:ascii="Arial" w:eastAsia="Arial" w:hAnsi="Arial" w:cs="Arial"/>
          <w:sz w:val="24"/>
          <w:szCs w:val="24"/>
          <w:lang w:val="en-GB"/>
        </w:rPr>
        <w:t xml:space="preserve"> will either: </w:t>
      </w:r>
    </w:p>
    <w:p w14:paraId="3CB36A48" w14:textId="2985D12A" w:rsidR="00D1409B" w:rsidRPr="00D1409B" w:rsidRDefault="00D1409B" w:rsidP="00D1409B">
      <w:pPr>
        <w:numPr>
          <w:ilvl w:val="0"/>
          <w:numId w:val="29"/>
        </w:numPr>
        <w:spacing w:after="0"/>
        <w:rPr>
          <w:rFonts w:ascii="Arial" w:eastAsia="Arial" w:hAnsi="Arial" w:cs="Arial"/>
          <w:sz w:val="24"/>
          <w:szCs w:val="24"/>
          <w:lang w:val="en-GB"/>
        </w:rPr>
      </w:pPr>
      <w:r w:rsidRPr="00D1409B">
        <w:rPr>
          <w:rFonts w:ascii="Segoe UI Symbol" w:eastAsia="Arial" w:hAnsi="Segoe UI Symbol" w:cs="Segoe UI Symbol"/>
          <w:sz w:val="24"/>
          <w:szCs w:val="24"/>
          <w:lang w:val="en-GB"/>
        </w:rPr>
        <w:t>⁠</w:t>
      </w:r>
      <w:r w:rsidRPr="00D1409B">
        <w:rPr>
          <w:rFonts w:ascii="Arial" w:eastAsia="Arial" w:hAnsi="Arial" w:cs="Arial"/>
          <w:sz w:val="24"/>
          <w:szCs w:val="24"/>
          <w:lang w:val="en-GB"/>
        </w:rPr>
        <w:t xml:space="preserve">progress to a full sift where all application assessment criteria </w:t>
      </w:r>
      <w:proofErr w:type="gramStart"/>
      <w:r w:rsidRPr="00D1409B">
        <w:rPr>
          <w:rFonts w:ascii="Arial" w:eastAsia="Arial" w:hAnsi="Arial" w:cs="Arial"/>
          <w:sz w:val="24"/>
          <w:szCs w:val="24"/>
          <w:lang w:val="en-GB"/>
        </w:rPr>
        <w:t>is</w:t>
      </w:r>
      <w:proofErr w:type="gramEnd"/>
      <w:r w:rsidRPr="00D1409B">
        <w:rPr>
          <w:rFonts w:ascii="Arial" w:eastAsia="Arial" w:hAnsi="Arial" w:cs="Arial"/>
          <w:sz w:val="24"/>
          <w:szCs w:val="24"/>
          <w:lang w:val="en-GB"/>
        </w:rPr>
        <w:t xml:space="preserve"> then assessed. </w:t>
      </w:r>
    </w:p>
    <w:p w14:paraId="4A01259F" w14:textId="47F2EDD8" w:rsidR="00D1409B" w:rsidRPr="00D1409B" w:rsidRDefault="00D1409B" w:rsidP="00D1409B">
      <w:pPr>
        <w:numPr>
          <w:ilvl w:val="0"/>
          <w:numId w:val="30"/>
        </w:numPr>
        <w:spacing w:after="0"/>
        <w:rPr>
          <w:rFonts w:ascii="Arial" w:eastAsia="Arial" w:hAnsi="Arial" w:cs="Arial"/>
          <w:sz w:val="24"/>
          <w:szCs w:val="24"/>
          <w:lang w:val="en-GB"/>
        </w:rPr>
      </w:pPr>
      <w:r w:rsidRPr="00D1409B">
        <w:rPr>
          <w:rFonts w:ascii="Arial" w:eastAsia="Arial" w:hAnsi="Arial" w:cs="Arial"/>
          <w:sz w:val="24"/>
          <w:szCs w:val="24"/>
          <w:lang w:val="en-GB"/>
        </w:rPr>
        <w:t>or progress straight to interview. </w:t>
      </w:r>
    </w:p>
    <w:p w14:paraId="0571FAF7" w14:textId="77777777" w:rsidR="007B4FD8" w:rsidRPr="00C43E80" w:rsidRDefault="007B4FD8" w:rsidP="00C42479">
      <w:pPr>
        <w:spacing w:after="0"/>
        <w:rPr>
          <w:rFonts w:ascii="Arial" w:eastAsia="Arial" w:hAnsi="Arial" w:cs="Arial"/>
          <w:sz w:val="24"/>
          <w:szCs w:val="24"/>
        </w:rPr>
      </w:pPr>
    </w:p>
    <w:p w14:paraId="382D4B2B" w14:textId="77777777" w:rsidR="00C42479" w:rsidRPr="00C43E80" w:rsidRDefault="00C42479" w:rsidP="0EEC6EEE">
      <w:pPr>
        <w:pStyle w:val="Heading3"/>
        <w:spacing w:before="0" w:after="0"/>
        <w:rPr>
          <w:rFonts w:ascii="Arial" w:eastAsia="Arial" w:hAnsi="Arial" w:cs="Arial"/>
          <w:b/>
          <w:bCs/>
          <w:color w:val="auto"/>
          <w:sz w:val="24"/>
          <w:szCs w:val="24"/>
          <w:lang w:val="en-GB"/>
        </w:rPr>
      </w:pPr>
    </w:p>
    <w:p w14:paraId="50E901C3" w14:textId="5BC88F46" w:rsidR="3C297937" w:rsidRPr="00C43E80" w:rsidRDefault="3C297937" w:rsidP="0EEC6EEE">
      <w:pPr>
        <w:pStyle w:val="Heading3"/>
        <w:spacing w:before="0" w:after="0"/>
        <w:rPr>
          <w:rFonts w:ascii="Arial" w:eastAsia="Arial" w:hAnsi="Arial" w:cs="Arial"/>
          <w:b/>
          <w:bCs/>
          <w:color w:val="auto"/>
          <w:sz w:val="24"/>
          <w:szCs w:val="24"/>
          <w:lang w:val="en-GB"/>
        </w:rPr>
      </w:pPr>
      <w:r w:rsidRPr="00C43E80">
        <w:rPr>
          <w:rFonts w:ascii="Arial" w:eastAsia="Arial" w:hAnsi="Arial" w:cs="Arial"/>
          <w:b/>
          <w:bCs/>
          <w:color w:val="auto"/>
          <w:sz w:val="24"/>
          <w:szCs w:val="24"/>
          <w:lang w:val="en-GB"/>
        </w:rPr>
        <w:t xml:space="preserve">Interview </w:t>
      </w:r>
    </w:p>
    <w:p w14:paraId="681AB2A4" w14:textId="4A38FAB2" w:rsidR="00272FC5" w:rsidRPr="00C43E80" w:rsidRDefault="00272FC5" w:rsidP="00272FC5">
      <w:pPr>
        <w:pStyle w:val="paragraph"/>
        <w:spacing w:before="0" w:after="0"/>
        <w:textAlignment w:val="baseline"/>
        <w:rPr>
          <w:rFonts w:ascii="Arial" w:hAnsi="Arial" w:cs="Arial"/>
        </w:rPr>
      </w:pPr>
      <w:r w:rsidRPr="00C43E80">
        <w:rPr>
          <w:rStyle w:val="normaltextrun"/>
          <w:rFonts w:ascii="Arial" w:hAnsi="Arial" w:cs="Arial"/>
          <w:color w:val="000000"/>
        </w:rPr>
        <w:t xml:space="preserve">If successful at sift you will be invited to a </w:t>
      </w:r>
      <w:hyperlink r:id="rId11" w:tgtFrame="_blank" w:history="1">
        <w:r w:rsidR="00D24083" w:rsidRPr="00C43E80">
          <w:rPr>
            <w:rStyle w:val="normaltextrun"/>
            <w:rFonts w:ascii="Arial" w:hAnsi="Arial" w:cs="Arial"/>
            <w:color w:val="000000"/>
          </w:rPr>
          <w:t>formal</w:t>
        </w:r>
      </w:hyperlink>
      <w:r w:rsidRPr="00C43E80">
        <w:rPr>
          <w:rStyle w:val="normaltextrun"/>
          <w:rFonts w:ascii="Arial" w:hAnsi="Arial" w:cs="Arial"/>
          <w:color w:val="000000"/>
        </w:rPr>
        <w:t xml:space="preserve"> interview which will be comprised of two parts:</w:t>
      </w:r>
      <w:r w:rsidRPr="00C43E80">
        <w:rPr>
          <w:rStyle w:val="eop"/>
          <w:rFonts w:ascii="Arial" w:hAnsi="Arial" w:cs="Arial"/>
          <w:color w:val="000000"/>
        </w:rPr>
        <w:t> </w:t>
      </w:r>
    </w:p>
    <w:p w14:paraId="25C3A915" w14:textId="2861AFEC" w:rsidR="000E05F9" w:rsidRPr="00C43E80" w:rsidRDefault="003A71BE" w:rsidP="000E05F9">
      <w:pPr>
        <w:rPr>
          <w:rStyle w:val="normaltextrun"/>
          <w:rFonts w:ascii="Arial" w:hAnsi="Arial" w:cs="Arial"/>
          <w:color w:val="000000"/>
          <w:sz w:val="24"/>
          <w:szCs w:val="24"/>
          <w:bdr w:val="none" w:sz="0" w:space="0" w:color="auto" w:frame="1"/>
          <w:shd w:val="clear" w:color="auto" w:fill="FFFFFF"/>
        </w:rPr>
      </w:pPr>
      <w:r w:rsidRPr="003A71BE">
        <w:rPr>
          <w:rStyle w:val="normaltextrun"/>
          <w:rFonts w:ascii="Arial" w:hAnsi="Arial" w:cs="Arial"/>
          <w:b/>
          <w:bCs/>
          <w:color w:val="000000"/>
          <w:sz w:val="24"/>
          <w:szCs w:val="24"/>
          <w:bdr w:val="none" w:sz="0" w:space="0" w:color="auto" w:frame="1"/>
          <w:shd w:val="clear" w:color="auto" w:fill="FFFFFF"/>
        </w:rPr>
        <w:t>Technical:</w:t>
      </w:r>
      <w:r>
        <w:rPr>
          <w:rStyle w:val="normaltextrun"/>
          <w:rFonts w:ascii="Arial" w:hAnsi="Arial" w:cs="Arial"/>
          <w:color w:val="000000"/>
          <w:sz w:val="24"/>
          <w:szCs w:val="24"/>
          <w:bdr w:val="none" w:sz="0" w:space="0" w:color="auto" w:frame="1"/>
          <w:shd w:val="clear" w:color="auto" w:fill="FFFFFF"/>
        </w:rPr>
        <w:t xml:space="preserve"> </w:t>
      </w:r>
      <w:r w:rsidR="000E05F9" w:rsidRPr="00C43E80">
        <w:rPr>
          <w:rStyle w:val="normaltextrun"/>
          <w:rFonts w:ascii="Arial" w:hAnsi="Arial" w:cs="Arial"/>
          <w:color w:val="000000"/>
          <w:sz w:val="24"/>
          <w:szCs w:val="24"/>
          <w:bdr w:val="none" w:sz="0" w:space="0" w:color="auto" w:frame="1"/>
          <w:shd w:val="clear" w:color="auto" w:fill="FFFFFF"/>
        </w:rPr>
        <w:t xml:space="preserve">You will be asked to provide a presentation of no more than 10 minutes providing technical evidence </w:t>
      </w:r>
      <w:r w:rsidR="00706E7B">
        <w:rPr>
          <w:rStyle w:val="normaltextrun"/>
          <w:rFonts w:ascii="Arial" w:hAnsi="Arial" w:cs="Arial"/>
          <w:color w:val="000000"/>
          <w:sz w:val="24"/>
          <w:szCs w:val="24"/>
          <w:bdr w:val="none" w:sz="0" w:space="0" w:color="auto" w:frame="1"/>
          <w:shd w:val="clear" w:color="auto" w:fill="FFFFFF"/>
        </w:rPr>
        <w:t xml:space="preserve">of the person specification </w:t>
      </w:r>
      <w:r w:rsidR="000E05F9" w:rsidRPr="00C43E80">
        <w:rPr>
          <w:rStyle w:val="normaltextrun"/>
          <w:rFonts w:ascii="Arial" w:hAnsi="Arial" w:cs="Arial"/>
          <w:color w:val="000000"/>
          <w:sz w:val="24"/>
          <w:szCs w:val="24"/>
          <w:bdr w:val="none" w:sz="0" w:space="0" w:color="auto" w:frame="1"/>
          <w:shd w:val="clear" w:color="auto" w:fill="FFFFFF"/>
        </w:rPr>
        <w:t>as aligned to the Government Digital and Data Profession Capability Framework (GDD). The full presentation brief will be sent prior to your interview.</w:t>
      </w:r>
    </w:p>
    <w:p w14:paraId="5E3A5BED" w14:textId="77777777" w:rsidR="000E05F9" w:rsidRPr="00C43E80" w:rsidRDefault="000E05F9" w:rsidP="000E05F9">
      <w:pPr>
        <w:spacing w:after="0"/>
        <w:rPr>
          <w:rStyle w:val="normaltextrun"/>
          <w:rFonts w:ascii="Arial" w:hAnsi="Arial" w:cs="Arial"/>
          <w:color w:val="000000"/>
          <w:sz w:val="24"/>
          <w:szCs w:val="24"/>
          <w:bdr w:val="none" w:sz="0" w:space="0" w:color="auto" w:frame="1"/>
          <w:shd w:val="clear" w:color="auto" w:fill="FFFFFF"/>
        </w:rPr>
      </w:pPr>
    </w:p>
    <w:p w14:paraId="7FE57001" w14:textId="77777777" w:rsidR="000E05F9" w:rsidRPr="00C43E80" w:rsidRDefault="000E05F9" w:rsidP="000E05F9">
      <w:pPr>
        <w:spacing w:after="0"/>
        <w:rPr>
          <w:rStyle w:val="normaltextrun"/>
          <w:rFonts w:ascii="Arial" w:hAnsi="Arial" w:cs="Arial"/>
          <w:color w:val="000000"/>
          <w:sz w:val="24"/>
          <w:szCs w:val="24"/>
          <w:bdr w:val="none" w:sz="0" w:space="0" w:color="auto" w:frame="1"/>
          <w:shd w:val="clear" w:color="auto" w:fill="FFFFFF"/>
        </w:rPr>
      </w:pPr>
      <w:r w:rsidRPr="00C43E80">
        <w:rPr>
          <w:rStyle w:val="normaltextrun"/>
          <w:rFonts w:ascii="Arial" w:hAnsi="Arial" w:cs="Arial"/>
          <w:color w:val="000000"/>
          <w:sz w:val="24"/>
          <w:szCs w:val="24"/>
          <w:bdr w:val="none" w:sz="0" w:space="0" w:color="auto" w:frame="1"/>
          <w:shd w:val="clear" w:color="auto" w:fill="FFFFFF"/>
        </w:rPr>
        <w:t>Further information on GDD and the required standards for this post can be found at:</w:t>
      </w:r>
    </w:p>
    <w:p w14:paraId="2006DF8F" w14:textId="77777777" w:rsidR="000E05F9" w:rsidRDefault="000E05F9" w:rsidP="000E05F9">
      <w:pPr>
        <w:spacing w:after="0"/>
        <w:rPr>
          <w:rFonts w:ascii="Arial" w:hAnsi="Arial" w:cs="Arial"/>
          <w:sz w:val="24"/>
          <w:szCs w:val="24"/>
        </w:rPr>
      </w:pPr>
      <w:hyperlink r:id="rId12">
        <w:r w:rsidRPr="00C43E80">
          <w:rPr>
            <w:rStyle w:val="Hyperlink"/>
            <w:rFonts w:ascii="Arial" w:eastAsia="Arial" w:hAnsi="Arial" w:cs="Arial"/>
            <w:color w:val="auto"/>
            <w:sz w:val="24"/>
            <w:szCs w:val="24"/>
          </w:rPr>
          <w:t>Data engineer - Government Digital and Data Profession Capability Framework</w:t>
        </w:r>
      </w:hyperlink>
    </w:p>
    <w:p w14:paraId="35667247" w14:textId="77777777" w:rsidR="000E05F9" w:rsidRPr="00C43E80" w:rsidRDefault="000E05F9" w:rsidP="000E05F9">
      <w:pPr>
        <w:spacing w:after="0"/>
        <w:rPr>
          <w:rFonts w:ascii="Arial" w:hAnsi="Arial" w:cs="Arial"/>
          <w:color w:val="000000"/>
          <w:sz w:val="24"/>
          <w:szCs w:val="24"/>
          <w:bdr w:val="none" w:sz="0" w:space="0" w:color="auto" w:frame="1"/>
          <w:shd w:val="clear" w:color="auto" w:fill="FFFFFF"/>
        </w:rPr>
      </w:pPr>
    </w:p>
    <w:p w14:paraId="634427D3" w14:textId="5B659081" w:rsidR="00272FC5" w:rsidRPr="00C43E80" w:rsidRDefault="000E05F9" w:rsidP="00272FC5">
      <w:pPr>
        <w:pStyle w:val="paragraph"/>
        <w:spacing w:before="0" w:beforeAutospacing="0" w:after="0" w:afterAutospacing="0"/>
        <w:textAlignment w:val="baseline"/>
        <w:rPr>
          <w:rStyle w:val="eop"/>
          <w:rFonts w:ascii="Arial" w:hAnsi="Arial" w:cs="Arial"/>
          <w:b/>
          <w:bCs/>
          <w:color w:val="000000"/>
        </w:rPr>
      </w:pPr>
      <w:r>
        <w:rPr>
          <w:rStyle w:val="normaltextrun"/>
          <w:rFonts w:ascii="Arial" w:hAnsi="Arial" w:cs="Arial"/>
          <w:b/>
          <w:bCs/>
          <w:color w:val="000000"/>
        </w:rPr>
        <w:t>You will also be assessed against the</w:t>
      </w:r>
      <w:r w:rsidR="00272FC5" w:rsidRPr="00C43E80">
        <w:rPr>
          <w:rStyle w:val="normaltextrun"/>
          <w:rFonts w:ascii="Arial" w:hAnsi="Arial" w:cs="Arial"/>
          <w:b/>
          <w:bCs/>
          <w:color w:val="000000"/>
        </w:rPr>
        <w:t xml:space="preserve"> following ‘success profiles’ Civil Service behaviours</w:t>
      </w:r>
      <w:r>
        <w:rPr>
          <w:rStyle w:val="normaltextrun"/>
          <w:rFonts w:ascii="Arial" w:hAnsi="Arial" w:cs="Arial"/>
          <w:b/>
          <w:bCs/>
          <w:color w:val="000000"/>
        </w:rPr>
        <w:t>;</w:t>
      </w:r>
    </w:p>
    <w:p w14:paraId="559803D7" w14:textId="77777777" w:rsidR="00272FC5" w:rsidRPr="00C43E80" w:rsidRDefault="00272FC5" w:rsidP="00272FC5">
      <w:pPr>
        <w:pStyle w:val="paragraph"/>
        <w:spacing w:before="0" w:beforeAutospacing="0" w:after="0" w:afterAutospacing="0"/>
        <w:textAlignment w:val="baseline"/>
        <w:rPr>
          <w:rFonts w:ascii="Arial" w:hAnsi="Arial" w:cs="Arial"/>
          <w:b/>
          <w:bCs/>
          <w:u w:val="single"/>
        </w:rPr>
      </w:pPr>
    </w:p>
    <w:p w14:paraId="004FEEB1" w14:textId="77777777" w:rsidR="00444B0E" w:rsidRDefault="00444B0E" w:rsidP="0EEC6EEE">
      <w:pPr>
        <w:pStyle w:val="ListParagraph"/>
        <w:numPr>
          <w:ilvl w:val="0"/>
          <w:numId w:val="2"/>
        </w:numPr>
        <w:spacing w:line="259" w:lineRule="auto"/>
        <w:rPr>
          <w:rFonts w:ascii="Arial" w:eastAsia="Arial" w:hAnsi="Arial" w:cs="Arial"/>
        </w:rPr>
      </w:pPr>
      <w:r>
        <w:rPr>
          <w:rFonts w:ascii="Arial" w:eastAsia="Arial" w:hAnsi="Arial" w:cs="Arial"/>
        </w:rPr>
        <w:t>Leadership</w:t>
      </w:r>
    </w:p>
    <w:p w14:paraId="4A6BFE35" w14:textId="217428DA" w:rsidR="3C297937" w:rsidRPr="00C43E80" w:rsidRDefault="3C297937" w:rsidP="0EEC6EEE">
      <w:pPr>
        <w:pStyle w:val="ListParagraph"/>
        <w:numPr>
          <w:ilvl w:val="0"/>
          <w:numId w:val="2"/>
        </w:numPr>
        <w:spacing w:line="259" w:lineRule="auto"/>
        <w:rPr>
          <w:rFonts w:ascii="Arial" w:eastAsia="Arial" w:hAnsi="Arial" w:cs="Arial"/>
        </w:rPr>
      </w:pPr>
      <w:r w:rsidRPr="00C43E80">
        <w:rPr>
          <w:rFonts w:ascii="Arial" w:eastAsia="Arial" w:hAnsi="Arial" w:cs="Arial"/>
        </w:rPr>
        <w:t>Changing and Improving</w:t>
      </w:r>
    </w:p>
    <w:p w14:paraId="08FA86CC" w14:textId="57046FD2" w:rsidR="00E609DF" w:rsidRPr="00C43E80" w:rsidRDefault="00E609DF" w:rsidP="0EEC6EEE">
      <w:pPr>
        <w:pStyle w:val="ListParagraph"/>
        <w:numPr>
          <w:ilvl w:val="0"/>
          <w:numId w:val="2"/>
        </w:numPr>
        <w:spacing w:line="259" w:lineRule="auto"/>
        <w:rPr>
          <w:rFonts w:ascii="Arial" w:eastAsia="Arial" w:hAnsi="Arial" w:cs="Arial"/>
        </w:rPr>
      </w:pPr>
      <w:r w:rsidRPr="00C43E80">
        <w:rPr>
          <w:rFonts w:ascii="Arial" w:eastAsia="Arial" w:hAnsi="Arial" w:cs="Arial"/>
        </w:rPr>
        <w:t>Delivering at Pace</w:t>
      </w:r>
    </w:p>
    <w:p w14:paraId="4B5CF822" w14:textId="77777777" w:rsidR="00D00D35" w:rsidRPr="00C43E80" w:rsidRDefault="00D00D35" w:rsidP="00D00D35">
      <w:pPr>
        <w:pStyle w:val="ListParagraph"/>
        <w:spacing w:line="259" w:lineRule="auto"/>
        <w:rPr>
          <w:rFonts w:ascii="Arial" w:eastAsia="Arial" w:hAnsi="Arial" w:cs="Arial"/>
        </w:rPr>
      </w:pPr>
    </w:p>
    <w:p w14:paraId="082DDF6C" w14:textId="33B0D083" w:rsidR="00D00D35" w:rsidRDefault="00D00D35" w:rsidP="00D00D35">
      <w:pPr>
        <w:rPr>
          <w:rStyle w:val="eop"/>
          <w:rFonts w:ascii="Arial" w:hAnsi="Arial" w:cs="Arial"/>
          <w:color w:val="0563C1"/>
          <w:sz w:val="24"/>
          <w:szCs w:val="24"/>
          <w:bdr w:val="none" w:sz="0" w:space="0" w:color="auto" w:frame="1"/>
          <w:shd w:val="clear" w:color="auto" w:fill="FFFFFF"/>
        </w:rPr>
      </w:pPr>
      <w:r w:rsidRPr="00C43E80">
        <w:rPr>
          <w:rStyle w:val="normaltextrun"/>
          <w:rFonts w:ascii="Arial" w:hAnsi="Arial" w:cs="Arial"/>
          <w:color w:val="000000"/>
          <w:sz w:val="24"/>
          <w:szCs w:val="24"/>
          <w:bdr w:val="none" w:sz="0" w:space="0" w:color="auto" w:frame="1"/>
          <w:shd w:val="clear" w:color="auto" w:fill="FFFFFF"/>
        </w:rPr>
        <w:lastRenderedPageBreak/>
        <w:t>Further information on Success Profiles and required standards for this post (HEO/SEO equivalent) can be found at:</w:t>
      </w:r>
      <w:r w:rsidRPr="00C43E80">
        <w:rPr>
          <w:rStyle w:val="textrun"/>
          <w:rFonts w:ascii="Arial" w:hAnsi="Arial" w:cs="Arial"/>
          <w:color w:val="000000"/>
          <w:sz w:val="24"/>
          <w:szCs w:val="24"/>
          <w:bdr w:val="none" w:sz="0" w:space="0" w:color="auto" w:frame="1"/>
          <w:shd w:val="clear" w:color="auto" w:fill="FFFFFF"/>
        </w:rPr>
        <w:t> </w:t>
      </w:r>
      <w:hyperlink r:id="rId13" w:tgtFrame="_blank" w:history="1">
        <w:r w:rsidRPr="00C43E80">
          <w:rPr>
            <w:rStyle w:val="normaltextrun"/>
            <w:rFonts w:ascii="Arial" w:hAnsi="Arial" w:cs="Arial"/>
            <w:color w:val="0563C1"/>
            <w:sz w:val="24"/>
            <w:szCs w:val="24"/>
            <w:u w:val="single"/>
            <w:bdr w:val="none" w:sz="0" w:space="0" w:color="auto" w:frame="1"/>
            <w:shd w:val="clear" w:color="auto" w:fill="FFFFFF"/>
          </w:rPr>
          <w:t>https://www.gov.uk/government/publications/success-profiles</w:t>
        </w:r>
      </w:hyperlink>
      <w:r w:rsidRPr="00C43E80">
        <w:rPr>
          <w:rStyle w:val="eop"/>
          <w:rFonts w:ascii="Arial" w:hAnsi="Arial" w:cs="Arial"/>
          <w:color w:val="0563C1"/>
          <w:sz w:val="24"/>
          <w:szCs w:val="24"/>
          <w:bdr w:val="none" w:sz="0" w:space="0" w:color="auto" w:frame="1"/>
          <w:shd w:val="clear" w:color="auto" w:fill="FFFFFF"/>
        </w:rPr>
        <w:t> </w:t>
      </w:r>
    </w:p>
    <w:p w14:paraId="139532FA" w14:textId="77777777" w:rsidR="007C20A8" w:rsidRDefault="007C20A8" w:rsidP="00D00D35">
      <w:pPr>
        <w:rPr>
          <w:rStyle w:val="eop"/>
          <w:rFonts w:ascii="Arial" w:hAnsi="Arial" w:cs="Arial"/>
          <w:color w:val="0563C1"/>
          <w:sz w:val="24"/>
          <w:szCs w:val="24"/>
          <w:bdr w:val="none" w:sz="0" w:space="0" w:color="auto" w:frame="1"/>
          <w:shd w:val="clear" w:color="auto" w:fill="FFFFFF"/>
        </w:rPr>
      </w:pPr>
    </w:p>
    <w:p w14:paraId="44EEBE83" w14:textId="1DEB193D" w:rsidR="007C20A8" w:rsidRPr="00C43E80" w:rsidRDefault="007C20A8" w:rsidP="00D00D35">
      <w:pPr>
        <w:rPr>
          <w:rFonts w:ascii="Arial" w:eastAsia="Arial" w:hAnsi="Arial" w:cs="Arial"/>
          <w:sz w:val="24"/>
          <w:szCs w:val="24"/>
        </w:rPr>
      </w:pPr>
      <w:r w:rsidRPr="007C20A8">
        <w:rPr>
          <w:rFonts w:ascii="Arial" w:eastAsia="Arial" w:hAnsi="Arial" w:cs="Arial"/>
          <w:sz w:val="24"/>
          <w:szCs w:val="24"/>
        </w:rPr>
        <w:t xml:space="preserve">Level of Clearance - To apply for this role, you will be required to successfully complete Security Clearance (SC) level as a condition of appointment. To meet these requirements, you will normally need to </w:t>
      </w:r>
      <w:proofErr w:type="gramStart"/>
      <w:r w:rsidRPr="007C20A8">
        <w:rPr>
          <w:rFonts w:ascii="Arial" w:eastAsia="Arial" w:hAnsi="Arial" w:cs="Arial"/>
          <w:sz w:val="24"/>
          <w:szCs w:val="24"/>
        </w:rPr>
        <w:t>have been</w:t>
      </w:r>
      <w:proofErr w:type="gramEnd"/>
      <w:r w:rsidRPr="007C20A8">
        <w:rPr>
          <w:rFonts w:ascii="Arial" w:eastAsia="Arial" w:hAnsi="Arial" w:cs="Arial"/>
          <w:sz w:val="24"/>
          <w:szCs w:val="24"/>
        </w:rPr>
        <w:t xml:space="preserve"> resident in the UK for at least 5 years.</w:t>
      </w:r>
    </w:p>
    <w:p w14:paraId="70A73D91" w14:textId="77777777" w:rsidR="00272FC5" w:rsidRPr="00C43E80" w:rsidRDefault="00272FC5" w:rsidP="00272FC5">
      <w:pPr>
        <w:pStyle w:val="ListParagraph"/>
        <w:spacing w:line="259" w:lineRule="auto"/>
        <w:rPr>
          <w:rFonts w:ascii="Arial" w:eastAsia="Arial" w:hAnsi="Arial" w:cs="Arial"/>
        </w:rPr>
      </w:pPr>
    </w:p>
    <w:p w14:paraId="0D20A9EA" w14:textId="2D398679" w:rsidR="0EEC6EEE" w:rsidRPr="00C43E80" w:rsidRDefault="0EEC6EEE" w:rsidP="0EEC6EEE">
      <w:pPr>
        <w:spacing w:after="0"/>
        <w:rPr>
          <w:rFonts w:ascii="Arial" w:eastAsia="Arial" w:hAnsi="Arial" w:cs="Arial"/>
          <w:sz w:val="24"/>
          <w:szCs w:val="24"/>
        </w:rPr>
      </w:pPr>
    </w:p>
    <w:p w14:paraId="170F1E78" w14:textId="2DE2B8FF" w:rsidR="007B3DF2" w:rsidRPr="00C43E80" w:rsidRDefault="007B3DF2" w:rsidP="0EEC6EEE">
      <w:pPr>
        <w:autoSpaceDE w:val="0"/>
        <w:autoSpaceDN w:val="0"/>
        <w:adjustRightInd w:val="0"/>
        <w:spacing w:after="0" w:line="240" w:lineRule="auto"/>
        <w:rPr>
          <w:rFonts w:ascii="Arial" w:eastAsia="Arial" w:hAnsi="Arial" w:cs="Arial"/>
          <w:b/>
          <w:bCs/>
          <w:sz w:val="24"/>
          <w:szCs w:val="24"/>
          <w:lang w:val="en-GB"/>
        </w:rPr>
      </w:pPr>
      <w:r w:rsidRPr="00C43E80">
        <w:rPr>
          <w:rFonts w:ascii="Arial" w:eastAsia="Arial" w:hAnsi="Arial" w:cs="Arial"/>
          <w:b/>
          <w:bCs/>
          <w:sz w:val="24"/>
          <w:szCs w:val="24"/>
          <w:lang w:val="en-GB"/>
        </w:rPr>
        <w:t>About our benefits</w:t>
      </w:r>
    </w:p>
    <w:p w14:paraId="6E495EEF" w14:textId="77777777" w:rsidR="007B3DF2" w:rsidRPr="00C43E80" w:rsidRDefault="007B3DF2" w:rsidP="0EEC6EEE">
      <w:pPr>
        <w:autoSpaceDE w:val="0"/>
        <w:autoSpaceDN w:val="0"/>
        <w:adjustRightInd w:val="0"/>
        <w:spacing w:after="0" w:line="240" w:lineRule="auto"/>
        <w:rPr>
          <w:rFonts w:ascii="Arial" w:eastAsia="Arial" w:hAnsi="Arial" w:cs="Arial"/>
          <w:b/>
          <w:bCs/>
          <w:sz w:val="24"/>
          <w:szCs w:val="24"/>
          <w:lang w:val="en-GB"/>
        </w:rPr>
      </w:pPr>
    </w:p>
    <w:p w14:paraId="3A10A5EE" w14:textId="77777777" w:rsidR="007B3DF2" w:rsidRPr="00C43E80" w:rsidRDefault="007B3DF2" w:rsidP="0EEC6EEE">
      <w:pPr>
        <w:autoSpaceDE w:val="0"/>
        <w:autoSpaceDN w:val="0"/>
        <w:adjustRightInd w:val="0"/>
        <w:spacing w:after="0" w:line="240" w:lineRule="auto"/>
        <w:rPr>
          <w:rFonts w:ascii="Arial" w:eastAsia="Arial" w:hAnsi="Arial" w:cs="Arial"/>
          <w:sz w:val="24"/>
          <w:szCs w:val="24"/>
          <w:lang w:val="en-GB"/>
        </w:rPr>
      </w:pPr>
      <w:r w:rsidRPr="00C43E80">
        <w:rPr>
          <w:rFonts w:ascii="Arial" w:eastAsia="Arial" w:hAnsi="Arial" w:cs="Arial"/>
          <w:sz w:val="24"/>
          <w:szCs w:val="24"/>
          <w:lang w:val="en-GB"/>
        </w:rPr>
        <w:t xml:space="preserve">We reward our people for their hard work and commitment. We have </w:t>
      </w:r>
      <w:proofErr w:type="gramStart"/>
      <w:r w:rsidRPr="00C43E80">
        <w:rPr>
          <w:rFonts w:ascii="Arial" w:eastAsia="Arial" w:hAnsi="Arial" w:cs="Arial"/>
          <w:sz w:val="24"/>
          <w:szCs w:val="24"/>
          <w:lang w:val="en-GB"/>
        </w:rPr>
        <w:t>a number of</w:t>
      </w:r>
      <w:proofErr w:type="gramEnd"/>
      <w:r w:rsidRPr="00C43E80">
        <w:rPr>
          <w:rFonts w:ascii="Arial" w:eastAsia="Arial" w:hAnsi="Arial" w:cs="Arial"/>
          <w:sz w:val="24"/>
          <w:szCs w:val="24"/>
          <w:lang w:val="en-GB"/>
        </w:rPr>
        <w:t xml:space="preserve"> family</w:t>
      </w:r>
    </w:p>
    <w:p w14:paraId="62758A6A" w14:textId="0FCBDFCD" w:rsidR="007B3DF2" w:rsidRPr="00C43E80" w:rsidRDefault="007B3DF2" w:rsidP="0EEC6EEE">
      <w:pPr>
        <w:autoSpaceDE w:val="0"/>
        <w:autoSpaceDN w:val="0"/>
        <w:adjustRightInd w:val="0"/>
        <w:spacing w:after="0" w:line="240" w:lineRule="auto"/>
        <w:rPr>
          <w:rFonts w:ascii="Arial" w:eastAsia="Arial" w:hAnsi="Arial" w:cs="Arial"/>
          <w:sz w:val="24"/>
          <w:szCs w:val="24"/>
          <w:lang w:val="en-GB"/>
        </w:rPr>
      </w:pPr>
      <w:r w:rsidRPr="00C43E80">
        <w:rPr>
          <w:rFonts w:ascii="Arial" w:eastAsia="Arial" w:hAnsi="Arial" w:cs="Arial"/>
          <w:sz w:val="24"/>
          <w:szCs w:val="24"/>
          <w:lang w:val="en-GB"/>
        </w:rPr>
        <w:t>friendly and flexible working polices that will help you achieve a healthy work-life balance. In addition, we offer a range of employee benefits which include generous annual leave, a highly competitive contributory pension scheme, childcare benefits, season ticket and bicycle loans.</w:t>
      </w:r>
    </w:p>
    <w:p w14:paraId="3DA302DA" w14:textId="77777777" w:rsidR="00A57B4B" w:rsidRPr="00C43E80" w:rsidRDefault="00A57B4B" w:rsidP="0EEC6EEE">
      <w:pPr>
        <w:autoSpaceDE w:val="0"/>
        <w:autoSpaceDN w:val="0"/>
        <w:adjustRightInd w:val="0"/>
        <w:spacing w:after="0" w:line="240" w:lineRule="auto"/>
        <w:rPr>
          <w:rFonts w:ascii="Arial" w:eastAsia="Arial" w:hAnsi="Arial" w:cs="Arial"/>
          <w:sz w:val="24"/>
          <w:szCs w:val="24"/>
          <w:lang w:val="en-GB"/>
        </w:rPr>
      </w:pPr>
    </w:p>
    <w:p w14:paraId="41F136B5" w14:textId="77777777" w:rsidR="00200D7A" w:rsidRPr="00C43E80" w:rsidRDefault="00200D7A" w:rsidP="0EEC6EEE">
      <w:pPr>
        <w:rPr>
          <w:rFonts w:ascii="Arial" w:eastAsia="Arial" w:hAnsi="Arial" w:cs="Arial"/>
          <w:sz w:val="24"/>
          <w:szCs w:val="24"/>
          <w:lang w:val="en-GB"/>
        </w:rPr>
      </w:pPr>
      <w:r w:rsidRPr="00C43E80">
        <w:rPr>
          <w:rFonts w:ascii="Arial" w:eastAsia="Arial" w:hAnsi="Arial" w:cs="Arial"/>
          <w:b/>
          <w:bCs/>
          <w:sz w:val="24"/>
          <w:szCs w:val="24"/>
          <w:lang w:val="en-GB"/>
        </w:rPr>
        <w:t>Proud to Serve. Proud to keep justice going.</w:t>
      </w:r>
    </w:p>
    <w:p w14:paraId="4CCBCFD7" w14:textId="77777777" w:rsidR="00200D7A" w:rsidRPr="00AC043C" w:rsidRDefault="00200D7A" w:rsidP="00200D7A">
      <w:pPr>
        <w:autoSpaceDE w:val="0"/>
        <w:autoSpaceDN w:val="0"/>
        <w:adjustRightInd w:val="0"/>
        <w:spacing w:after="0" w:line="240" w:lineRule="auto"/>
        <w:rPr>
          <w:rFonts w:ascii="Arial" w:hAnsi="Arial" w:cs="Arial"/>
          <w:sz w:val="24"/>
          <w:szCs w:val="24"/>
          <w:lang w:val="en-GB"/>
        </w:rPr>
      </w:pPr>
    </w:p>
    <w:p w14:paraId="5900C871" w14:textId="77777777" w:rsidR="00200D7A" w:rsidRPr="00AC043C" w:rsidRDefault="00200D7A" w:rsidP="00200D7A">
      <w:pPr>
        <w:autoSpaceDE w:val="0"/>
        <w:autoSpaceDN w:val="0"/>
        <w:adjustRightInd w:val="0"/>
        <w:spacing w:after="0" w:line="240" w:lineRule="auto"/>
        <w:rPr>
          <w:rFonts w:ascii="Arial" w:hAnsi="Arial" w:cs="Arial"/>
          <w:sz w:val="24"/>
          <w:szCs w:val="24"/>
          <w:lang w:val="en-GB"/>
        </w:rPr>
      </w:pPr>
    </w:p>
    <w:sectPr w:rsidR="00200D7A" w:rsidRPr="00AC04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427E1"/>
    <w:multiLevelType w:val="multilevel"/>
    <w:tmpl w:val="1C065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2613C"/>
    <w:multiLevelType w:val="multilevel"/>
    <w:tmpl w:val="3184F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FDE80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377CEC"/>
    <w:multiLevelType w:val="hybridMultilevel"/>
    <w:tmpl w:val="918C1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C5BD7"/>
    <w:multiLevelType w:val="hybridMultilevel"/>
    <w:tmpl w:val="CF3CAB1C"/>
    <w:lvl w:ilvl="0" w:tplc="D25CC834">
      <w:start w:val="1"/>
      <w:numFmt w:val="bullet"/>
      <w:lvlText w:val="•"/>
      <w:lvlJc w:val="left"/>
      <w:pPr>
        <w:tabs>
          <w:tab w:val="num" w:pos="720"/>
        </w:tabs>
        <w:ind w:left="720" w:hanging="360"/>
      </w:pPr>
      <w:rPr>
        <w:rFonts w:ascii="Arial" w:hAnsi="Arial" w:hint="default"/>
      </w:rPr>
    </w:lvl>
    <w:lvl w:ilvl="1" w:tplc="ECDEB8EC" w:tentative="1">
      <w:start w:val="1"/>
      <w:numFmt w:val="bullet"/>
      <w:lvlText w:val="•"/>
      <w:lvlJc w:val="left"/>
      <w:pPr>
        <w:tabs>
          <w:tab w:val="num" w:pos="1440"/>
        </w:tabs>
        <w:ind w:left="1440" w:hanging="360"/>
      </w:pPr>
      <w:rPr>
        <w:rFonts w:ascii="Arial" w:hAnsi="Arial" w:hint="default"/>
      </w:rPr>
    </w:lvl>
    <w:lvl w:ilvl="2" w:tplc="B792CBB0" w:tentative="1">
      <w:start w:val="1"/>
      <w:numFmt w:val="bullet"/>
      <w:lvlText w:val="•"/>
      <w:lvlJc w:val="left"/>
      <w:pPr>
        <w:tabs>
          <w:tab w:val="num" w:pos="2160"/>
        </w:tabs>
        <w:ind w:left="2160" w:hanging="360"/>
      </w:pPr>
      <w:rPr>
        <w:rFonts w:ascii="Arial" w:hAnsi="Arial" w:hint="default"/>
      </w:rPr>
    </w:lvl>
    <w:lvl w:ilvl="3" w:tplc="A342B48E">
      <w:start w:val="1"/>
      <w:numFmt w:val="bullet"/>
      <w:lvlText w:val="•"/>
      <w:lvlJc w:val="left"/>
      <w:pPr>
        <w:tabs>
          <w:tab w:val="num" w:pos="2880"/>
        </w:tabs>
        <w:ind w:left="2880" w:hanging="360"/>
      </w:pPr>
      <w:rPr>
        <w:rFonts w:ascii="Arial" w:hAnsi="Arial" w:hint="default"/>
      </w:rPr>
    </w:lvl>
    <w:lvl w:ilvl="4" w:tplc="2B54A3D6" w:tentative="1">
      <w:start w:val="1"/>
      <w:numFmt w:val="bullet"/>
      <w:lvlText w:val="•"/>
      <w:lvlJc w:val="left"/>
      <w:pPr>
        <w:tabs>
          <w:tab w:val="num" w:pos="3600"/>
        </w:tabs>
        <w:ind w:left="3600" w:hanging="360"/>
      </w:pPr>
      <w:rPr>
        <w:rFonts w:ascii="Arial" w:hAnsi="Arial" w:hint="default"/>
      </w:rPr>
    </w:lvl>
    <w:lvl w:ilvl="5" w:tplc="D47AD2E8" w:tentative="1">
      <w:start w:val="1"/>
      <w:numFmt w:val="bullet"/>
      <w:lvlText w:val="•"/>
      <w:lvlJc w:val="left"/>
      <w:pPr>
        <w:tabs>
          <w:tab w:val="num" w:pos="4320"/>
        </w:tabs>
        <w:ind w:left="4320" w:hanging="360"/>
      </w:pPr>
      <w:rPr>
        <w:rFonts w:ascii="Arial" w:hAnsi="Arial" w:hint="default"/>
      </w:rPr>
    </w:lvl>
    <w:lvl w:ilvl="6" w:tplc="8AC66022" w:tentative="1">
      <w:start w:val="1"/>
      <w:numFmt w:val="bullet"/>
      <w:lvlText w:val="•"/>
      <w:lvlJc w:val="left"/>
      <w:pPr>
        <w:tabs>
          <w:tab w:val="num" w:pos="5040"/>
        </w:tabs>
        <w:ind w:left="5040" w:hanging="360"/>
      </w:pPr>
      <w:rPr>
        <w:rFonts w:ascii="Arial" w:hAnsi="Arial" w:hint="default"/>
      </w:rPr>
    </w:lvl>
    <w:lvl w:ilvl="7" w:tplc="6D9A0DE4" w:tentative="1">
      <w:start w:val="1"/>
      <w:numFmt w:val="bullet"/>
      <w:lvlText w:val="•"/>
      <w:lvlJc w:val="left"/>
      <w:pPr>
        <w:tabs>
          <w:tab w:val="num" w:pos="5760"/>
        </w:tabs>
        <w:ind w:left="5760" w:hanging="360"/>
      </w:pPr>
      <w:rPr>
        <w:rFonts w:ascii="Arial" w:hAnsi="Arial" w:hint="default"/>
      </w:rPr>
    </w:lvl>
    <w:lvl w:ilvl="8" w:tplc="4E02225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C7D4C71"/>
    <w:multiLevelType w:val="hybridMultilevel"/>
    <w:tmpl w:val="97F62CE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 w15:restartNumberingAfterBreak="0">
    <w:nsid w:val="112B40D9"/>
    <w:multiLevelType w:val="multilevel"/>
    <w:tmpl w:val="F84C200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14FE16D0"/>
    <w:multiLevelType w:val="hybridMultilevel"/>
    <w:tmpl w:val="AF5AB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442807"/>
    <w:multiLevelType w:val="hybridMultilevel"/>
    <w:tmpl w:val="C62C189E"/>
    <w:lvl w:ilvl="0" w:tplc="E5FC80DA">
      <w:start w:val="1"/>
      <w:numFmt w:val="bullet"/>
      <w:lvlText w:val=""/>
      <w:lvlJc w:val="left"/>
      <w:pPr>
        <w:ind w:left="720" w:hanging="360"/>
      </w:pPr>
      <w:rPr>
        <w:rFonts w:ascii="Symbol" w:hAnsi="Symbol" w:hint="default"/>
      </w:rPr>
    </w:lvl>
    <w:lvl w:ilvl="1" w:tplc="B0A4F8AC">
      <w:start w:val="1"/>
      <w:numFmt w:val="bullet"/>
      <w:lvlText w:val="o"/>
      <w:lvlJc w:val="left"/>
      <w:pPr>
        <w:ind w:left="1440" w:hanging="360"/>
      </w:pPr>
      <w:rPr>
        <w:rFonts w:ascii="Courier New" w:hAnsi="Courier New" w:hint="default"/>
      </w:rPr>
    </w:lvl>
    <w:lvl w:ilvl="2" w:tplc="86AE6828">
      <w:start w:val="1"/>
      <w:numFmt w:val="bullet"/>
      <w:lvlText w:val=""/>
      <w:lvlJc w:val="left"/>
      <w:pPr>
        <w:ind w:left="2160" w:hanging="360"/>
      </w:pPr>
      <w:rPr>
        <w:rFonts w:ascii="Wingdings" w:hAnsi="Wingdings" w:hint="default"/>
      </w:rPr>
    </w:lvl>
    <w:lvl w:ilvl="3" w:tplc="40D6B234">
      <w:start w:val="1"/>
      <w:numFmt w:val="bullet"/>
      <w:lvlText w:val=""/>
      <w:lvlJc w:val="left"/>
      <w:pPr>
        <w:ind w:left="2880" w:hanging="360"/>
      </w:pPr>
      <w:rPr>
        <w:rFonts w:ascii="Symbol" w:hAnsi="Symbol" w:hint="default"/>
      </w:rPr>
    </w:lvl>
    <w:lvl w:ilvl="4" w:tplc="FF0C3554">
      <w:start w:val="1"/>
      <w:numFmt w:val="bullet"/>
      <w:lvlText w:val="o"/>
      <w:lvlJc w:val="left"/>
      <w:pPr>
        <w:ind w:left="3600" w:hanging="360"/>
      </w:pPr>
      <w:rPr>
        <w:rFonts w:ascii="Courier New" w:hAnsi="Courier New" w:hint="default"/>
      </w:rPr>
    </w:lvl>
    <w:lvl w:ilvl="5" w:tplc="3558E1CE">
      <w:start w:val="1"/>
      <w:numFmt w:val="bullet"/>
      <w:lvlText w:val=""/>
      <w:lvlJc w:val="left"/>
      <w:pPr>
        <w:ind w:left="4320" w:hanging="360"/>
      </w:pPr>
      <w:rPr>
        <w:rFonts w:ascii="Wingdings" w:hAnsi="Wingdings" w:hint="default"/>
      </w:rPr>
    </w:lvl>
    <w:lvl w:ilvl="6" w:tplc="39EA2B5E">
      <w:start w:val="1"/>
      <w:numFmt w:val="bullet"/>
      <w:lvlText w:val=""/>
      <w:lvlJc w:val="left"/>
      <w:pPr>
        <w:ind w:left="5040" w:hanging="360"/>
      </w:pPr>
      <w:rPr>
        <w:rFonts w:ascii="Symbol" w:hAnsi="Symbol" w:hint="default"/>
      </w:rPr>
    </w:lvl>
    <w:lvl w:ilvl="7" w:tplc="26F61902">
      <w:start w:val="1"/>
      <w:numFmt w:val="bullet"/>
      <w:lvlText w:val="o"/>
      <w:lvlJc w:val="left"/>
      <w:pPr>
        <w:ind w:left="5760" w:hanging="360"/>
      </w:pPr>
      <w:rPr>
        <w:rFonts w:ascii="Courier New" w:hAnsi="Courier New" w:hint="default"/>
      </w:rPr>
    </w:lvl>
    <w:lvl w:ilvl="8" w:tplc="A7A606EE">
      <w:start w:val="1"/>
      <w:numFmt w:val="bullet"/>
      <w:lvlText w:val=""/>
      <w:lvlJc w:val="left"/>
      <w:pPr>
        <w:ind w:left="6480" w:hanging="360"/>
      </w:pPr>
      <w:rPr>
        <w:rFonts w:ascii="Wingdings" w:hAnsi="Wingdings" w:hint="default"/>
      </w:rPr>
    </w:lvl>
  </w:abstractNum>
  <w:abstractNum w:abstractNumId="9" w15:restartNumberingAfterBreak="0">
    <w:nsid w:val="1C3962A1"/>
    <w:multiLevelType w:val="hybridMultilevel"/>
    <w:tmpl w:val="168C5EA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0" w15:restartNumberingAfterBreak="0">
    <w:nsid w:val="1E961159"/>
    <w:multiLevelType w:val="hybridMultilevel"/>
    <w:tmpl w:val="84289B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A1233A8"/>
    <w:multiLevelType w:val="multilevel"/>
    <w:tmpl w:val="03FE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920FDC"/>
    <w:multiLevelType w:val="hybridMultilevel"/>
    <w:tmpl w:val="FFFFFFFF"/>
    <w:lvl w:ilvl="0" w:tplc="2C16C79A">
      <w:start w:val="1"/>
      <w:numFmt w:val="bullet"/>
      <w:lvlText w:val="·"/>
      <w:lvlJc w:val="left"/>
      <w:pPr>
        <w:ind w:left="720" w:hanging="360"/>
      </w:pPr>
      <w:rPr>
        <w:rFonts w:ascii="Symbol" w:hAnsi="Symbol" w:hint="default"/>
      </w:rPr>
    </w:lvl>
    <w:lvl w:ilvl="1" w:tplc="0EFC3476">
      <w:start w:val="1"/>
      <w:numFmt w:val="bullet"/>
      <w:lvlText w:val="o"/>
      <w:lvlJc w:val="left"/>
      <w:pPr>
        <w:ind w:left="1440" w:hanging="360"/>
      </w:pPr>
      <w:rPr>
        <w:rFonts w:ascii="Courier New" w:hAnsi="Courier New" w:hint="default"/>
      </w:rPr>
    </w:lvl>
    <w:lvl w:ilvl="2" w:tplc="F510E82A">
      <w:start w:val="1"/>
      <w:numFmt w:val="bullet"/>
      <w:lvlText w:val=""/>
      <w:lvlJc w:val="left"/>
      <w:pPr>
        <w:ind w:left="2160" w:hanging="360"/>
      </w:pPr>
      <w:rPr>
        <w:rFonts w:ascii="Wingdings" w:hAnsi="Wingdings" w:hint="default"/>
      </w:rPr>
    </w:lvl>
    <w:lvl w:ilvl="3" w:tplc="2B5CCE36">
      <w:start w:val="1"/>
      <w:numFmt w:val="bullet"/>
      <w:lvlText w:val=""/>
      <w:lvlJc w:val="left"/>
      <w:pPr>
        <w:ind w:left="2880" w:hanging="360"/>
      </w:pPr>
      <w:rPr>
        <w:rFonts w:ascii="Symbol" w:hAnsi="Symbol" w:hint="default"/>
      </w:rPr>
    </w:lvl>
    <w:lvl w:ilvl="4" w:tplc="7C543062">
      <w:start w:val="1"/>
      <w:numFmt w:val="bullet"/>
      <w:lvlText w:val="o"/>
      <w:lvlJc w:val="left"/>
      <w:pPr>
        <w:ind w:left="3600" w:hanging="360"/>
      </w:pPr>
      <w:rPr>
        <w:rFonts w:ascii="Courier New" w:hAnsi="Courier New" w:hint="default"/>
      </w:rPr>
    </w:lvl>
    <w:lvl w:ilvl="5" w:tplc="A44EB4FC">
      <w:start w:val="1"/>
      <w:numFmt w:val="bullet"/>
      <w:lvlText w:val=""/>
      <w:lvlJc w:val="left"/>
      <w:pPr>
        <w:ind w:left="4320" w:hanging="360"/>
      </w:pPr>
      <w:rPr>
        <w:rFonts w:ascii="Wingdings" w:hAnsi="Wingdings" w:hint="default"/>
      </w:rPr>
    </w:lvl>
    <w:lvl w:ilvl="6" w:tplc="CB7E261E">
      <w:start w:val="1"/>
      <w:numFmt w:val="bullet"/>
      <w:lvlText w:val=""/>
      <w:lvlJc w:val="left"/>
      <w:pPr>
        <w:ind w:left="5040" w:hanging="360"/>
      </w:pPr>
      <w:rPr>
        <w:rFonts w:ascii="Symbol" w:hAnsi="Symbol" w:hint="default"/>
      </w:rPr>
    </w:lvl>
    <w:lvl w:ilvl="7" w:tplc="A65EFDB8">
      <w:start w:val="1"/>
      <w:numFmt w:val="bullet"/>
      <w:lvlText w:val="o"/>
      <w:lvlJc w:val="left"/>
      <w:pPr>
        <w:ind w:left="5760" w:hanging="360"/>
      </w:pPr>
      <w:rPr>
        <w:rFonts w:ascii="Courier New" w:hAnsi="Courier New" w:hint="default"/>
      </w:rPr>
    </w:lvl>
    <w:lvl w:ilvl="8" w:tplc="32041522">
      <w:start w:val="1"/>
      <w:numFmt w:val="bullet"/>
      <w:lvlText w:val=""/>
      <w:lvlJc w:val="left"/>
      <w:pPr>
        <w:ind w:left="6480" w:hanging="360"/>
      </w:pPr>
      <w:rPr>
        <w:rFonts w:ascii="Wingdings" w:hAnsi="Wingdings" w:hint="default"/>
      </w:rPr>
    </w:lvl>
  </w:abstractNum>
  <w:abstractNum w:abstractNumId="13" w15:restartNumberingAfterBreak="0">
    <w:nsid w:val="2F352292"/>
    <w:multiLevelType w:val="hybridMultilevel"/>
    <w:tmpl w:val="09569A98"/>
    <w:lvl w:ilvl="0" w:tplc="39980DB2">
      <w:start w:val="1"/>
      <w:numFmt w:val="bullet"/>
      <w:lvlText w:val=""/>
      <w:lvlJc w:val="left"/>
      <w:pPr>
        <w:ind w:left="720" w:hanging="360"/>
      </w:pPr>
      <w:rPr>
        <w:rFonts w:ascii="Symbol" w:hAnsi="Symbol" w:hint="default"/>
      </w:rPr>
    </w:lvl>
    <w:lvl w:ilvl="1" w:tplc="D6D2B2D2">
      <w:start w:val="1"/>
      <w:numFmt w:val="bullet"/>
      <w:lvlText w:val="o"/>
      <w:lvlJc w:val="left"/>
      <w:pPr>
        <w:ind w:left="1440" w:hanging="360"/>
      </w:pPr>
      <w:rPr>
        <w:rFonts w:ascii="Courier New" w:hAnsi="Courier New" w:hint="default"/>
      </w:rPr>
    </w:lvl>
    <w:lvl w:ilvl="2" w:tplc="B6BCE1B0">
      <w:start w:val="1"/>
      <w:numFmt w:val="bullet"/>
      <w:lvlText w:val=""/>
      <w:lvlJc w:val="left"/>
      <w:pPr>
        <w:ind w:left="2160" w:hanging="360"/>
      </w:pPr>
      <w:rPr>
        <w:rFonts w:ascii="Wingdings" w:hAnsi="Wingdings" w:hint="default"/>
      </w:rPr>
    </w:lvl>
    <w:lvl w:ilvl="3" w:tplc="DD7C9E84">
      <w:start w:val="1"/>
      <w:numFmt w:val="bullet"/>
      <w:lvlText w:val=""/>
      <w:lvlJc w:val="left"/>
      <w:pPr>
        <w:ind w:left="2880" w:hanging="360"/>
      </w:pPr>
      <w:rPr>
        <w:rFonts w:ascii="Symbol" w:hAnsi="Symbol" w:hint="default"/>
      </w:rPr>
    </w:lvl>
    <w:lvl w:ilvl="4" w:tplc="CE7E304A">
      <w:start w:val="1"/>
      <w:numFmt w:val="bullet"/>
      <w:lvlText w:val="o"/>
      <w:lvlJc w:val="left"/>
      <w:pPr>
        <w:ind w:left="3600" w:hanging="360"/>
      </w:pPr>
      <w:rPr>
        <w:rFonts w:ascii="Courier New" w:hAnsi="Courier New" w:hint="default"/>
      </w:rPr>
    </w:lvl>
    <w:lvl w:ilvl="5" w:tplc="DC540CBC">
      <w:start w:val="1"/>
      <w:numFmt w:val="bullet"/>
      <w:lvlText w:val=""/>
      <w:lvlJc w:val="left"/>
      <w:pPr>
        <w:ind w:left="4320" w:hanging="360"/>
      </w:pPr>
      <w:rPr>
        <w:rFonts w:ascii="Wingdings" w:hAnsi="Wingdings" w:hint="default"/>
      </w:rPr>
    </w:lvl>
    <w:lvl w:ilvl="6" w:tplc="0D363A6A">
      <w:start w:val="1"/>
      <w:numFmt w:val="bullet"/>
      <w:lvlText w:val=""/>
      <w:lvlJc w:val="left"/>
      <w:pPr>
        <w:ind w:left="5040" w:hanging="360"/>
      </w:pPr>
      <w:rPr>
        <w:rFonts w:ascii="Symbol" w:hAnsi="Symbol" w:hint="default"/>
      </w:rPr>
    </w:lvl>
    <w:lvl w:ilvl="7" w:tplc="7FB24BCA">
      <w:start w:val="1"/>
      <w:numFmt w:val="bullet"/>
      <w:lvlText w:val="o"/>
      <w:lvlJc w:val="left"/>
      <w:pPr>
        <w:ind w:left="5760" w:hanging="360"/>
      </w:pPr>
      <w:rPr>
        <w:rFonts w:ascii="Courier New" w:hAnsi="Courier New" w:hint="default"/>
      </w:rPr>
    </w:lvl>
    <w:lvl w:ilvl="8" w:tplc="DEBC8152">
      <w:start w:val="1"/>
      <w:numFmt w:val="bullet"/>
      <w:lvlText w:val=""/>
      <w:lvlJc w:val="left"/>
      <w:pPr>
        <w:ind w:left="6480" w:hanging="360"/>
      </w:pPr>
      <w:rPr>
        <w:rFonts w:ascii="Wingdings" w:hAnsi="Wingdings" w:hint="default"/>
      </w:rPr>
    </w:lvl>
  </w:abstractNum>
  <w:abstractNum w:abstractNumId="14" w15:restartNumberingAfterBreak="0">
    <w:nsid w:val="32180C9B"/>
    <w:multiLevelType w:val="hybridMultilevel"/>
    <w:tmpl w:val="8DFA1C1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5" w15:restartNumberingAfterBreak="0">
    <w:nsid w:val="3CB70AA5"/>
    <w:multiLevelType w:val="multilevel"/>
    <w:tmpl w:val="1A80E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F82AEA"/>
    <w:multiLevelType w:val="multilevel"/>
    <w:tmpl w:val="3D5AF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DB3ABC"/>
    <w:multiLevelType w:val="hybridMultilevel"/>
    <w:tmpl w:val="7BAE69C4"/>
    <w:lvl w:ilvl="0" w:tplc="FD8A28C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20765F"/>
    <w:multiLevelType w:val="hybridMultilevel"/>
    <w:tmpl w:val="1E783F7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6A44201"/>
    <w:multiLevelType w:val="multilevel"/>
    <w:tmpl w:val="DC68F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86F7C9E"/>
    <w:multiLevelType w:val="hybridMultilevel"/>
    <w:tmpl w:val="10F4A7F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1" w15:restartNumberingAfterBreak="0">
    <w:nsid w:val="507148F6"/>
    <w:multiLevelType w:val="hybridMultilevel"/>
    <w:tmpl w:val="6CB0F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F923F1"/>
    <w:multiLevelType w:val="hybridMultilevel"/>
    <w:tmpl w:val="27A2D48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3" w15:restartNumberingAfterBreak="0">
    <w:nsid w:val="529560DC"/>
    <w:multiLevelType w:val="hybridMultilevel"/>
    <w:tmpl w:val="53B0EA80"/>
    <w:lvl w:ilvl="0" w:tplc="D25CC834">
      <w:start w:val="1"/>
      <w:numFmt w:val="bullet"/>
      <w:lvlText w:val="•"/>
      <w:lvlJc w:val="left"/>
      <w:pPr>
        <w:ind w:left="1069" w:hanging="360"/>
      </w:pPr>
      <w:rPr>
        <w:rFonts w:ascii="Arial" w:hAnsi="Arial"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24" w15:restartNumberingAfterBreak="0">
    <w:nsid w:val="548C4A55"/>
    <w:multiLevelType w:val="hybridMultilevel"/>
    <w:tmpl w:val="C65AFC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6D605F5"/>
    <w:multiLevelType w:val="multilevel"/>
    <w:tmpl w:val="5A3E8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E687A8"/>
    <w:multiLevelType w:val="hybridMultilevel"/>
    <w:tmpl w:val="FFEA5640"/>
    <w:lvl w:ilvl="0" w:tplc="41864154">
      <w:start w:val="1"/>
      <w:numFmt w:val="bullet"/>
      <w:lvlText w:val=""/>
      <w:lvlJc w:val="left"/>
      <w:pPr>
        <w:ind w:left="720" w:hanging="360"/>
      </w:pPr>
      <w:rPr>
        <w:rFonts w:ascii="Symbol" w:hAnsi="Symbol" w:hint="default"/>
      </w:rPr>
    </w:lvl>
    <w:lvl w:ilvl="1" w:tplc="B9EC4182">
      <w:start w:val="1"/>
      <w:numFmt w:val="bullet"/>
      <w:lvlText w:val="o"/>
      <w:lvlJc w:val="left"/>
      <w:pPr>
        <w:ind w:left="1440" w:hanging="360"/>
      </w:pPr>
      <w:rPr>
        <w:rFonts w:ascii="Courier New" w:hAnsi="Courier New" w:hint="default"/>
      </w:rPr>
    </w:lvl>
    <w:lvl w:ilvl="2" w:tplc="7F9CEC0E">
      <w:start w:val="1"/>
      <w:numFmt w:val="bullet"/>
      <w:lvlText w:val=""/>
      <w:lvlJc w:val="left"/>
      <w:pPr>
        <w:ind w:left="2160" w:hanging="360"/>
      </w:pPr>
      <w:rPr>
        <w:rFonts w:ascii="Wingdings" w:hAnsi="Wingdings" w:hint="default"/>
      </w:rPr>
    </w:lvl>
    <w:lvl w:ilvl="3" w:tplc="9D30DF96">
      <w:start w:val="1"/>
      <w:numFmt w:val="bullet"/>
      <w:lvlText w:val=""/>
      <w:lvlJc w:val="left"/>
      <w:pPr>
        <w:ind w:left="2880" w:hanging="360"/>
      </w:pPr>
      <w:rPr>
        <w:rFonts w:ascii="Symbol" w:hAnsi="Symbol" w:hint="default"/>
      </w:rPr>
    </w:lvl>
    <w:lvl w:ilvl="4" w:tplc="23F280A4">
      <w:start w:val="1"/>
      <w:numFmt w:val="bullet"/>
      <w:lvlText w:val="o"/>
      <w:lvlJc w:val="left"/>
      <w:pPr>
        <w:ind w:left="3600" w:hanging="360"/>
      </w:pPr>
      <w:rPr>
        <w:rFonts w:ascii="Courier New" w:hAnsi="Courier New" w:hint="default"/>
      </w:rPr>
    </w:lvl>
    <w:lvl w:ilvl="5" w:tplc="A282ECC6">
      <w:start w:val="1"/>
      <w:numFmt w:val="bullet"/>
      <w:lvlText w:val=""/>
      <w:lvlJc w:val="left"/>
      <w:pPr>
        <w:ind w:left="4320" w:hanging="360"/>
      </w:pPr>
      <w:rPr>
        <w:rFonts w:ascii="Wingdings" w:hAnsi="Wingdings" w:hint="default"/>
      </w:rPr>
    </w:lvl>
    <w:lvl w:ilvl="6" w:tplc="0F7EAEFE">
      <w:start w:val="1"/>
      <w:numFmt w:val="bullet"/>
      <w:lvlText w:val=""/>
      <w:lvlJc w:val="left"/>
      <w:pPr>
        <w:ind w:left="5040" w:hanging="360"/>
      </w:pPr>
      <w:rPr>
        <w:rFonts w:ascii="Symbol" w:hAnsi="Symbol" w:hint="default"/>
      </w:rPr>
    </w:lvl>
    <w:lvl w:ilvl="7" w:tplc="F2ECD790">
      <w:start w:val="1"/>
      <w:numFmt w:val="bullet"/>
      <w:lvlText w:val="o"/>
      <w:lvlJc w:val="left"/>
      <w:pPr>
        <w:ind w:left="5760" w:hanging="360"/>
      </w:pPr>
      <w:rPr>
        <w:rFonts w:ascii="Courier New" w:hAnsi="Courier New" w:hint="default"/>
      </w:rPr>
    </w:lvl>
    <w:lvl w:ilvl="8" w:tplc="55E83D4C">
      <w:start w:val="1"/>
      <w:numFmt w:val="bullet"/>
      <w:lvlText w:val=""/>
      <w:lvlJc w:val="left"/>
      <w:pPr>
        <w:ind w:left="6480" w:hanging="360"/>
      </w:pPr>
      <w:rPr>
        <w:rFonts w:ascii="Wingdings" w:hAnsi="Wingdings" w:hint="default"/>
      </w:rPr>
    </w:lvl>
  </w:abstractNum>
  <w:abstractNum w:abstractNumId="27" w15:restartNumberingAfterBreak="0">
    <w:nsid w:val="5A025A31"/>
    <w:multiLevelType w:val="multilevel"/>
    <w:tmpl w:val="A8F4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CA0CB3"/>
    <w:multiLevelType w:val="hybridMultilevel"/>
    <w:tmpl w:val="239ECC40"/>
    <w:lvl w:ilvl="0" w:tplc="D25CC834">
      <w:start w:val="1"/>
      <w:numFmt w:val="bullet"/>
      <w:lvlText w:val="•"/>
      <w:lvlJc w:val="left"/>
      <w:pPr>
        <w:ind w:left="1069" w:hanging="360"/>
      </w:pPr>
      <w:rPr>
        <w:rFonts w:ascii="Arial" w:hAnsi="Arial"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29" w15:restartNumberingAfterBreak="0">
    <w:nsid w:val="697D3374"/>
    <w:multiLevelType w:val="multilevel"/>
    <w:tmpl w:val="3A5AF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8A0111"/>
    <w:multiLevelType w:val="multilevel"/>
    <w:tmpl w:val="46083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C356EF9"/>
    <w:multiLevelType w:val="hybridMultilevel"/>
    <w:tmpl w:val="D548A99E"/>
    <w:lvl w:ilvl="0" w:tplc="08090001">
      <w:start w:val="1"/>
      <w:numFmt w:val="bullet"/>
      <w:lvlText w:val=""/>
      <w:lvlJc w:val="left"/>
      <w:pPr>
        <w:ind w:left="1069" w:hanging="360"/>
      </w:pPr>
      <w:rPr>
        <w:rFonts w:ascii="Symbol" w:hAnsi="Symbol" w:hint="default"/>
      </w:rPr>
    </w:lvl>
    <w:lvl w:ilvl="1" w:tplc="FFFFFFFF" w:tentative="1">
      <w:start w:val="1"/>
      <w:numFmt w:val="bullet"/>
      <w:lvlText w:val="o"/>
      <w:lvlJc w:val="left"/>
      <w:pPr>
        <w:ind w:left="1789" w:hanging="360"/>
      </w:pPr>
      <w:rPr>
        <w:rFonts w:ascii="Courier New" w:hAnsi="Courier New" w:cs="Courier New" w:hint="default"/>
      </w:rPr>
    </w:lvl>
    <w:lvl w:ilvl="2" w:tplc="FFFFFFFF">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32" w15:restartNumberingAfterBreak="0">
    <w:nsid w:val="6FD341B0"/>
    <w:multiLevelType w:val="multilevel"/>
    <w:tmpl w:val="8E085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2BD1F75"/>
    <w:multiLevelType w:val="multilevel"/>
    <w:tmpl w:val="EC9CA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275695"/>
    <w:multiLevelType w:val="hybridMultilevel"/>
    <w:tmpl w:val="BA0AA7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C841FBD"/>
    <w:multiLevelType w:val="multilevel"/>
    <w:tmpl w:val="8276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1853204">
    <w:abstractNumId w:val="26"/>
  </w:num>
  <w:num w:numId="2" w16cid:durableId="1801262495">
    <w:abstractNumId w:val="13"/>
  </w:num>
  <w:num w:numId="3" w16cid:durableId="1158812424">
    <w:abstractNumId w:val="8"/>
  </w:num>
  <w:num w:numId="4" w16cid:durableId="754401789">
    <w:abstractNumId w:val="27"/>
  </w:num>
  <w:num w:numId="5" w16cid:durableId="1953777970">
    <w:abstractNumId w:val="2"/>
  </w:num>
  <w:num w:numId="6" w16cid:durableId="671418531">
    <w:abstractNumId w:val="35"/>
  </w:num>
  <w:num w:numId="7" w16cid:durableId="1920820628">
    <w:abstractNumId w:val="18"/>
  </w:num>
  <w:num w:numId="8" w16cid:durableId="1800411962">
    <w:abstractNumId w:val="7"/>
  </w:num>
  <w:num w:numId="9" w16cid:durableId="1059523541">
    <w:abstractNumId w:val="4"/>
  </w:num>
  <w:num w:numId="10" w16cid:durableId="454300939">
    <w:abstractNumId w:val="3"/>
  </w:num>
  <w:num w:numId="11" w16cid:durableId="1921599019">
    <w:abstractNumId w:val="10"/>
  </w:num>
  <w:num w:numId="12" w16cid:durableId="1928466397">
    <w:abstractNumId w:val="24"/>
  </w:num>
  <w:num w:numId="13" w16cid:durableId="1586836393">
    <w:abstractNumId w:val="34"/>
  </w:num>
  <w:num w:numId="14" w16cid:durableId="726953304">
    <w:abstractNumId w:val="12"/>
  </w:num>
  <w:num w:numId="15" w16cid:durableId="1466242916">
    <w:abstractNumId w:val="30"/>
  </w:num>
  <w:num w:numId="16" w16cid:durableId="1002050165">
    <w:abstractNumId w:val="22"/>
  </w:num>
  <w:num w:numId="17" w16cid:durableId="128668014">
    <w:abstractNumId w:val="14"/>
  </w:num>
  <w:num w:numId="18" w16cid:durableId="617109036">
    <w:abstractNumId w:val="23"/>
  </w:num>
  <w:num w:numId="19" w16cid:durableId="1808008862">
    <w:abstractNumId w:val="28"/>
  </w:num>
  <w:num w:numId="20" w16cid:durableId="431751426">
    <w:abstractNumId w:val="31"/>
  </w:num>
  <w:num w:numId="21" w16cid:durableId="351957026">
    <w:abstractNumId w:val="9"/>
  </w:num>
  <w:num w:numId="22" w16cid:durableId="544760862">
    <w:abstractNumId w:val="5"/>
  </w:num>
  <w:num w:numId="23" w16cid:durableId="811140864">
    <w:abstractNumId w:val="20"/>
  </w:num>
  <w:num w:numId="24" w16cid:durableId="557253468">
    <w:abstractNumId w:val="29"/>
  </w:num>
  <w:num w:numId="25" w16cid:durableId="423772277">
    <w:abstractNumId w:val="6"/>
  </w:num>
  <w:num w:numId="26" w16cid:durableId="82381529">
    <w:abstractNumId w:val="0"/>
  </w:num>
  <w:num w:numId="27" w16cid:durableId="843202593">
    <w:abstractNumId w:val="19"/>
  </w:num>
  <w:num w:numId="28" w16cid:durableId="2069646312">
    <w:abstractNumId w:val="32"/>
  </w:num>
  <w:num w:numId="29" w16cid:durableId="2064984839">
    <w:abstractNumId w:val="1"/>
  </w:num>
  <w:num w:numId="30" w16cid:durableId="706031588">
    <w:abstractNumId w:val="11"/>
  </w:num>
  <w:num w:numId="31" w16cid:durableId="1775443567">
    <w:abstractNumId w:val="21"/>
  </w:num>
  <w:num w:numId="32" w16cid:durableId="259027494">
    <w:abstractNumId w:val="17"/>
  </w:num>
  <w:num w:numId="33" w16cid:durableId="918028776">
    <w:abstractNumId w:val="33"/>
  </w:num>
  <w:num w:numId="34" w16cid:durableId="1275791319">
    <w:abstractNumId w:val="25"/>
  </w:num>
  <w:num w:numId="35" w16cid:durableId="252399392">
    <w:abstractNumId w:val="16"/>
  </w:num>
  <w:num w:numId="36" w16cid:durableId="696959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038"/>
    <w:rsid w:val="00001037"/>
    <w:rsid w:val="000023D8"/>
    <w:rsid w:val="000078D4"/>
    <w:rsid w:val="00012FB4"/>
    <w:rsid w:val="00027F34"/>
    <w:rsid w:val="00043863"/>
    <w:rsid w:val="00043DE4"/>
    <w:rsid w:val="00057505"/>
    <w:rsid w:val="000618D6"/>
    <w:rsid w:val="00070817"/>
    <w:rsid w:val="00097EC6"/>
    <w:rsid w:val="000C2A72"/>
    <w:rsid w:val="000E05F9"/>
    <w:rsid w:val="000F040C"/>
    <w:rsid w:val="000F5701"/>
    <w:rsid w:val="000F6A79"/>
    <w:rsid w:val="000F79E5"/>
    <w:rsid w:val="00107992"/>
    <w:rsid w:val="00115E95"/>
    <w:rsid w:val="001279A7"/>
    <w:rsid w:val="00127F57"/>
    <w:rsid w:val="00144130"/>
    <w:rsid w:val="001516CE"/>
    <w:rsid w:val="00152038"/>
    <w:rsid w:val="001827F7"/>
    <w:rsid w:val="0019746B"/>
    <w:rsid w:val="001A3C65"/>
    <w:rsid w:val="001B25EB"/>
    <w:rsid w:val="001C7A63"/>
    <w:rsid w:val="001D3520"/>
    <w:rsid w:val="001F67E1"/>
    <w:rsid w:val="00200D7A"/>
    <w:rsid w:val="00212C77"/>
    <w:rsid w:val="00225085"/>
    <w:rsid w:val="00227B1A"/>
    <w:rsid w:val="00231965"/>
    <w:rsid w:val="00257FBC"/>
    <w:rsid w:val="00272FC5"/>
    <w:rsid w:val="00283EB2"/>
    <w:rsid w:val="00292D6C"/>
    <w:rsid w:val="002A31AB"/>
    <w:rsid w:val="002A462E"/>
    <w:rsid w:val="002A6B73"/>
    <w:rsid w:val="002B7BF7"/>
    <w:rsid w:val="002D187A"/>
    <w:rsid w:val="002D7224"/>
    <w:rsid w:val="002E6050"/>
    <w:rsid w:val="002F1E8D"/>
    <w:rsid w:val="002F3E67"/>
    <w:rsid w:val="003021AD"/>
    <w:rsid w:val="00311DE0"/>
    <w:rsid w:val="003277FD"/>
    <w:rsid w:val="003434AF"/>
    <w:rsid w:val="00343DA9"/>
    <w:rsid w:val="00351DBD"/>
    <w:rsid w:val="00374645"/>
    <w:rsid w:val="0037662D"/>
    <w:rsid w:val="0038580D"/>
    <w:rsid w:val="003959D6"/>
    <w:rsid w:val="003A64C6"/>
    <w:rsid w:val="003A71BE"/>
    <w:rsid w:val="003B099D"/>
    <w:rsid w:val="003D0139"/>
    <w:rsid w:val="003D4712"/>
    <w:rsid w:val="003D6E09"/>
    <w:rsid w:val="0040191D"/>
    <w:rsid w:val="00403D22"/>
    <w:rsid w:val="00410247"/>
    <w:rsid w:val="00426B51"/>
    <w:rsid w:val="00430E24"/>
    <w:rsid w:val="0043118B"/>
    <w:rsid w:val="00431486"/>
    <w:rsid w:val="00433CCF"/>
    <w:rsid w:val="004434C5"/>
    <w:rsid w:val="00444B0E"/>
    <w:rsid w:val="00452C98"/>
    <w:rsid w:val="0045478B"/>
    <w:rsid w:val="00454CF0"/>
    <w:rsid w:val="00462FDE"/>
    <w:rsid w:val="00493597"/>
    <w:rsid w:val="004A076D"/>
    <w:rsid w:val="004A43E1"/>
    <w:rsid w:val="004A4A45"/>
    <w:rsid w:val="004C3789"/>
    <w:rsid w:val="004D559B"/>
    <w:rsid w:val="005023F6"/>
    <w:rsid w:val="00522AE7"/>
    <w:rsid w:val="00537C27"/>
    <w:rsid w:val="00543EBE"/>
    <w:rsid w:val="00551146"/>
    <w:rsid w:val="005521D7"/>
    <w:rsid w:val="00553EC2"/>
    <w:rsid w:val="00555DF9"/>
    <w:rsid w:val="00580D15"/>
    <w:rsid w:val="005930BA"/>
    <w:rsid w:val="005B2735"/>
    <w:rsid w:val="005C1673"/>
    <w:rsid w:val="005D4845"/>
    <w:rsid w:val="005D4F00"/>
    <w:rsid w:val="005D53A1"/>
    <w:rsid w:val="005E608C"/>
    <w:rsid w:val="00613A0E"/>
    <w:rsid w:val="00630F9A"/>
    <w:rsid w:val="006403A4"/>
    <w:rsid w:val="006458A9"/>
    <w:rsid w:val="00656AB5"/>
    <w:rsid w:val="00666E39"/>
    <w:rsid w:val="006864FC"/>
    <w:rsid w:val="00694423"/>
    <w:rsid w:val="006D41CB"/>
    <w:rsid w:val="006D7EB3"/>
    <w:rsid w:val="006E5EFB"/>
    <w:rsid w:val="006F69AB"/>
    <w:rsid w:val="00703C9D"/>
    <w:rsid w:val="00706E7B"/>
    <w:rsid w:val="00707468"/>
    <w:rsid w:val="00733F21"/>
    <w:rsid w:val="00740E0C"/>
    <w:rsid w:val="00751F06"/>
    <w:rsid w:val="00761EF2"/>
    <w:rsid w:val="00784D80"/>
    <w:rsid w:val="00792A99"/>
    <w:rsid w:val="0079454A"/>
    <w:rsid w:val="007A20D7"/>
    <w:rsid w:val="007A3ADE"/>
    <w:rsid w:val="007A457D"/>
    <w:rsid w:val="007A4C0B"/>
    <w:rsid w:val="007B2BF2"/>
    <w:rsid w:val="007B3DF2"/>
    <w:rsid w:val="007B4203"/>
    <w:rsid w:val="007B4FD8"/>
    <w:rsid w:val="007C0DB3"/>
    <w:rsid w:val="007C20A8"/>
    <w:rsid w:val="007E52CE"/>
    <w:rsid w:val="008051F2"/>
    <w:rsid w:val="008052F7"/>
    <w:rsid w:val="00807891"/>
    <w:rsid w:val="008305A3"/>
    <w:rsid w:val="008314B3"/>
    <w:rsid w:val="008334FF"/>
    <w:rsid w:val="00843214"/>
    <w:rsid w:val="00846030"/>
    <w:rsid w:val="0085224A"/>
    <w:rsid w:val="0086474B"/>
    <w:rsid w:val="00867E94"/>
    <w:rsid w:val="00871E2E"/>
    <w:rsid w:val="008816A7"/>
    <w:rsid w:val="0088255F"/>
    <w:rsid w:val="00883CB7"/>
    <w:rsid w:val="008B5806"/>
    <w:rsid w:val="008B5BA7"/>
    <w:rsid w:val="009208DC"/>
    <w:rsid w:val="009264EA"/>
    <w:rsid w:val="00953712"/>
    <w:rsid w:val="009738D9"/>
    <w:rsid w:val="0099228C"/>
    <w:rsid w:val="009A49CC"/>
    <w:rsid w:val="009B33B3"/>
    <w:rsid w:val="009D3663"/>
    <w:rsid w:val="009D6BF8"/>
    <w:rsid w:val="009F5348"/>
    <w:rsid w:val="00A0052D"/>
    <w:rsid w:val="00A06350"/>
    <w:rsid w:val="00A13CB3"/>
    <w:rsid w:val="00A3045B"/>
    <w:rsid w:val="00A331FE"/>
    <w:rsid w:val="00A3693E"/>
    <w:rsid w:val="00A467A2"/>
    <w:rsid w:val="00A50894"/>
    <w:rsid w:val="00A559AD"/>
    <w:rsid w:val="00A57232"/>
    <w:rsid w:val="00A57B4B"/>
    <w:rsid w:val="00A63A86"/>
    <w:rsid w:val="00A85616"/>
    <w:rsid w:val="00A92511"/>
    <w:rsid w:val="00A94386"/>
    <w:rsid w:val="00AC043C"/>
    <w:rsid w:val="00AC6561"/>
    <w:rsid w:val="00AD0273"/>
    <w:rsid w:val="00AD52BF"/>
    <w:rsid w:val="00AE1EAF"/>
    <w:rsid w:val="00AF0D38"/>
    <w:rsid w:val="00AF319F"/>
    <w:rsid w:val="00AF3385"/>
    <w:rsid w:val="00B15DB5"/>
    <w:rsid w:val="00B345FE"/>
    <w:rsid w:val="00B35FB5"/>
    <w:rsid w:val="00B4153C"/>
    <w:rsid w:val="00B643C3"/>
    <w:rsid w:val="00B731DF"/>
    <w:rsid w:val="00B75264"/>
    <w:rsid w:val="00B81B21"/>
    <w:rsid w:val="00B91525"/>
    <w:rsid w:val="00BB1973"/>
    <w:rsid w:val="00BB36D5"/>
    <w:rsid w:val="00BB469A"/>
    <w:rsid w:val="00BB6F11"/>
    <w:rsid w:val="00BC3793"/>
    <w:rsid w:val="00BC3DCF"/>
    <w:rsid w:val="00BC5932"/>
    <w:rsid w:val="00BC652A"/>
    <w:rsid w:val="00C1223C"/>
    <w:rsid w:val="00C34601"/>
    <w:rsid w:val="00C42479"/>
    <w:rsid w:val="00C43E80"/>
    <w:rsid w:val="00C46D71"/>
    <w:rsid w:val="00C742A3"/>
    <w:rsid w:val="00C95BE3"/>
    <w:rsid w:val="00C96077"/>
    <w:rsid w:val="00CA1E00"/>
    <w:rsid w:val="00CB0989"/>
    <w:rsid w:val="00CB663A"/>
    <w:rsid w:val="00CB6DB9"/>
    <w:rsid w:val="00CC1CEE"/>
    <w:rsid w:val="00CC4DC2"/>
    <w:rsid w:val="00CC7AB0"/>
    <w:rsid w:val="00CD4385"/>
    <w:rsid w:val="00CE38E8"/>
    <w:rsid w:val="00CF1515"/>
    <w:rsid w:val="00CF2D2E"/>
    <w:rsid w:val="00D00D35"/>
    <w:rsid w:val="00D05C35"/>
    <w:rsid w:val="00D0624D"/>
    <w:rsid w:val="00D1409B"/>
    <w:rsid w:val="00D201B9"/>
    <w:rsid w:val="00D24083"/>
    <w:rsid w:val="00D256C5"/>
    <w:rsid w:val="00D5124B"/>
    <w:rsid w:val="00D53629"/>
    <w:rsid w:val="00D57B35"/>
    <w:rsid w:val="00DB2D73"/>
    <w:rsid w:val="00DB334B"/>
    <w:rsid w:val="00DC1912"/>
    <w:rsid w:val="00DD005D"/>
    <w:rsid w:val="00DE440B"/>
    <w:rsid w:val="00DF5A35"/>
    <w:rsid w:val="00DF68FD"/>
    <w:rsid w:val="00E03864"/>
    <w:rsid w:val="00E07CEC"/>
    <w:rsid w:val="00E43BFB"/>
    <w:rsid w:val="00E444F5"/>
    <w:rsid w:val="00E609DF"/>
    <w:rsid w:val="00E625E2"/>
    <w:rsid w:val="00E67A3D"/>
    <w:rsid w:val="00E76018"/>
    <w:rsid w:val="00E83CAB"/>
    <w:rsid w:val="00E862ED"/>
    <w:rsid w:val="00E87932"/>
    <w:rsid w:val="00EB3DCF"/>
    <w:rsid w:val="00EB7124"/>
    <w:rsid w:val="00EC081A"/>
    <w:rsid w:val="00EC4F44"/>
    <w:rsid w:val="00ED01BE"/>
    <w:rsid w:val="00EE7F53"/>
    <w:rsid w:val="00F04032"/>
    <w:rsid w:val="00F175A6"/>
    <w:rsid w:val="00F260F0"/>
    <w:rsid w:val="00F26D04"/>
    <w:rsid w:val="00F37C5C"/>
    <w:rsid w:val="00F41261"/>
    <w:rsid w:val="00F470B8"/>
    <w:rsid w:val="00F56E7D"/>
    <w:rsid w:val="00F74065"/>
    <w:rsid w:val="00F74F81"/>
    <w:rsid w:val="00F752F4"/>
    <w:rsid w:val="00F827FD"/>
    <w:rsid w:val="00F91ADD"/>
    <w:rsid w:val="00F9256A"/>
    <w:rsid w:val="00FB73F0"/>
    <w:rsid w:val="00FC7423"/>
    <w:rsid w:val="00FD0667"/>
    <w:rsid w:val="00FD6801"/>
    <w:rsid w:val="00FE60CC"/>
    <w:rsid w:val="00FE7A38"/>
    <w:rsid w:val="00FF3122"/>
    <w:rsid w:val="00FF444C"/>
    <w:rsid w:val="05B19D5C"/>
    <w:rsid w:val="09ADAC85"/>
    <w:rsid w:val="0B3E597A"/>
    <w:rsid w:val="0EEC6EEE"/>
    <w:rsid w:val="115C0062"/>
    <w:rsid w:val="15E78842"/>
    <w:rsid w:val="1F9EF0EF"/>
    <w:rsid w:val="206CD347"/>
    <w:rsid w:val="215CC002"/>
    <w:rsid w:val="2213D52A"/>
    <w:rsid w:val="24751522"/>
    <w:rsid w:val="24846C4D"/>
    <w:rsid w:val="35CA7346"/>
    <w:rsid w:val="3C297937"/>
    <w:rsid w:val="52F527D5"/>
    <w:rsid w:val="52FAB2B3"/>
    <w:rsid w:val="54E2A91F"/>
    <w:rsid w:val="59C3FB6D"/>
    <w:rsid w:val="62B797C1"/>
    <w:rsid w:val="6512A068"/>
    <w:rsid w:val="6E405776"/>
    <w:rsid w:val="714CAB94"/>
    <w:rsid w:val="79A4AF9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12F25"/>
  <w15:chartTrackingRefBased/>
  <w15:docId w15:val="{060F9013-3BE5-45B1-A75E-D61748400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FB4"/>
  </w:style>
  <w:style w:type="paragraph" w:styleId="Heading2">
    <w:name w:val="heading 2"/>
    <w:next w:val="Normal"/>
    <w:link w:val="Heading2Char"/>
    <w:qFormat/>
    <w:rsid w:val="0043118B"/>
    <w:pPr>
      <w:keepNext/>
      <w:keepLines/>
      <w:spacing w:before="240" w:after="240" w:line="240" w:lineRule="auto"/>
      <w:outlineLvl w:val="1"/>
    </w:pPr>
    <w:rPr>
      <w:rFonts w:ascii="Arial" w:eastAsia="Times New Roman" w:hAnsi="Arial" w:cs="Times New Roman"/>
      <w:color w:val="002D59"/>
      <w:sz w:val="32"/>
      <w:szCs w:val="20"/>
      <w:lang w:val="en-GB"/>
    </w:rPr>
  </w:style>
  <w:style w:type="paragraph" w:styleId="Heading3">
    <w:name w:val="heading 3"/>
    <w:basedOn w:val="Normal"/>
    <w:next w:val="Normal"/>
    <w:uiPriority w:val="9"/>
    <w:unhideWhenUsed/>
    <w:qFormat/>
    <w:rsid w:val="0EEC6EEE"/>
    <w:pPr>
      <w:keepNext/>
      <w:keepLines/>
      <w:spacing w:before="160" w:after="80"/>
      <w:outlineLvl w:val="2"/>
    </w:pPr>
    <w:rPr>
      <w:rFonts w:eastAsiaTheme="minorEastAsia" w:cstheme="majorEastAsia"/>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3A86"/>
    <w:rPr>
      <w:color w:val="0563C1" w:themeColor="hyperlink"/>
      <w:u w:val="single"/>
    </w:rPr>
  </w:style>
  <w:style w:type="character" w:styleId="UnresolvedMention">
    <w:name w:val="Unresolved Mention"/>
    <w:basedOn w:val="DefaultParagraphFont"/>
    <w:uiPriority w:val="99"/>
    <w:semiHidden/>
    <w:unhideWhenUsed/>
    <w:rsid w:val="00A63A86"/>
    <w:rPr>
      <w:color w:val="605E5C"/>
      <w:shd w:val="clear" w:color="auto" w:fill="E1DFDD"/>
    </w:rPr>
  </w:style>
  <w:style w:type="paragraph" w:customStyle="1" w:styleId="Default">
    <w:name w:val="Default"/>
    <w:rsid w:val="00DF5A3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CE38E8"/>
    <w:rPr>
      <w:rFonts w:ascii="Times New Roman" w:hAnsi="Times New Roman" w:cs="Times New Roman"/>
      <w:sz w:val="24"/>
      <w:szCs w:val="24"/>
    </w:rPr>
  </w:style>
  <w:style w:type="character" w:customStyle="1" w:styleId="Heading2Char">
    <w:name w:val="Heading 2 Char"/>
    <w:basedOn w:val="DefaultParagraphFont"/>
    <w:link w:val="Heading2"/>
    <w:rsid w:val="0043118B"/>
    <w:rPr>
      <w:rFonts w:ascii="Arial" w:eastAsia="Times New Roman" w:hAnsi="Arial" w:cs="Times New Roman"/>
      <w:color w:val="002D59"/>
      <w:sz w:val="32"/>
      <w:szCs w:val="20"/>
      <w:lang w:val="en-GB"/>
    </w:rPr>
  </w:style>
  <w:style w:type="paragraph" w:styleId="ListParagraph">
    <w:name w:val="List Paragraph"/>
    <w:basedOn w:val="Normal"/>
    <w:uiPriority w:val="34"/>
    <w:qFormat/>
    <w:rsid w:val="00070817"/>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ui-provider">
    <w:name w:val="ui-provider"/>
    <w:basedOn w:val="DefaultParagraphFont"/>
    <w:rsid w:val="007B3DF2"/>
  </w:style>
  <w:style w:type="character" w:customStyle="1" w:styleId="normaltextrun">
    <w:name w:val="normaltextrun"/>
    <w:basedOn w:val="DefaultParagraphFont"/>
    <w:rsid w:val="0079454A"/>
  </w:style>
  <w:style w:type="character" w:customStyle="1" w:styleId="eop">
    <w:name w:val="eop"/>
    <w:basedOn w:val="DefaultParagraphFont"/>
    <w:rsid w:val="0079454A"/>
  </w:style>
  <w:style w:type="paragraph" w:customStyle="1" w:styleId="paragraph">
    <w:name w:val="paragraph"/>
    <w:basedOn w:val="Normal"/>
    <w:rsid w:val="00E444F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CommentReference">
    <w:name w:val="annotation reference"/>
    <w:basedOn w:val="DefaultParagraphFont"/>
    <w:uiPriority w:val="99"/>
    <w:semiHidden/>
    <w:unhideWhenUsed/>
    <w:rsid w:val="008314B3"/>
    <w:rPr>
      <w:sz w:val="16"/>
      <w:szCs w:val="16"/>
    </w:rPr>
  </w:style>
  <w:style w:type="paragraph" w:styleId="CommentText">
    <w:name w:val="annotation text"/>
    <w:basedOn w:val="Normal"/>
    <w:link w:val="CommentTextChar"/>
    <w:uiPriority w:val="99"/>
    <w:unhideWhenUsed/>
    <w:rsid w:val="008314B3"/>
    <w:pPr>
      <w:spacing w:line="240" w:lineRule="auto"/>
    </w:pPr>
    <w:rPr>
      <w:sz w:val="20"/>
      <w:szCs w:val="20"/>
      <w:lang w:val="en-GB"/>
    </w:rPr>
  </w:style>
  <w:style w:type="character" w:customStyle="1" w:styleId="CommentTextChar">
    <w:name w:val="Comment Text Char"/>
    <w:basedOn w:val="DefaultParagraphFont"/>
    <w:link w:val="CommentText"/>
    <w:uiPriority w:val="99"/>
    <w:rsid w:val="008314B3"/>
    <w:rPr>
      <w:sz w:val="20"/>
      <w:szCs w:val="20"/>
      <w:lang w:val="en-GB"/>
    </w:rPr>
  </w:style>
  <w:style w:type="paragraph" w:styleId="CommentSubject">
    <w:name w:val="annotation subject"/>
    <w:basedOn w:val="CommentText"/>
    <w:next w:val="CommentText"/>
    <w:link w:val="CommentSubjectChar"/>
    <w:uiPriority w:val="99"/>
    <w:semiHidden/>
    <w:unhideWhenUsed/>
    <w:rsid w:val="00A57232"/>
    <w:rPr>
      <w:b/>
      <w:bCs/>
      <w:lang w:val="en-US"/>
    </w:rPr>
  </w:style>
  <w:style w:type="character" w:customStyle="1" w:styleId="CommentSubjectChar">
    <w:name w:val="Comment Subject Char"/>
    <w:basedOn w:val="CommentTextChar"/>
    <w:link w:val="CommentSubject"/>
    <w:uiPriority w:val="99"/>
    <w:semiHidden/>
    <w:rsid w:val="00A57232"/>
    <w:rPr>
      <w:b/>
      <w:bCs/>
      <w:sz w:val="20"/>
      <w:szCs w:val="20"/>
      <w:lang w:val="en-GB"/>
    </w:rPr>
  </w:style>
  <w:style w:type="character" w:styleId="FollowedHyperlink">
    <w:name w:val="FollowedHyperlink"/>
    <w:basedOn w:val="DefaultParagraphFont"/>
    <w:uiPriority w:val="99"/>
    <w:semiHidden/>
    <w:unhideWhenUsed/>
    <w:rsid w:val="00CB663A"/>
    <w:rPr>
      <w:color w:val="954F72" w:themeColor="followedHyperlink"/>
      <w:u w:val="single"/>
    </w:rPr>
  </w:style>
  <w:style w:type="character" w:customStyle="1" w:styleId="textrun">
    <w:name w:val="textrun"/>
    <w:basedOn w:val="DefaultParagraphFont"/>
    <w:rsid w:val="00D00D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104506">
      <w:bodyDiv w:val="1"/>
      <w:marLeft w:val="0"/>
      <w:marRight w:val="0"/>
      <w:marTop w:val="0"/>
      <w:marBottom w:val="0"/>
      <w:divBdr>
        <w:top w:val="none" w:sz="0" w:space="0" w:color="auto"/>
        <w:left w:val="none" w:sz="0" w:space="0" w:color="auto"/>
        <w:bottom w:val="none" w:sz="0" w:space="0" w:color="auto"/>
        <w:right w:val="none" w:sz="0" w:space="0" w:color="auto"/>
      </w:divBdr>
      <w:divsChild>
        <w:div w:id="954405536">
          <w:marLeft w:val="0"/>
          <w:marRight w:val="0"/>
          <w:marTop w:val="0"/>
          <w:marBottom w:val="0"/>
          <w:divBdr>
            <w:top w:val="none" w:sz="0" w:space="0" w:color="auto"/>
            <w:left w:val="none" w:sz="0" w:space="0" w:color="auto"/>
            <w:bottom w:val="none" w:sz="0" w:space="0" w:color="auto"/>
            <w:right w:val="none" w:sz="0" w:space="0" w:color="auto"/>
          </w:divBdr>
        </w:div>
        <w:div w:id="1848446655">
          <w:marLeft w:val="0"/>
          <w:marRight w:val="0"/>
          <w:marTop w:val="0"/>
          <w:marBottom w:val="0"/>
          <w:divBdr>
            <w:top w:val="none" w:sz="0" w:space="0" w:color="auto"/>
            <w:left w:val="none" w:sz="0" w:space="0" w:color="auto"/>
            <w:bottom w:val="none" w:sz="0" w:space="0" w:color="auto"/>
            <w:right w:val="none" w:sz="0" w:space="0" w:color="auto"/>
          </w:divBdr>
        </w:div>
      </w:divsChild>
    </w:div>
    <w:div w:id="488254087">
      <w:bodyDiv w:val="1"/>
      <w:marLeft w:val="0"/>
      <w:marRight w:val="0"/>
      <w:marTop w:val="0"/>
      <w:marBottom w:val="0"/>
      <w:divBdr>
        <w:top w:val="none" w:sz="0" w:space="0" w:color="auto"/>
        <w:left w:val="none" w:sz="0" w:space="0" w:color="auto"/>
        <w:bottom w:val="none" w:sz="0" w:space="0" w:color="auto"/>
        <w:right w:val="none" w:sz="0" w:space="0" w:color="auto"/>
      </w:divBdr>
    </w:div>
    <w:div w:id="585845650">
      <w:bodyDiv w:val="1"/>
      <w:marLeft w:val="0"/>
      <w:marRight w:val="0"/>
      <w:marTop w:val="0"/>
      <w:marBottom w:val="0"/>
      <w:divBdr>
        <w:top w:val="none" w:sz="0" w:space="0" w:color="auto"/>
        <w:left w:val="none" w:sz="0" w:space="0" w:color="auto"/>
        <w:bottom w:val="none" w:sz="0" w:space="0" w:color="auto"/>
        <w:right w:val="none" w:sz="0" w:space="0" w:color="auto"/>
      </w:divBdr>
    </w:div>
    <w:div w:id="625936882">
      <w:bodyDiv w:val="1"/>
      <w:marLeft w:val="0"/>
      <w:marRight w:val="0"/>
      <w:marTop w:val="0"/>
      <w:marBottom w:val="0"/>
      <w:divBdr>
        <w:top w:val="none" w:sz="0" w:space="0" w:color="auto"/>
        <w:left w:val="none" w:sz="0" w:space="0" w:color="auto"/>
        <w:bottom w:val="none" w:sz="0" w:space="0" w:color="auto"/>
        <w:right w:val="none" w:sz="0" w:space="0" w:color="auto"/>
      </w:divBdr>
    </w:div>
    <w:div w:id="809597938">
      <w:bodyDiv w:val="1"/>
      <w:marLeft w:val="0"/>
      <w:marRight w:val="0"/>
      <w:marTop w:val="0"/>
      <w:marBottom w:val="0"/>
      <w:divBdr>
        <w:top w:val="none" w:sz="0" w:space="0" w:color="auto"/>
        <w:left w:val="none" w:sz="0" w:space="0" w:color="auto"/>
        <w:bottom w:val="none" w:sz="0" w:space="0" w:color="auto"/>
        <w:right w:val="none" w:sz="0" w:space="0" w:color="auto"/>
      </w:divBdr>
    </w:div>
    <w:div w:id="1457259366">
      <w:bodyDiv w:val="1"/>
      <w:marLeft w:val="0"/>
      <w:marRight w:val="0"/>
      <w:marTop w:val="0"/>
      <w:marBottom w:val="0"/>
      <w:divBdr>
        <w:top w:val="none" w:sz="0" w:space="0" w:color="auto"/>
        <w:left w:val="none" w:sz="0" w:space="0" w:color="auto"/>
        <w:bottom w:val="none" w:sz="0" w:space="0" w:color="auto"/>
        <w:right w:val="none" w:sz="0" w:space="0" w:color="auto"/>
      </w:divBdr>
      <w:divsChild>
        <w:div w:id="1766029344">
          <w:marLeft w:val="0"/>
          <w:marRight w:val="0"/>
          <w:marTop w:val="0"/>
          <w:marBottom w:val="0"/>
          <w:divBdr>
            <w:top w:val="none" w:sz="0" w:space="0" w:color="auto"/>
            <w:left w:val="none" w:sz="0" w:space="0" w:color="auto"/>
            <w:bottom w:val="none" w:sz="0" w:space="0" w:color="auto"/>
            <w:right w:val="none" w:sz="0" w:space="0" w:color="auto"/>
          </w:divBdr>
        </w:div>
        <w:div w:id="72699313">
          <w:marLeft w:val="0"/>
          <w:marRight w:val="0"/>
          <w:marTop w:val="0"/>
          <w:marBottom w:val="0"/>
          <w:divBdr>
            <w:top w:val="none" w:sz="0" w:space="0" w:color="auto"/>
            <w:left w:val="none" w:sz="0" w:space="0" w:color="auto"/>
            <w:bottom w:val="none" w:sz="0" w:space="0" w:color="auto"/>
            <w:right w:val="none" w:sz="0" w:space="0" w:color="auto"/>
          </w:divBdr>
        </w:div>
        <w:div w:id="770395351">
          <w:marLeft w:val="0"/>
          <w:marRight w:val="0"/>
          <w:marTop w:val="0"/>
          <w:marBottom w:val="0"/>
          <w:divBdr>
            <w:top w:val="none" w:sz="0" w:space="0" w:color="auto"/>
            <w:left w:val="none" w:sz="0" w:space="0" w:color="auto"/>
            <w:bottom w:val="none" w:sz="0" w:space="0" w:color="auto"/>
            <w:right w:val="none" w:sz="0" w:space="0" w:color="auto"/>
          </w:divBdr>
        </w:div>
        <w:div w:id="63798857">
          <w:marLeft w:val="0"/>
          <w:marRight w:val="0"/>
          <w:marTop w:val="0"/>
          <w:marBottom w:val="0"/>
          <w:divBdr>
            <w:top w:val="none" w:sz="0" w:space="0" w:color="auto"/>
            <w:left w:val="none" w:sz="0" w:space="0" w:color="auto"/>
            <w:bottom w:val="none" w:sz="0" w:space="0" w:color="auto"/>
            <w:right w:val="none" w:sz="0" w:space="0" w:color="auto"/>
          </w:divBdr>
        </w:div>
      </w:divsChild>
    </w:div>
    <w:div w:id="1590626162">
      <w:bodyDiv w:val="1"/>
      <w:marLeft w:val="0"/>
      <w:marRight w:val="0"/>
      <w:marTop w:val="0"/>
      <w:marBottom w:val="0"/>
      <w:divBdr>
        <w:top w:val="none" w:sz="0" w:space="0" w:color="auto"/>
        <w:left w:val="none" w:sz="0" w:space="0" w:color="auto"/>
        <w:bottom w:val="none" w:sz="0" w:space="0" w:color="auto"/>
        <w:right w:val="none" w:sz="0" w:space="0" w:color="auto"/>
      </w:divBdr>
      <w:divsChild>
        <w:div w:id="382365119">
          <w:marLeft w:val="0"/>
          <w:marRight w:val="0"/>
          <w:marTop w:val="0"/>
          <w:marBottom w:val="0"/>
          <w:divBdr>
            <w:top w:val="none" w:sz="0" w:space="0" w:color="auto"/>
            <w:left w:val="none" w:sz="0" w:space="0" w:color="auto"/>
            <w:bottom w:val="none" w:sz="0" w:space="0" w:color="auto"/>
            <w:right w:val="none" w:sz="0" w:space="0" w:color="auto"/>
          </w:divBdr>
        </w:div>
        <w:div w:id="1380861229">
          <w:marLeft w:val="0"/>
          <w:marRight w:val="0"/>
          <w:marTop w:val="0"/>
          <w:marBottom w:val="0"/>
          <w:divBdr>
            <w:top w:val="none" w:sz="0" w:space="0" w:color="auto"/>
            <w:left w:val="none" w:sz="0" w:space="0" w:color="auto"/>
            <w:bottom w:val="none" w:sz="0" w:space="0" w:color="auto"/>
            <w:right w:val="none" w:sz="0" w:space="0" w:color="auto"/>
          </w:divBdr>
        </w:div>
      </w:divsChild>
    </w:div>
    <w:div w:id="1755928174">
      <w:bodyDiv w:val="1"/>
      <w:marLeft w:val="0"/>
      <w:marRight w:val="0"/>
      <w:marTop w:val="0"/>
      <w:marBottom w:val="0"/>
      <w:divBdr>
        <w:top w:val="none" w:sz="0" w:space="0" w:color="auto"/>
        <w:left w:val="none" w:sz="0" w:space="0" w:color="auto"/>
        <w:bottom w:val="none" w:sz="0" w:space="0" w:color="auto"/>
        <w:right w:val="none" w:sz="0" w:space="0" w:color="auto"/>
      </w:divBdr>
    </w:div>
    <w:div w:id="1925722446">
      <w:bodyDiv w:val="1"/>
      <w:marLeft w:val="0"/>
      <w:marRight w:val="0"/>
      <w:marTop w:val="0"/>
      <w:marBottom w:val="0"/>
      <w:divBdr>
        <w:top w:val="none" w:sz="0" w:space="0" w:color="auto"/>
        <w:left w:val="none" w:sz="0" w:space="0" w:color="auto"/>
        <w:bottom w:val="none" w:sz="0" w:space="0" w:color="auto"/>
        <w:right w:val="none" w:sz="0" w:space="0" w:color="auto"/>
      </w:divBdr>
    </w:div>
    <w:div w:id="1990396814">
      <w:bodyDiv w:val="1"/>
      <w:marLeft w:val="0"/>
      <w:marRight w:val="0"/>
      <w:marTop w:val="0"/>
      <w:marBottom w:val="0"/>
      <w:divBdr>
        <w:top w:val="none" w:sz="0" w:space="0" w:color="auto"/>
        <w:left w:val="none" w:sz="0" w:space="0" w:color="auto"/>
        <w:bottom w:val="none" w:sz="0" w:space="0" w:color="auto"/>
        <w:right w:val="none" w:sz="0" w:space="0" w:color="auto"/>
      </w:divBdr>
      <w:divsChild>
        <w:div w:id="1029374805">
          <w:marLeft w:val="0"/>
          <w:marRight w:val="0"/>
          <w:marTop w:val="0"/>
          <w:marBottom w:val="0"/>
          <w:divBdr>
            <w:top w:val="none" w:sz="0" w:space="0" w:color="auto"/>
            <w:left w:val="none" w:sz="0" w:space="0" w:color="auto"/>
            <w:bottom w:val="none" w:sz="0" w:space="0" w:color="auto"/>
            <w:right w:val="none" w:sz="0" w:space="0" w:color="auto"/>
          </w:divBdr>
        </w:div>
        <w:div w:id="959917476">
          <w:marLeft w:val="0"/>
          <w:marRight w:val="0"/>
          <w:marTop w:val="0"/>
          <w:marBottom w:val="0"/>
          <w:divBdr>
            <w:top w:val="none" w:sz="0" w:space="0" w:color="auto"/>
            <w:left w:val="none" w:sz="0" w:space="0" w:color="auto"/>
            <w:bottom w:val="none" w:sz="0" w:space="0" w:color="auto"/>
            <w:right w:val="none" w:sz="0" w:space="0" w:color="auto"/>
          </w:divBdr>
        </w:div>
        <w:div w:id="1935475656">
          <w:marLeft w:val="0"/>
          <w:marRight w:val="0"/>
          <w:marTop w:val="0"/>
          <w:marBottom w:val="0"/>
          <w:divBdr>
            <w:top w:val="none" w:sz="0" w:space="0" w:color="auto"/>
            <w:left w:val="none" w:sz="0" w:space="0" w:color="auto"/>
            <w:bottom w:val="none" w:sz="0" w:space="0" w:color="auto"/>
            <w:right w:val="none" w:sz="0" w:space="0" w:color="auto"/>
          </w:divBdr>
        </w:div>
        <w:div w:id="86659631">
          <w:marLeft w:val="0"/>
          <w:marRight w:val="0"/>
          <w:marTop w:val="0"/>
          <w:marBottom w:val="0"/>
          <w:divBdr>
            <w:top w:val="none" w:sz="0" w:space="0" w:color="auto"/>
            <w:left w:val="none" w:sz="0" w:space="0" w:color="auto"/>
            <w:bottom w:val="none" w:sz="0" w:space="0" w:color="auto"/>
            <w:right w:val="none" w:sz="0" w:space="0" w:color="auto"/>
          </w:divBdr>
        </w:div>
      </w:divsChild>
    </w:div>
    <w:div w:id="2039967900">
      <w:bodyDiv w:val="1"/>
      <w:marLeft w:val="0"/>
      <w:marRight w:val="0"/>
      <w:marTop w:val="0"/>
      <w:marBottom w:val="0"/>
      <w:divBdr>
        <w:top w:val="none" w:sz="0" w:space="0" w:color="auto"/>
        <w:left w:val="none" w:sz="0" w:space="0" w:color="auto"/>
        <w:bottom w:val="none" w:sz="0" w:space="0" w:color="auto"/>
        <w:right w:val="none" w:sz="0" w:space="0" w:color="auto"/>
      </w:divBdr>
    </w:div>
    <w:div w:id="2102067316">
      <w:bodyDiv w:val="1"/>
      <w:marLeft w:val="0"/>
      <w:marRight w:val="0"/>
      <w:marTop w:val="0"/>
      <w:marBottom w:val="0"/>
      <w:divBdr>
        <w:top w:val="none" w:sz="0" w:space="0" w:color="auto"/>
        <w:left w:val="none" w:sz="0" w:space="0" w:color="auto"/>
        <w:bottom w:val="none" w:sz="0" w:space="0" w:color="auto"/>
        <w:right w:val="none" w:sz="0" w:space="0" w:color="auto"/>
      </w:divBdr>
      <w:divsChild>
        <w:div w:id="74255080">
          <w:marLeft w:val="0"/>
          <w:marRight w:val="0"/>
          <w:marTop w:val="0"/>
          <w:marBottom w:val="0"/>
          <w:divBdr>
            <w:top w:val="none" w:sz="0" w:space="0" w:color="auto"/>
            <w:left w:val="none" w:sz="0" w:space="0" w:color="auto"/>
            <w:bottom w:val="none" w:sz="0" w:space="0" w:color="auto"/>
            <w:right w:val="none" w:sz="0" w:space="0" w:color="auto"/>
          </w:divBdr>
          <w:divsChild>
            <w:div w:id="586771454">
              <w:marLeft w:val="0"/>
              <w:marRight w:val="0"/>
              <w:marTop w:val="0"/>
              <w:marBottom w:val="0"/>
              <w:divBdr>
                <w:top w:val="none" w:sz="0" w:space="0" w:color="auto"/>
                <w:left w:val="none" w:sz="0" w:space="0" w:color="auto"/>
                <w:bottom w:val="none" w:sz="0" w:space="0" w:color="auto"/>
                <w:right w:val="none" w:sz="0" w:space="0" w:color="auto"/>
              </w:divBdr>
              <w:divsChild>
                <w:div w:id="190829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dat-capability-framework.service.gov.uk/role/analytics-engineer" TargetMode="External"/><Relationship Id="rId13" Type="http://schemas.openxmlformats.org/officeDocument/2006/relationships/hyperlink" Target="https://www.gov.uk/government/publications/success-profil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dat-capability-framework.service.gov.uk/role/data-engineer"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_ga=2.3037552.1356699709.1729241400-441934141.1723546876"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nationalcareers.service.gov.uk/careers-advice/interview-advice/the-star-method" TargetMode="External"/><Relationship Id="rId4" Type="http://schemas.openxmlformats.org/officeDocument/2006/relationships/numbering" Target="numbering.xml"/><Relationship Id="rId9" Type="http://schemas.openxmlformats.org/officeDocument/2006/relationships/hyperlink" Target="https://assets.publishing.service.gov.uk/government/uploads/system/uploads/attachment_data/file/1039270/HMCTS626_Data_Strategy_v3.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Notes xmlns="7eb7bcfb-ec6f-4b2e-b6a0-829c9dfbc50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6" ma:contentTypeDescription="Create a new document." ma:contentTypeScope="" ma:versionID="8627dc3b683edf78e804c0cedad2e50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e473c6c7fe148302886d397f4ca37f55"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Notes" ma:index="23" nillable="true" ma:displayName="Notes" ma:description="Please note Ops EO HEO SEO ads, role profiles and selection are here: "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C57EEA-39A4-4ADA-8053-299FB7C9D8CC}">
  <ds:schemaRefs>
    <ds:schemaRef ds:uri="http://schemas.microsoft.com/sharepoint/v3/contenttype/forms"/>
  </ds:schemaRefs>
</ds:datastoreItem>
</file>

<file path=customXml/itemProps2.xml><?xml version="1.0" encoding="utf-8"?>
<ds:datastoreItem xmlns:ds="http://schemas.openxmlformats.org/officeDocument/2006/customXml" ds:itemID="{4FCFFABF-6E79-4569-AB7E-6C406B13B59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90B241E5-904D-40EB-8017-AAB8EF08B5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5</Pages>
  <Words>1477</Words>
  <Characters>8423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Bhattarai, Luna</dc:creator>
  <cp:keywords/>
  <dc:description/>
  <cp:lastModifiedBy>Kinsey, Jade</cp:lastModifiedBy>
  <cp:revision>97</cp:revision>
  <dcterms:created xsi:type="dcterms:W3CDTF">2025-05-12T14:59:00Z</dcterms:created>
  <dcterms:modified xsi:type="dcterms:W3CDTF">2026-08-04T12:06:00Z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