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85272" w14:textId="0D776DC8" w:rsidR="00BD52AD" w:rsidRDefault="00BD52AD" w:rsidP="71DE5EC4">
      <w:pPr>
        <w:rPr>
          <w:rFonts w:ascii="Arial" w:eastAsia="Arial" w:hAnsi="Arial" w:cs="Arial"/>
          <w:b/>
          <w:bC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6"/>
        <w:gridCol w:w="6204"/>
      </w:tblGrid>
      <w:tr w:rsidR="00272FA4" w:rsidRPr="00DA32F0" w14:paraId="290AEBC8" w14:textId="77777777" w:rsidTr="00AE2655">
        <w:trPr>
          <w:trHeight w:val="180"/>
        </w:trPr>
        <w:tc>
          <w:tcPr>
            <w:tcW w:w="9010" w:type="dxa"/>
            <w:gridSpan w:val="2"/>
            <w:tcBorders>
              <w:top w:val="single" w:sz="6" w:space="0" w:color="1D609D"/>
              <w:left w:val="single" w:sz="6" w:space="0" w:color="1D609D"/>
              <w:bottom w:val="single" w:sz="6" w:space="0" w:color="1D609D"/>
              <w:right w:val="single" w:sz="6" w:space="0" w:color="1D609D"/>
            </w:tcBorders>
            <w:shd w:val="clear" w:color="auto" w:fill="1D609D"/>
            <w:hideMark/>
          </w:tcPr>
          <w:p w14:paraId="50996D82" w14:textId="77777777" w:rsidR="00272FA4" w:rsidRPr="00DA32F0" w:rsidRDefault="00272FA4" w:rsidP="00E64F03">
            <w:pPr>
              <w:spacing w:after="0"/>
              <w:textAlignment w:val="baseline"/>
              <w:rPr>
                <w:rFonts w:cs="Arial"/>
                <w:b/>
                <w:bCs/>
                <w:color w:val="FFFFFF"/>
              </w:rPr>
            </w:pPr>
            <w:r w:rsidRPr="00DA32F0">
              <w:rPr>
                <w:rFonts w:cs="Arial"/>
                <w:b/>
                <w:bCs/>
                <w:color w:val="FFFFFF"/>
              </w:rPr>
              <w:t>Job Profile </w:t>
            </w:r>
          </w:p>
        </w:tc>
      </w:tr>
      <w:tr w:rsidR="00272FA4" w:rsidRPr="00101A53" w14:paraId="43EFD0B1" w14:textId="77777777" w:rsidTr="00AE2655">
        <w:trPr>
          <w:trHeight w:val="165"/>
        </w:trPr>
        <w:tc>
          <w:tcPr>
            <w:tcW w:w="2806" w:type="dxa"/>
            <w:tcBorders>
              <w:top w:val="single" w:sz="6" w:space="0" w:color="1D609D"/>
              <w:left w:val="single" w:sz="6" w:space="0" w:color="1D609D"/>
              <w:bottom w:val="single" w:sz="6" w:space="0" w:color="1D609D"/>
              <w:right w:val="single" w:sz="6" w:space="0" w:color="1D609D"/>
            </w:tcBorders>
            <w:hideMark/>
          </w:tcPr>
          <w:p w14:paraId="230427D5" w14:textId="77777777" w:rsidR="00272FA4" w:rsidRPr="00101A53" w:rsidRDefault="00272FA4" w:rsidP="00E64F03">
            <w:pPr>
              <w:spacing w:after="0"/>
              <w:textAlignment w:val="baseline"/>
              <w:rPr>
                <w:rFonts w:cs="Arial"/>
                <w:b/>
                <w:bCs/>
              </w:rPr>
            </w:pPr>
            <w:r w:rsidRPr="00101A53">
              <w:rPr>
                <w:rFonts w:cs="Arial"/>
                <w:b/>
                <w:bCs/>
              </w:rPr>
              <w:t>Job Title: </w:t>
            </w:r>
          </w:p>
        </w:tc>
        <w:tc>
          <w:tcPr>
            <w:tcW w:w="6204" w:type="dxa"/>
            <w:tcBorders>
              <w:top w:val="single" w:sz="6" w:space="0" w:color="1D609D"/>
              <w:left w:val="single" w:sz="6" w:space="0" w:color="1D609D"/>
              <w:bottom w:val="single" w:sz="6" w:space="0" w:color="1D609D"/>
              <w:right w:val="single" w:sz="6" w:space="0" w:color="1D609D"/>
            </w:tcBorders>
            <w:hideMark/>
          </w:tcPr>
          <w:p w14:paraId="7178D77D" w14:textId="7B3AF15D" w:rsidR="00272FA4" w:rsidRPr="00101A53" w:rsidRDefault="00272FA4" w:rsidP="00E64F03">
            <w:pPr>
              <w:spacing w:after="0"/>
              <w:textAlignment w:val="baseline"/>
              <w:rPr>
                <w:rFonts w:cs="Arial"/>
              </w:rPr>
            </w:pPr>
            <w:r w:rsidRPr="00101A53">
              <w:rPr>
                <w:rFonts w:cs="Arial"/>
              </w:rPr>
              <w:t xml:space="preserve">Resourcing Communications - </w:t>
            </w:r>
            <w:r w:rsidRPr="00272FA4">
              <w:rPr>
                <w:rFonts w:ascii="Arial" w:eastAsia="Arial" w:hAnsi="Arial" w:cs="Arial"/>
              </w:rPr>
              <w:t xml:space="preserve">Senior </w:t>
            </w:r>
            <w:r w:rsidR="00250DDB">
              <w:rPr>
                <w:rFonts w:ascii="Arial" w:eastAsia="Arial" w:hAnsi="Arial" w:cs="Arial"/>
              </w:rPr>
              <w:t>o</w:t>
            </w:r>
            <w:r w:rsidRPr="00272FA4">
              <w:rPr>
                <w:rFonts w:ascii="Arial" w:eastAsia="Arial" w:hAnsi="Arial" w:cs="Arial"/>
              </w:rPr>
              <w:t>utreach</w:t>
            </w:r>
            <w:r w:rsidR="00250DDB">
              <w:rPr>
                <w:rFonts w:ascii="Arial" w:eastAsia="Arial" w:hAnsi="Arial" w:cs="Arial"/>
              </w:rPr>
              <w:t>, partnerships</w:t>
            </w:r>
            <w:r w:rsidRPr="00272FA4">
              <w:rPr>
                <w:rFonts w:ascii="Arial" w:eastAsia="Arial" w:hAnsi="Arial" w:cs="Arial"/>
              </w:rPr>
              <w:t xml:space="preserve"> and retention communications manager/s</w:t>
            </w:r>
          </w:p>
        </w:tc>
      </w:tr>
      <w:tr w:rsidR="00AE2655" w:rsidRPr="00101A53" w14:paraId="57CCFD36" w14:textId="77777777" w:rsidTr="00AE2655">
        <w:trPr>
          <w:trHeight w:val="165"/>
        </w:trPr>
        <w:tc>
          <w:tcPr>
            <w:tcW w:w="2806" w:type="dxa"/>
            <w:tcBorders>
              <w:top w:val="single" w:sz="6" w:space="0" w:color="1D609D"/>
              <w:left w:val="single" w:sz="6" w:space="0" w:color="1D609D"/>
              <w:bottom w:val="single" w:sz="6" w:space="0" w:color="1D609D"/>
              <w:right w:val="single" w:sz="6" w:space="0" w:color="1D609D"/>
            </w:tcBorders>
          </w:tcPr>
          <w:p w14:paraId="1960937A" w14:textId="77777777" w:rsidR="00AE2655" w:rsidRDefault="00AE2655" w:rsidP="00E64F03">
            <w:pPr>
              <w:spacing w:after="0"/>
              <w:textAlignment w:val="baseline"/>
              <w:rPr>
                <w:rFonts w:cs="Arial"/>
                <w:b/>
                <w:bCs/>
              </w:rPr>
            </w:pPr>
          </w:p>
          <w:p w14:paraId="77C09E7B" w14:textId="7A743000" w:rsidR="00AE2655" w:rsidRDefault="00AE2655" w:rsidP="00E64F03">
            <w:pPr>
              <w:spacing w:after="0"/>
              <w:textAlignment w:val="baseline"/>
              <w:rPr>
                <w:rFonts w:cs="Arial"/>
                <w:b/>
                <w:bCs/>
              </w:rPr>
            </w:pPr>
            <w:r>
              <w:rPr>
                <w:rFonts w:cs="Arial"/>
                <w:b/>
                <w:bCs/>
              </w:rPr>
              <w:t xml:space="preserve">Number of roles </w:t>
            </w:r>
          </w:p>
          <w:p w14:paraId="2F459274" w14:textId="77777777" w:rsidR="00AE2655" w:rsidRPr="00101A53" w:rsidRDefault="00AE2655" w:rsidP="00E64F03">
            <w:pPr>
              <w:spacing w:after="0"/>
              <w:textAlignment w:val="baseline"/>
              <w:rPr>
                <w:rFonts w:cs="Arial"/>
                <w:b/>
                <w:bCs/>
              </w:rPr>
            </w:pPr>
          </w:p>
        </w:tc>
        <w:tc>
          <w:tcPr>
            <w:tcW w:w="6204" w:type="dxa"/>
            <w:tcBorders>
              <w:top w:val="single" w:sz="6" w:space="0" w:color="1D609D"/>
              <w:left w:val="single" w:sz="6" w:space="0" w:color="1D609D"/>
              <w:bottom w:val="single" w:sz="6" w:space="0" w:color="1D609D"/>
              <w:right w:val="single" w:sz="6" w:space="0" w:color="1D609D"/>
            </w:tcBorders>
          </w:tcPr>
          <w:p w14:paraId="16AE6CB7" w14:textId="77777777" w:rsidR="00AE2655" w:rsidRDefault="00AE2655" w:rsidP="00E64F03">
            <w:pPr>
              <w:spacing w:after="0"/>
              <w:textAlignment w:val="baseline"/>
              <w:rPr>
                <w:rFonts w:cs="Arial"/>
              </w:rPr>
            </w:pPr>
          </w:p>
          <w:p w14:paraId="1B1034F9" w14:textId="5DEA59EC" w:rsidR="00AE2655" w:rsidRPr="00101A53" w:rsidRDefault="00AE2655" w:rsidP="00E64F03">
            <w:pPr>
              <w:spacing w:after="0"/>
              <w:textAlignment w:val="baseline"/>
              <w:rPr>
                <w:rFonts w:cs="Arial"/>
              </w:rPr>
            </w:pPr>
            <w:r>
              <w:rPr>
                <w:rFonts w:cs="Arial"/>
              </w:rPr>
              <w:t>2</w:t>
            </w:r>
          </w:p>
        </w:tc>
      </w:tr>
      <w:tr w:rsidR="00272FA4" w:rsidRPr="00101A53" w14:paraId="64F939B9" w14:textId="77777777" w:rsidTr="00AE2655">
        <w:trPr>
          <w:trHeight w:val="360"/>
        </w:trPr>
        <w:tc>
          <w:tcPr>
            <w:tcW w:w="2806" w:type="dxa"/>
            <w:tcBorders>
              <w:top w:val="single" w:sz="6" w:space="0" w:color="1D609D"/>
              <w:left w:val="single" w:sz="6" w:space="0" w:color="1D609D"/>
              <w:bottom w:val="single" w:sz="6" w:space="0" w:color="1D609D"/>
              <w:right w:val="single" w:sz="6" w:space="0" w:color="1D609D"/>
            </w:tcBorders>
          </w:tcPr>
          <w:p w14:paraId="622600EC" w14:textId="77777777" w:rsidR="00272FA4" w:rsidRPr="00101A53" w:rsidRDefault="00272FA4" w:rsidP="00E64F03">
            <w:pPr>
              <w:spacing w:after="0"/>
              <w:textAlignment w:val="baseline"/>
              <w:rPr>
                <w:rFonts w:cs="Arial"/>
                <w:b/>
                <w:bCs/>
              </w:rPr>
            </w:pPr>
            <w:r w:rsidRPr="00101A53">
              <w:rPr>
                <w:rFonts w:cs="Arial"/>
                <w:b/>
                <w:bCs/>
              </w:rPr>
              <w:t>Directorate:</w:t>
            </w:r>
          </w:p>
        </w:tc>
        <w:tc>
          <w:tcPr>
            <w:tcW w:w="6204" w:type="dxa"/>
            <w:tcBorders>
              <w:top w:val="single" w:sz="6" w:space="0" w:color="1D609D"/>
              <w:left w:val="single" w:sz="6" w:space="0" w:color="1D609D"/>
              <w:bottom w:val="single" w:sz="6" w:space="0" w:color="1D609D"/>
              <w:right w:val="single" w:sz="6" w:space="0" w:color="1D609D"/>
            </w:tcBorders>
          </w:tcPr>
          <w:p w14:paraId="66FE49C7" w14:textId="77777777" w:rsidR="00272FA4" w:rsidRPr="00101A53" w:rsidRDefault="00272FA4" w:rsidP="00E64F03">
            <w:pPr>
              <w:spacing w:before="100" w:beforeAutospacing="1" w:after="100" w:afterAutospacing="1"/>
              <w:rPr>
                <w:rFonts w:cs="Arial"/>
              </w:rPr>
            </w:pPr>
            <w:r w:rsidRPr="00101A53">
              <w:rPr>
                <w:rFonts w:cs="Arial"/>
              </w:rPr>
              <w:t>MoJ Communications Directorate.</w:t>
            </w:r>
          </w:p>
          <w:p w14:paraId="446154A6" w14:textId="77777777" w:rsidR="00272FA4" w:rsidRPr="00101A53" w:rsidRDefault="00272FA4" w:rsidP="00E64F03">
            <w:pPr>
              <w:spacing w:after="0"/>
              <w:textAlignment w:val="baseline"/>
              <w:rPr>
                <w:rFonts w:cs="Arial"/>
                <w:b/>
                <w:bCs/>
              </w:rPr>
            </w:pPr>
          </w:p>
        </w:tc>
      </w:tr>
      <w:tr w:rsidR="00272FA4" w:rsidRPr="00101A53" w14:paraId="3980DE5C" w14:textId="77777777" w:rsidTr="00AE2655">
        <w:trPr>
          <w:trHeight w:val="360"/>
        </w:trPr>
        <w:tc>
          <w:tcPr>
            <w:tcW w:w="2806" w:type="dxa"/>
            <w:tcBorders>
              <w:top w:val="single" w:sz="6" w:space="0" w:color="1D609D"/>
              <w:left w:val="single" w:sz="6" w:space="0" w:color="1D609D"/>
              <w:bottom w:val="single" w:sz="6" w:space="0" w:color="1D609D"/>
              <w:right w:val="single" w:sz="6" w:space="0" w:color="1D609D"/>
            </w:tcBorders>
          </w:tcPr>
          <w:p w14:paraId="48284ABE" w14:textId="77777777" w:rsidR="00272FA4" w:rsidRPr="00101A53" w:rsidRDefault="00272FA4" w:rsidP="00E64F03">
            <w:pPr>
              <w:spacing w:after="0"/>
              <w:textAlignment w:val="baseline"/>
              <w:rPr>
                <w:rFonts w:cs="Arial"/>
                <w:b/>
                <w:bCs/>
              </w:rPr>
            </w:pPr>
            <w:r w:rsidRPr="00101A53">
              <w:rPr>
                <w:rFonts w:cs="Arial"/>
                <w:b/>
                <w:bCs/>
              </w:rPr>
              <w:t>Team:</w:t>
            </w:r>
          </w:p>
        </w:tc>
        <w:tc>
          <w:tcPr>
            <w:tcW w:w="6204" w:type="dxa"/>
            <w:tcBorders>
              <w:top w:val="single" w:sz="6" w:space="0" w:color="1D609D"/>
              <w:left w:val="single" w:sz="6" w:space="0" w:color="1D609D"/>
              <w:bottom w:val="single" w:sz="6" w:space="0" w:color="1D609D"/>
              <w:right w:val="single" w:sz="6" w:space="0" w:color="1D609D"/>
            </w:tcBorders>
          </w:tcPr>
          <w:p w14:paraId="4CC84160" w14:textId="77777777" w:rsidR="00272FA4" w:rsidRPr="00101A53" w:rsidRDefault="00272FA4" w:rsidP="00E64F03">
            <w:pPr>
              <w:spacing w:after="0"/>
              <w:textAlignment w:val="baseline"/>
              <w:rPr>
                <w:rFonts w:cs="Arial"/>
              </w:rPr>
            </w:pPr>
            <w:r w:rsidRPr="00101A53">
              <w:rPr>
                <w:rFonts w:cs="Arial"/>
              </w:rPr>
              <w:t xml:space="preserve">Resourcing Communications Team -Recruitment and Retention Communications </w:t>
            </w:r>
          </w:p>
        </w:tc>
      </w:tr>
      <w:tr w:rsidR="00272FA4" w:rsidRPr="00101A53" w14:paraId="7218E0BE" w14:textId="77777777" w:rsidTr="00AE2655">
        <w:trPr>
          <w:trHeight w:val="360"/>
        </w:trPr>
        <w:tc>
          <w:tcPr>
            <w:tcW w:w="2806" w:type="dxa"/>
            <w:tcBorders>
              <w:top w:val="single" w:sz="6" w:space="0" w:color="1D609D"/>
              <w:left w:val="single" w:sz="6" w:space="0" w:color="1D609D"/>
              <w:bottom w:val="single" w:sz="6" w:space="0" w:color="1D609D"/>
              <w:right w:val="single" w:sz="6" w:space="0" w:color="1D609D"/>
            </w:tcBorders>
            <w:hideMark/>
          </w:tcPr>
          <w:p w14:paraId="1FDF4B23" w14:textId="77777777" w:rsidR="00272FA4" w:rsidRPr="00101A53" w:rsidRDefault="00272FA4" w:rsidP="00E64F03">
            <w:pPr>
              <w:spacing w:after="0"/>
              <w:textAlignment w:val="baseline"/>
              <w:rPr>
                <w:rFonts w:cs="Arial"/>
                <w:b/>
                <w:bCs/>
              </w:rPr>
            </w:pPr>
            <w:r w:rsidRPr="00101A53">
              <w:rPr>
                <w:rFonts w:cs="Arial"/>
                <w:b/>
                <w:bCs/>
              </w:rPr>
              <w:t>Location and Working Pattern: </w:t>
            </w:r>
          </w:p>
        </w:tc>
        <w:tc>
          <w:tcPr>
            <w:tcW w:w="6204" w:type="dxa"/>
            <w:tcBorders>
              <w:top w:val="single" w:sz="6" w:space="0" w:color="1D609D"/>
              <w:left w:val="single" w:sz="6" w:space="0" w:color="1D609D"/>
              <w:bottom w:val="single" w:sz="6" w:space="0" w:color="1D609D"/>
              <w:right w:val="single" w:sz="6" w:space="0" w:color="1D609D"/>
            </w:tcBorders>
            <w:hideMark/>
          </w:tcPr>
          <w:p w14:paraId="54523DC7" w14:textId="77777777" w:rsidR="00272FA4" w:rsidRPr="00272FA4" w:rsidRDefault="00272FA4" w:rsidP="00E64F03">
            <w:pPr>
              <w:pStyle w:val="Text"/>
              <w:rPr>
                <w:rFonts w:cs="Arial"/>
                <w:sz w:val="24"/>
              </w:rPr>
            </w:pPr>
            <w:r w:rsidRPr="00272FA4">
              <w:rPr>
                <w:rFonts w:cs="Arial"/>
                <w:sz w:val="24"/>
              </w:rPr>
              <w:t xml:space="preserve">National, London, Hybrid working </w:t>
            </w:r>
          </w:p>
        </w:tc>
      </w:tr>
      <w:tr w:rsidR="00272FA4" w:rsidRPr="00101A53" w14:paraId="5C46A7E0" w14:textId="77777777" w:rsidTr="00AE2655">
        <w:trPr>
          <w:trHeight w:val="165"/>
        </w:trPr>
        <w:tc>
          <w:tcPr>
            <w:tcW w:w="2806" w:type="dxa"/>
            <w:tcBorders>
              <w:top w:val="single" w:sz="6" w:space="0" w:color="1D609D"/>
              <w:left w:val="single" w:sz="6" w:space="0" w:color="1D609D"/>
              <w:bottom w:val="single" w:sz="6" w:space="0" w:color="1D609D"/>
              <w:right w:val="single" w:sz="6" w:space="0" w:color="1D609D"/>
            </w:tcBorders>
            <w:hideMark/>
          </w:tcPr>
          <w:p w14:paraId="3F72D6FA" w14:textId="77777777" w:rsidR="00272FA4" w:rsidRPr="00101A53" w:rsidRDefault="00272FA4" w:rsidP="00E64F03">
            <w:pPr>
              <w:spacing w:after="0"/>
              <w:textAlignment w:val="baseline"/>
              <w:rPr>
                <w:rFonts w:cs="Arial"/>
                <w:b/>
                <w:bCs/>
              </w:rPr>
            </w:pPr>
            <w:r w:rsidRPr="00101A53">
              <w:rPr>
                <w:rFonts w:cs="Arial"/>
                <w:b/>
                <w:bCs/>
              </w:rPr>
              <w:t>Duration </w:t>
            </w:r>
          </w:p>
        </w:tc>
        <w:tc>
          <w:tcPr>
            <w:tcW w:w="6204" w:type="dxa"/>
            <w:tcBorders>
              <w:top w:val="single" w:sz="6" w:space="0" w:color="1D609D"/>
              <w:left w:val="single" w:sz="6" w:space="0" w:color="1D609D"/>
              <w:bottom w:val="single" w:sz="6" w:space="0" w:color="1D609D"/>
              <w:right w:val="single" w:sz="6" w:space="0" w:color="1D609D"/>
            </w:tcBorders>
            <w:hideMark/>
          </w:tcPr>
          <w:p w14:paraId="33AE1BB3" w14:textId="77777777" w:rsidR="00272FA4" w:rsidRPr="00101A53" w:rsidRDefault="00272FA4" w:rsidP="00E64F03">
            <w:pPr>
              <w:spacing w:before="100" w:beforeAutospacing="1" w:after="100" w:afterAutospacing="1"/>
              <w:rPr>
                <w:rFonts w:cs="Arial"/>
              </w:rPr>
            </w:pPr>
            <w:r w:rsidRPr="00101A53">
              <w:rPr>
                <w:rFonts w:cs="Arial"/>
              </w:rPr>
              <w:t xml:space="preserve"> </w:t>
            </w:r>
            <w:r>
              <w:rPr>
                <w:rFonts w:cs="Arial"/>
              </w:rPr>
              <w:t xml:space="preserve">Permanent </w:t>
            </w:r>
          </w:p>
          <w:p w14:paraId="39696490" w14:textId="77777777" w:rsidR="00272FA4" w:rsidRPr="00101A53" w:rsidRDefault="00272FA4" w:rsidP="00E64F03">
            <w:pPr>
              <w:spacing w:after="0"/>
              <w:textAlignment w:val="baseline"/>
              <w:rPr>
                <w:rFonts w:cs="Arial"/>
                <w:b/>
                <w:bCs/>
              </w:rPr>
            </w:pPr>
          </w:p>
          <w:p w14:paraId="1B43CD8B" w14:textId="77777777" w:rsidR="00272FA4" w:rsidRPr="00101A53" w:rsidRDefault="00272FA4" w:rsidP="00E64F03">
            <w:pPr>
              <w:spacing w:after="0"/>
              <w:textAlignment w:val="baseline"/>
              <w:rPr>
                <w:rFonts w:cs="Arial"/>
              </w:rPr>
            </w:pPr>
          </w:p>
          <w:p w14:paraId="1331102F" w14:textId="77777777" w:rsidR="00272FA4" w:rsidRPr="00101A53" w:rsidRDefault="00272FA4" w:rsidP="00E64F03">
            <w:pPr>
              <w:spacing w:after="0"/>
              <w:textAlignment w:val="baseline"/>
              <w:rPr>
                <w:rFonts w:cs="Arial"/>
              </w:rPr>
            </w:pPr>
          </w:p>
        </w:tc>
      </w:tr>
      <w:tr w:rsidR="00272FA4" w:rsidRPr="00101A53" w14:paraId="37E510E4" w14:textId="77777777" w:rsidTr="00AE2655">
        <w:trPr>
          <w:trHeight w:val="418"/>
        </w:trPr>
        <w:tc>
          <w:tcPr>
            <w:tcW w:w="2806" w:type="dxa"/>
            <w:tcBorders>
              <w:top w:val="single" w:sz="6" w:space="0" w:color="1D609D"/>
              <w:left w:val="single" w:sz="6" w:space="0" w:color="1D609D"/>
              <w:bottom w:val="single" w:sz="6" w:space="0" w:color="1D609D"/>
              <w:right w:val="single" w:sz="6" w:space="0" w:color="1D609D"/>
            </w:tcBorders>
            <w:hideMark/>
          </w:tcPr>
          <w:p w14:paraId="1DA31D2F" w14:textId="77777777" w:rsidR="00272FA4" w:rsidRPr="00101A53" w:rsidRDefault="00272FA4" w:rsidP="00E64F03">
            <w:pPr>
              <w:spacing w:after="0"/>
              <w:textAlignment w:val="baseline"/>
              <w:rPr>
                <w:rFonts w:cs="Arial"/>
                <w:b/>
                <w:bCs/>
              </w:rPr>
            </w:pPr>
            <w:r w:rsidRPr="00101A53">
              <w:rPr>
                <w:rFonts w:cs="Arial"/>
                <w:b/>
                <w:bCs/>
              </w:rPr>
              <w:t>Grade </w:t>
            </w:r>
          </w:p>
        </w:tc>
        <w:tc>
          <w:tcPr>
            <w:tcW w:w="6204" w:type="dxa"/>
            <w:tcBorders>
              <w:top w:val="single" w:sz="6" w:space="0" w:color="1D609D"/>
              <w:left w:val="single" w:sz="6" w:space="0" w:color="1D609D"/>
              <w:bottom w:val="single" w:sz="6" w:space="0" w:color="1D609D"/>
              <w:right w:val="single" w:sz="6" w:space="0" w:color="1D609D"/>
            </w:tcBorders>
            <w:hideMark/>
          </w:tcPr>
          <w:p w14:paraId="15A361A1" w14:textId="4CD7EB43" w:rsidR="00272FA4" w:rsidRPr="00101A53" w:rsidRDefault="00272FA4" w:rsidP="00E64F03">
            <w:pPr>
              <w:spacing w:after="0"/>
              <w:textAlignment w:val="baseline"/>
              <w:rPr>
                <w:rFonts w:cs="Arial"/>
              </w:rPr>
            </w:pPr>
            <w:r w:rsidRPr="00101A53">
              <w:rPr>
                <w:rFonts w:cs="Arial"/>
              </w:rPr>
              <w:t xml:space="preserve"> </w:t>
            </w:r>
            <w:bookmarkStart w:id="0" w:name="_Hlk115949431"/>
            <w:r w:rsidR="00AE2655">
              <w:rPr>
                <w:rFonts w:cs="Arial"/>
              </w:rPr>
              <w:t>SIO</w:t>
            </w:r>
            <w:r w:rsidRPr="00101A53">
              <w:rPr>
                <w:rFonts w:cs="Arial"/>
              </w:rPr>
              <w:t xml:space="preserve"> - </w:t>
            </w:r>
            <w:r w:rsidRPr="00101A53">
              <w:rPr>
                <w:rFonts w:eastAsia="Arial" w:cs="Arial"/>
              </w:rPr>
              <w:t xml:space="preserve">This role is available to </w:t>
            </w:r>
            <w:r w:rsidR="00AE2655">
              <w:rPr>
                <w:rFonts w:eastAsia="Arial" w:cs="Arial"/>
              </w:rPr>
              <w:t>IO</w:t>
            </w:r>
            <w:r w:rsidRPr="00101A53">
              <w:rPr>
                <w:rFonts w:eastAsia="Arial" w:cs="Arial"/>
              </w:rPr>
              <w:t xml:space="preserve"> staff on promotion</w:t>
            </w:r>
            <w:r w:rsidR="00AE2655">
              <w:rPr>
                <w:rFonts w:eastAsia="Arial" w:cs="Arial"/>
              </w:rPr>
              <w:t xml:space="preserve"> or current SIO/SEO on level transfer</w:t>
            </w:r>
            <w:r w:rsidRPr="00101A53">
              <w:rPr>
                <w:rFonts w:eastAsia="Arial" w:cs="Arial"/>
              </w:rPr>
              <w:t>.</w:t>
            </w:r>
            <w:bookmarkEnd w:id="0"/>
          </w:p>
        </w:tc>
      </w:tr>
      <w:tr w:rsidR="00272FA4" w:rsidRPr="00101A53" w14:paraId="6F303838" w14:textId="77777777" w:rsidTr="00AE2655">
        <w:trPr>
          <w:trHeight w:val="405"/>
        </w:trPr>
        <w:tc>
          <w:tcPr>
            <w:tcW w:w="2806" w:type="dxa"/>
            <w:tcBorders>
              <w:top w:val="single" w:sz="6" w:space="0" w:color="1D609D"/>
              <w:left w:val="single" w:sz="6" w:space="0" w:color="1D609D"/>
              <w:bottom w:val="single" w:sz="6" w:space="0" w:color="1D609D"/>
              <w:right w:val="single" w:sz="6" w:space="0" w:color="1D609D"/>
            </w:tcBorders>
          </w:tcPr>
          <w:p w14:paraId="69C5C588" w14:textId="77777777" w:rsidR="00272FA4" w:rsidRPr="00101A53" w:rsidRDefault="00272FA4" w:rsidP="00E64F03">
            <w:pPr>
              <w:spacing w:after="0"/>
              <w:textAlignment w:val="baseline"/>
              <w:rPr>
                <w:rFonts w:cs="Arial"/>
                <w:b/>
                <w:bCs/>
              </w:rPr>
            </w:pPr>
            <w:r w:rsidRPr="00101A53">
              <w:rPr>
                <w:rFonts w:cs="Arial"/>
                <w:b/>
                <w:bCs/>
              </w:rPr>
              <w:t>Level of N</w:t>
            </w:r>
            <w:r>
              <w:rPr>
                <w:rFonts w:cs="Arial"/>
                <w:b/>
                <w:bCs/>
              </w:rPr>
              <w:t xml:space="preserve">ational </w:t>
            </w:r>
            <w:r w:rsidRPr="00101A53">
              <w:rPr>
                <w:rFonts w:cs="Arial"/>
                <w:b/>
                <w:bCs/>
              </w:rPr>
              <w:t>S</w:t>
            </w:r>
            <w:r>
              <w:rPr>
                <w:rFonts w:cs="Arial"/>
                <w:b/>
                <w:bCs/>
              </w:rPr>
              <w:t xml:space="preserve">ecurity </w:t>
            </w:r>
            <w:r w:rsidRPr="00101A53">
              <w:rPr>
                <w:rFonts w:cs="Arial"/>
                <w:b/>
                <w:bCs/>
              </w:rPr>
              <w:t>V</w:t>
            </w:r>
            <w:r>
              <w:rPr>
                <w:rFonts w:cs="Arial"/>
                <w:b/>
                <w:bCs/>
              </w:rPr>
              <w:t>etting</w:t>
            </w:r>
            <w:r w:rsidRPr="00101A53">
              <w:rPr>
                <w:rFonts w:cs="Arial"/>
                <w:b/>
                <w:bCs/>
              </w:rPr>
              <w:t xml:space="preserve"> required</w:t>
            </w:r>
          </w:p>
        </w:tc>
        <w:tc>
          <w:tcPr>
            <w:tcW w:w="6204" w:type="dxa"/>
            <w:tcBorders>
              <w:top w:val="single" w:sz="6" w:space="0" w:color="1D609D"/>
              <w:left w:val="single" w:sz="6" w:space="0" w:color="1D609D"/>
              <w:bottom w:val="single" w:sz="6" w:space="0" w:color="1D609D"/>
              <w:right w:val="single" w:sz="6" w:space="0" w:color="1D609D"/>
            </w:tcBorders>
          </w:tcPr>
          <w:p w14:paraId="6337CFEA" w14:textId="77777777" w:rsidR="00272FA4" w:rsidRPr="00101A53" w:rsidRDefault="00272FA4" w:rsidP="00E64F03">
            <w:pPr>
              <w:spacing w:after="0"/>
              <w:textAlignment w:val="baseline"/>
              <w:rPr>
                <w:rFonts w:cs="Arial"/>
              </w:rPr>
            </w:pPr>
            <w:r w:rsidRPr="00101A53">
              <w:rPr>
                <w:rFonts w:cs="Arial"/>
              </w:rPr>
              <w:t>SC</w:t>
            </w:r>
          </w:p>
        </w:tc>
      </w:tr>
    </w:tbl>
    <w:p w14:paraId="60457422" w14:textId="77777777" w:rsidR="00272FA4" w:rsidRDefault="00272FA4" w:rsidP="71DE5EC4">
      <w:pPr>
        <w:rPr>
          <w:rFonts w:ascii="Arial" w:eastAsia="Arial" w:hAnsi="Arial" w:cs="Arial"/>
          <w:b/>
          <w:bCs/>
        </w:rPr>
      </w:pPr>
    </w:p>
    <w:p w14:paraId="3BD7904C" w14:textId="77777777" w:rsidR="001F56BE" w:rsidRPr="00EB0F59" w:rsidRDefault="001F56BE" w:rsidP="71DE5EC4">
      <w:pPr>
        <w:rPr>
          <w:rFonts w:ascii="Arial" w:eastAsia="Arial" w:hAnsi="Arial" w:cs="Arial"/>
          <w:b/>
          <w:bCs/>
        </w:rPr>
      </w:pPr>
      <w:r w:rsidRPr="71DE5EC4">
        <w:rPr>
          <w:rFonts w:ascii="Arial" w:eastAsia="Arial" w:hAnsi="Arial" w:cs="Arial"/>
          <w:b/>
          <w:bCs/>
        </w:rPr>
        <w:t>Job Description</w:t>
      </w:r>
    </w:p>
    <w:p w14:paraId="1F39730D" w14:textId="43E3B619" w:rsidR="001F56BE" w:rsidRDefault="001F56BE" w:rsidP="71DE5EC4">
      <w:pPr>
        <w:rPr>
          <w:rFonts w:ascii="Arial" w:eastAsia="Arial" w:hAnsi="Arial" w:cs="Arial"/>
        </w:rPr>
      </w:pPr>
      <w:r w:rsidRPr="71DE5EC4">
        <w:rPr>
          <w:rFonts w:ascii="Arial" w:eastAsia="Arial" w:hAnsi="Arial" w:cs="Arial"/>
        </w:rPr>
        <w:t>Are you looking for an opportunity to work in an exciting team on issues that really matter and have a significant social impact? We are looking for two highly skilled and passionate communications professionals to join the Recruitment and Retention Communications team within the Ministry of Justice's award-winning Communications Directorate. You will help us deliver impactful communications that support some of the Ministry's most important workforce priorities, ensuring we attract, engage and retain the people needed to deliver justice across England and Wales.</w:t>
      </w:r>
    </w:p>
    <w:p w14:paraId="5C14D543" w14:textId="4C2C55CE" w:rsidR="001F56BE" w:rsidRDefault="11B9FF8A" w:rsidP="71DE5EC4">
      <w:pPr>
        <w:rPr>
          <w:rFonts w:ascii="Arial" w:eastAsia="Arial" w:hAnsi="Arial" w:cs="Arial"/>
        </w:rPr>
      </w:pPr>
      <w:r w:rsidRPr="498074F6">
        <w:rPr>
          <w:rFonts w:ascii="Arial" w:eastAsia="Arial" w:hAnsi="Arial" w:cs="Arial"/>
        </w:rPr>
        <w:t>The successful candidates will join us at an exciting time as we expand our outreach</w:t>
      </w:r>
      <w:r w:rsidR="009B4704">
        <w:rPr>
          <w:rFonts w:ascii="Arial" w:eastAsia="Arial" w:hAnsi="Arial" w:cs="Arial"/>
        </w:rPr>
        <w:t xml:space="preserve"> events</w:t>
      </w:r>
      <w:r w:rsidRPr="498074F6">
        <w:rPr>
          <w:rFonts w:ascii="Arial" w:eastAsia="Arial" w:hAnsi="Arial" w:cs="Arial"/>
        </w:rPr>
        <w:t xml:space="preserve"> activity and strengthen communications and engagement to support </w:t>
      </w:r>
      <w:r w:rsidR="7CECA9C0" w:rsidRPr="498074F6">
        <w:rPr>
          <w:rFonts w:ascii="Arial" w:eastAsia="Arial" w:hAnsi="Arial" w:cs="Arial"/>
        </w:rPr>
        <w:t>magistrates’</w:t>
      </w:r>
      <w:r w:rsidRPr="498074F6">
        <w:rPr>
          <w:rFonts w:ascii="Arial" w:eastAsia="Arial" w:hAnsi="Arial" w:cs="Arial"/>
        </w:rPr>
        <w:t xml:space="preserve"> recruitment and retention</w:t>
      </w:r>
      <w:r w:rsidR="5D221182" w:rsidRPr="498074F6">
        <w:rPr>
          <w:rFonts w:ascii="Arial" w:eastAsia="Arial" w:hAnsi="Arial" w:cs="Arial"/>
        </w:rPr>
        <w:t xml:space="preserve">, alongside </w:t>
      </w:r>
      <w:r w:rsidR="463234AB" w:rsidRPr="498074F6">
        <w:rPr>
          <w:rFonts w:ascii="Arial" w:eastAsia="Arial" w:hAnsi="Arial" w:cs="Arial"/>
        </w:rPr>
        <w:t>existing</w:t>
      </w:r>
      <w:r w:rsidR="00F24591">
        <w:rPr>
          <w:rFonts w:ascii="Arial" w:eastAsia="Arial" w:hAnsi="Arial" w:cs="Arial"/>
        </w:rPr>
        <w:t xml:space="preserve"> retention</w:t>
      </w:r>
      <w:r w:rsidR="463234AB" w:rsidRPr="498074F6">
        <w:rPr>
          <w:rFonts w:ascii="Arial" w:eastAsia="Arial" w:hAnsi="Arial" w:cs="Arial"/>
        </w:rPr>
        <w:t xml:space="preserve"> work with </w:t>
      </w:r>
      <w:r w:rsidR="5D221182" w:rsidRPr="498074F6">
        <w:rPr>
          <w:rFonts w:ascii="Arial" w:eastAsia="Arial" w:hAnsi="Arial" w:cs="Arial"/>
        </w:rPr>
        <w:t>prisons and probation</w:t>
      </w:r>
      <w:r w:rsidRPr="498074F6">
        <w:rPr>
          <w:rFonts w:ascii="Arial" w:eastAsia="Arial" w:hAnsi="Arial" w:cs="Arial"/>
        </w:rPr>
        <w:t>. These are newly</w:t>
      </w:r>
      <w:r w:rsidR="6E80EC05" w:rsidRPr="498074F6">
        <w:rPr>
          <w:rFonts w:ascii="Arial" w:eastAsia="Arial" w:hAnsi="Arial" w:cs="Arial"/>
        </w:rPr>
        <w:t xml:space="preserve"> </w:t>
      </w:r>
      <w:r w:rsidRPr="498074F6">
        <w:rPr>
          <w:rFonts w:ascii="Arial" w:eastAsia="Arial" w:hAnsi="Arial" w:cs="Arial"/>
        </w:rPr>
        <w:t>created roles, offering a rare opportunity to shape and develop new areas of work that are directly linked to ministerial and departmental priorities.</w:t>
      </w:r>
    </w:p>
    <w:p w14:paraId="7015502D" w14:textId="5AF12BF0" w:rsidR="001F56BE" w:rsidRDefault="11B9FF8A" w:rsidP="498074F6">
      <w:pPr>
        <w:rPr>
          <w:rFonts w:ascii="Arial" w:eastAsia="Arial" w:hAnsi="Arial" w:cs="Arial"/>
        </w:rPr>
      </w:pPr>
      <w:r w:rsidRPr="498074F6">
        <w:rPr>
          <w:rFonts w:ascii="Arial" w:eastAsia="Arial" w:hAnsi="Arial" w:cs="Arial"/>
        </w:rPr>
        <w:lastRenderedPageBreak/>
        <w:t xml:space="preserve">The Recruitment and Retention Communications team delivers high-impact, </w:t>
      </w:r>
      <w:r w:rsidR="1024064B" w:rsidRPr="498074F6">
        <w:rPr>
          <w:rFonts w:ascii="Arial" w:eastAsia="Arial" w:hAnsi="Arial" w:cs="Arial"/>
        </w:rPr>
        <w:t xml:space="preserve">insight and audience </w:t>
      </w:r>
      <w:r w:rsidRPr="498074F6">
        <w:rPr>
          <w:rFonts w:ascii="Arial" w:eastAsia="Arial" w:hAnsi="Arial" w:cs="Arial"/>
        </w:rPr>
        <w:t xml:space="preserve">led communications that help ensure the Ministry of Justice has the people it needs to deliver its priorities. Our work supports recruitment and retention across a range of critical operational and judicial roles, helping to protect the public, reduce reoffending and enable swift access to justice. These </w:t>
      </w:r>
      <w:r w:rsidR="04883506" w:rsidRPr="498074F6">
        <w:rPr>
          <w:rFonts w:ascii="Arial" w:eastAsia="Arial" w:hAnsi="Arial" w:cs="Arial"/>
        </w:rPr>
        <w:t xml:space="preserve">roles </w:t>
      </w:r>
      <w:r w:rsidR="32401A10" w:rsidRPr="498074F6">
        <w:rPr>
          <w:rFonts w:ascii="Arial" w:eastAsia="Arial" w:hAnsi="Arial" w:cs="Arial"/>
        </w:rPr>
        <w:t>sit in a team that works across</w:t>
      </w:r>
      <w:r w:rsidRPr="498074F6">
        <w:rPr>
          <w:rFonts w:ascii="Arial" w:eastAsia="Arial" w:hAnsi="Arial" w:cs="Arial"/>
        </w:rPr>
        <w:t xml:space="preserve"> employee engagement</w:t>
      </w:r>
      <w:r w:rsidR="20E4C07E" w:rsidRPr="498074F6">
        <w:rPr>
          <w:rFonts w:ascii="Arial" w:eastAsia="Arial" w:hAnsi="Arial" w:cs="Arial"/>
        </w:rPr>
        <w:t xml:space="preserve"> and internal communications</w:t>
      </w:r>
      <w:r w:rsidRPr="498074F6">
        <w:rPr>
          <w:rFonts w:ascii="Arial" w:eastAsia="Arial" w:hAnsi="Arial" w:cs="Arial"/>
        </w:rPr>
        <w:t>, stakeholder communications, outreach activity, partnership development</w:t>
      </w:r>
      <w:r w:rsidR="17CE144F" w:rsidRPr="498074F6">
        <w:rPr>
          <w:rFonts w:ascii="Arial" w:eastAsia="Arial" w:hAnsi="Arial" w:cs="Arial"/>
        </w:rPr>
        <w:t xml:space="preserve"> </w:t>
      </w:r>
      <w:r w:rsidRPr="498074F6">
        <w:rPr>
          <w:rFonts w:ascii="Arial" w:eastAsia="Arial" w:hAnsi="Arial" w:cs="Arial"/>
        </w:rPr>
        <w:t>and strategic communications planning.</w:t>
      </w:r>
    </w:p>
    <w:p w14:paraId="3BD044FB" w14:textId="77777777" w:rsidR="001F56BE" w:rsidRPr="003205C0" w:rsidRDefault="1300ACFF" w:rsidP="71DE5EC4">
      <w:pPr>
        <w:rPr>
          <w:rFonts w:ascii="Arial" w:eastAsia="Arial" w:hAnsi="Arial" w:cs="Arial"/>
          <w:b/>
          <w:bCs/>
        </w:rPr>
      </w:pPr>
      <w:r w:rsidRPr="71DE5EC4">
        <w:rPr>
          <w:rFonts w:ascii="Arial" w:eastAsia="Arial" w:hAnsi="Arial" w:cs="Arial"/>
          <w:b/>
          <w:bCs/>
        </w:rPr>
        <w:t>Role Overview</w:t>
      </w:r>
    </w:p>
    <w:p w14:paraId="46E822E5" w14:textId="3A386A0E" w:rsidR="1DD4013C" w:rsidRDefault="6F15BC6C" w:rsidP="71DE5EC4">
      <w:pPr>
        <w:spacing w:line="300" w:lineRule="auto"/>
        <w:rPr>
          <w:rFonts w:ascii="Arial" w:eastAsia="Arial" w:hAnsi="Arial" w:cs="Arial"/>
        </w:rPr>
      </w:pPr>
      <w:r w:rsidRPr="498074F6">
        <w:rPr>
          <w:rFonts w:ascii="Arial" w:eastAsia="Arial" w:hAnsi="Arial" w:cs="Arial"/>
        </w:rPr>
        <w:t xml:space="preserve">We are recruiting for two roles within the team. While both roles sit within the same team and share a common purpose, one post will lead on outreach events and </w:t>
      </w:r>
      <w:r w:rsidR="005024A1">
        <w:rPr>
          <w:rFonts w:ascii="Arial" w:eastAsia="Arial" w:hAnsi="Arial" w:cs="Arial"/>
        </w:rPr>
        <w:t>retention communications</w:t>
      </w:r>
      <w:r w:rsidRPr="498074F6">
        <w:rPr>
          <w:rFonts w:ascii="Arial" w:eastAsia="Arial" w:hAnsi="Arial" w:cs="Arial"/>
        </w:rPr>
        <w:t xml:space="preserve"> and the other will focus on developing and managing strategic</w:t>
      </w:r>
      <w:r w:rsidR="00F24591">
        <w:rPr>
          <w:rFonts w:ascii="Arial" w:eastAsia="Arial" w:hAnsi="Arial" w:cs="Arial"/>
        </w:rPr>
        <w:t xml:space="preserve"> collaborative</w:t>
      </w:r>
      <w:r w:rsidRPr="498074F6">
        <w:rPr>
          <w:rFonts w:ascii="Arial" w:eastAsia="Arial" w:hAnsi="Arial" w:cs="Arial"/>
        </w:rPr>
        <w:t xml:space="preserve"> partnerships.</w:t>
      </w:r>
    </w:p>
    <w:p w14:paraId="5A787336" w14:textId="38419E31" w:rsidR="4DC2418D" w:rsidRDefault="4DC2418D" w:rsidP="71DE5EC4">
      <w:pPr>
        <w:spacing w:line="300" w:lineRule="auto"/>
        <w:rPr>
          <w:rFonts w:ascii="Arial" w:eastAsia="Arial" w:hAnsi="Arial" w:cs="Arial"/>
        </w:rPr>
      </w:pPr>
      <w:r w:rsidRPr="71DE5EC4">
        <w:rPr>
          <w:rFonts w:ascii="Arial" w:eastAsia="Arial" w:hAnsi="Arial" w:cs="Arial"/>
        </w:rPr>
        <w:t>Both these roles require individuals who are confident building new relationships, identifying opportunities and creating communications activity where there is no established model or blueprint. You will be comfortable working</w:t>
      </w:r>
      <w:r w:rsidR="00F24591">
        <w:rPr>
          <w:rFonts w:ascii="Arial" w:eastAsia="Arial" w:hAnsi="Arial" w:cs="Arial"/>
        </w:rPr>
        <w:t xml:space="preserve"> proactively and</w:t>
      </w:r>
      <w:r w:rsidRPr="71DE5EC4">
        <w:rPr>
          <w:rFonts w:ascii="Arial" w:eastAsia="Arial" w:hAnsi="Arial" w:cs="Arial"/>
        </w:rPr>
        <w:t xml:space="preserve"> autonomously, influencing a wide range of stakeholders and turning insight into practical communications activity that delivers measurable outcomes.</w:t>
      </w:r>
    </w:p>
    <w:p w14:paraId="7E5C7485" w14:textId="4880F05B" w:rsidR="1DD4013C" w:rsidRDefault="6F15BC6C" w:rsidP="71DE5EC4">
      <w:pPr>
        <w:spacing w:line="300" w:lineRule="auto"/>
      </w:pPr>
      <w:r w:rsidRPr="498074F6">
        <w:rPr>
          <w:rFonts w:ascii="Arial" w:eastAsia="Arial" w:hAnsi="Arial" w:cs="Arial"/>
        </w:rPr>
        <w:t>Candidates will go through a single recruitment process and may be matched to either role based on their experience, strengths and preferences.</w:t>
      </w:r>
    </w:p>
    <w:p w14:paraId="589F0AAF" w14:textId="74158B70" w:rsidR="3CAEAE58" w:rsidRDefault="3CAEAE58" w:rsidP="498074F6">
      <w:pPr>
        <w:spacing w:line="300" w:lineRule="auto"/>
        <w:rPr>
          <w:rFonts w:ascii="Arial" w:eastAsia="Arial" w:hAnsi="Arial" w:cs="Arial"/>
          <w:b/>
          <w:bCs/>
        </w:rPr>
      </w:pPr>
      <w:r w:rsidRPr="498074F6">
        <w:rPr>
          <w:rFonts w:ascii="Arial" w:eastAsia="Arial" w:hAnsi="Arial" w:cs="Arial"/>
          <w:b/>
          <w:bCs/>
        </w:rPr>
        <w:t xml:space="preserve">A brief overview of the roles is as follows: </w:t>
      </w:r>
    </w:p>
    <w:p w14:paraId="53BF2CE5" w14:textId="43C750BF" w:rsidR="66D5B021" w:rsidRDefault="66D5B021" w:rsidP="71DE5EC4">
      <w:pPr>
        <w:spacing w:line="300" w:lineRule="auto"/>
        <w:rPr>
          <w:rFonts w:ascii="Arial" w:eastAsia="Arial" w:hAnsi="Arial" w:cs="Arial"/>
        </w:rPr>
      </w:pPr>
      <w:r w:rsidRPr="71DE5EC4">
        <w:rPr>
          <w:rFonts w:ascii="Arial" w:eastAsia="Arial" w:hAnsi="Arial" w:cs="Arial"/>
          <w:b/>
          <w:bCs/>
        </w:rPr>
        <w:t>Role one</w:t>
      </w:r>
      <w:r w:rsidR="00C55076">
        <w:rPr>
          <w:rFonts w:ascii="Arial" w:eastAsia="Arial" w:hAnsi="Arial" w:cs="Arial"/>
          <w:b/>
          <w:bCs/>
        </w:rPr>
        <w:t xml:space="preserve"> - Outreach</w:t>
      </w:r>
      <w:r w:rsidR="00F24591">
        <w:rPr>
          <w:rFonts w:ascii="Arial" w:eastAsia="Arial" w:hAnsi="Arial" w:cs="Arial"/>
          <w:b/>
          <w:bCs/>
        </w:rPr>
        <w:t xml:space="preserve"> events</w:t>
      </w:r>
      <w:r w:rsidR="00C55076">
        <w:rPr>
          <w:rFonts w:ascii="Arial" w:eastAsia="Arial" w:hAnsi="Arial" w:cs="Arial"/>
          <w:b/>
          <w:bCs/>
        </w:rPr>
        <w:t xml:space="preserve"> and retention</w:t>
      </w:r>
      <w:r w:rsidRPr="71DE5EC4">
        <w:rPr>
          <w:rFonts w:ascii="Arial" w:eastAsia="Arial" w:hAnsi="Arial" w:cs="Arial"/>
          <w:b/>
          <w:bCs/>
        </w:rPr>
        <w:t>:</w:t>
      </w:r>
      <w:r w:rsidRPr="71DE5EC4">
        <w:rPr>
          <w:rFonts w:ascii="Arial" w:eastAsia="Arial" w:hAnsi="Arial" w:cs="Arial"/>
        </w:rPr>
        <w:t xml:space="preserve"> </w:t>
      </w:r>
      <w:r w:rsidR="1300ACFF" w:rsidRPr="71DE5EC4">
        <w:rPr>
          <w:rFonts w:ascii="Arial" w:eastAsia="Arial" w:hAnsi="Arial" w:cs="Arial"/>
        </w:rPr>
        <w:t>You will help develop</w:t>
      </w:r>
      <w:r w:rsidR="01E819BD" w:rsidRPr="71DE5EC4">
        <w:rPr>
          <w:rFonts w:ascii="Arial" w:eastAsia="Arial" w:hAnsi="Arial" w:cs="Arial"/>
        </w:rPr>
        <w:t xml:space="preserve"> strategies and</w:t>
      </w:r>
      <w:r w:rsidR="1300ACFF" w:rsidRPr="71DE5EC4">
        <w:rPr>
          <w:rFonts w:ascii="Arial" w:eastAsia="Arial" w:hAnsi="Arial" w:cs="Arial"/>
        </w:rPr>
        <w:t xml:space="preserve"> communications activity that supports recruitment fairs, open days, educational partnerships, employer engagement and community outreach</w:t>
      </w:r>
      <w:r w:rsidR="2FCC5398" w:rsidRPr="71DE5EC4">
        <w:rPr>
          <w:rFonts w:ascii="Arial" w:eastAsia="Arial" w:hAnsi="Arial" w:cs="Arial"/>
        </w:rPr>
        <w:t xml:space="preserve"> that generate awareness, engagement and recruitment outcomes.</w:t>
      </w:r>
      <w:r w:rsidR="7C5B9B0A" w:rsidRPr="71DE5EC4">
        <w:rPr>
          <w:rFonts w:ascii="Arial" w:eastAsia="Arial" w:hAnsi="Arial" w:cs="Arial"/>
        </w:rPr>
        <w:t xml:space="preserve"> You will work with press, digital and wider communications teams to promote events and engagement activity, ensuring audiences are reached through the most effective communications channels.</w:t>
      </w:r>
    </w:p>
    <w:p w14:paraId="6868AB09" w14:textId="649E8DB8" w:rsidR="0EDE2D04" w:rsidRDefault="0EDE2D04" w:rsidP="71DE5EC4">
      <w:pPr>
        <w:spacing w:line="300" w:lineRule="auto"/>
        <w:rPr>
          <w:rFonts w:ascii="Arial" w:eastAsia="Arial" w:hAnsi="Arial" w:cs="Arial"/>
        </w:rPr>
      </w:pPr>
      <w:r w:rsidRPr="71DE5EC4">
        <w:rPr>
          <w:rFonts w:ascii="Arial" w:eastAsia="Arial" w:hAnsi="Arial" w:cs="Arial"/>
        </w:rPr>
        <w:t>You will also be managing communications projects and workstreams, ensuring effective planning, delivery, risk management and evaluation.</w:t>
      </w:r>
    </w:p>
    <w:p w14:paraId="211C9BDC" w14:textId="135DD86C" w:rsidR="00136899" w:rsidRDefault="396D5422" w:rsidP="71DE5EC4">
      <w:pPr>
        <w:rPr>
          <w:rFonts w:ascii="Arial" w:eastAsia="Arial" w:hAnsi="Arial" w:cs="Arial"/>
        </w:rPr>
      </w:pPr>
      <w:r w:rsidRPr="498074F6">
        <w:rPr>
          <w:rFonts w:ascii="Arial" w:eastAsia="Arial" w:hAnsi="Arial" w:cs="Arial"/>
        </w:rPr>
        <w:t>Alongside this will you will continue our consultancy work with prisons and probation on retention communications.</w:t>
      </w:r>
      <w:r w:rsidR="00C55076">
        <w:rPr>
          <w:rFonts w:ascii="Arial" w:eastAsia="Arial" w:hAnsi="Arial" w:cs="Arial"/>
        </w:rPr>
        <w:t xml:space="preserve"> </w:t>
      </w:r>
    </w:p>
    <w:p w14:paraId="0E26E211" w14:textId="3649238C" w:rsidR="66D5B021" w:rsidRDefault="396D5422" w:rsidP="71DE5EC4">
      <w:pPr>
        <w:spacing w:line="300" w:lineRule="auto"/>
        <w:rPr>
          <w:rFonts w:ascii="Arial" w:eastAsia="Arial" w:hAnsi="Arial" w:cs="Arial"/>
        </w:rPr>
      </w:pPr>
      <w:r w:rsidRPr="498074F6">
        <w:rPr>
          <w:rFonts w:ascii="Arial" w:eastAsia="Arial" w:hAnsi="Arial" w:cs="Arial"/>
          <w:b/>
          <w:bCs/>
        </w:rPr>
        <w:t>Role two</w:t>
      </w:r>
      <w:r w:rsidR="00C55076">
        <w:rPr>
          <w:rFonts w:ascii="Arial" w:eastAsia="Arial" w:hAnsi="Arial" w:cs="Arial"/>
          <w:b/>
          <w:bCs/>
        </w:rPr>
        <w:t xml:space="preserve"> - Magistrates</w:t>
      </w:r>
      <w:r w:rsidR="00156D93">
        <w:rPr>
          <w:rFonts w:ascii="Arial" w:eastAsia="Arial" w:hAnsi="Arial" w:cs="Arial"/>
          <w:b/>
          <w:bCs/>
        </w:rPr>
        <w:t xml:space="preserve"> employer</w:t>
      </w:r>
      <w:r w:rsidR="00C55076">
        <w:rPr>
          <w:rFonts w:ascii="Arial" w:eastAsia="Arial" w:hAnsi="Arial" w:cs="Arial"/>
          <w:b/>
          <w:bCs/>
        </w:rPr>
        <w:t xml:space="preserve"> </w:t>
      </w:r>
      <w:r w:rsidR="00156D93">
        <w:rPr>
          <w:rFonts w:ascii="Arial" w:eastAsia="Arial" w:hAnsi="Arial" w:cs="Arial"/>
          <w:b/>
          <w:bCs/>
        </w:rPr>
        <w:t>collaboration</w:t>
      </w:r>
      <w:r w:rsidRPr="498074F6">
        <w:rPr>
          <w:rFonts w:ascii="Arial" w:eastAsia="Arial" w:hAnsi="Arial" w:cs="Arial"/>
          <w:b/>
          <w:bCs/>
        </w:rPr>
        <w:t>:</w:t>
      </w:r>
      <w:r w:rsidRPr="498074F6">
        <w:rPr>
          <w:rFonts w:ascii="Arial" w:eastAsia="Arial" w:hAnsi="Arial" w:cs="Arial"/>
        </w:rPr>
        <w:t xml:space="preserve"> </w:t>
      </w:r>
      <w:r w:rsidR="416E8013" w:rsidRPr="498074F6">
        <w:rPr>
          <w:rFonts w:ascii="Arial" w:eastAsia="Arial" w:hAnsi="Arial" w:cs="Arial"/>
        </w:rPr>
        <w:t xml:space="preserve">You will help </w:t>
      </w:r>
      <w:r w:rsidR="1C6540A6" w:rsidRPr="498074F6">
        <w:rPr>
          <w:rFonts w:ascii="Arial" w:eastAsia="Arial" w:hAnsi="Arial" w:cs="Arial"/>
        </w:rPr>
        <w:t xml:space="preserve">develop strategies </w:t>
      </w:r>
      <w:r w:rsidR="65E3CB39" w:rsidRPr="498074F6">
        <w:rPr>
          <w:rFonts w:ascii="Arial" w:eastAsia="Arial" w:hAnsi="Arial" w:cs="Arial"/>
        </w:rPr>
        <w:t>and</w:t>
      </w:r>
      <w:r w:rsidR="28491EBA" w:rsidRPr="498074F6">
        <w:rPr>
          <w:rFonts w:ascii="Arial" w:eastAsia="Arial" w:hAnsi="Arial" w:cs="Arial"/>
        </w:rPr>
        <w:t xml:space="preserve"> influence employers</w:t>
      </w:r>
      <w:r w:rsidR="46E488DC" w:rsidRPr="498074F6">
        <w:rPr>
          <w:rFonts w:ascii="Arial" w:eastAsia="Arial" w:hAnsi="Arial" w:cs="Arial"/>
        </w:rPr>
        <w:t xml:space="preserve"> at a senior</w:t>
      </w:r>
      <w:r w:rsidR="0C669F97" w:rsidRPr="498074F6">
        <w:rPr>
          <w:rFonts w:ascii="Arial" w:eastAsia="Arial" w:hAnsi="Arial" w:cs="Arial"/>
        </w:rPr>
        <w:t xml:space="preserve"> HR </w:t>
      </w:r>
      <w:r w:rsidR="46E488DC" w:rsidRPr="498074F6">
        <w:rPr>
          <w:rFonts w:ascii="Arial" w:eastAsia="Arial" w:hAnsi="Arial" w:cs="Arial"/>
        </w:rPr>
        <w:t>level</w:t>
      </w:r>
      <w:r w:rsidR="28491EBA" w:rsidRPr="498074F6">
        <w:rPr>
          <w:rFonts w:ascii="Arial" w:eastAsia="Arial" w:hAnsi="Arial" w:cs="Arial"/>
        </w:rPr>
        <w:t xml:space="preserve"> to support </w:t>
      </w:r>
      <w:r w:rsidR="71520A49" w:rsidRPr="498074F6">
        <w:rPr>
          <w:rFonts w:ascii="Arial" w:eastAsia="Arial" w:hAnsi="Arial" w:cs="Arial"/>
        </w:rPr>
        <w:t>magistrates'</w:t>
      </w:r>
      <w:r w:rsidR="28491EBA" w:rsidRPr="498074F6">
        <w:rPr>
          <w:rFonts w:ascii="Arial" w:eastAsia="Arial" w:hAnsi="Arial" w:cs="Arial"/>
        </w:rPr>
        <w:t xml:space="preserve"> recruitment</w:t>
      </w:r>
      <w:r w:rsidR="7511F8C2" w:rsidRPr="498074F6">
        <w:rPr>
          <w:rFonts w:ascii="Arial" w:eastAsia="Arial" w:hAnsi="Arial" w:cs="Arial"/>
        </w:rPr>
        <w:t>, securing sustainable</w:t>
      </w:r>
      <w:r w:rsidR="0F004E55" w:rsidRPr="498074F6">
        <w:rPr>
          <w:rFonts w:ascii="Arial" w:eastAsia="Arial" w:hAnsi="Arial" w:cs="Arial"/>
        </w:rPr>
        <w:t xml:space="preserve"> </w:t>
      </w:r>
      <w:r w:rsidR="10FC9D50" w:rsidRPr="498074F6">
        <w:rPr>
          <w:rFonts w:ascii="Arial" w:eastAsia="Arial" w:hAnsi="Arial" w:cs="Arial"/>
        </w:rPr>
        <w:t>two-way</w:t>
      </w:r>
      <w:r w:rsidR="7511F8C2" w:rsidRPr="498074F6">
        <w:rPr>
          <w:rFonts w:ascii="Arial" w:eastAsia="Arial" w:hAnsi="Arial" w:cs="Arial"/>
        </w:rPr>
        <w:t xml:space="preserve"> </w:t>
      </w:r>
      <w:r w:rsidR="00AE4636">
        <w:rPr>
          <w:rFonts w:ascii="Arial" w:eastAsia="Arial" w:hAnsi="Arial" w:cs="Arial"/>
        </w:rPr>
        <w:t>relationships</w:t>
      </w:r>
      <w:r w:rsidR="06376F1F" w:rsidRPr="498074F6">
        <w:rPr>
          <w:rFonts w:ascii="Arial" w:eastAsia="Arial" w:hAnsi="Arial" w:cs="Arial"/>
        </w:rPr>
        <w:t>, where employers enable their staff to volunteer as magistrates</w:t>
      </w:r>
      <w:r w:rsidR="7511F8C2" w:rsidRPr="498074F6">
        <w:rPr>
          <w:rFonts w:ascii="Arial" w:eastAsia="Arial" w:hAnsi="Arial" w:cs="Arial"/>
        </w:rPr>
        <w:t xml:space="preserve">. You will also </w:t>
      </w:r>
      <w:r w:rsidR="416E8013" w:rsidRPr="498074F6">
        <w:rPr>
          <w:rFonts w:ascii="Arial" w:eastAsia="Arial" w:hAnsi="Arial" w:cs="Arial"/>
        </w:rPr>
        <w:t>build</w:t>
      </w:r>
      <w:r w:rsidR="710EBFAA" w:rsidRPr="498074F6">
        <w:rPr>
          <w:rFonts w:ascii="Arial" w:eastAsia="Arial" w:hAnsi="Arial" w:cs="Arial"/>
        </w:rPr>
        <w:t xml:space="preserve"> advocacy</w:t>
      </w:r>
      <w:r w:rsidR="416E8013" w:rsidRPr="498074F6">
        <w:rPr>
          <w:rFonts w:ascii="Arial" w:eastAsia="Arial" w:hAnsi="Arial" w:cs="Arial"/>
        </w:rPr>
        <w:t xml:space="preserve"> relationships </w:t>
      </w:r>
      <w:r w:rsidR="42E461E7" w:rsidRPr="498074F6">
        <w:rPr>
          <w:rFonts w:ascii="Arial" w:eastAsia="Arial" w:hAnsi="Arial" w:cs="Arial"/>
        </w:rPr>
        <w:t xml:space="preserve">and partnerships </w:t>
      </w:r>
      <w:r w:rsidR="416E8013" w:rsidRPr="498074F6">
        <w:rPr>
          <w:rFonts w:ascii="Arial" w:eastAsia="Arial" w:hAnsi="Arial" w:cs="Arial"/>
        </w:rPr>
        <w:lastRenderedPageBreak/>
        <w:t>with professional bodies, educational institutions and community groups</w:t>
      </w:r>
      <w:r w:rsidR="35F46327" w:rsidRPr="498074F6">
        <w:rPr>
          <w:rFonts w:ascii="Arial" w:eastAsia="Arial" w:hAnsi="Arial" w:cs="Arial"/>
        </w:rPr>
        <w:t xml:space="preserve"> </w:t>
      </w:r>
      <w:r w:rsidR="383D024E" w:rsidRPr="498074F6">
        <w:rPr>
          <w:rFonts w:ascii="Arial" w:eastAsia="Arial" w:hAnsi="Arial" w:cs="Arial"/>
        </w:rPr>
        <w:t>to</w:t>
      </w:r>
      <w:r w:rsidR="35F46327" w:rsidRPr="498074F6">
        <w:rPr>
          <w:rFonts w:ascii="Arial" w:eastAsia="Arial" w:hAnsi="Arial" w:cs="Arial"/>
        </w:rPr>
        <w:t xml:space="preserve"> recruit more magistrates</w:t>
      </w:r>
      <w:r w:rsidR="286F6308" w:rsidRPr="498074F6">
        <w:rPr>
          <w:rFonts w:ascii="Arial" w:eastAsia="Arial" w:hAnsi="Arial" w:cs="Arial"/>
        </w:rPr>
        <w:t xml:space="preserve"> and help reach new and underrepresented audiences</w:t>
      </w:r>
    </w:p>
    <w:p w14:paraId="6E141EDE" w14:textId="2FB459FF" w:rsidR="001F56BE" w:rsidRDefault="416E8013" w:rsidP="71DE5EC4">
      <w:pPr>
        <w:rPr>
          <w:rFonts w:ascii="Arial" w:eastAsia="Arial" w:hAnsi="Arial" w:cs="Arial"/>
        </w:rPr>
      </w:pPr>
      <w:r w:rsidRPr="498074F6">
        <w:rPr>
          <w:rFonts w:ascii="Arial" w:eastAsia="Arial" w:hAnsi="Arial" w:cs="Arial"/>
        </w:rPr>
        <w:t xml:space="preserve">You will </w:t>
      </w:r>
      <w:r w:rsidR="0DF06F85" w:rsidRPr="498074F6">
        <w:rPr>
          <w:rFonts w:ascii="Arial" w:eastAsia="Arial" w:hAnsi="Arial" w:cs="Arial"/>
        </w:rPr>
        <w:t xml:space="preserve">also </w:t>
      </w:r>
      <w:r w:rsidR="3402169E" w:rsidRPr="498074F6">
        <w:rPr>
          <w:rFonts w:ascii="Arial" w:eastAsia="Arial" w:hAnsi="Arial" w:cs="Arial"/>
        </w:rPr>
        <w:t xml:space="preserve">work </w:t>
      </w:r>
      <w:r w:rsidRPr="498074F6">
        <w:rPr>
          <w:rFonts w:ascii="Arial" w:eastAsia="Arial" w:hAnsi="Arial" w:cs="Arial"/>
        </w:rPr>
        <w:t>with colleagues across MoJ, HMCTS, Judicial Office, and policy teams to ensure</w:t>
      </w:r>
      <w:r w:rsidR="00EF425D">
        <w:rPr>
          <w:rFonts w:ascii="Arial" w:eastAsia="Arial" w:hAnsi="Arial" w:cs="Arial"/>
        </w:rPr>
        <w:t xml:space="preserve"> </w:t>
      </w:r>
      <w:r w:rsidR="007E3FDA">
        <w:rPr>
          <w:rFonts w:ascii="Arial" w:eastAsia="Arial" w:hAnsi="Arial" w:cs="Arial"/>
        </w:rPr>
        <w:t>that existing</w:t>
      </w:r>
      <w:r w:rsidRPr="498074F6">
        <w:rPr>
          <w:rFonts w:ascii="Arial" w:eastAsia="Arial" w:hAnsi="Arial" w:cs="Arial"/>
        </w:rPr>
        <w:t xml:space="preserve"> </w:t>
      </w:r>
      <w:r w:rsidR="3402169E" w:rsidRPr="498074F6">
        <w:rPr>
          <w:rFonts w:ascii="Arial" w:eastAsia="Arial" w:hAnsi="Arial" w:cs="Arial"/>
        </w:rPr>
        <w:t xml:space="preserve">magistrates’ </w:t>
      </w:r>
      <w:r w:rsidRPr="498074F6">
        <w:rPr>
          <w:rFonts w:ascii="Arial" w:eastAsia="Arial" w:hAnsi="Arial" w:cs="Arial"/>
        </w:rPr>
        <w:t>communications activity is co</w:t>
      </w:r>
      <w:r w:rsidR="3402169E" w:rsidRPr="498074F6">
        <w:rPr>
          <w:rFonts w:ascii="Arial" w:eastAsia="Arial" w:hAnsi="Arial" w:cs="Arial"/>
        </w:rPr>
        <w:t>-</w:t>
      </w:r>
      <w:r w:rsidRPr="498074F6">
        <w:rPr>
          <w:rFonts w:ascii="Arial" w:eastAsia="Arial" w:hAnsi="Arial" w:cs="Arial"/>
        </w:rPr>
        <w:t>ordinated and effective.</w:t>
      </w:r>
    </w:p>
    <w:p w14:paraId="0100563A" w14:textId="77777777" w:rsidR="001F56BE" w:rsidRPr="001A5055" w:rsidRDefault="001F56BE" w:rsidP="71DE5EC4">
      <w:pPr>
        <w:rPr>
          <w:rFonts w:ascii="Arial" w:eastAsia="Arial" w:hAnsi="Arial" w:cs="Arial"/>
          <w:b/>
          <w:bCs/>
        </w:rPr>
      </w:pPr>
      <w:r w:rsidRPr="71DE5EC4">
        <w:rPr>
          <w:rFonts w:ascii="Arial" w:eastAsia="Arial" w:hAnsi="Arial" w:cs="Arial"/>
          <w:b/>
          <w:bCs/>
        </w:rPr>
        <w:t>Person Specification</w:t>
      </w:r>
    </w:p>
    <w:p w14:paraId="4EA96740" w14:textId="3BB1AAD0" w:rsidR="001F56BE" w:rsidRDefault="416E8013" w:rsidP="71DE5EC4">
      <w:pPr>
        <w:rPr>
          <w:rFonts w:ascii="Arial" w:eastAsia="Arial" w:hAnsi="Arial" w:cs="Arial"/>
        </w:rPr>
      </w:pPr>
      <w:r w:rsidRPr="498074F6">
        <w:rPr>
          <w:rFonts w:ascii="Arial" w:eastAsia="Arial" w:hAnsi="Arial" w:cs="Arial"/>
        </w:rPr>
        <w:t>The</w:t>
      </w:r>
      <w:r w:rsidR="70E35F37" w:rsidRPr="498074F6">
        <w:rPr>
          <w:rFonts w:ascii="Arial" w:eastAsia="Arial" w:hAnsi="Arial" w:cs="Arial"/>
        </w:rPr>
        <w:t xml:space="preserve"> two</w:t>
      </w:r>
      <w:r w:rsidR="5BD800F6" w:rsidRPr="498074F6">
        <w:rPr>
          <w:rFonts w:ascii="Arial" w:eastAsia="Arial" w:hAnsi="Arial" w:cs="Arial"/>
        </w:rPr>
        <w:t xml:space="preserve"> </w:t>
      </w:r>
      <w:r w:rsidRPr="498074F6">
        <w:rPr>
          <w:rFonts w:ascii="Arial" w:eastAsia="Arial" w:hAnsi="Arial" w:cs="Arial"/>
        </w:rPr>
        <w:t>role</w:t>
      </w:r>
      <w:r w:rsidR="5D7A475B" w:rsidRPr="498074F6">
        <w:rPr>
          <w:rFonts w:ascii="Arial" w:eastAsia="Arial" w:hAnsi="Arial" w:cs="Arial"/>
        </w:rPr>
        <w:t>s</w:t>
      </w:r>
      <w:r w:rsidRPr="498074F6">
        <w:rPr>
          <w:rFonts w:ascii="Arial" w:eastAsia="Arial" w:hAnsi="Arial" w:cs="Arial"/>
        </w:rPr>
        <w:t xml:space="preserve"> ha</w:t>
      </w:r>
      <w:r w:rsidR="54CC4E95" w:rsidRPr="498074F6">
        <w:rPr>
          <w:rFonts w:ascii="Arial" w:eastAsia="Arial" w:hAnsi="Arial" w:cs="Arial"/>
        </w:rPr>
        <w:t xml:space="preserve">ve </w:t>
      </w:r>
      <w:r w:rsidRPr="498074F6">
        <w:rPr>
          <w:rFonts w:ascii="Arial" w:eastAsia="Arial" w:hAnsi="Arial" w:cs="Arial"/>
        </w:rPr>
        <w:t>several key requirements including:</w:t>
      </w:r>
    </w:p>
    <w:p w14:paraId="76B79336" w14:textId="53F17764" w:rsidR="001F56BE" w:rsidRDefault="001F56BE" w:rsidP="71DE5EC4">
      <w:pPr>
        <w:pStyle w:val="ListParagraph"/>
        <w:rPr>
          <w:rFonts w:ascii="Arial" w:eastAsia="Arial" w:hAnsi="Arial" w:cs="Arial"/>
        </w:rPr>
      </w:pPr>
      <w:r w:rsidRPr="71DE5EC4">
        <w:rPr>
          <w:rFonts w:ascii="Arial" w:eastAsia="Arial" w:hAnsi="Arial" w:cs="Arial"/>
        </w:rPr>
        <w:t xml:space="preserve"> </w:t>
      </w:r>
    </w:p>
    <w:p w14:paraId="412E943E" w14:textId="74866E89" w:rsidR="162B891C" w:rsidRDefault="162B891C" w:rsidP="71DE5EC4">
      <w:pPr>
        <w:pStyle w:val="ListParagraph"/>
        <w:numPr>
          <w:ilvl w:val="0"/>
          <w:numId w:val="6"/>
        </w:numPr>
        <w:rPr>
          <w:rFonts w:ascii="Arial" w:eastAsia="Arial" w:hAnsi="Arial" w:cs="Arial"/>
        </w:rPr>
      </w:pPr>
      <w:r w:rsidRPr="71DE5EC4">
        <w:rPr>
          <w:rFonts w:ascii="Arial" w:eastAsia="Arial" w:hAnsi="Arial" w:cs="Arial"/>
          <w:b/>
          <w:bCs/>
        </w:rPr>
        <w:t xml:space="preserve">Experience developing and delivering communications strategies, campaigns and engagement activity. </w:t>
      </w:r>
      <w:r w:rsidRPr="71DE5EC4">
        <w:rPr>
          <w:rFonts w:ascii="Arial" w:eastAsia="Arial" w:hAnsi="Arial" w:cs="Arial"/>
        </w:rPr>
        <w:t>You will support the development and delivery of insight-led communications strategies and campaigns that engage audiences, support recruitment and retention priorities and strengthen stakeholder understanding of key workforce challenges.</w:t>
      </w:r>
    </w:p>
    <w:p w14:paraId="1A1229CA" w14:textId="110B4A0F" w:rsidR="001F56BE" w:rsidRDefault="4CF43A36" w:rsidP="71DE5EC4">
      <w:pPr>
        <w:pStyle w:val="ListParagraph"/>
        <w:numPr>
          <w:ilvl w:val="0"/>
          <w:numId w:val="6"/>
        </w:numPr>
        <w:rPr>
          <w:rFonts w:ascii="Arial" w:eastAsia="Arial" w:hAnsi="Arial" w:cs="Arial"/>
        </w:rPr>
      </w:pPr>
      <w:r w:rsidRPr="71DE5EC4">
        <w:rPr>
          <w:rFonts w:ascii="Arial" w:eastAsia="Arial" w:hAnsi="Arial" w:cs="Arial"/>
          <w:b/>
          <w:bCs/>
        </w:rPr>
        <w:t>Resilient, s</w:t>
      </w:r>
      <w:r w:rsidR="1300ACFF" w:rsidRPr="71DE5EC4">
        <w:rPr>
          <w:rFonts w:ascii="Arial" w:eastAsia="Arial" w:hAnsi="Arial" w:cs="Arial"/>
          <w:b/>
          <w:bCs/>
        </w:rPr>
        <w:t>olution-focused and innovative.</w:t>
      </w:r>
      <w:r w:rsidR="1300ACFF" w:rsidRPr="71DE5EC4">
        <w:rPr>
          <w:rFonts w:ascii="Arial" w:eastAsia="Arial" w:hAnsi="Arial" w:cs="Arial"/>
        </w:rPr>
        <w:t xml:space="preserve"> You will be</w:t>
      </w:r>
      <w:r w:rsidR="4A75B3A9" w:rsidRPr="71DE5EC4">
        <w:rPr>
          <w:rFonts w:ascii="Arial" w:eastAsia="Arial" w:hAnsi="Arial" w:cs="Arial"/>
        </w:rPr>
        <w:t xml:space="preserve"> resilient,</w:t>
      </w:r>
      <w:r w:rsidR="1300ACFF" w:rsidRPr="71DE5EC4">
        <w:rPr>
          <w:rFonts w:ascii="Arial" w:eastAsia="Arial" w:hAnsi="Arial" w:cs="Arial"/>
        </w:rPr>
        <w:t xml:space="preserve"> comfortable identifying opportunities, solving problems and developing creative approaches to communications challenges. You will bring fresh thinking and a willingness to test new approaches.</w:t>
      </w:r>
    </w:p>
    <w:p w14:paraId="668C747E" w14:textId="494F2B6B" w:rsidR="68205F6C" w:rsidRDefault="14483777" w:rsidP="71DE5EC4">
      <w:pPr>
        <w:pStyle w:val="ListParagraph"/>
        <w:numPr>
          <w:ilvl w:val="0"/>
          <w:numId w:val="6"/>
        </w:numPr>
        <w:rPr>
          <w:rFonts w:ascii="Arial" w:eastAsia="Arial" w:hAnsi="Arial" w:cs="Arial"/>
        </w:rPr>
      </w:pPr>
      <w:r w:rsidRPr="498074F6">
        <w:rPr>
          <w:rFonts w:ascii="Arial" w:eastAsia="Arial" w:hAnsi="Arial" w:cs="Arial"/>
          <w:b/>
          <w:bCs/>
        </w:rPr>
        <w:t xml:space="preserve">Self-motivated: </w:t>
      </w:r>
      <w:r w:rsidR="023FA1D8" w:rsidRPr="498074F6">
        <w:rPr>
          <w:rFonts w:ascii="Arial" w:eastAsia="Arial" w:hAnsi="Arial" w:cs="Arial"/>
        </w:rPr>
        <w:t>These roles require a high degree of proactivity and ownership. You will be expected to</w:t>
      </w:r>
      <w:r w:rsidR="35C5B628" w:rsidRPr="498074F6">
        <w:rPr>
          <w:rFonts w:ascii="Arial" w:eastAsia="Arial" w:hAnsi="Arial" w:cs="Arial"/>
        </w:rPr>
        <w:t xml:space="preserve"> take initiative,</w:t>
      </w:r>
      <w:r w:rsidR="023FA1D8" w:rsidRPr="498074F6">
        <w:rPr>
          <w:rFonts w:ascii="Arial" w:eastAsia="Arial" w:hAnsi="Arial" w:cs="Arial"/>
        </w:rPr>
        <w:t xml:space="preserve"> identify and create opportunities, build relationships and drive activity forward, rather than respond to a fixed pipeline of work.</w:t>
      </w:r>
      <w:r w:rsidR="46A7CF32" w:rsidRPr="498074F6">
        <w:rPr>
          <w:rFonts w:ascii="Arial" w:eastAsia="Arial" w:hAnsi="Arial" w:cs="Arial"/>
        </w:rPr>
        <w:t xml:space="preserve"> You will be comfortable working with ambiguity and building new approaches, products and relationships where no established model exists.</w:t>
      </w:r>
    </w:p>
    <w:p w14:paraId="5465B878" w14:textId="67AFFFFF" w:rsidR="001F56BE" w:rsidRDefault="001F56BE" w:rsidP="71DE5EC4">
      <w:pPr>
        <w:pStyle w:val="ListParagraph"/>
        <w:numPr>
          <w:ilvl w:val="0"/>
          <w:numId w:val="6"/>
        </w:numPr>
        <w:rPr>
          <w:rFonts w:ascii="Arial" w:eastAsia="Arial" w:hAnsi="Arial" w:cs="Arial"/>
        </w:rPr>
      </w:pPr>
      <w:r w:rsidRPr="015D38D3">
        <w:rPr>
          <w:rFonts w:ascii="Arial" w:eastAsia="Arial" w:hAnsi="Arial" w:cs="Arial"/>
          <w:b/>
          <w:bCs/>
        </w:rPr>
        <w:t>Using insight and evaluating impact.</w:t>
      </w:r>
      <w:r w:rsidRPr="015D38D3">
        <w:rPr>
          <w:rFonts w:ascii="Arial" w:eastAsia="Arial" w:hAnsi="Arial" w:cs="Arial"/>
        </w:rPr>
        <w:t xml:space="preserve"> Your work will be informed by audience insight and aligned to Ministry of Justice priorities. You will develop objectives</w:t>
      </w:r>
      <w:r w:rsidR="001E2A2F">
        <w:rPr>
          <w:rFonts w:ascii="Arial" w:eastAsia="Arial" w:hAnsi="Arial" w:cs="Arial"/>
        </w:rPr>
        <w:t xml:space="preserve">, </w:t>
      </w:r>
      <w:r w:rsidR="00CB753A">
        <w:rPr>
          <w:rFonts w:ascii="Arial" w:eastAsia="Arial" w:hAnsi="Arial" w:cs="Arial"/>
        </w:rPr>
        <w:t xml:space="preserve">KPIs, </w:t>
      </w:r>
      <w:r w:rsidRPr="015D38D3">
        <w:rPr>
          <w:rFonts w:ascii="Arial" w:eastAsia="Arial" w:hAnsi="Arial" w:cs="Arial"/>
        </w:rPr>
        <w:t>implementation plans and evaluation measures that demonstrate impact and support continuous improvement.</w:t>
      </w:r>
    </w:p>
    <w:p w14:paraId="2F4DB9DB" w14:textId="77777777" w:rsidR="001F56BE" w:rsidRDefault="001F56BE" w:rsidP="71DE5EC4">
      <w:pPr>
        <w:pStyle w:val="ListParagraph"/>
        <w:numPr>
          <w:ilvl w:val="0"/>
          <w:numId w:val="6"/>
        </w:numPr>
        <w:rPr>
          <w:rFonts w:ascii="Arial" w:eastAsia="Arial" w:hAnsi="Arial" w:cs="Arial"/>
        </w:rPr>
      </w:pPr>
      <w:r w:rsidRPr="71DE5EC4">
        <w:rPr>
          <w:rFonts w:ascii="Arial" w:eastAsia="Arial" w:hAnsi="Arial" w:cs="Arial"/>
          <w:b/>
          <w:bCs/>
        </w:rPr>
        <w:t>Effective collaboration and relationship management.</w:t>
      </w:r>
      <w:r w:rsidRPr="71DE5EC4">
        <w:rPr>
          <w:rFonts w:ascii="Arial" w:eastAsia="Arial" w:hAnsi="Arial" w:cs="Arial"/>
        </w:rPr>
        <w:t xml:space="preserve"> You will build strong and productive relationships with colleagues and stakeholders across the Ministry of Justice, HMCTS, HMPPS, Judicial Office and external organisations. You will use these relationships to support delivery, manage risks and identify opportunities to improve communications outcomes.</w:t>
      </w:r>
    </w:p>
    <w:p w14:paraId="21CA1B9F" w14:textId="51F615C5" w:rsidR="5A16BB15" w:rsidRDefault="5A16BB15" w:rsidP="71DE5EC4">
      <w:pPr>
        <w:pStyle w:val="ListParagraph"/>
        <w:numPr>
          <w:ilvl w:val="0"/>
          <w:numId w:val="6"/>
        </w:numPr>
        <w:rPr>
          <w:rFonts w:ascii="Arial" w:eastAsia="Arial" w:hAnsi="Arial" w:cs="Arial"/>
        </w:rPr>
      </w:pPr>
      <w:r w:rsidRPr="71DE5EC4">
        <w:rPr>
          <w:rFonts w:ascii="Arial" w:eastAsia="Arial" w:hAnsi="Arial" w:cs="Arial"/>
          <w:b/>
          <w:bCs/>
        </w:rPr>
        <w:t>Building partnerships and engagement networks.</w:t>
      </w:r>
      <w:r w:rsidRPr="71DE5EC4">
        <w:rPr>
          <w:rFonts w:ascii="Arial" w:eastAsia="Arial" w:hAnsi="Arial" w:cs="Arial"/>
        </w:rPr>
        <w:t xml:space="preserve"> You will be confident identifying, developing and maintaining productive relationships with stakeholders and partner organisations to support recruitment and retention goals.</w:t>
      </w:r>
    </w:p>
    <w:p w14:paraId="4F34B4C7" w14:textId="77777777" w:rsidR="001F56BE" w:rsidRDefault="001F56BE" w:rsidP="71DE5EC4">
      <w:pPr>
        <w:pStyle w:val="ListParagraph"/>
        <w:numPr>
          <w:ilvl w:val="0"/>
          <w:numId w:val="6"/>
        </w:numPr>
        <w:rPr>
          <w:rFonts w:ascii="Arial" w:eastAsia="Arial" w:hAnsi="Arial" w:cs="Arial"/>
        </w:rPr>
      </w:pPr>
      <w:r w:rsidRPr="71DE5EC4">
        <w:rPr>
          <w:rFonts w:ascii="Arial" w:eastAsia="Arial" w:hAnsi="Arial" w:cs="Arial"/>
          <w:b/>
          <w:bCs/>
        </w:rPr>
        <w:t>Excellent written and verbal communication skills.</w:t>
      </w:r>
      <w:r w:rsidRPr="71DE5EC4">
        <w:rPr>
          <w:rFonts w:ascii="Arial" w:eastAsia="Arial" w:hAnsi="Arial" w:cs="Arial"/>
        </w:rPr>
        <w:t xml:space="preserve"> You will produce high-quality content and communications across a range of formats and channels, tailoring your approach to suit different audiences and purposes.</w:t>
      </w:r>
    </w:p>
    <w:p w14:paraId="41CAE289" w14:textId="3C00F646" w:rsidR="00C6602C" w:rsidRPr="00C6602C" w:rsidRDefault="00C6602C" w:rsidP="00C6602C">
      <w:pPr>
        <w:pStyle w:val="ListParagraph"/>
        <w:numPr>
          <w:ilvl w:val="0"/>
          <w:numId w:val="6"/>
        </w:numPr>
        <w:rPr>
          <w:rFonts w:ascii="Arial" w:eastAsia="Arial" w:hAnsi="Arial" w:cs="Arial"/>
        </w:rPr>
      </w:pPr>
      <w:r w:rsidRPr="00C6602C">
        <w:rPr>
          <w:rFonts w:ascii="Arial" w:eastAsia="Arial" w:hAnsi="Arial" w:cs="Arial"/>
          <w:b/>
          <w:bCs/>
        </w:rPr>
        <w:lastRenderedPageBreak/>
        <w:t>Line management.</w:t>
      </w:r>
      <w:r w:rsidRPr="00C6602C">
        <w:rPr>
          <w:rFonts w:ascii="Arial" w:eastAsia="Arial" w:hAnsi="Arial" w:cs="Arial"/>
        </w:rPr>
        <w:t xml:space="preserve"> Th</w:t>
      </w:r>
      <w:r w:rsidR="00C95282">
        <w:rPr>
          <w:rFonts w:ascii="Arial" w:eastAsia="Arial" w:hAnsi="Arial" w:cs="Arial"/>
        </w:rPr>
        <w:t>ese</w:t>
      </w:r>
      <w:r w:rsidRPr="00C6602C">
        <w:rPr>
          <w:rFonts w:ascii="Arial" w:eastAsia="Arial" w:hAnsi="Arial" w:cs="Arial"/>
        </w:rPr>
        <w:t xml:space="preserve"> role</w:t>
      </w:r>
      <w:r w:rsidR="00C95282">
        <w:rPr>
          <w:rFonts w:ascii="Arial" w:eastAsia="Arial" w:hAnsi="Arial" w:cs="Arial"/>
        </w:rPr>
        <w:t>s</w:t>
      </w:r>
      <w:r w:rsidRPr="00C6602C">
        <w:rPr>
          <w:rFonts w:ascii="Arial" w:eastAsia="Arial" w:hAnsi="Arial" w:cs="Arial"/>
        </w:rPr>
        <w:t xml:space="preserve"> may </w:t>
      </w:r>
      <w:r w:rsidR="00C95282">
        <w:rPr>
          <w:rFonts w:ascii="Arial" w:eastAsia="Arial" w:hAnsi="Arial" w:cs="Arial"/>
        </w:rPr>
        <w:t>include day to day</w:t>
      </w:r>
      <w:r w:rsidRPr="00C6602C">
        <w:rPr>
          <w:rFonts w:ascii="Arial" w:eastAsia="Arial" w:hAnsi="Arial" w:cs="Arial"/>
        </w:rPr>
        <w:t xml:space="preserve"> line management responsibility for the team’s communications officer. </w:t>
      </w:r>
      <w:r w:rsidR="00C95282">
        <w:rPr>
          <w:rFonts w:ascii="Arial" w:eastAsia="Arial" w:hAnsi="Arial" w:cs="Arial"/>
        </w:rPr>
        <w:t>This includes supporting them with their objectives, priorities</w:t>
      </w:r>
      <w:r w:rsidR="0092288D">
        <w:rPr>
          <w:rFonts w:ascii="Arial" w:eastAsia="Arial" w:hAnsi="Arial" w:cs="Arial"/>
        </w:rPr>
        <w:t xml:space="preserve"> and</w:t>
      </w:r>
      <w:r w:rsidR="002443A5">
        <w:rPr>
          <w:rFonts w:ascii="Arial" w:eastAsia="Arial" w:hAnsi="Arial" w:cs="Arial"/>
        </w:rPr>
        <w:t xml:space="preserve"> learning and</w:t>
      </w:r>
      <w:r w:rsidR="00C95282">
        <w:rPr>
          <w:rFonts w:ascii="Arial" w:eastAsia="Arial" w:hAnsi="Arial" w:cs="Arial"/>
        </w:rPr>
        <w:t xml:space="preserve"> </w:t>
      </w:r>
      <w:r w:rsidR="00BD3F3C">
        <w:rPr>
          <w:rFonts w:ascii="Arial" w:eastAsia="Arial" w:hAnsi="Arial" w:cs="Arial"/>
        </w:rPr>
        <w:t xml:space="preserve">development. </w:t>
      </w:r>
    </w:p>
    <w:p w14:paraId="34A4B6EC" w14:textId="47C092C1" w:rsidR="001F56BE" w:rsidRDefault="001F56BE" w:rsidP="71DE5EC4">
      <w:pPr>
        <w:pStyle w:val="ListParagraph"/>
        <w:numPr>
          <w:ilvl w:val="0"/>
          <w:numId w:val="6"/>
        </w:numPr>
        <w:rPr>
          <w:rFonts w:ascii="Arial" w:eastAsia="Arial" w:hAnsi="Arial" w:cs="Arial"/>
        </w:rPr>
      </w:pPr>
      <w:r w:rsidRPr="71DE5EC4">
        <w:rPr>
          <w:rFonts w:ascii="Arial" w:eastAsia="Arial" w:hAnsi="Arial" w:cs="Arial"/>
          <w:b/>
          <w:bCs/>
        </w:rPr>
        <w:t>Ability to manage competing priorities and deliver high-quality work at pace.</w:t>
      </w:r>
      <w:r w:rsidRPr="71DE5EC4">
        <w:rPr>
          <w:rFonts w:ascii="Arial" w:eastAsia="Arial" w:hAnsi="Arial" w:cs="Arial"/>
        </w:rPr>
        <w:t xml:space="preserve"> You will manage a varied workload effectively, maintaining quality and meeting deadlines in a fast-paced environment.</w:t>
      </w:r>
    </w:p>
    <w:p w14:paraId="5B834731" w14:textId="5F7B677F" w:rsidR="00837F57" w:rsidRDefault="6361DF0C" w:rsidP="71DE5EC4">
      <w:pPr>
        <w:pStyle w:val="ListParagraph"/>
        <w:numPr>
          <w:ilvl w:val="0"/>
          <w:numId w:val="6"/>
        </w:numPr>
        <w:rPr>
          <w:rFonts w:ascii="Arial" w:eastAsia="Arial" w:hAnsi="Arial" w:cs="Arial"/>
        </w:rPr>
      </w:pPr>
      <w:r w:rsidRPr="71DE5EC4">
        <w:rPr>
          <w:rFonts w:ascii="Arial" w:eastAsia="Arial" w:hAnsi="Arial" w:cs="Arial"/>
          <w:b/>
          <w:bCs/>
        </w:rPr>
        <w:t xml:space="preserve">Adaptable and flexible to </w:t>
      </w:r>
      <w:r w:rsidR="2EAF39B8" w:rsidRPr="71DE5EC4">
        <w:rPr>
          <w:rFonts w:ascii="Arial" w:eastAsia="Arial" w:hAnsi="Arial" w:cs="Arial"/>
          <w:b/>
          <w:bCs/>
        </w:rPr>
        <w:t>change.</w:t>
      </w:r>
      <w:r w:rsidR="2EAF39B8" w:rsidRPr="71DE5EC4">
        <w:rPr>
          <w:rFonts w:ascii="Arial" w:eastAsia="Arial" w:hAnsi="Arial" w:cs="Arial"/>
        </w:rPr>
        <w:t xml:space="preserve"> </w:t>
      </w:r>
      <w:r w:rsidR="5F5124DF" w:rsidRPr="71DE5EC4">
        <w:rPr>
          <w:rFonts w:ascii="Arial" w:eastAsia="Arial" w:hAnsi="Arial" w:cs="Arial"/>
        </w:rPr>
        <w:t xml:space="preserve">You </w:t>
      </w:r>
      <w:r w:rsidR="0D700E63" w:rsidRPr="71DE5EC4">
        <w:rPr>
          <w:rFonts w:ascii="Arial" w:eastAsia="Arial" w:hAnsi="Arial" w:cs="Arial"/>
        </w:rPr>
        <w:t>will</w:t>
      </w:r>
      <w:r w:rsidR="5F5124DF" w:rsidRPr="71DE5EC4">
        <w:rPr>
          <w:rFonts w:ascii="Arial" w:eastAsia="Arial" w:hAnsi="Arial" w:cs="Arial"/>
        </w:rPr>
        <w:t xml:space="preserve"> be expected to lean into any urgent or changing priorities as they arise.</w:t>
      </w:r>
    </w:p>
    <w:p w14:paraId="5A1DA121" w14:textId="77777777" w:rsidR="001F56BE" w:rsidRPr="00EA29D8" w:rsidRDefault="001F56BE" w:rsidP="71DE5EC4">
      <w:pPr>
        <w:rPr>
          <w:rFonts w:ascii="Arial" w:eastAsia="Arial" w:hAnsi="Arial" w:cs="Arial"/>
          <w:b/>
          <w:bCs/>
        </w:rPr>
      </w:pPr>
      <w:r w:rsidRPr="71DE5EC4">
        <w:rPr>
          <w:rFonts w:ascii="Arial" w:eastAsia="Arial" w:hAnsi="Arial" w:cs="Arial"/>
          <w:b/>
          <w:bCs/>
        </w:rPr>
        <w:t>Travel Requirements</w:t>
      </w:r>
    </w:p>
    <w:p w14:paraId="575E223C" w14:textId="399B561C" w:rsidR="001F56BE" w:rsidRDefault="001F56BE" w:rsidP="71DE5EC4">
      <w:pPr>
        <w:rPr>
          <w:rFonts w:ascii="Arial" w:eastAsia="Arial" w:hAnsi="Arial" w:cs="Arial"/>
        </w:rPr>
      </w:pPr>
      <w:r w:rsidRPr="015D38D3">
        <w:rPr>
          <w:rFonts w:ascii="Arial" w:eastAsia="Arial" w:hAnsi="Arial" w:cs="Arial"/>
        </w:rPr>
        <w:t xml:space="preserve">These national roles will involve occasional travel across England and Wales to attend stakeholder meetings, outreach events, engagement activity, </w:t>
      </w:r>
      <w:r w:rsidR="4C4EBD3F" w:rsidRPr="015D38D3">
        <w:rPr>
          <w:rFonts w:ascii="Arial" w:eastAsia="Arial" w:hAnsi="Arial" w:cs="Arial"/>
        </w:rPr>
        <w:t>magistrates'</w:t>
      </w:r>
      <w:r w:rsidRPr="015D38D3">
        <w:rPr>
          <w:rFonts w:ascii="Arial" w:eastAsia="Arial" w:hAnsi="Arial" w:cs="Arial"/>
        </w:rPr>
        <w:t xml:space="preserve"> events and</w:t>
      </w:r>
      <w:r w:rsidR="00EA29D8" w:rsidRPr="015D38D3">
        <w:rPr>
          <w:rFonts w:ascii="Arial" w:eastAsia="Arial" w:hAnsi="Arial" w:cs="Arial"/>
        </w:rPr>
        <w:t xml:space="preserve"> </w:t>
      </w:r>
      <w:r w:rsidR="007623D6" w:rsidRPr="015D38D3">
        <w:rPr>
          <w:rFonts w:ascii="Arial" w:eastAsia="Arial" w:hAnsi="Arial" w:cs="Arial"/>
        </w:rPr>
        <w:t>to</w:t>
      </w:r>
      <w:r w:rsidRPr="015D38D3">
        <w:rPr>
          <w:rFonts w:ascii="Arial" w:eastAsia="Arial" w:hAnsi="Arial" w:cs="Arial"/>
        </w:rPr>
        <w:t xml:space="preserve"> operational site</w:t>
      </w:r>
      <w:r w:rsidR="00DA0F2D">
        <w:rPr>
          <w:rFonts w:ascii="Arial" w:eastAsia="Arial" w:hAnsi="Arial" w:cs="Arial"/>
        </w:rPr>
        <w:t>s</w:t>
      </w:r>
      <w:r w:rsidRPr="015D38D3">
        <w:rPr>
          <w:rFonts w:ascii="Arial" w:eastAsia="Arial" w:hAnsi="Arial" w:cs="Arial"/>
        </w:rPr>
        <w:t>.</w:t>
      </w:r>
    </w:p>
    <w:p w14:paraId="087EC771" w14:textId="77777777" w:rsidR="007623D6" w:rsidRDefault="007623D6" w:rsidP="71DE5EC4">
      <w:pPr>
        <w:pStyle w:val="paragraph"/>
        <w:spacing w:before="0" w:after="0"/>
        <w:textAlignment w:val="baseline"/>
        <w:rPr>
          <w:rFonts w:ascii="Arial" w:eastAsia="Arial" w:hAnsi="Arial" w:cs="Arial"/>
        </w:rPr>
      </w:pPr>
      <w:r w:rsidRPr="71DE5EC4">
        <w:rPr>
          <w:rStyle w:val="normaltextrun"/>
          <w:rFonts w:ascii="Arial" w:eastAsia="Arial" w:hAnsi="Arial" w:cs="Arial"/>
          <w:b/>
          <w:bCs/>
        </w:rPr>
        <w:t>Application process</w:t>
      </w:r>
      <w:r w:rsidRPr="71DE5EC4">
        <w:rPr>
          <w:rStyle w:val="eop"/>
          <w:rFonts w:ascii="Arial" w:eastAsia="Arial" w:hAnsi="Arial" w:cs="Arial"/>
        </w:rPr>
        <w:t> </w:t>
      </w:r>
    </w:p>
    <w:p w14:paraId="02B5F31D" w14:textId="753A87B5" w:rsidR="007623D6" w:rsidRDefault="007623D6" w:rsidP="71DE5EC4">
      <w:pPr>
        <w:pStyle w:val="paragraph"/>
        <w:spacing w:before="0" w:after="0"/>
        <w:textAlignment w:val="baseline"/>
        <w:rPr>
          <w:rFonts w:ascii="Arial" w:eastAsia="Arial" w:hAnsi="Arial" w:cs="Arial"/>
        </w:rPr>
      </w:pPr>
      <w:r w:rsidRPr="71DE5EC4">
        <w:rPr>
          <w:rStyle w:val="normaltextrun"/>
          <w:rFonts w:ascii="Arial" w:eastAsia="Arial" w:hAnsi="Arial" w:cs="Arial"/>
        </w:rPr>
        <w:t>We will be using success profiles to assess your communication and delivery abilities.</w:t>
      </w:r>
      <w:r w:rsidR="003121A3">
        <w:rPr>
          <w:rStyle w:val="normaltextrun"/>
          <w:rFonts w:ascii="Arial" w:eastAsia="Arial" w:hAnsi="Arial" w:cs="Arial"/>
        </w:rPr>
        <w:t xml:space="preserve"> </w:t>
      </w:r>
      <w:hyperlink r:id="rId5">
        <w:r w:rsidR="003121A3" w:rsidRPr="498074F6">
          <w:rPr>
            <w:rStyle w:val="Hyperlink"/>
            <w:rFonts w:ascii="Arial" w:eastAsia="Arial" w:hAnsi="Arial" w:cs="Arial"/>
          </w:rPr>
          <w:t>Success Profiles: Civil Service behaviours - GOV.UK</w:t>
        </w:r>
      </w:hyperlink>
      <w:r w:rsidRPr="71DE5EC4">
        <w:rPr>
          <w:rStyle w:val="normaltextrun"/>
          <w:rFonts w:ascii="Arial" w:eastAsia="Arial" w:hAnsi="Arial" w:cs="Arial"/>
        </w:rPr>
        <w:t> </w:t>
      </w:r>
      <w:r w:rsidRPr="71DE5EC4">
        <w:rPr>
          <w:rStyle w:val="eop"/>
          <w:rFonts w:ascii="Arial" w:eastAsia="Arial" w:hAnsi="Arial" w:cs="Arial"/>
        </w:rPr>
        <w:t> </w:t>
      </w:r>
    </w:p>
    <w:p w14:paraId="193C4C15" w14:textId="614109CF" w:rsidR="007623D6" w:rsidRDefault="714F1806" w:rsidP="71DE5EC4">
      <w:pPr>
        <w:pStyle w:val="paragraph"/>
        <w:spacing w:before="0" w:after="0"/>
        <w:textAlignment w:val="baseline"/>
        <w:rPr>
          <w:rStyle w:val="normaltextrun"/>
          <w:rFonts w:ascii="Arial" w:eastAsia="Arial" w:hAnsi="Arial" w:cs="Arial"/>
        </w:rPr>
      </w:pPr>
      <w:r w:rsidRPr="71DE5EC4">
        <w:rPr>
          <w:rStyle w:val="normaltextrun"/>
          <w:rFonts w:ascii="Arial" w:eastAsia="Arial" w:hAnsi="Arial" w:cs="Arial"/>
        </w:rPr>
        <w:t>As part of the application process, you will be asked to complete a CV and</w:t>
      </w:r>
      <w:r w:rsidR="71E26DD1" w:rsidRPr="71DE5EC4">
        <w:rPr>
          <w:rStyle w:val="normaltextrun"/>
          <w:rFonts w:ascii="Arial" w:eastAsia="Arial" w:hAnsi="Arial" w:cs="Arial"/>
        </w:rPr>
        <w:t xml:space="preserve"> a personal statement. </w:t>
      </w:r>
    </w:p>
    <w:p w14:paraId="34814B52" w14:textId="77777777" w:rsidR="1A97B4DD" w:rsidRDefault="1A97B4DD" w:rsidP="71DE5EC4">
      <w:pPr>
        <w:rPr>
          <w:rFonts w:ascii="Arial" w:eastAsia="Arial" w:hAnsi="Arial" w:cs="Arial"/>
        </w:rPr>
      </w:pPr>
      <w:r w:rsidRPr="71DE5EC4">
        <w:rPr>
          <w:rFonts w:ascii="Arial" w:eastAsia="Arial" w:hAnsi="Arial" w:cs="Arial"/>
        </w:rPr>
        <w:t>Your personal statement should demonstrate your suitability in no more than 1,000 words and explain:</w:t>
      </w:r>
    </w:p>
    <w:p w14:paraId="2437CA06" w14:textId="77777777" w:rsidR="1A97B4DD" w:rsidRDefault="1A97B4DD" w:rsidP="71DE5EC4">
      <w:pPr>
        <w:pStyle w:val="ListParagraph"/>
        <w:numPr>
          <w:ilvl w:val="0"/>
          <w:numId w:val="7"/>
        </w:numPr>
        <w:rPr>
          <w:rFonts w:ascii="Arial" w:eastAsia="Arial" w:hAnsi="Arial" w:cs="Arial"/>
        </w:rPr>
      </w:pPr>
      <w:r w:rsidRPr="71DE5EC4">
        <w:rPr>
          <w:rFonts w:ascii="Arial" w:eastAsia="Arial" w:hAnsi="Arial" w:cs="Arial"/>
        </w:rPr>
        <w:t>Why you are interested in the role.</w:t>
      </w:r>
    </w:p>
    <w:p w14:paraId="0CB81DC0" w14:textId="77777777" w:rsidR="1A97B4DD" w:rsidRDefault="1A97B4DD" w:rsidP="71DE5EC4">
      <w:pPr>
        <w:pStyle w:val="ListParagraph"/>
        <w:numPr>
          <w:ilvl w:val="0"/>
          <w:numId w:val="7"/>
        </w:numPr>
        <w:rPr>
          <w:rFonts w:ascii="Arial" w:eastAsia="Arial" w:hAnsi="Arial" w:cs="Arial"/>
        </w:rPr>
      </w:pPr>
      <w:r w:rsidRPr="71DE5EC4">
        <w:rPr>
          <w:rFonts w:ascii="Arial" w:eastAsia="Arial" w:hAnsi="Arial" w:cs="Arial"/>
        </w:rPr>
        <w:t>How your experience makes you suitable for the position.</w:t>
      </w:r>
    </w:p>
    <w:p w14:paraId="52550A1E" w14:textId="77777777" w:rsidR="1A97B4DD" w:rsidRDefault="1A97B4DD" w:rsidP="71DE5EC4">
      <w:pPr>
        <w:pStyle w:val="ListParagraph"/>
        <w:numPr>
          <w:ilvl w:val="0"/>
          <w:numId w:val="7"/>
        </w:numPr>
        <w:rPr>
          <w:rFonts w:ascii="Arial" w:eastAsia="Arial" w:hAnsi="Arial" w:cs="Arial"/>
        </w:rPr>
      </w:pPr>
      <w:r w:rsidRPr="71DE5EC4">
        <w:rPr>
          <w:rFonts w:ascii="Arial" w:eastAsia="Arial" w:hAnsi="Arial" w:cs="Arial"/>
        </w:rPr>
        <w:t>How you meet the essential requirements.</w:t>
      </w:r>
    </w:p>
    <w:p w14:paraId="159BE019" w14:textId="797D749D" w:rsidR="1A97B4DD" w:rsidRDefault="1C8EE59E" w:rsidP="498074F6">
      <w:pPr>
        <w:pStyle w:val="ListParagraph"/>
        <w:numPr>
          <w:ilvl w:val="0"/>
          <w:numId w:val="7"/>
        </w:numPr>
        <w:rPr>
          <w:rFonts w:ascii="Arial" w:eastAsia="Arial" w:hAnsi="Arial" w:cs="Arial"/>
        </w:rPr>
      </w:pPr>
      <w:r w:rsidRPr="498074F6">
        <w:rPr>
          <w:rFonts w:ascii="Arial" w:eastAsia="Arial" w:hAnsi="Arial" w:cs="Arial"/>
        </w:rPr>
        <w:t xml:space="preserve">You should also give examples </w:t>
      </w:r>
      <w:r w:rsidR="1151A7E7" w:rsidRPr="498074F6">
        <w:rPr>
          <w:rFonts w:ascii="Arial" w:eastAsia="Arial" w:hAnsi="Arial" w:cs="Arial"/>
        </w:rPr>
        <w:t>demonstrating the</w:t>
      </w:r>
      <w:r w:rsidR="227CDDA7" w:rsidRPr="498074F6">
        <w:rPr>
          <w:rFonts w:ascii="Arial" w:eastAsia="Arial" w:hAnsi="Arial" w:cs="Arial"/>
        </w:rPr>
        <w:t xml:space="preserve"> three</w:t>
      </w:r>
      <w:r w:rsidR="1151A7E7" w:rsidRPr="498074F6">
        <w:rPr>
          <w:rFonts w:ascii="Arial" w:eastAsia="Arial" w:hAnsi="Arial" w:cs="Arial"/>
        </w:rPr>
        <w:t xml:space="preserve"> Civil Service behaviours outlined </w:t>
      </w:r>
      <w:r w:rsidR="6952570E" w:rsidRPr="498074F6">
        <w:rPr>
          <w:rFonts w:ascii="Arial" w:eastAsia="Arial" w:hAnsi="Arial" w:cs="Arial"/>
        </w:rPr>
        <w:t xml:space="preserve">below </w:t>
      </w:r>
      <w:hyperlink r:id="rId6">
        <w:r w:rsidR="6952570E" w:rsidRPr="498074F6">
          <w:rPr>
            <w:rStyle w:val="Hyperlink"/>
            <w:rFonts w:ascii="Arial" w:eastAsia="Arial" w:hAnsi="Arial" w:cs="Arial"/>
          </w:rPr>
          <w:t>Success Profiles: Civil Service behaviours - GOV.UK</w:t>
        </w:r>
      </w:hyperlink>
    </w:p>
    <w:p w14:paraId="53603863" w14:textId="502BD2FF" w:rsidR="29A8768E" w:rsidRDefault="0F7C01BB" w:rsidP="71DE5EC4">
      <w:pPr>
        <w:spacing w:line="300" w:lineRule="auto"/>
      </w:pPr>
      <w:r w:rsidRPr="498074F6">
        <w:rPr>
          <w:rFonts w:ascii="Arial" w:eastAsia="Arial" w:hAnsi="Arial" w:cs="Arial"/>
          <w:b/>
          <w:bCs/>
        </w:rPr>
        <w:t xml:space="preserve">Please indicate if you </w:t>
      </w:r>
      <w:proofErr w:type="gramStart"/>
      <w:r w:rsidRPr="498074F6">
        <w:rPr>
          <w:rFonts w:ascii="Arial" w:eastAsia="Arial" w:hAnsi="Arial" w:cs="Arial"/>
          <w:b/>
          <w:bCs/>
        </w:rPr>
        <w:t>have a preference for</w:t>
      </w:r>
      <w:proofErr w:type="gramEnd"/>
      <w:r w:rsidRPr="498074F6">
        <w:rPr>
          <w:rFonts w:ascii="Arial" w:eastAsia="Arial" w:hAnsi="Arial" w:cs="Arial"/>
          <w:b/>
          <w:bCs/>
        </w:rPr>
        <w:t xml:space="preserve"> the events or </w:t>
      </w:r>
      <w:proofErr w:type="gramStart"/>
      <w:r w:rsidRPr="498074F6">
        <w:rPr>
          <w:rFonts w:ascii="Arial" w:eastAsia="Arial" w:hAnsi="Arial" w:cs="Arial"/>
          <w:b/>
          <w:bCs/>
        </w:rPr>
        <w:t>partnerships</w:t>
      </w:r>
      <w:proofErr w:type="gramEnd"/>
      <w:r w:rsidRPr="498074F6">
        <w:rPr>
          <w:rFonts w:ascii="Arial" w:eastAsia="Arial" w:hAnsi="Arial" w:cs="Arial"/>
          <w:b/>
          <w:bCs/>
        </w:rPr>
        <w:t xml:space="preserve"> role, or if you would like to be considered for both</w:t>
      </w:r>
      <w:r w:rsidR="007E3FDA">
        <w:rPr>
          <w:rFonts w:ascii="Arial" w:eastAsia="Arial" w:hAnsi="Arial" w:cs="Arial"/>
          <w:b/>
          <w:bCs/>
        </w:rPr>
        <w:t xml:space="preserve"> roles</w:t>
      </w:r>
      <w:r w:rsidRPr="498074F6">
        <w:rPr>
          <w:rFonts w:ascii="Arial" w:eastAsia="Arial" w:hAnsi="Arial" w:cs="Arial"/>
          <w:b/>
          <w:bCs/>
        </w:rPr>
        <w:t>.</w:t>
      </w:r>
      <w:r w:rsidR="044AD828" w:rsidRPr="498074F6">
        <w:rPr>
          <w:rFonts w:ascii="Arial" w:eastAsia="Arial" w:hAnsi="Arial" w:cs="Arial"/>
          <w:b/>
          <w:bCs/>
        </w:rPr>
        <w:t xml:space="preserve"> If you are successful at interview </w:t>
      </w:r>
      <w:r w:rsidR="4A6D5CBE" w:rsidRPr="498074F6">
        <w:rPr>
          <w:rFonts w:ascii="Arial" w:eastAsia="Arial" w:hAnsi="Arial" w:cs="Arial"/>
          <w:b/>
          <w:bCs/>
        </w:rPr>
        <w:t>whilst we cannot guarantee it, we</w:t>
      </w:r>
      <w:r w:rsidR="044AD828" w:rsidRPr="498074F6">
        <w:rPr>
          <w:rFonts w:ascii="Arial" w:eastAsia="Arial" w:hAnsi="Arial" w:cs="Arial"/>
          <w:b/>
          <w:bCs/>
        </w:rPr>
        <w:t xml:space="preserve"> will do our best to accommodate candidates </w:t>
      </w:r>
      <w:r w:rsidR="508E1BB6" w:rsidRPr="498074F6">
        <w:rPr>
          <w:rFonts w:ascii="Arial" w:eastAsia="Arial" w:hAnsi="Arial" w:cs="Arial"/>
          <w:b/>
          <w:bCs/>
        </w:rPr>
        <w:t xml:space="preserve">in their chosen role. </w:t>
      </w:r>
    </w:p>
    <w:p w14:paraId="5B5654F8" w14:textId="77777777" w:rsidR="00BF51C7" w:rsidRPr="007E3FDA" w:rsidRDefault="00BF51C7" w:rsidP="498074F6">
      <w:pPr>
        <w:rPr>
          <w:rFonts w:ascii="Arial" w:eastAsia="Arial" w:hAnsi="Arial" w:cs="Arial"/>
          <w:b/>
          <w:bCs/>
        </w:rPr>
      </w:pPr>
      <w:r w:rsidRPr="007E3FDA">
        <w:rPr>
          <w:rFonts w:ascii="Arial" w:eastAsia="Arial" w:hAnsi="Arial" w:cs="Arial"/>
          <w:b/>
          <w:bCs/>
        </w:rPr>
        <w:t>Please note that feedback will only be provided if you attend an interview.</w:t>
      </w:r>
    </w:p>
    <w:p w14:paraId="09D250D8" w14:textId="285FEFBC" w:rsidR="00A36C8E" w:rsidRDefault="07C54BD0" w:rsidP="71DE5EC4">
      <w:pPr>
        <w:pStyle w:val="paragraph"/>
        <w:spacing w:before="0" w:after="0"/>
        <w:textAlignment w:val="baseline"/>
        <w:rPr>
          <w:rStyle w:val="eop"/>
          <w:rFonts w:ascii="Arial" w:eastAsia="Arial" w:hAnsi="Arial" w:cs="Arial"/>
        </w:rPr>
      </w:pPr>
      <w:r w:rsidRPr="71DE5EC4">
        <w:rPr>
          <w:rStyle w:val="normaltextrun"/>
          <w:rFonts w:ascii="Arial" w:eastAsia="Arial" w:hAnsi="Arial" w:cs="Arial"/>
        </w:rPr>
        <w:t xml:space="preserve">At </w:t>
      </w:r>
      <w:r w:rsidR="009C154F">
        <w:rPr>
          <w:rStyle w:val="normaltextrun"/>
          <w:rFonts w:ascii="Arial" w:eastAsia="Arial" w:hAnsi="Arial" w:cs="Arial"/>
        </w:rPr>
        <w:t xml:space="preserve">written </w:t>
      </w:r>
      <w:r w:rsidRPr="71DE5EC4">
        <w:rPr>
          <w:rStyle w:val="normaltextrun"/>
          <w:rFonts w:ascii="Arial" w:eastAsia="Arial" w:hAnsi="Arial" w:cs="Arial"/>
        </w:rPr>
        <w:t>application stage w</w:t>
      </w:r>
      <w:r w:rsidR="31ABB240" w:rsidRPr="71DE5EC4">
        <w:rPr>
          <w:rStyle w:val="normaltextrun"/>
          <w:rFonts w:ascii="Arial" w:eastAsia="Arial" w:hAnsi="Arial" w:cs="Arial"/>
        </w:rPr>
        <w:t>e'll assess you against these</w:t>
      </w:r>
      <w:r w:rsidR="7E9F1AAA" w:rsidRPr="71DE5EC4">
        <w:rPr>
          <w:rStyle w:val="normaltextrun"/>
          <w:rFonts w:ascii="Arial" w:eastAsia="Arial" w:hAnsi="Arial" w:cs="Arial"/>
        </w:rPr>
        <w:t xml:space="preserve"> three</w:t>
      </w:r>
      <w:r w:rsidR="31ABB240" w:rsidRPr="71DE5EC4">
        <w:rPr>
          <w:rStyle w:val="normaltextrun"/>
          <w:rFonts w:ascii="Arial" w:eastAsia="Arial" w:hAnsi="Arial" w:cs="Arial"/>
        </w:rPr>
        <w:t xml:space="preserve"> behaviours</w:t>
      </w:r>
      <w:r w:rsidR="00896FBD">
        <w:rPr>
          <w:rStyle w:val="normaltextrun"/>
          <w:rFonts w:ascii="Arial" w:eastAsia="Arial" w:hAnsi="Arial" w:cs="Arial"/>
        </w:rPr>
        <w:t xml:space="preserve"> below</w:t>
      </w:r>
      <w:r w:rsidR="2D6DCA22" w:rsidRPr="71DE5EC4">
        <w:rPr>
          <w:rStyle w:val="normaltextrun"/>
          <w:rFonts w:ascii="Arial" w:eastAsia="Arial" w:hAnsi="Arial" w:cs="Arial"/>
        </w:rPr>
        <w:t>.</w:t>
      </w:r>
    </w:p>
    <w:p w14:paraId="3115C6ED" w14:textId="77777777" w:rsidR="004677E3" w:rsidRDefault="004677E3" w:rsidP="71DE5EC4">
      <w:pPr>
        <w:pStyle w:val="paragraph"/>
        <w:spacing w:before="0" w:after="0"/>
        <w:textAlignment w:val="baseline"/>
        <w:rPr>
          <w:rFonts w:ascii="Arial" w:eastAsia="Arial" w:hAnsi="Arial" w:cs="Arial"/>
        </w:rPr>
      </w:pPr>
      <w:r w:rsidRPr="71DE5EC4">
        <w:rPr>
          <w:rStyle w:val="normaltextrun"/>
          <w:rFonts w:ascii="Arial" w:eastAsia="Arial" w:hAnsi="Arial" w:cs="Arial"/>
          <w:b/>
          <w:bCs/>
        </w:rPr>
        <w:t>Civil Service Behaviours</w:t>
      </w:r>
      <w:r w:rsidRPr="71DE5EC4">
        <w:rPr>
          <w:rStyle w:val="eop"/>
          <w:rFonts w:ascii="Arial" w:eastAsia="Arial" w:hAnsi="Arial" w:cs="Arial"/>
        </w:rPr>
        <w:t> </w:t>
      </w:r>
    </w:p>
    <w:p w14:paraId="64743593" w14:textId="77777777" w:rsidR="00A36C8E" w:rsidRDefault="52C7D04D" w:rsidP="498074F6">
      <w:pPr>
        <w:pStyle w:val="paragraph"/>
        <w:spacing w:before="0" w:beforeAutospacing="0" w:after="0" w:afterAutospacing="0"/>
        <w:textAlignment w:val="baseline"/>
        <w:rPr>
          <w:rFonts w:ascii="Arial" w:eastAsia="Arial" w:hAnsi="Arial" w:cs="Arial"/>
        </w:rPr>
      </w:pPr>
      <w:r w:rsidRPr="498074F6">
        <w:rPr>
          <w:rStyle w:val="normaltextrun"/>
          <w:rFonts w:ascii="Arial" w:eastAsia="Arial" w:hAnsi="Arial" w:cs="Arial"/>
          <w:b/>
          <w:bCs/>
        </w:rPr>
        <w:t>Communicating and Influencing </w:t>
      </w:r>
      <w:r w:rsidRPr="498074F6">
        <w:rPr>
          <w:rStyle w:val="eop"/>
          <w:rFonts w:ascii="Arial" w:eastAsia="Arial" w:hAnsi="Arial" w:cs="Arial"/>
        </w:rPr>
        <w:t> </w:t>
      </w:r>
    </w:p>
    <w:p w14:paraId="593830B4" w14:textId="77777777" w:rsidR="00A36C8E" w:rsidRDefault="00A36C8E" w:rsidP="71DE5EC4">
      <w:pPr>
        <w:pStyle w:val="paragraph"/>
        <w:spacing w:before="0" w:beforeAutospacing="0" w:after="0" w:afterAutospacing="0"/>
        <w:textAlignment w:val="baseline"/>
        <w:rPr>
          <w:rFonts w:ascii="Arial" w:eastAsia="Arial" w:hAnsi="Arial" w:cs="Arial"/>
        </w:rPr>
      </w:pPr>
      <w:r w:rsidRPr="71DE5EC4">
        <w:rPr>
          <w:rStyle w:val="normaltextrun"/>
          <w:rFonts w:ascii="Arial" w:eastAsia="Arial" w:hAnsi="Arial" w:cs="Arial"/>
        </w:rPr>
        <w:t>Communicate purpose and direction with clarity, integrity and enthusiasm. Respect the needs, responses and opinions of others.</w:t>
      </w:r>
      <w:r w:rsidRPr="71DE5EC4">
        <w:rPr>
          <w:rStyle w:val="eop"/>
          <w:rFonts w:ascii="Arial" w:eastAsia="Arial" w:hAnsi="Arial" w:cs="Arial"/>
        </w:rPr>
        <w:t> </w:t>
      </w:r>
    </w:p>
    <w:p w14:paraId="5BB13D3C" w14:textId="3962F11E" w:rsidR="00A36C8E" w:rsidRDefault="77DA2A36" w:rsidP="71DE5EC4">
      <w:pPr>
        <w:pStyle w:val="paragraph"/>
        <w:spacing w:before="0" w:beforeAutospacing="0" w:after="0" w:afterAutospacing="0"/>
        <w:textAlignment w:val="baseline"/>
        <w:rPr>
          <w:rFonts w:ascii="Arial" w:eastAsia="Arial" w:hAnsi="Arial" w:cs="Arial"/>
          <w:b/>
          <w:bCs/>
        </w:rPr>
      </w:pPr>
      <w:r w:rsidRPr="71DE5EC4">
        <w:rPr>
          <w:rStyle w:val="eop"/>
          <w:rFonts w:ascii="Arial" w:eastAsia="Arial" w:hAnsi="Arial" w:cs="Arial"/>
          <w:b/>
          <w:bCs/>
        </w:rPr>
        <w:lastRenderedPageBreak/>
        <w:t>Delivering at pace</w:t>
      </w:r>
      <w:r w:rsidR="00A36C8E" w:rsidRPr="71DE5EC4">
        <w:rPr>
          <w:rStyle w:val="eop"/>
          <w:rFonts w:ascii="Arial" w:eastAsia="Arial" w:hAnsi="Arial" w:cs="Arial"/>
          <w:b/>
          <w:bCs/>
        </w:rPr>
        <w:t> </w:t>
      </w:r>
    </w:p>
    <w:p w14:paraId="39870A74" w14:textId="6FE95875" w:rsidR="00A36C8E" w:rsidRDefault="0C5DD2E8" w:rsidP="71DE5EC4">
      <w:pPr>
        <w:pStyle w:val="paragraph"/>
        <w:spacing w:before="0" w:beforeAutospacing="0" w:after="0" w:afterAutospacing="0"/>
        <w:textAlignment w:val="baseline"/>
        <w:rPr>
          <w:rFonts w:ascii="Arial" w:eastAsia="Arial" w:hAnsi="Arial" w:cs="Arial"/>
        </w:rPr>
      </w:pPr>
      <w:r w:rsidRPr="71DE5EC4">
        <w:rPr>
          <w:rStyle w:val="eop"/>
          <w:rFonts w:ascii="Arial" w:eastAsia="Arial" w:hAnsi="Arial" w:cs="Arial"/>
          <w:color w:val="000000" w:themeColor="text1"/>
        </w:rPr>
        <w:t>Deliver results efficiently and to deadlines.</w:t>
      </w:r>
    </w:p>
    <w:p w14:paraId="0CA8CDF3" w14:textId="77777777" w:rsidR="00A36C8E" w:rsidRDefault="00A36C8E" w:rsidP="71DE5EC4">
      <w:pPr>
        <w:pStyle w:val="paragraph"/>
        <w:spacing w:before="0" w:beforeAutospacing="0" w:after="0" w:afterAutospacing="0"/>
        <w:textAlignment w:val="baseline"/>
        <w:rPr>
          <w:rFonts w:ascii="Arial" w:eastAsia="Arial" w:hAnsi="Arial" w:cs="Arial"/>
        </w:rPr>
      </w:pPr>
      <w:r w:rsidRPr="71DE5EC4">
        <w:rPr>
          <w:rStyle w:val="normaltextrun"/>
          <w:rFonts w:ascii="Arial" w:eastAsia="Arial" w:hAnsi="Arial" w:cs="Arial"/>
          <w:b/>
          <w:bCs/>
        </w:rPr>
        <w:t>Working together</w:t>
      </w:r>
      <w:r w:rsidRPr="71DE5EC4">
        <w:rPr>
          <w:rStyle w:val="eop"/>
          <w:rFonts w:ascii="Arial" w:eastAsia="Arial" w:hAnsi="Arial" w:cs="Arial"/>
        </w:rPr>
        <w:t> </w:t>
      </w:r>
    </w:p>
    <w:p w14:paraId="42F19388" w14:textId="77777777" w:rsidR="00A36C8E" w:rsidRDefault="52C7D04D" w:rsidP="498074F6">
      <w:pPr>
        <w:pStyle w:val="paragraph"/>
        <w:spacing w:before="0" w:beforeAutospacing="0" w:after="0" w:afterAutospacing="0"/>
        <w:textAlignment w:val="baseline"/>
        <w:rPr>
          <w:rStyle w:val="eop"/>
          <w:rFonts w:ascii="Arial" w:eastAsia="Arial" w:hAnsi="Arial" w:cs="Arial"/>
        </w:rPr>
      </w:pPr>
      <w:r w:rsidRPr="498074F6">
        <w:rPr>
          <w:rStyle w:val="normaltextrun"/>
          <w:rFonts w:ascii="Arial" w:eastAsia="Arial" w:hAnsi="Arial" w:cs="Arial"/>
        </w:rPr>
        <w:t>Form effective partnerships and relationships with people both internally and externally, from a range of diverse backgrounds, sharing information, resources and support.</w:t>
      </w:r>
      <w:r w:rsidRPr="498074F6">
        <w:rPr>
          <w:rStyle w:val="eop"/>
          <w:rFonts w:ascii="Arial" w:eastAsia="Arial" w:hAnsi="Arial" w:cs="Arial"/>
        </w:rPr>
        <w:t> </w:t>
      </w:r>
    </w:p>
    <w:p w14:paraId="7E389759" w14:textId="6E6BC9CE" w:rsidR="00A36C8E" w:rsidRDefault="00A36C8E" w:rsidP="71DE5EC4">
      <w:pPr>
        <w:pStyle w:val="paragraph"/>
        <w:spacing w:before="0" w:beforeAutospacing="0" w:after="0" w:afterAutospacing="0"/>
        <w:textAlignment w:val="baseline"/>
        <w:rPr>
          <w:rStyle w:val="eop"/>
          <w:rFonts w:ascii="Arial" w:eastAsia="Arial" w:hAnsi="Arial" w:cs="Arial"/>
        </w:rPr>
      </w:pPr>
    </w:p>
    <w:p w14:paraId="0FDC9175" w14:textId="7C7D379F" w:rsidR="00A36C8E" w:rsidRDefault="0EAF5878" w:rsidP="498074F6">
      <w:pPr>
        <w:pStyle w:val="paragraph"/>
        <w:spacing w:before="0" w:beforeAutospacing="0" w:after="0" w:afterAutospacing="0"/>
        <w:rPr>
          <w:rStyle w:val="eop"/>
          <w:rFonts w:ascii="Arial" w:eastAsia="Arial" w:hAnsi="Arial" w:cs="Arial"/>
          <w:b/>
          <w:bCs/>
        </w:rPr>
      </w:pPr>
      <w:r w:rsidRPr="498074F6">
        <w:rPr>
          <w:rStyle w:val="eop"/>
          <w:rFonts w:ascii="Arial" w:eastAsia="Arial" w:hAnsi="Arial" w:cs="Arial"/>
          <w:b/>
          <w:bCs/>
        </w:rPr>
        <w:t xml:space="preserve">If invited to interview, we will assess you on the three civil service behaviours </w:t>
      </w:r>
      <w:r w:rsidR="0CB9D791" w:rsidRPr="498074F6">
        <w:rPr>
          <w:rStyle w:val="eop"/>
          <w:rFonts w:ascii="Arial" w:eastAsia="Arial" w:hAnsi="Arial" w:cs="Arial"/>
          <w:b/>
          <w:bCs/>
        </w:rPr>
        <w:t>outlined</w:t>
      </w:r>
      <w:r w:rsidR="4A818841" w:rsidRPr="498074F6">
        <w:rPr>
          <w:rStyle w:val="eop"/>
          <w:rFonts w:ascii="Arial" w:eastAsia="Arial" w:hAnsi="Arial" w:cs="Arial"/>
          <w:b/>
          <w:bCs/>
        </w:rPr>
        <w:t xml:space="preserve"> above</w:t>
      </w:r>
      <w:r w:rsidR="0CB9D791" w:rsidRPr="498074F6">
        <w:rPr>
          <w:rStyle w:val="eop"/>
          <w:rFonts w:ascii="Arial" w:eastAsia="Arial" w:hAnsi="Arial" w:cs="Arial"/>
          <w:b/>
          <w:bCs/>
        </w:rPr>
        <w:t xml:space="preserve"> </w:t>
      </w:r>
      <w:proofErr w:type="gramStart"/>
      <w:r w:rsidRPr="498074F6">
        <w:rPr>
          <w:rStyle w:val="eop"/>
          <w:rFonts w:ascii="Arial" w:eastAsia="Arial" w:hAnsi="Arial" w:cs="Arial"/>
          <w:b/>
          <w:bCs/>
        </w:rPr>
        <w:t xml:space="preserve">and </w:t>
      </w:r>
      <w:r w:rsidR="3AEB518D" w:rsidRPr="498074F6">
        <w:rPr>
          <w:rStyle w:val="eop"/>
          <w:rFonts w:ascii="Arial" w:eastAsia="Arial" w:hAnsi="Arial" w:cs="Arial"/>
          <w:b/>
          <w:bCs/>
        </w:rPr>
        <w:t>also</w:t>
      </w:r>
      <w:proofErr w:type="gramEnd"/>
      <w:r w:rsidR="3AEB518D" w:rsidRPr="498074F6">
        <w:rPr>
          <w:rStyle w:val="eop"/>
          <w:rFonts w:ascii="Arial" w:eastAsia="Arial" w:hAnsi="Arial" w:cs="Arial"/>
          <w:b/>
          <w:bCs/>
        </w:rPr>
        <w:t xml:space="preserve"> the</w:t>
      </w:r>
      <w:r w:rsidR="5905330D" w:rsidRPr="498074F6">
        <w:rPr>
          <w:rStyle w:val="eop"/>
          <w:rFonts w:ascii="Arial" w:eastAsia="Arial" w:hAnsi="Arial" w:cs="Arial"/>
          <w:b/>
          <w:bCs/>
        </w:rPr>
        <w:t xml:space="preserve"> Civil Service strengths and Government </w:t>
      </w:r>
      <w:r w:rsidR="18A101C6" w:rsidRPr="498074F6">
        <w:rPr>
          <w:rStyle w:val="eop"/>
          <w:rFonts w:ascii="Arial" w:eastAsia="Arial" w:hAnsi="Arial" w:cs="Arial"/>
          <w:b/>
          <w:bCs/>
        </w:rPr>
        <w:t>C</w:t>
      </w:r>
      <w:r w:rsidR="5905330D" w:rsidRPr="498074F6">
        <w:rPr>
          <w:rStyle w:val="eop"/>
          <w:rFonts w:ascii="Arial" w:eastAsia="Arial" w:hAnsi="Arial" w:cs="Arial"/>
          <w:b/>
          <w:bCs/>
        </w:rPr>
        <w:t xml:space="preserve">ommunications </w:t>
      </w:r>
      <w:r w:rsidR="71B77840" w:rsidRPr="498074F6">
        <w:rPr>
          <w:rStyle w:val="eop"/>
          <w:rFonts w:ascii="Arial" w:eastAsia="Arial" w:hAnsi="Arial" w:cs="Arial"/>
          <w:b/>
          <w:bCs/>
        </w:rPr>
        <w:t>S</w:t>
      </w:r>
      <w:r w:rsidR="5905330D" w:rsidRPr="498074F6">
        <w:rPr>
          <w:rStyle w:val="eop"/>
          <w:rFonts w:ascii="Arial" w:eastAsia="Arial" w:hAnsi="Arial" w:cs="Arial"/>
          <w:b/>
          <w:bCs/>
        </w:rPr>
        <w:t>ervice</w:t>
      </w:r>
      <w:r w:rsidR="65C55A36" w:rsidRPr="498074F6">
        <w:rPr>
          <w:rStyle w:val="eop"/>
          <w:rFonts w:ascii="Arial" w:eastAsia="Arial" w:hAnsi="Arial" w:cs="Arial"/>
          <w:b/>
          <w:bCs/>
        </w:rPr>
        <w:t xml:space="preserve"> (GCS)</w:t>
      </w:r>
      <w:r w:rsidR="5905330D" w:rsidRPr="498074F6">
        <w:rPr>
          <w:rStyle w:val="eop"/>
          <w:rFonts w:ascii="Arial" w:eastAsia="Arial" w:hAnsi="Arial" w:cs="Arial"/>
          <w:b/>
          <w:bCs/>
        </w:rPr>
        <w:t xml:space="preserve"> technical competencies </w:t>
      </w:r>
    </w:p>
    <w:p w14:paraId="59BC9590" w14:textId="44E37156" w:rsidR="00A36C8E" w:rsidRDefault="00A36C8E" w:rsidP="71DE5EC4">
      <w:pPr>
        <w:pStyle w:val="paragraph"/>
        <w:spacing w:before="0" w:beforeAutospacing="0" w:after="0" w:afterAutospacing="0"/>
        <w:textAlignment w:val="baseline"/>
        <w:rPr>
          <w:rStyle w:val="eop"/>
          <w:rFonts w:ascii="Arial" w:eastAsia="Arial" w:hAnsi="Arial" w:cs="Arial"/>
          <w:b/>
          <w:bCs/>
        </w:rPr>
      </w:pPr>
    </w:p>
    <w:p w14:paraId="48B5A159" w14:textId="1800EC8C" w:rsidR="00A36C8E" w:rsidRDefault="0BB9F585" w:rsidP="71DE5EC4">
      <w:pPr>
        <w:pStyle w:val="paragraph"/>
        <w:spacing w:before="0" w:beforeAutospacing="0" w:after="0" w:afterAutospacing="0"/>
        <w:textAlignment w:val="baseline"/>
        <w:rPr>
          <w:rFonts w:ascii="Arial" w:eastAsia="Arial" w:hAnsi="Arial" w:cs="Arial"/>
        </w:rPr>
      </w:pPr>
      <w:r w:rsidRPr="71DE5EC4">
        <w:rPr>
          <w:rStyle w:val="normaltextrun"/>
          <w:rFonts w:ascii="Arial" w:eastAsia="Arial" w:hAnsi="Arial" w:cs="Arial"/>
          <w:b/>
          <w:bCs/>
        </w:rPr>
        <w:t xml:space="preserve">Civil Service strengths </w:t>
      </w:r>
      <w:hyperlink r:id="rId7">
        <w:r w:rsidR="05E1FFAC" w:rsidRPr="71DE5EC4">
          <w:rPr>
            <w:rStyle w:val="Hyperlink"/>
            <w:rFonts w:ascii="Arial" w:eastAsia="Arial" w:hAnsi="Arial" w:cs="Arial"/>
          </w:rPr>
          <w:t>Success Profiles: Strengths - GOV.UK</w:t>
        </w:r>
      </w:hyperlink>
    </w:p>
    <w:p w14:paraId="5B4817AC" w14:textId="77777777" w:rsidR="00230DFB" w:rsidRPr="00230DFB" w:rsidRDefault="00230DFB" w:rsidP="71DE5EC4">
      <w:pPr>
        <w:pStyle w:val="paragraph"/>
        <w:spacing w:before="0" w:beforeAutospacing="0" w:after="0" w:afterAutospacing="0"/>
        <w:textAlignment w:val="baseline"/>
        <w:rPr>
          <w:rFonts w:ascii="Arial" w:eastAsia="Arial" w:hAnsi="Arial" w:cs="Arial"/>
          <w:b/>
          <w:bCs/>
        </w:rPr>
      </w:pPr>
    </w:p>
    <w:p w14:paraId="3AD7C9B6" w14:textId="1556B0DB" w:rsidR="00230DFB" w:rsidRPr="00230DFB" w:rsidRDefault="5F6F04FD" w:rsidP="71DE5EC4">
      <w:pPr>
        <w:pStyle w:val="paragraph"/>
        <w:spacing w:before="0" w:beforeAutospacing="0" w:after="0" w:afterAutospacing="0"/>
        <w:textAlignment w:val="baseline"/>
        <w:rPr>
          <w:rStyle w:val="normaltextrun"/>
          <w:rFonts w:ascii="Arial" w:eastAsia="Arial" w:hAnsi="Arial" w:cs="Arial"/>
          <w:b/>
          <w:bCs/>
        </w:rPr>
      </w:pPr>
      <w:r w:rsidRPr="71DE5EC4">
        <w:rPr>
          <w:rStyle w:val="normaltextrun"/>
          <w:rFonts w:ascii="Arial" w:eastAsia="Arial" w:hAnsi="Arial" w:cs="Arial"/>
          <w:b/>
          <w:bCs/>
        </w:rPr>
        <w:t>Adaptable</w:t>
      </w:r>
    </w:p>
    <w:p w14:paraId="6914D40F" w14:textId="7C3A9EF3" w:rsidR="00230DFB" w:rsidRPr="00230DFB" w:rsidRDefault="5F6F04FD" w:rsidP="71DE5EC4">
      <w:pPr>
        <w:pStyle w:val="paragraph"/>
        <w:spacing w:before="0" w:beforeAutospacing="0" w:after="0" w:afterAutospacing="0"/>
        <w:textAlignment w:val="baseline"/>
        <w:rPr>
          <w:rStyle w:val="normaltextrun"/>
          <w:rFonts w:ascii="Arial" w:eastAsia="Arial" w:hAnsi="Arial" w:cs="Arial"/>
        </w:rPr>
      </w:pPr>
      <w:r w:rsidRPr="71DE5EC4">
        <w:rPr>
          <w:rStyle w:val="normaltextrun"/>
          <w:rFonts w:ascii="Arial" w:eastAsia="Arial" w:hAnsi="Arial" w:cs="Arial"/>
        </w:rPr>
        <w:t>You can adapt to variations in work or environment. Your effectiveness is not affected by change. You are flexible and versatile. You act as an advocate for change.</w:t>
      </w:r>
    </w:p>
    <w:p w14:paraId="24114023" w14:textId="115935C7" w:rsidR="00230DFB" w:rsidRPr="00230DFB" w:rsidRDefault="03D610FF" w:rsidP="498074F6">
      <w:pPr>
        <w:pStyle w:val="paragraph"/>
        <w:spacing w:before="0" w:beforeAutospacing="0" w:after="0" w:afterAutospacing="0"/>
        <w:textAlignment w:val="baseline"/>
        <w:rPr>
          <w:rStyle w:val="normaltextrun"/>
          <w:rFonts w:ascii="Arial" w:eastAsia="Arial" w:hAnsi="Arial" w:cs="Arial"/>
          <w:b/>
          <w:bCs/>
        </w:rPr>
      </w:pPr>
      <w:r w:rsidRPr="498074F6">
        <w:rPr>
          <w:rStyle w:val="normaltextrun"/>
          <w:rFonts w:ascii="Arial" w:eastAsia="Arial" w:hAnsi="Arial" w:cs="Arial"/>
          <w:b/>
          <w:bCs/>
        </w:rPr>
        <w:t>Catalyst</w:t>
      </w:r>
    </w:p>
    <w:p w14:paraId="668BBA65" w14:textId="1D367693" w:rsidR="00230DFB" w:rsidRPr="00230DFB" w:rsidRDefault="271A8716" w:rsidP="498074F6">
      <w:pPr>
        <w:pStyle w:val="paragraph"/>
        <w:spacing w:before="0" w:beforeAutospacing="0" w:after="0" w:afterAutospacing="0"/>
        <w:textAlignment w:val="baseline"/>
        <w:rPr>
          <w:rStyle w:val="normaltextrun"/>
          <w:rFonts w:ascii="Arial" w:eastAsia="Arial" w:hAnsi="Arial" w:cs="Arial"/>
        </w:rPr>
      </w:pPr>
      <w:r w:rsidRPr="498074F6">
        <w:rPr>
          <w:rStyle w:val="normaltextrun"/>
          <w:rFonts w:ascii="Arial" w:eastAsia="Arial" w:hAnsi="Arial" w:cs="Arial"/>
        </w:rPr>
        <w:t>You are self-motivated to act towards achieving a goal. You are confident using your own initiative to take forward actions.</w:t>
      </w:r>
    </w:p>
    <w:p w14:paraId="71FE979A" w14:textId="6346C97A" w:rsidR="2E143E44" w:rsidRDefault="2E143E44" w:rsidP="71DE5EC4">
      <w:pPr>
        <w:pStyle w:val="paragraph"/>
        <w:spacing w:before="0" w:beforeAutospacing="0" w:after="0" w:afterAutospacing="0"/>
        <w:rPr>
          <w:rStyle w:val="normaltextrun"/>
          <w:rFonts w:ascii="Arial" w:eastAsia="Arial" w:hAnsi="Arial" w:cs="Arial"/>
          <w:b/>
          <w:bCs/>
        </w:rPr>
      </w:pPr>
      <w:r w:rsidRPr="71DE5EC4">
        <w:rPr>
          <w:rStyle w:val="normaltextrun"/>
          <w:rFonts w:ascii="Arial" w:eastAsia="Arial" w:hAnsi="Arial" w:cs="Arial"/>
          <w:b/>
          <w:bCs/>
        </w:rPr>
        <w:t xml:space="preserve">Resilient </w:t>
      </w:r>
    </w:p>
    <w:p w14:paraId="1CCE446A" w14:textId="335527AB" w:rsidR="2E143E44" w:rsidRDefault="2E143E44" w:rsidP="71DE5EC4">
      <w:pPr>
        <w:spacing w:after="0"/>
        <w:rPr>
          <w:rFonts w:ascii="Arial" w:eastAsia="Arial" w:hAnsi="Arial" w:cs="Arial"/>
          <w:color w:val="0B0C0C"/>
        </w:rPr>
      </w:pPr>
      <w:r w:rsidRPr="71DE5EC4">
        <w:rPr>
          <w:rFonts w:ascii="Arial" w:eastAsia="Arial" w:hAnsi="Arial" w:cs="Arial"/>
          <w:color w:val="0B0C0C"/>
        </w:rPr>
        <w:t>You have inner composure, recover quickly from setbacks and learn from them.</w:t>
      </w:r>
    </w:p>
    <w:p w14:paraId="3503359F" w14:textId="148F502D" w:rsidR="00230DFB" w:rsidRPr="00230DFB" w:rsidRDefault="00230DFB" w:rsidP="71DE5EC4">
      <w:pPr>
        <w:pStyle w:val="paragraph"/>
        <w:spacing w:before="0" w:beforeAutospacing="0" w:after="0" w:afterAutospacing="0"/>
        <w:textAlignment w:val="baseline"/>
        <w:rPr>
          <w:rStyle w:val="normaltextrun"/>
          <w:rFonts w:ascii="Arial" w:eastAsia="Arial" w:hAnsi="Arial" w:cs="Arial"/>
        </w:rPr>
      </w:pPr>
    </w:p>
    <w:p w14:paraId="5A7CA0C2" w14:textId="6187CD5E" w:rsidR="3F0511D6" w:rsidRDefault="3F0511D6" w:rsidP="71DE5EC4">
      <w:pPr>
        <w:pStyle w:val="paragraph"/>
        <w:spacing w:before="0" w:beforeAutospacing="0" w:after="0" w:afterAutospacing="0"/>
        <w:rPr>
          <w:rStyle w:val="normaltextrun"/>
          <w:rFonts w:ascii="Arial" w:eastAsia="Arial" w:hAnsi="Arial" w:cs="Arial"/>
        </w:rPr>
      </w:pPr>
    </w:p>
    <w:p w14:paraId="2CCA86DB" w14:textId="0D2B6634" w:rsidR="20349B52" w:rsidRDefault="20349B52" w:rsidP="71DE5EC4">
      <w:pPr>
        <w:spacing w:after="0" w:line="240" w:lineRule="auto"/>
        <w:rPr>
          <w:rStyle w:val="eop"/>
          <w:rFonts w:ascii="Arial" w:eastAsia="Arial" w:hAnsi="Arial" w:cs="Arial"/>
        </w:rPr>
      </w:pPr>
      <w:r w:rsidRPr="71DE5EC4">
        <w:rPr>
          <w:rStyle w:val="normaltextrun"/>
          <w:rFonts w:ascii="Arial" w:eastAsia="Arial" w:hAnsi="Arial" w:cs="Arial"/>
          <w:b/>
          <w:bCs/>
          <w:color w:val="000000" w:themeColor="text1"/>
        </w:rPr>
        <w:t xml:space="preserve">Government communication service technical </w:t>
      </w:r>
      <w:r w:rsidR="3FCD25C6" w:rsidRPr="71DE5EC4">
        <w:rPr>
          <w:rStyle w:val="normaltextrun"/>
          <w:rFonts w:ascii="Arial" w:eastAsia="Arial" w:hAnsi="Arial" w:cs="Arial"/>
          <w:b/>
          <w:bCs/>
          <w:color w:val="000000" w:themeColor="text1"/>
        </w:rPr>
        <w:t>competencies</w:t>
      </w:r>
      <w:hyperlink r:id="rId8">
        <w:r w:rsidR="3FCD25C6" w:rsidRPr="71DE5EC4">
          <w:rPr>
            <w:rStyle w:val="Hyperlink"/>
            <w:rFonts w:ascii="Arial" w:eastAsia="Arial" w:hAnsi="Arial" w:cs="Arial"/>
            <w:b/>
            <w:bCs/>
          </w:rPr>
          <w:t xml:space="preserve"> </w:t>
        </w:r>
        <w:r w:rsidR="45FB631F" w:rsidRPr="71DE5EC4">
          <w:rPr>
            <w:rStyle w:val="Hyperlink"/>
            <w:rFonts w:ascii="Arial" w:eastAsia="Arial" w:hAnsi="Arial" w:cs="Arial"/>
          </w:rPr>
          <w:t>Government Communication Professional Com</w:t>
        </w:r>
      </w:hyperlink>
    </w:p>
    <w:p w14:paraId="33E73FE0" w14:textId="764E752A" w:rsidR="3F0511D6" w:rsidRDefault="3F0511D6" w:rsidP="71DE5EC4">
      <w:pPr>
        <w:pStyle w:val="paragraph"/>
        <w:spacing w:before="0" w:beforeAutospacing="0" w:after="0" w:afterAutospacing="0"/>
        <w:rPr>
          <w:rStyle w:val="normaltextrun"/>
          <w:rFonts w:ascii="Arial" w:eastAsia="Arial" w:hAnsi="Arial" w:cs="Arial"/>
        </w:rPr>
      </w:pPr>
    </w:p>
    <w:p w14:paraId="7E4FD2BE" w14:textId="34403AAE" w:rsidR="00230DFB" w:rsidRPr="00230DFB" w:rsidRDefault="00A36C8E" w:rsidP="71DE5EC4">
      <w:pPr>
        <w:pStyle w:val="paragraph"/>
        <w:spacing w:before="0" w:beforeAutospacing="0" w:after="0" w:afterAutospacing="0"/>
        <w:textAlignment w:val="baseline"/>
        <w:rPr>
          <w:rStyle w:val="normaltextrun"/>
          <w:rFonts w:ascii="Arial" w:eastAsia="Arial" w:hAnsi="Arial" w:cs="Arial"/>
          <w:b/>
          <w:bCs/>
        </w:rPr>
      </w:pPr>
      <w:r w:rsidRPr="71DE5EC4">
        <w:rPr>
          <w:rStyle w:val="normaltextrun"/>
          <w:rFonts w:ascii="Arial" w:eastAsia="Arial" w:hAnsi="Arial" w:cs="Arial"/>
          <w:b/>
          <w:bCs/>
        </w:rPr>
        <w:t xml:space="preserve">Ideas </w:t>
      </w:r>
    </w:p>
    <w:p w14:paraId="2ED3DC79" w14:textId="2996BA11" w:rsidR="00A36C8E" w:rsidRDefault="00A36C8E" w:rsidP="71DE5EC4">
      <w:pPr>
        <w:pStyle w:val="paragraph"/>
        <w:spacing w:before="0" w:beforeAutospacing="0" w:after="0" w:afterAutospacing="0"/>
        <w:textAlignment w:val="baseline"/>
        <w:rPr>
          <w:rFonts w:ascii="Arial" w:eastAsia="Arial" w:hAnsi="Arial" w:cs="Arial"/>
        </w:rPr>
      </w:pPr>
      <w:r w:rsidRPr="71DE5EC4">
        <w:rPr>
          <w:rStyle w:val="normaltextrun"/>
          <w:rFonts w:ascii="Arial" w:eastAsia="Arial" w:hAnsi="Arial" w:cs="Arial"/>
        </w:rPr>
        <w:t>Initiate and lead the development of proactive communications. Work constructively with other communications, policy colleagues and partners to gain expert advice and opinions.</w:t>
      </w:r>
      <w:r w:rsidRPr="71DE5EC4">
        <w:rPr>
          <w:rStyle w:val="eop"/>
          <w:rFonts w:ascii="Arial" w:eastAsia="Arial" w:hAnsi="Arial" w:cs="Arial"/>
        </w:rPr>
        <w:t>  </w:t>
      </w:r>
    </w:p>
    <w:p w14:paraId="524F88D2" w14:textId="1B041B91" w:rsidR="0156B60E" w:rsidRDefault="0156B60E" w:rsidP="71DE5EC4">
      <w:pPr>
        <w:pStyle w:val="paragraph"/>
        <w:spacing w:before="0" w:beforeAutospacing="0" w:after="0" w:afterAutospacing="0"/>
        <w:rPr>
          <w:rStyle w:val="eop"/>
          <w:rFonts w:ascii="Arial" w:eastAsia="Arial" w:hAnsi="Arial" w:cs="Arial"/>
          <w:b/>
          <w:bCs/>
        </w:rPr>
      </w:pPr>
      <w:r w:rsidRPr="71DE5EC4">
        <w:rPr>
          <w:rStyle w:val="eop"/>
          <w:rFonts w:ascii="Arial" w:eastAsia="Arial" w:hAnsi="Arial" w:cs="Arial"/>
          <w:b/>
          <w:bCs/>
        </w:rPr>
        <w:t xml:space="preserve">Implementation </w:t>
      </w:r>
    </w:p>
    <w:p w14:paraId="35624EA2" w14:textId="37F2A3D1" w:rsidR="5B4FC592" w:rsidRDefault="5B4FC592" w:rsidP="71DE5EC4">
      <w:pPr>
        <w:pStyle w:val="paragraph"/>
        <w:spacing w:before="0" w:beforeAutospacing="0" w:after="0" w:afterAutospacing="0"/>
        <w:rPr>
          <w:rFonts w:ascii="Arial" w:eastAsia="Arial" w:hAnsi="Arial" w:cs="Arial"/>
        </w:rPr>
      </w:pPr>
      <w:r w:rsidRPr="71DE5EC4">
        <w:rPr>
          <w:rFonts w:ascii="Arial" w:eastAsia="Arial" w:hAnsi="Arial" w:cs="Arial"/>
        </w:rPr>
        <w:t>Develop and implement effective communication strategies and plans. Work with stakeholders and partners to deliver communication.</w:t>
      </w:r>
    </w:p>
    <w:p w14:paraId="0CCF4547" w14:textId="77777777" w:rsidR="00710119" w:rsidRDefault="00A36C8E" w:rsidP="71DE5EC4">
      <w:pPr>
        <w:pStyle w:val="paragraph"/>
        <w:spacing w:before="0" w:beforeAutospacing="0" w:after="0" w:afterAutospacing="0"/>
        <w:textAlignment w:val="baseline"/>
        <w:rPr>
          <w:rStyle w:val="normaltextrun"/>
          <w:rFonts w:ascii="Arial" w:eastAsia="Arial" w:hAnsi="Arial" w:cs="Arial"/>
        </w:rPr>
      </w:pPr>
      <w:r w:rsidRPr="71DE5EC4">
        <w:rPr>
          <w:rStyle w:val="normaltextrun"/>
          <w:rFonts w:ascii="Arial" w:eastAsia="Arial" w:hAnsi="Arial" w:cs="Arial"/>
          <w:b/>
          <w:bCs/>
        </w:rPr>
        <w:t xml:space="preserve">Impact </w:t>
      </w:r>
    </w:p>
    <w:p w14:paraId="10BDE494" w14:textId="7EEAB283" w:rsidR="00A36C8E" w:rsidRDefault="31ABB240" w:rsidP="71DE5EC4">
      <w:pPr>
        <w:pStyle w:val="paragraph"/>
        <w:spacing w:before="0" w:beforeAutospacing="0" w:after="0" w:afterAutospacing="0"/>
        <w:textAlignment w:val="baseline"/>
        <w:rPr>
          <w:rFonts w:ascii="Arial" w:eastAsia="Arial" w:hAnsi="Arial" w:cs="Arial"/>
        </w:rPr>
      </w:pPr>
      <w:r w:rsidRPr="71DE5EC4">
        <w:rPr>
          <w:rStyle w:val="normaltextrun"/>
          <w:rFonts w:ascii="Arial" w:eastAsia="Arial" w:hAnsi="Arial" w:cs="Arial"/>
        </w:rPr>
        <w:t>Analyse and evaluate communications to assess the effectiveness and inform future activity. </w:t>
      </w:r>
      <w:r w:rsidRPr="71DE5EC4">
        <w:rPr>
          <w:rStyle w:val="eop"/>
          <w:rFonts w:ascii="Arial" w:eastAsia="Arial" w:hAnsi="Arial" w:cs="Arial"/>
        </w:rPr>
        <w:t> </w:t>
      </w:r>
    </w:p>
    <w:p w14:paraId="2A1D60D4" w14:textId="77777777" w:rsidR="007A3FC2" w:rsidRDefault="007A3FC2" w:rsidP="71DE5EC4">
      <w:pPr>
        <w:rPr>
          <w:rFonts w:ascii="Arial" w:eastAsia="Arial" w:hAnsi="Arial" w:cs="Arial"/>
        </w:rPr>
      </w:pPr>
    </w:p>
    <w:p w14:paraId="7CDE6201" w14:textId="77777777" w:rsidR="00F73BAC" w:rsidRPr="00F73BAC" w:rsidRDefault="00F73BAC" w:rsidP="00F73BAC">
      <w:pPr>
        <w:shd w:val="clear" w:color="auto" w:fill="FFFFFF" w:themeFill="background1"/>
        <w:textAlignment w:val="baseline"/>
        <w:rPr>
          <w:rFonts w:ascii="Arial" w:hAnsi="Arial" w:cs="Arial"/>
          <w:color w:val="0B0C0C"/>
        </w:rPr>
      </w:pPr>
      <w:r w:rsidRPr="00F73BAC">
        <w:rPr>
          <w:rFonts w:ascii="Arial" w:hAnsi="Arial" w:cs="Arial"/>
          <w:color w:val="0B0C0C"/>
        </w:rPr>
        <w:t xml:space="preserve">Candidates that pass the application sift stage will be invited to have an interview. They will be expected to undertake a short presentation task before the interview and will be asked to present on the task at interview. Candidates will be given more information about the presentation, when invited to interview. </w:t>
      </w:r>
    </w:p>
    <w:p w14:paraId="12277170" w14:textId="67951B77" w:rsidR="001F56BE" w:rsidRPr="007A3FC2" w:rsidRDefault="001F56BE" w:rsidP="71DE5EC4">
      <w:pPr>
        <w:rPr>
          <w:rFonts w:ascii="Arial" w:eastAsia="Arial" w:hAnsi="Arial" w:cs="Arial"/>
          <w:b/>
          <w:bCs/>
        </w:rPr>
      </w:pPr>
      <w:r w:rsidRPr="71DE5EC4">
        <w:rPr>
          <w:rFonts w:ascii="Arial" w:eastAsia="Arial" w:hAnsi="Arial" w:cs="Arial"/>
          <w:b/>
          <w:bCs/>
        </w:rPr>
        <w:t>Security Clearance and Residency</w:t>
      </w:r>
    </w:p>
    <w:p w14:paraId="03AA0107" w14:textId="77777777" w:rsidR="001F56BE" w:rsidRDefault="001F56BE" w:rsidP="71DE5EC4">
      <w:pPr>
        <w:rPr>
          <w:rFonts w:ascii="Arial" w:eastAsia="Arial" w:hAnsi="Arial" w:cs="Arial"/>
        </w:rPr>
      </w:pPr>
      <w:r w:rsidRPr="71DE5EC4">
        <w:rPr>
          <w:rFonts w:ascii="Arial" w:eastAsia="Arial" w:hAnsi="Arial" w:cs="Arial"/>
        </w:rPr>
        <w:t>If you are successful at interview, we will work with you to acquire the appropriate security clearance. This is a straightforward process for most people but generally requires you to have been resident in the UK for at least the last five years.</w:t>
      </w:r>
    </w:p>
    <w:p w14:paraId="66E2BA83" w14:textId="77777777" w:rsidR="00E64594" w:rsidRDefault="00E64594"/>
    <w:sectPr w:rsidR="00E64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B113F"/>
    <w:multiLevelType w:val="multilevel"/>
    <w:tmpl w:val="9438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57536"/>
    <w:multiLevelType w:val="multilevel"/>
    <w:tmpl w:val="F6D6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B345A"/>
    <w:multiLevelType w:val="hybridMultilevel"/>
    <w:tmpl w:val="26BE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9751A"/>
    <w:multiLevelType w:val="multilevel"/>
    <w:tmpl w:val="F806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2C4360"/>
    <w:multiLevelType w:val="hybridMultilevel"/>
    <w:tmpl w:val="E8F0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C5DD9"/>
    <w:multiLevelType w:val="hybridMultilevel"/>
    <w:tmpl w:val="FFFFFFFF"/>
    <w:lvl w:ilvl="0" w:tplc="B3D80892">
      <w:start w:val="1"/>
      <w:numFmt w:val="bullet"/>
      <w:lvlText w:val=""/>
      <w:lvlJc w:val="left"/>
      <w:pPr>
        <w:ind w:left="720" w:hanging="360"/>
      </w:pPr>
      <w:rPr>
        <w:rFonts w:ascii="Symbol" w:hAnsi="Symbol" w:hint="default"/>
      </w:rPr>
    </w:lvl>
    <w:lvl w:ilvl="1" w:tplc="21D2F7CC">
      <w:start w:val="1"/>
      <w:numFmt w:val="bullet"/>
      <w:lvlText w:val="o"/>
      <w:lvlJc w:val="left"/>
      <w:pPr>
        <w:ind w:left="1440" w:hanging="360"/>
      </w:pPr>
      <w:rPr>
        <w:rFonts w:ascii="Courier New" w:hAnsi="Courier New" w:hint="default"/>
      </w:rPr>
    </w:lvl>
    <w:lvl w:ilvl="2" w:tplc="D5BC382C">
      <w:start w:val="1"/>
      <w:numFmt w:val="bullet"/>
      <w:lvlText w:val=""/>
      <w:lvlJc w:val="left"/>
      <w:pPr>
        <w:ind w:left="2160" w:hanging="360"/>
      </w:pPr>
      <w:rPr>
        <w:rFonts w:ascii="Wingdings" w:hAnsi="Wingdings" w:hint="default"/>
      </w:rPr>
    </w:lvl>
    <w:lvl w:ilvl="3" w:tplc="6CE4EEE2">
      <w:start w:val="1"/>
      <w:numFmt w:val="bullet"/>
      <w:lvlText w:val=""/>
      <w:lvlJc w:val="left"/>
      <w:pPr>
        <w:ind w:left="2880" w:hanging="360"/>
      </w:pPr>
      <w:rPr>
        <w:rFonts w:ascii="Symbol" w:hAnsi="Symbol" w:hint="default"/>
      </w:rPr>
    </w:lvl>
    <w:lvl w:ilvl="4" w:tplc="DC903862">
      <w:start w:val="1"/>
      <w:numFmt w:val="bullet"/>
      <w:lvlText w:val="o"/>
      <w:lvlJc w:val="left"/>
      <w:pPr>
        <w:ind w:left="3600" w:hanging="360"/>
      </w:pPr>
      <w:rPr>
        <w:rFonts w:ascii="Courier New" w:hAnsi="Courier New" w:hint="default"/>
      </w:rPr>
    </w:lvl>
    <w:lvl w:ilvl="5" w:tplc="8A2A1548">
      <w:start w:val="1"/>
      <w:numFmt w:val="bullet"/>
      <w:lvlText w:val=""/>
      <w:lvlJc w:val="left"/>
      <w:pPr>
        <w:ind w:left="4320" w:hanging="360"/>
      </w:pPr>
      <w:rPr>
        <w:rFonts w:ascii="Wingdings" w:hAnsi="Wingdings" w:hint="default"/>
      </w:rPr>
    </w:lvl>
    <w:lvl w:ilvl="6" w:tplc="C660088E">
      <w:start w:val="1"/>
      <w:numFmt w:val="bullet"/>
      <w:lvlText w:val=""/>
      <w:lvlJc w:val="left"/>
      <w:pPr>
        <w:ind w:left="5040" w:hanging="360"/>
      </w:pPr>
      <w:rPr>
        <w:rFonts w:ascii="Symbol" w:hAnsi="Symbol" w:hint="default"/>
      </w:rPr>
    </w:lvl>
    <w:lvl w:ilvl="7" w:tplc="B1F246AC">
      <w:start w:val="1"/>
      <w:numFmt w:val="bullet"/>
      <w:lvlText w:val="o"/>
      <w:lvlJc w:val="left"/>
      <w:pPr>
        <w:ind w:left="5760" w:hanging="360"/>
      </w:pPr>
      <w:rPr>
        <w:rFonts w:ascii="Courier New" w:hAnsi="Courier New" w:hint="default"/>
      </w:rPr>
    </w:lvl>
    <w:lvl w:ilvl="8" w:tplc="94D893EC">
      <w:start w:val="1"/>
      <w:numFmt w:val="bullet"/>
      <w:lvlText w:val=""/>
      <w:lvlJc w:val="left"/>
      <w:pPr>
        <w:ind w:left="6480" w:hanging="360"/>
      </w:pPr>
      <w:rPr>
        <w:rFonts w:ascii="Wingdings" w:hAnsi="Wingdings" w:hint="default"/>
      </w:rPr>
    </w:lvl>
  </w:abstractNum>
  <w:abstractNum w:abstractNumId="6" w15:restartNumberingAfterBreak="0">
    <w:nsid w:val="75CD0482"/>
    <w:multiLevelType w:val="multilevel"/>
    <w:tmpl w:val="6212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905534">
    <w:abstractNumId w:val="5"/>
  </w:num>
  <w:num w:numId="2" w16cid:durableId="146173458">
    <w:abstractNumId w:val="3"/>
  </w:num>
  <w:num w:numId="3" w16cid:durableId="1230724893">
    <w:abstractNumId w:val="6"/>
  </w:num>
  <w:num w:numId="4" w16cid:durableId="560096666">
    <w:abstractNumId w:val="1"/>
  </w:num>
  <w:num w:numId="5" w16cid:durableId="913051650">
    <w:abstractNumId w:val="0"/>
  </w:num>
  <w:num w:numId="6" w16cid:durableId="850606683">
    <w:abstractNumId w:val="4"/>
  </w:num>
  <w:num w:numId="7" w16cid:durableId="354766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F60"/>
    <w:rsid w:val="000112DB"/>
    <w:rsid w:val="000410A8"/>
    <w:rsid w:val="00093561"/>
    <w:rsid w:val="000A61C7"/>
    <w:rsid w:val="00136899"/>
    <w:rsid w:val="001544A9"/>
    <w:rsid w:val="00156D93"/>
    <w:rsid w:val="00193F60"/>
    <w:rsid w:val="001A5055"/>
    <w:rsid w:val="001E2A2F"/>
    <w:rsid w:val="001F56BE"/>
    <w:rsid w:val="00230DFB"/>
    <w:rsid w:val="002443A5"/>
    <w:rsid w:val="00245AF7"/>
    <w:rsid w:val="00250DDB"/>
    <w:rsid w:val="002729A8"/>
    <w:rsid w:val="00272FA4"/>
    <w:rsid w:val="002A3C97"/>
    <w:rsid w:val="002E2EB2"/>
    <w:rsid w:val="003121A3"/>
    <w:rsid w:val="003205C0"/>
    <w:rsid w:val="00330070"/>
    <w:rsid w:val="003C1593"/>
    <w:rsid w:val="003C7ACD"/>
    <w:rsid w:val="00413946"/>
    <w:rsid w:val="004677E3"/>
    <w:rsid w:val="004A231F"/>
    <w:rsid w:val="004B0AAA"/>
    <w:rsid w:val="005024A1"/>
    <w:rsid w:val="005603AE"/>
    <w:rsid w:val="00654E99"/>
    <w:rsid w:val="006A5250"/>
    <w:rsid w:val="006E314E"/>
    <w:rsid w:val="007009C0"/>
    <w:rsid w:val="00710119"/>
    <w:rsid w:val="007623D6"/>
    <w:rsid w:val="007954B1"/>
    <w:rsid w:val="007A3FC2"/>
    <w:rsid w:val="007E3FDA"/>
    <w:rsid w:val="007E6E5E"/>
    <w:rsid w:val="007F3C2C"/>
    <w:rsid w:val="00837F57"/>
    <w:rsid w:val="00844C5F"/>
    <w:rsid w:val="00896FBD"/>
    <w:rsid w:val="0092288D"/>
    <w:rsid w:val="00947D13"/>
    <w:rsid w:val="009821C0"/>
    <w:rsid w:val="009B4704"/>
    <w:rsid w:val="009C154F"/>
    <w:rsid w:val="009E23DC"/>
    <w:rsid w:val="009E2AD9"/>
    <w:rsid w:val="00A2790B"/>
    <w:rsid w:val="00A36C8E"/>
    <w:rsid w:val="00A570DE"/>
    <w:rsid w:val="00A612D5"/>
    <w:rsid w:val="00A77FF1"/>
    <w:rsid w:val="00AE2655"/>
    <w:rsid w:val="00AE4636"/>
    <w:rsid w:val="00B65625"/>
    <w:rsid w:val="00B77BD5"/>
    <w:rsid w:val="00BD3F3C"/>
    <w:rsid w:val="00BD52AD"/>
    <w:rsid w:val="00BD679B"/>
    <w:rsid w:val="00BF51C7"/>
    <w:rsid w:val="00C0550B"/>
    <w:rsid w:val="00C55076"/>
    <w:rsid w:val="00C6602C"/>
    <w:rsid w:val="00C753AC"/>
    <w:rsid w:val="00C95282"/>
    <w:rsid w:val="00CB2296"/>
    <w:rsid w:val="00CB753A"/>
    <w:rsid w:val="00D159B5"/>
    <w:rsid w:val="00D40151"/>
    <w:rsid w:val="00D725C9"/>
    <w:rsid w:val="00D90121"/>
    <w:rsid w:val="00DA0F2D"/>
    <w:rsid w:val="00DC3561"/>
    <w:rsid w:val="00E64594"/>
    <w:rsid w:val="00EA29D8"/>
    <w:rsid w:val="00EB0F59"/>
    <w:rsid w:val="00EC5B68"/>
    <w:rsid w:val="00EF425D"/>
    <w:rsid w:val="00F24591"/>
    <w:rsid w:val="00F73BAC"/>
    <w:rsid w:val="00FB59E3"/>
    <w:rsid w:val="0156B60E"/>
    <w:rsid w:val="015D38D3"/>
    <w:rsid w:val="018A1EBF"/>
    <w:rsid w:val="01D75D7A"/>
    <w:rsid w:val="01E819BD"/>
    <w:rsid w:val="023FA1D8"/>
    <w:rsid w:val="03A598D4"/>
    <w:rsid w:val="03D610FF"/>
    <w:rsid w:val="044AD828"/>
    <w:rsid w:val="045382FA"/>
    <w:rsid w:val="04883506"/>
    <w:rsid w:val="05D2ABB5"/>
    <w:rsid w:val="05E1FFAC"/>
    <w:rsid w:val="06376F1F"/>
    <w:rsid w:val="06CB01EE"/>
    <w:rsid w:val="06DF70B4"/>
    <w:rsid w:val="073DD01B"/>
    <w:rsid w:val="07C54BD0"/>
    <w:rsid w:val="07C955BD"/>
    <w:rsid w:val="081147D6"/>
    <w:rsid w:val="088CDDED"/>
    <w:rsid w:val="08C989E8"/>
    <w:rsid w:val="0A10CAAC"/>
    <w:rsid w:val="0AE0B601"/>
    <w:rsid w:val="0BB9F585"/>
    <w:rsid w:val="0C228B1B"/>
    <w:rsid w:val="0C5DD2E8"/>
    <w:rsid w:val="0C669F97"/>
    <w:rsid w:val="0CB9D791"/>
    <w:rsid w:val="0D0C3FC1"/>
    <w:rsid w:val="0D700E63"/>
    <w:rsid w:val="0DE7C882"/>
    <w:rsid w:val="0DF06F85"/>
    <w:rsid w:val="0E5DF62C"/>
    <w:rsid w:val="0E61D7C1"/>
    <w:rsid w:val="0E9ACEC5"/>
    <w:rsid w:val="0EAF5878"/>
    <w:rsid w:val="0EDE2D04"/>
    <w:rsid w:val="0F004E55"/>
    <w:rsid w:val="0F7C01BB"/>
    <w:rsid w:val="0FAAA728"/>
    <w:rsid w:val="0FEB14A9"/>
    <w:rsid w:val="1024064B"/>
    <w:rsid w:val="10FC9D50"/>
    <w:rsid w:val="11230271"/>
    <w:rsid w:val="1151A7E7"/>
    <w:rsid w:val="11A9B691"/>
    <w:rsid w:val="11B9FF8A"/>
    <w:rsid w:val="11E7700D"/>
    <w:rsid w:val="12DBEFA9"/>
    <w:rsid w:val="1300ACFF"/>
    <w:rsid w:val="14483777"/>
    <w:rsid w:val="146A20B3"/>
    <w:rsid w:val="157FCC1A"/>
    <w:rsid w:val="162B891C"/>
    <w:rsid w:val="167D384D"/>
    <w:rsid w:val="17044DE0"/>
    <w:rsid w:val="17CE144F"/>
    <w:rsid w:val="18A101C6"/>
    <w:rsid w:val="19FC8395"/>
    <w:rsid w:val="1A97B4DD"/>
    <w:rsid w:val="1AA774DD"/>
    <w:rsid w:val="1BC25AB8"/>
    <w:rsid w:val="1BC5D0AA"/>
    <w:rsid w:val="1C6540A6"/>
    <w:rsid w:val="1C673FD5"/>
    <w:rsid w:val="1C8EE59E"/>
    <w:rsid w:val="1DA3C9F7"/>
    <w:rsid w:val="1DD4013C"/>
    <w:rsid w:val="1E12B19F"/>
    <w:rsid w:val="20349B52"/>
    <w:rsid w:val="20D2F4F5"/>
    <w:rsid w:val="20E4C07E"/>
    <w:rsid w:val="21214BBF"/>
    <w:rsid w:val="21D0C4EC"/>
    <w:rsid w:val="21FB9356"/>
    <w:rsid w:val="227CDDA7"/>
    <w:rsid w:val="2577BEB2"/>
    <w:rsid w:val="271A8716"/>
    <w:rsid w:val="28491EBA"/>
    <w:rsid w:val="286F6308"/>
    <w:rsid w:val="29A8768E"/>
    <w:rsid w:val="29DEDFE9"/>
    <w:rsid w:val="2D6DCA22"/>
    <w:rsid w:val="2E143E44"/>
    <w:rsid w:val="2E1E2FCE"/>
    <w:rsid w:val="2EAF39B8"/>
    <w:rsid w:val="2ED86FA6"/>
    <w:rsid w:val="2FCC5398"/>
    <w:rsid w:val="300A7298"/>
    <w:rsid w:val="31ABB240"/>
    <w:rsid w:val="31D977A3"/>
    <w:rsid w:val="32401A10"/>
    <w:rsid w:val="32806C76"/>
    <w:rsid w:val="32A6252A"/>
    <w:rsid w:val="3402169E"/>
    <w:rsid w:val="35C5B628"/>
    <w:rsid w:val="35F46327"/>
    <w:rsid w:val="383D024E"/>
    <w:rsid w:val="38617885"/>
    <w:rsid w:val="396D5422"/>
    <w:rsid w:val="39E05D40"/>
    <w:rsid w:val="3AD3A78C"/>
    <w:rsid w:val="3AEB518D"/>
    <w:rsid w:val="3AF1D63A"/>
    <w:rsid w:val="3B06CDB8"/>
    <w:rsid w:val="3B8CEC81"/>
    <w:rsid w:val="3C420115"/>
    <w:rsid w:val="3CAEAE58"/>
    <w:rsid w:val="3EB88C2D"/>
    <w:rsid w:val="3F0511D6"/>
    <w:rsid w:val="3FCD25C6"/>
    <w:rsid w:val="41086202"/>
    <w:rsid w:val="416E8013"/>
    <w:rsid w:val="42E461E7"/>
    <w:rsid w:val="43225B89"/>
    <w:rsid w:val="43ADD6F7"/>
    <w:rsid w:val="44058930"/>
    <w:rsid w:val="45656F5D"/>
    <w:rsid w:val="45FB631F"/>
    <w:rsid w:val="463234AB"/>
    <w:rsid w:val="46A7CF32"/>
    <w:rsid w:val="46E488DC"/>
    <w:rsid w:val="46E50002"/>
    <w:rsid w:val="46F4C4BB"/>
    <w:rsid w:val="4731B06B"/>
    <w:rsid w:val="4792E810"/>
    <w:rsid w:val="498074F6"/>
    <w:rsid w:val="4A6D5CBE"/>
    <w:rsid w:val="4A75B3A9"/>
    <w:rsid w:val="4A818841"/>
    <w:rsid w:val="4C4EBD3F"/>
    <w:rsid w:val="4CF43A36"/>
    <w:rsid w:val="4CF99D97"/>
    <w:rsid w:val="4D983708"/>
    <w:rsid w:val="4DC2418D"/>
    <w:rsid w:val="4E106CBD"/>
    <w:rsid w:val="4EB7CA48"/>
    <w:rsid w:val="4F7B01B4"/>
    <w:rsid w:val="508E1BB6"/>
    <w:rsid w:val="51071B7D"/>
    <w:rsid w:val="5114006D"/>
    <w:rsid w:val="51FE38A1"/>
    <w:rsid w:val="52968543"/>
    <w:rsid w:val="52C7D04D"/>
    <w:rsid w:val="54B52F48"/>
    <w:rsid w:val="54CC4E95"/>
    <w:rsid w:val="55E15A00"/>
    <w:rsid w:val="5623470F"/>
    <w:rsid w:val="56370381"/>
    <w:rsid w:val="56C58849"/>
    <w:rsid w:val="58B46CF2"/>
    <w:rsid w:val="58F91FAD"/>
    <w:rsid w:val="5905330D"/>
    <w:rsid w:val="591E2548"/>
    <w:rsid w:val="59732D28"/>
    <w:rsid w:val="59DD409E"/>
    <w:rsid w:val="5A16BB15"/>
    <w:rsid w:val="5B4FC592"/>
    <w:rsid w:val="5BD800F6"/>
    <w:rsid w:val="5C3C2650"/>
    <w:rsid w:val="5CD6C3EC"/>
    <w:rsid w:val="5CE52484"/>
    <w:rsid w:val="5D221182"/>
    <w:rsid w:val="5D7A475B"/>
    <w:rsid w:val="5E0C6B2E"/>
    <w:rsid w:val="5F5124DF"/>
    <w:rsid w:val="5F6F04FD"/>
    <w:rsid w:val="607AE996"/>
    <w:rsid w:val="60F3C657"/>
    <w:rsid w:val="620EF39C"/>
    <w:rsid w:val="62311AB3"/>
    <w:rsid w:val="625D5BBC"/>
    <w:rsid w:val="6361DF0C"/>
    <w:rsid w:val="65777920"/>
    <w:rsid w:val="65C55A36"/>
    <w:rsid w:val="65D692E1"/>
    <w:rsid w:val="65E3CB39"/>
    <w:rsid w:val="66262DBA"/>
    <w:rsid w:val="6644774D"/>
    <w:rsid w:val="66D5B021"/>
    <w:rsid w:val="68205F6C"/>
    <w:rsid w:val="6952570E"/>
    <w:rsid w:val="6A0BFCBE"/>
    <w:rsid w:val="6C2C5B4F"/>
    <w:rsid w:val="6D22520E"/>
    <w:rsid w:val="6DBF1B23"/>
    <w:rsid w:val="6E4CF0D4"/>
    <w:rsid w:val="6E80EC05"/>
    <w:rsid w:val="6F15BC6C"/>
    <w:rsid w:val="6F64C83B"/>
    <w:rsid w:val="700D9EEA"/>
    <w:rsid w:val="70E35F37"/>
    <w:rsid w:val="710EBFAA"/>
    <w:rsid w:val="71348341"/>
    <w:rsid w:val="714F1806"/>
    <w:rsid w:val="71520A49"/>
    <w:rsid w:val="71797188"/>
    <w:rsid w:val="71B77840"/>
    <w:rsid w:val="71DE5EC4"/>
    <w:rsid w:val="71E26DD1"/>
    <w:rsid w:val="72387F3C"/>
    <w:rsid w:val="73949922"/>
    <w:rsid w:val="73952163"/>
    <w:rsid w:val="73B21A09"/>
    <w:rsid w:val="73EDA484"/>
    <w:rsid w:val="75117C14"/>
    <w:rsid w:val="7511F8C2"/>
    <w:rsid w:val="76A14D95"/>
    <w:rsid w:val="77DA2A36"/>
    <w:rsid w:val="7841E2A3"/>
    <w:rsid w:val="78C4E978"/>
    <w:rsid w:val="78F1B6E4"/>
    <w:rsid w:val="7974D082"/>
    <w:rsid w:val="79880D61"/>
    <w:rsid w:val="7A0B39ED"/>
    <w:rsid w:val="7A3D1F9D"/>
    <w:rsid w:val="7A67F25C"/>
    <w:rsid w:val="7A7603FC"/>
    <w:rsid w:val="7A7BC3AB"/>
    <w:rsid w:val="7AE29823"/>
    <w:rsid w:val="7B792A41"/>
    <w:rsid w:val="7C5B9B0A"/>
    <w:rsid w:val="7CECA9C0"/>
    <w:rsid w:val="7D1FA633"/>
    <w:rsid w:val="7DF10A2D"/>
    <w:rsid w:val="7E1A836C"/>
    <w:rsid w:val="7E579152"/>
    <w:rsid w:val="7E5C2EBD"/>
    <w:rsid w:val="7E9F1A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8857E"/>
  <w15:chartTrackingRefBased/>
  <w15:docId w15:val="{C03D1A23-D3AF-4F5A-9ABC-AB62CF241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F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F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F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F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F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F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F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F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F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F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F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F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F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F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F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F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F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F60"/>
    <w:rPr>
      <w:rFonts w:eastAsiaTheme="majorEastAsia" w:cstheme="majorBidi"/>
      <w:color w:val="272727" w:themeColor="text1" w:themeTint="D8"/>
    </w:rPr>
  </w:style>
  <w:style w:type="paragraph" w:styleId="Title">
    <w:name w:val="Title"/>
    <w:basedOn w:val="Normal"/>
    <w:next w:val="Normal"/>
    <w:link w:val="TitleChar"/>
    <w:uiPriority w:val="10"/>
    <w:qFormat/>
    <w:rsid w:val="00193F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F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F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F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F60"/>
    <w:pPr>
      <w:spacing w:before="160"/>
      <w:jc w:val="center"/>
    </w:pPr>
    <w:rPr>
      <w:i/>
      <w:iCs/>
      <w:color w:val="404040" w:themeColor="text1" w:themeTint="BF"/>
    </w:rPr>
  </w:style>
  <w:style w:type="character" w:customStyle="1" w:styleId="QuoteChar">
    <w:name w:val="Quote Char"/>
    <w:basedOn w:val="DefaultParagraphFont"/>
    <w:link w:val="Quote"/>
    <w:uiPriority w:val="29"/>
    <w:rsid w:val="00193F60"/>
    <w:rPr>
      <w:i/>
      <w:iCs/>
      <w:color w:val="404040" w:themeColor="text1" w:themeTint="BF"/>
    </w:rPr>
  </w:style>
  <w:style w:type="paragraph" w:styleId="ListParagraph">
    <w:name w:val="List Paragraph"/>
    <w:basedOn w:val="Normal"/>
    <w:uiPriority w:val="34"/>
    <w:qFormat/>
    <w:rsid w:val="00193F60"/>
    <w:pPr>
      <w:ind w:left="720"/>
      <w:contextualSpacing/>
    </w:pPr>
  </w:style>
  <w:style w:type="character" w:styleId="IntenseEmphasis">
    <w:name w:val="Intense Emphasis"/>
    <w:basedOn w:val="DefaultParagraphFont"/>
    <w:uiPriority w:val="21"/>
    <w:qFormat/>
    <w:rsid w:val="00193F60"/>
    <w:rPr>
      <w:i/>
      <w:iCs/>
      <w:color w:val="0F4761" w:themeColor="accent1" w:themeShade="BF"/>
    </w:rPr>
  </w:style>
  <w:style w:type="paragraph" w:styleId="IntenseQuote">
    <w:name w:val="Intense Quote"/>
    <w:basedOn w:val="Normal"/>
    <w:next w:val="Normal"/>
    <w:link w:val="IntenseQuoteChar"/>
    <w:uiPriority w:val="30"/>
    <w:qFormat/>
    <w:rsid w:val="00193F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F60"/>
    <w:rPr>
      <w:i/>
      <w:iCs/>
      <w:color w:val="0F4761" w:themeColor="accent1" w:themeShade="BF"/>
    </w:rPr>
  </w:style>
  <w:style w:type="character" w:styleId="IntenseReference">
    <w:name w:val="Intense Reference"/>
    <w:basedOn w:val="DefaultParagraphFont"/>
    <w:uiPriority w:val="32"/>
    <w:qFormat/>
    <w:rsid w:val="00193F60"/>
    <w:rPr>
      <w:b/>
      <w:bCs/>
      <w:smallCaps/>
      <w:color w:val="0F4761" w:themeColor="accent1" w:themeShade="BF"/>
      <w:spacing w:val="5"/>
    </w:rPr>
  </w:style>
  <w:style w:type="paragraph" w:customStyle="1" w:styleId="paragraph">
    <w:name w:val="paragraph"/>
    <w:basedOn w:val="Normal"/>
    <w:rsid w:val="007623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623D6"/>
  </w:style>
  <w:style w:type="character" w:customStyle="1" w:styleId="eop">
    <w:name w:val="eop"/>
    <w:basedOn w:val="DefaultParagraphFont"/>
    <w:rsid w:val="007623D6"/>
  </w:style>
  <w:style w:type="character" w:styleId="Hyperlink">
    <w:name w:val="Hyperlink"/>
    <w:basedOn w:val="DefaultParagraphFont"/>
    <w:uiPriority w:val="99"/>
    <w:unhideWhenUsed/>
    <w:rsid w:val="3F0511D6"/>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TextChar">
    <w:name w:val="Text Char"/>
    <w:link w:val="Text"/>
    <w:rsid w:val="00272FA4"/>
    <w:rPr>
      <w:rFonts w:ascii="Arial" w:hAnsi="Arial"/>
      <w:sz w:val="22"/>
      <w:lang w:eastAsia="en-GB"/>
    </w:rPr>
  </w:style>
  <w:style w:type="paragraph" w:customStyle="1" w:styleId="Text">
    <w:name w:val="Text"/>
    <w:link w:val="TextChar"/>
    <w:qFormat/>
    <w:rsid w:val="00272FA4"/>
    <w:pPr>
      <w:spacing w:after="240" w:line="240" w:lineRule="auto"/>
    </w:pPr>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s.gov.uk/publications/competency-framework/" TargetMode="External"/><Relationship Id="rId3" Type="http://schemas.openxmlformats.org/officeDocument/2006/relationships/settings" Target="settings.xml"/><Relationship Id="rId7" Type="http://schemas.openxmlformats.org/officeDocument/2006/relationships/hyperlink" Target="https://www.gov.uk/government/publications/success-profiles/success-profiles-strengt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ccess-profiles/success-profiles-civil-service-behaviours" TargetMode="External"/><Relationship Id="rId11" Type="http://schemas.microsoft.com/office/2020/10/relationships/intelligence" Target="intelligence2.xml"/><Relationship Id="rId5" Type="http://schemas.openxmlformats.org/officeDocument/2006/relationships/hyperlink" Target="https://www.gov.uk/government/publications/success-profiles/success-profiles-civil-service-behaviour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1535</Words>
  <Characters>9461</Characters>
  <Application>Microsoft Office Word</Application>
  <DocSecurity>0</DocSecurity>
  <Lines>215</Lines>
  <Paragraphs>98</Paragraphs>
  <ScaleCrop>false</ScaleCrop>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Skidmore, Charlotte | She/Hers</dc:creator>
  <cp:keywords/>
  <dc:description/>
  <cp:lastModifiedBy>Keegan, Emma</cp:lastModifiedBy>
  <cp:revision>30</cp:revision>
  <dcterms:created xsi:type="dcterms:W3CDTF">2026-07-22T14:01:00Z</dcterms:created>
  <dcterms:modified xsi:type="dcterms:W3CDTF">2026-07-29T12:55:00Z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2026-07-21T12:20:42Z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fc98fbb4-81cf-4ce7-b985-d7b4985e3bbd</vt:lpwstr>
  </property>
  <property fmtid="{D5CDD505-2E9C-101B-9397-08002B2CF9AE}" pid="8" name="MSIP_Label_e75f3d21-7675-47a1-a7bf-8316b405c573_ContentBits">
    <vt:lpwstr>0</vt:lpwstr>
  </property>
  <property fmtid="{D5CDD505-2E9C-101B-9397-08002B2CF9AE}" pid="9" name="MSIP_Label_e75f3d21-7675-47a1-a7bf-8316b405c573_Tag">
    <vt:lpwstr>10, 0, 1, 2</vt:lpwstr>
  </property>
</Properties>
</file>