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1CD74C36" w14:textId="7F0C45E5" w:rsidR="16130E38" w:rsidRDefault="16130E38" w:rsidP="16130E38">
      <w:pPr>
        <w:rPr>
          <w:rFonts w:ascii="Arial" w:hAnsi="Arial" w:cs="Arial"/>
          <w:sz w:val="22"/>
          <w:szCs w:val="22"/>
        </w:rPr>
      </w:pPr>
    </w:p>
    <w:p w14:paraId="6256B358" w14:textId="54996FDD" w:rsidR="006A5B9B" w:rsidRPr="00F43822" w:rsidRDefault="006B0B00" w:rsidP="005B35ED">
      <w:pPr>
        <w:rPr>
          <w:rStyle w:val="Strong"/>
          <w:rFonts w:ascii="Arial" w:hAnsi="Arial" w:cs="Arial"/>
        </w:rPr>
      </w:pPr>
      <w:r w:rsidRPr="00F43822">
        <w:rPr>
          <w:rStyle w:val="Strong"/>
          <w:rFonts w:ascii="Arial" w:hAnsi="Arial" w:cs="Arial"/>
        </w:rPr>
        <w:t>Role:</w:t>
      </w:r>
      <w:r w:rsidR="7F95AE4D" w:rsidRPr="00F43822">
        <w:rPr>
          <w:rStyle w:val="Strong"/>
          <w:rFonts w:ascii="Arial" w:hAnsi="Arial" w:cs="Arial"/>
        </w:rPr>
        <w:t xml:space="preserve"> </w:t>
      </w:r>
      <w:r w:rsidR="00627484" w:rsidRPr="00F43822">
        <w:rPr>
          <w:rStyle w:val="Strong"/>
          <w:rFonts w:ascii="Arial" w:hAnsi="Arial" w:cs="Arial"/>
        </w:rPr>
        <w:t>OPG Helpline Inbound Advisor – Contact Centre</w:t>
      </w:r>
    </w:p>
    <w:p w14:paraId="4D970655" w14:textId="6F897EC1" w:rsidR="16130E38" w:rsidRPr="00F43822" w:rsidRDefault="16130E38" w:rsidP="16130E38">
      <w:pPr>
        <w:rPr>
          <w:rStyle w:val="Strong"/>
          <w:rFonts w:ascii="Arial" w:hAnsi="Arial" w:cs="Arial"/>
        </w:rPr>
      </w:pPr>
    </w:p>
    <w:p w14:paraId="66804045" w14:textId="0462EE25" w:rsidR="0086559E" w:rsidRPr="00F43822" w:rsidRDefault="0086559E" w:rsidP="005B35ED">
      <w:pPr>
        <w:rPr>
          <w:rStyle w:val="Strong"/>
          <w:rFonts w:ascii="Arial" w:hAnsi="Arial" w:cs="Arial"/>
        </w:rPr>
      </w:pPr>
      <w:r w:rsidRPr="00F43822">
        <w:rPr>
          <w:rStyle w:val="Strong"/>
          <w:rFonts w:ascii="Arial" w:hAnsi="Arial" w:cs="Arial"/>
        </w:rPr>
        <w:t>Business:</w:t>
      </w:r>
      <w:r w:rsidR="007F3301" w:rsidRPr="00F43822">
        <w:rPr>
          <w:rStyle w:val="Strong"/>
          <w:rFonts w:ascii="Arial" w:hAnsi="Arial" w:cs="Arial"/>
        </w:rPr>
        <w:t xml:space="preserve"> </w:t>
      </w:r>
      <w:r w:rsidR="007F3301" w:rsidRPr="00F43822">
        <w:rPr>
          <w:rFonts w:ascii="Arial" w:hAnsi="Arial" w:cs="Arial"/>
        </w:rPr>
        <w:t>Office of Public Guardian (OPG)</w:t>
      </w:r>
    </w:p>
    <w:p w14:paraId="160868AF" w14:textId="77777777" w:rsidR="006A5B9B" w:rsidRPr="00F43822" w:rsidRDefault="006A5B9B" w:rsidP="005B35ED">
      <w:pPr>
        <w:rPr>
          <w:rStyle w:val="Strong"/>
          <w:rFonts w:ascii="Arial" w:hAnsi="Arial" w:cs="Arial"/>
        </w:rPr>
      </w:pPr>
    </w:p>
    <w:p w14:paraId="5612C2AE" w14:textId="4B697CF7" w:rsidR="0086559E" w:rsidRPr="00F43822" w:rsidRDefault="0086559E" w:rsidP="005B35ED">
      <w:pPr>
        <w:rPr>
          <w:rStyle w:val="Strong"/>
          <w:rFonts w:ascii="Arial" w:hAnsi="Arial" w:cs="Arial"/>
        </w:rPr>
      </w:pPr>
      <w:r w:rsidRPr="00F43822">
        <w:rPr>
          <w:rStyle w:val="Strong"/>
          <w:rFonts w:ascii="Arial" w:hAnsi="Arial" w:cs="Arial"/>
        </w:rPr>
        <w:t>Location:</w:t>
      </w:r>
      <w:r w:rsidR="5712B63F" w:rsidRPr="00F43822">
        <w:rPr>
          <w:rStyle w:val="Strong"/>
          <w:rFonts w:ascii="Arial" w:hAnsi="Arial" w:cs="Arial"/>
        </w:rPr>
        <w:t xml:space="preserve"> </w:t>
      </w:r>
      <w:r w:rsidR="00627484" w:rsidRPr="00F43822">
        <w:rPr>
          <w:rStyle w:val="Strong"/>
          <w:rFonts w:ascii="Arial" w:hAnsi="Arial" w:cs="Arial"/>
        </w:rPr>
        <w:t xml:space="preserve">Nottingham </w:t>
      </w:r>
    </w:p>
    <w:p w14:paraId="17CE944D" w14:textId="77777777" w:rsidR="0047016E" w:rsidRPr="00F43822" w:rsidRDefault="0047016E" w:rsidP="005B35ED">
      <w:pPr>
        <w:rPr>
          <w:rStyle w:val="Strong"/>
          <w:rFonts w:ascii="Arial" w:hAnsi="Arial" w:cs="Arial"/>
        </w:rPr>
      </w:pPr>
    </w:p>
    <w:p w14:paraId="4396A57C" w14:textId="7F6920D1" w:rsidR="0086559E" w:rsidRPr="00F43822" w:rsidRDefault="0086559E" w:rsidP="005B35ED">
      <w:pPr>
        <w:rPr>
          <w:rStyle w:val="Strong"/>
          <w:rFonts w:ascii="Arial" w:hAnsi="Arial" w:cs="Arial"/>
        </w:rPr>
      </w:pPr>
      <w:r w:rsidRPr="00F43822">
        <w:rPr>
          <w:rStyle w:val="Strong"/>
          <w:rFonts w:ascii="Arial" w:hAnsi="Arial" w:cs="Arial"/>
        </w:rPr>
        <w:t>Grade:</w:t>
      </w:r>
      <w:r w:rsidR="012491CD" w:rsidRPr="00F43822">
        <w:rPr>
          <w:rStyle w:val="Strong"/>
          <w:rFonts w:ascii="Arial" w:hAnsi="Arial" w:cs="Arial"/>
        </w:rPr>
        <w:t xml:space="preserve"> </w:t>
      </w:r>
      <w:r w:rsidR="00627484" w:rsidRPr="00F43822">
        <w:rPr>
          <w:rStyle w:val="Strong"/>
          <w:rFonts w:ascii="Arial" w:hAnsi="Arial" w:cs="Arial"/>
        </w:rPr>
        <w:t>AO</w:t>
      </w:r>
    </w:p>
    <w:p w14:paraId="2C609B29" w14:textId="77777777" w:rsidR="0047016E" w:rsidRPr="00F43822" w:rsidRDefault="0047016E" w:rsidP="005B35ED">
      <w:pPr>
        <w:rPr>
          <w:rStyle w:val="Strong"/>
          <w:rFonts w:ascii="Arial" w:hAnsi="Arial" w:cs="Arial"/>
        </w:rPr>
      </w:pPr>
    </w:p>
    <w:p w14:paraId="1284B18A" w14:textId="08E618A5" w:rsidR="0047016E" w:rsidRPr="00F43822" w:rsidRDefault="0086559E" w:rsidP="16130E38">
      <w:pPr>
        <w:rPr>
          <w:rStyle w:val="Strong"/>
          <w:rFonts w:ascii="Arial" w:hAnsi="Arial" w:cs="Arial"/>
        </w:rPr>
      </w:pPr>
      <w:r w:rsidRPr="00F43822">
        <w:rPr>
          <w:rStyle w:val="Strong"/>
          <w:rFonts w:ascii="Arial" w:hAnsi="Arial" w:cs="Arial"/>
        </w:rPr>
        <w:t>Salary:</w:t>
      </w:r>
      <w:r w:rsidR="007F3301" w:rsidRPr="00F43822">
        <w:rPr>
          <w:rStyle w:val="Strong"/>
          <w:rFonts w:ascii="Arial" w:hAnsi="Arial" w:cs="Arial"/>
        </w:rPr>
        <w:t xml:space="preserve"> </w:t>
      </w:r>
      <w:r w:rsidR="009C6DD9" w:rsidRPr="00F43822">
        <w:rPr>
          <w:rStyle w:val="Strong"/>
          <w:rFonts w:ascii="Arial" w:hAnsi="Arial" w:cs="Arial"/>
        </w:rPr>
        <w:t xml:space="preserve"> </w:t>
      </w:r>
      <w:r w:rsidR="00627484" w:rsidRPr="00F43822">
        <w:rPr>
          <w:rStyle w:val="Strong"/>
          <w:rFonts w:ascii="Arial" w:hAnsi="Arial" w:cs="Arial"/>
        </w:rPr>
        <w:t>£25,582</w:t>
      </w:r>
    </w:p>
    <w:p w14:paraId="2E28B5B0" w14:textId="0B9511B3" w:rsidR="4D988F9B" w:rsidRPr="00F43822" w:rsidRDefault="4D988F9B" w:rsidP="4D988F9B">
      <w:pPr>
        <w:rPr>
          <w:rStyle w:val="Strong"/>
          <w:rFonts w:ascii="Arial" w:hAnsi="Arial" w:cs="Arial"/>
        </w:rPr>
      </w:pPr>
    </w:p>
    <w:p w14:paraId="2A64637D" w14:textId="3948C174" w:rsidR="0086559E" w:rsidRPr="00F43822" w:rsidRDefault="0086559E" w:rsidP="005B35ED">
      <w:pPr>
        <w:rPr>
          <w:rStyle w:val="Strong"/>
          <w:rFonts w:ascii="Arial" w:hAnsi="Arial" w:cs="Arial"/>
        </w:rPr>
      </w:pPr>
      <w:r w:rsidRPr="00F43822">
        <w:rPr>
          <w:rStyle w:val="Strong"/>
          <w:rFonts w:ascii="Arial" w:hAnsi="Arial" w:cs="Arial"/>
        </w:rPr>
        <w:t>Contract Type:</w:t>
      </w:r>
      <w:r w:rsidR="310BABBB" w:rsidRPr="00F43822">
        <w:rPr>
          <w:rStyle w:val="Strong"/>
          <w:rFonts w:ascii="Arial" w:hAnsi="Arial" w:cs="Arial"/>
        </w:rPr>
        <w:t xml:space="preserve"> </w:t>
      </w:r>
      <w:r w:rsidR="00627484" w:rsidRPr="00F43822">
        <w:rPr>
          <w:rStyle w:val="Strong"/>
          <w:rFonts w:ascii="Arial" w:hAnsi="Arial" w:cs="Arial"/>
        </w:rPr>
        <w:t xml:space="preserve">Permanent </w:t>
      </w:r>
    </w:p>
    <w:p w14:paraId="7D43C8C9" w14:textId="77777777" w:rsidR="0047016E" w:rsidRPr="00F43822" w:rsidRDefault="0047016E" w:rsidP="006A5B9B">
      <w:pPr>
        <w:rPr>
          <w:rStyle w:val="Strong"/>
          <w:rFonts w:ascii="Arial" w:hAnsi="Arial" w:cs="Arial"/>
        </w:rPr>
      </w:pPr>
    </w:p>
    <w:p w14:paraId="56322A48" w14:textId="170F78DC" w:rsidR="006A5B9B" w:rsidRPr="002D0B92" w:rsidRDefault="0086559E" w:rsidP="4D988F9B">
      <w:pPr>
        <w:rPr>
          <w:rFonts w:ascii="Arial" w:eastAsia="Arial" w:hAnsi="Arial" w:cs="Arial"/>
        </w:rPr>
      </w:pPr>
      <w:r w:rsidRPr="00F43822">
        <w:rPr>
          <w:rStyle w:val="Strong"/>
          <w:rFonts w:ascii="Arial" w:hAnsi="Arial" w:cs="Arial"/>
        </w:rPr>
        <w:t>Minimum Hours:</w:t>
      </w:r>
      <w:r w:rsidR="00B74D2A" w:rsidRPr="00F43822">
        <w:rPr>
          <w:rStyle w:val="Strong"/>
          <w:rFonts w:ascii="Arial" w:hAnsi="Arial" w:cs="Arial"/>
        </w:rPr>
        <w:t xml:space="preserve"> </w:t>
      </w:r>
      <w:r w:rsidR="00627484" w:rsidRPr="00F43822">
        <w:rPr>
          <w:rStyle w:val="Strong"/>
          <w:rFonts w:ascii="Arial" w:hAnsi="Arial" w:cs="Arial"/>
        </w:rPr>
        <w:t>Full &amp; Part Time Working - 25 Hours</w:t>
      </w:r>
      <w:r w:rsidR="00627484" w:rsidRPr="002D0B92">
        <w:rPr>
          <w:rStyle w:val="Strong"/>
          <w:rFonts w:ascii="Arial" w:hAnsi="Arial" w:cs="Arial"/>
        </w:rPr>
        <w:t xml:space="preserve"> </w:t>
      </w:r>
    </w:p>
    <w:p w14:paraId="0C4BACEE" w14:textId="77777777" w:rsidR="006B0B00" w:rsidRPr="002D0B92" w:rsidRDefault="006B0B00" w:rsidP="005B35ED">
      <w:pPr>
        <w:rPr>
          <w:rStyle w:val="Strong"/>
          <w:rFonts w:ascii="Arial" w:hAnsi="Arial" w:cs="Arial"/>
        </w:rPr>
      </w:pPr>
    </w:p>
    <w:p w14:paraId="00EB7567" w14:textId="77777777" w:rsidR="006B0B00" w:rsidRPr="002D0B92" w:rsidRDefault="006B0B00" w:rsidP="005B35ED">
      <w:pPr>
        <w:rPr>
          <w:rStyle w:val="Strong"/>
          <w:rFonts w:ascii="Arial" w:hAnsi="Arial" w:cs="Arial"/>
        </w:rPr>
      </w:pPr>
    </w:p>
    <w:p w14:paraId="77EF48A4" w14:textId="4E35CC4D" w:rsidR="005B35ED" w:rsidRPr="002D0B92" w:rsidRDefault="00BF30D5" w:rsidP="005B35ED">
      <w:pPr>
        <w:rPr>
          <w:rStyle w:val="Strong"/>
          <w:rFonts w:ascii="Arial" w:hAnsi="Arial" w:cs="Arial"/>
        </w:rPr>
      </w:pPr>
      <w:r w:rsidRPr="002D0B92">
        <w:rPr>
          <w:rStyle w:val="Strong"/>
          <w:rFonts w:ascii="Arial" w:hAnsi="Arial" w:cs="Arial"/>
        </w:rPr>
        <w:t xml:space="preserve">Organisational </w:t>
      </w:r>
      <w:r w:rsidR="005B35ED" w:rsidRPr="002D0B92">
        <w:rPr>
          <w:rStyle w:val="Strong"/>
          <w:rFonts w:ascii="Arial" w:hAnsi="Arial" w:cs="Arial"/>
        </w:rPr>
        <w:t xml:space="preserve">Overview </w:t>
      </w:r>
    </w:p>
    <w:p w14:paraId="31C2A9F3" w14:textId="77777777" w:rsidR="005B35ED" w:rsidRPr="002D0B92" w:rsidRDefault="005B35ED" w:rsidP="005B35ED">
      <w:pPr>
        <w:rPr>
          <w:rFonts w:ascii="Arial" w:hAnsi="Arial" w:cs="Arial"/>
        </w:rPr>
      </w:pPr>
    </w:p>
    <w:p w14:paraId="1758DBDA" w14:textId="4454C2B9" w:rsidR="00292058" w:rsidRPr="002D0B92" w:rsidRDefault="00292058" w:rsidP="00292058">
      <w:pPr>
        <w:spacing w:line="300" w:lineRule="exact"/>
        <w:rPr>
          <w:rFonts w:ascii="Arial" w:hAnsi="Arial" w:cs="Arial"/>
        </w:rPr>
      </w:pPr>
      <w:r w:rsidRPr="002D0B92">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D0B92" w:rsidRDefault="00292058" w:rsidP="00292058">
      <w:pPr>
        <w:spacing w:line="300" w:lineRule="exact"/>
        <w:rPr>
          <w:rFonts w:ascii="Arial" w:hAnsi="Arial" w:cs="Arial"/>
        </w:rPr>
      </w:pPr>
    </w:p>
    <w:p w14:paraId="0B25445B" w14:textId="77777777" w:rsidR="00292058" w:rsidRPr="002D0B92" w:rsidRDefault="00292058" w:rsidP="00292058">
      <w:pPr>
        <w:pStyle w:val="Default"/>
        <w:spacing w:line="300" w:lineRule="exact"/>
        <w:rPr>
          <w:color w:val="auto"/>
        </w:rPr>
      </w:pPr>
      <w:r w:rsidRPr="002D0B92">
        <w:rPr>
          <w:color w:val="auto"/>
        </w:rPr>
        <w:t>OPG is responsible for registering lasting powers of attorney (LPA) and enduring powers of attorney (EPA) and supervising deputies who are appointed by the Court of Protection.</w:t>
      </w:r>
    </w:p>
    <w:p w14:paraId="0E4F6816" w14:textId="77777777" w:rsidR="00292058" w:rsidRPr="002D0B92" w:rsidRDefault="00292058" w:rsidP="005B35ED">
      <w:pPr>
        <w:jc w:val="both"/>
        <w:rPr>
          <w:rFonts w:ascii="Arial" w:hAnsi="Arial" w:cs="Arial"/>
          <w:lang w:eastAsia="en-US"/>
        </w:rPr>
      </w:pPr>
    </w:p>
    <w:p w14:paraId="74DB0023" w14:textId="4EB5472F" w:rsidR="005B35ED" w:rsidRPr="002D0B92" w:rsidRDefault="005B35ED" w:rsidP="005B35ED">
      <w:pPr>
        <w:jc w:val="both"/>
        <w:rPr>
          <w:rFonts w:ascii="Arial" w:hAnsi="Arial" w:cs="Arial"/>
        </w:rPr>
      </w:pPr>
      <w:r w:rsidRPr="002D0B92">
        <w:rPr>
          <w:rFonts w:ascii="Arial" w:hAnsi="Arial" w:cs="Arial"/>
        </w:rPr>
        <w:t xml:space="preserve">OPG is a fantastic place to work offering a range of development opportunities.  The OPG </w:t>
      </w:r>
      <w:r w:rsidR="00037331" w:rsidRPr="002D0B92">
        <w:rPr>
          <w:rFonts w:ascii="Arial" w:hAnsi="Arial" w:cs="Arial"/>
        </w:rPr>
        <w:t xml:space="preserve">is a disability confident </w:t>
      </w:r>
      <w:r w:rsidR="00BA6CA8" w:rsidRPr="002D0B92">
        <w:rPr>
          <w:rFonts w:ascii="Arial" w:hAnsi="Arial" w:cs="Arial"/>
        </w:rPr>
        <w:t>employer and</w:t>
      </w:r>
      <w:r w:rsidR="00037331" w:rsidRPr="002D0B92">
        <w:rPr>
          <w:rFonts w:ascii="Arial" w:hAnsi="Arial" w:cs="Arial"/>
        </w:rPr>
        <w:t xml:space="preserve"> is </w:t>
      </w:r>
      <w:r w:rsidRPr="002D0B92">
        <w:rPr>
          <w:rFonts w:ascii="Arial" w:hAnsi="Arial" w:cs="Arial"/>
        </w:rPr>
        <w:t>committed to developing a supportive and inclusive environment that reflects the diverse community we serve.</w:t>
      </w:r>
    </w:p>
    <w:p w14:paraId="497EF8AF" w14:textId="27173E99" w:rsidR="00BC7165" w:rsidRPr="002D0B92" w:rsidRDefault="00BC7165" w:rsidP="005B35ED">
      <w:pPr>
        <w:jc w:val="both"/>
        <w:rPr>
          <w:rFonts w:ascii="Arial" w:hAnsi="Arial" w:cs="Arial"/>
        </w:rPr>
      </w:pPr>
    </w:p>
    <w:p w14:paraId="5E92C91C" w14:textId="18CAC9F8" w:rsidR="00BC7165" w:rsidRPr="002D0B92" w:rsidRDefault="00BC7165" w:rsidP="00BC7165">
      <w:pPr>
        <w:pStyle w:val="Pa6"/>
        <w:spacing w:line="300" w:lineRule="exact"/>
      </w:pPr>
      <w:r w:rsidRPr="002D0B92">
        <w:rPr>
          <w:rStyle w:val="A7"/>
          <w:rFonts w:ascii="Arial" w:hAnsi="Arial"/>
        </w:rPr>
        <w:t xml:space="preserve">OPG is currently </w:t>
      </w:r>
      <w:r w:rsidR="00037331" w:rsidRPr="002D0B92">
        <w:rPr>
          <w:rStyle w:val="A7"/>
          <w:rFonts w:ascii="Arial" w:hAnsi="Arial"/>
        </w:rPr>
        <w:t xml:space="preserve">delivering an ambitious </w:t>
      </w:r>
      <w:r w:rsidRPr="002D0B92">
        <w:rPr>
          <w:rStyle w:val="A7"/>
          <w:rFonts w:ascii="Arial" w:hAnsi="Arial"/>
        </w:rPr>
        <w:t>transformation programme</w:t>
      </w:r>
      <w:r w:rsidR="00037331" w:rsidRPr="002D0B92">
        <w:rPr>
          <w:rStyle w:val="A7"/>
          <w:rFonts w:ascii="Arial" w:hAnsi="Arial"/>
        </w:rPr>
        <w:t>. This will change the way</w:t>
      </w:r>
      <w:r w:rsidRPr="002D0B92">
        <w:rPr>
          <w:rStyle w:val="A7"/>
          <w:rFonts w:ascii="Arial" w:hAnsi="Arial"/>
        </w:rPr>
        <w:t xml:space="preserve"> we provide services</w:t>
      </w:r>
      <w:r w:rsidR="00037331" w:rsidRPr="002D0B92">
        <w:rPr>
          <w:rStyle w:val="A7"/>
          <w:rFonts w:ascii="Arial" w:hAnsi="Arial"/>
        </w:rPr>
        <w:t xml:space="preserve"> and </w:t>
      </w:r>
      <w:r w:rsidRPr="002D0B92">
        <w:rPr>
          <w:rStyle w:val="A7"/>
          <w:rFonts w:ascii="Arial" w:hAnsi="Arial"/>
        </w:rPr>
        <w:t>help us meet the growing needs of our users, partners and our stakeholders. It will make sure our users experience a better level of support</w:t>
      </w:r>
      <w:r w:rsidR="00037331" w:rsidRPr="002D0B92">
        <w:rPr>
          <w:rStyle w:val="A7"/>
          <w:rFonts w:ascii="Arial" w:hAnsi="Arial"/>
        </w:rPr>
        <w:t xml:space="preserve"> and w</w:t>
      </w:r>
      <w:r w:rsidRPr="002D0B92">
        <w:rPr>
          <w:rStyle w:val="A7"/>
          <w:rFonts w:ascii="Arial" w:hAnsi="Arial"/>
        </w:rPr>
        <w:t>ill help us to respond to the changing needs of society. T</w:t>
      </w:r>
      <w:r w:rsidR="00037331" w:rsidRPr="002D0B92">
        <w:rPr>
          <w:rStyle w:val="A7"/>
          <w:rFonts w:ascii="Arial" w:hAnsi="Arial"/>
        </w:rPr>
        <w:t xml:space="preserve">ransformation will ensure </w:t>
      </w:r>
      <w:r w:rsidRPr="002D0B92">
        <w:rPr>
          <w:rStyle w:val="A7"/>
          <w:rFonts w:ascii="Arial" w:hAnsi="Arial"/>
        </w:rPr>
        <w:t>we can better support adults at risk and create high-quality services that are accessible and affordable.</w:t>
      </w:r>
    </w:p>
    <w:p w14:paraId="0049F96B" w14:textId="453A0F99" w:rsidR="00510C88" w:rsidRPr="002D0B92" w:rsidRDefault="00510C88" w:rsidP="00B6343F">
      <w:pPr>
        <w:spacing w:line="300" w:lineRule="exact"/>
        <w:rPr>
          <w:rFonts w:ascii="Arial" w:hAnsi="Arial" w:cs="Arial"/>
          <w:b/>
          <w:bCs/>
          <w:i/>
          <w:iCs/>
        </w:rPr>
      </w:pPr>
    </w:p>
    <w:p w14:paraId="42734809" w14:textId="77777777" w:rsidR="00B6343F" w:rsidRPr="002D0B92" w:rsidRDefault="00B6343F" w:rsidP="00B6343F">
      <w:pPr>
        <w:spacing w:line="300" w:lineRule="exact"/>
        <w:rPr>
          <w:rFonts w:ascii="Arial" w:hAnsi="Arial" w:cs="Arial"/>
          <w:b/>
          <w:bCs/>
        </w:rPr>
      </w:pPr>
    </w:p>
    <w:p w14:paraId="21447FCF" w14:textId="574D1703" w:rsidR="4EEEE138" w:rsidRDefault="4EEEE138" w:rsidP="4EEEE138">
      <w:pPr>
        <w:jc w:val="both"/>
        <w:rPr>
          <w:rFonts w:ascii="Arial" w:hAnsi="Arial" w:cs="Arial"/>
          <w:b/>
          <w:bCs/>
        </w:rPr>
      </w:pPr>
    </w:p>
    <w:p w14:paraId="3B69D25E" w14:textId="1CB22524" w:rsidR="4EEEE138" w:rsidRDefault="4EEEE138" w:rsidP="4EEEE138">
      <w:pPr>
        <w:jc w:val="both"/>
        <w:rPr>
          <w:rFonts w:ascii="Arial" w:hAnsi="Arial" w:cs="Arial"/>
          <w:b/>
          <w:bCs/>
        </w:rPr>
      </w:pPr>
    </w:p>
    <w:p w14:paraId="68E862AE" w14:textId="56D6B104" w:rsidR="4EEEE138" w:rsidRDefault="4EEEE138" w:rsidP="4EEEE138">
      <w:pPr>
        <w:jc w:val="both"/>
        <w:rPr>
          <w:rFonts w:ascii="Arial" w:hAnsi="Arial" w:cs="Arial"/>
          <w:b/>
          <w:bCs/>
        </w:rPr>
      </w:pPr>
    </w:p>
    <w:p w14:paraId="4AA25824" w14:textId="77777777" w:rsidR="006B233B" w:rsidRDefault="006B233B" w:rsidP="005B35ED">
      <w:pPr>
        <w:jc w:val="both"/>
        <w:rPr>
          <w:rFonts w:ascii="Arial" w:hAnsi="Arial" w:cs="Arial"/>
          <w:b/>
          <w:bCs/>
        </w:rPr>
      </w:pPr>
    </w:p>
    <w:p w14:paraId="0A733CAB" w14:textId="52F2E0AE" w:rsidR="005B35ED" w:rsidRPr="002D0B92" w:rsidRDefault="00BF30D5" w:rsidP="005B35ED">
      <w:pPr>
        <w:jc w:val="both"/>
        <w:rPr>
          <w:rFonts w:ascii="Arial" w:hAnsi="Arial" w:cs="Arial"/>
          <w:b/>
          <w:bCs/>
        </w:rPr>
      </w:pPr>
      <w:r w:rsidRPr="002D0B92">
        <w:rPr>
          <w:rFonts w:ascii="Arial" w:hAnsi="Arial" w:cs="Arial"/>
          <w:b/>
          <w:bCs/>
        </w:rPr>
        <w:lastRenderedPageBreak/>
        <w:t xml:space="preserve">Team Overview </w:t>
      </w:r>
    </w:p>
    <w:p w14:paraId="3D0E03FE" w14:textId="5DBBE8E9" w:rsidR="00BF30D5" w:rsidRPr="002D0B92" w:rsidRDefault="00BF30D5" w:rsidP="005B35ED">
      <w:pPr>
        <w:jc w:val="both"/>
        <w:rPr>
          <w:rFonts w:ascii="Arial" w:hAnsi="Arial" w:cs="Arial"/>
        </w:rPr>
      </w:pPr>
    </w:p>
    <w:p w14:paraId="1D2B87A7" w14:textId="605C8008" w:rsidR="00BF30D5" w:rsidRPr="00F43822" w:rsidRDefault="00627484" w:rsidP="00F43822">
      <w:pPr>
        <w:spacing w:line="300" w:lineRule="auto"/>
        <w:rPr>
          <w:rFonts w:ascii="Arial" w:eastAsiaTheme="minorEastAsia" w:hAnsi="Arial" w:cs="Arial"/>
        </w:rPr>
      </w:pPr>
      <w:r w:rsidRPr="002D0B92">
        <w:rPr>
          <w:rFonts w:ascii="Arial" w:eastAsiaTheme="minorEastAsia" w:hAnsi="Arial" w:cs="Arial"/>
        </w:rPr>
        <w:t>As a Contact Centre Advisor, you’ll act as the first point of contact on our helpline, supporting callers who need guidance with applying for or using a Lasting Power of Attorney (LPA). You’ll also assist with queries about registering and using an Enduring Power of Attorney (EPA). Your role is to provide impartial, general advice listening carefully, understanding each caller’s situation, and giving clear, accurate information to help them navigate the registration process and use powers of attorney confidently. This is strictly an inbound support role and does not involve any sales or outbound calling.</w:t>
      </w:r>
    </w:p>
    <w:p w14:paraId="33C646A7" w14:textId="77777777" w:rsidR="005B35ED" w:rsidRPr="002D0B92" w:rsidRDefault="005B35ED" w:rsidP="005B35ED">
      <w:pPr>
        <w:jc w:val="both"/>
        <w:rPr>
          <w:rFonts w:ascii="Arial" w:hAnsi="Arial" w:cs="Arial"/>
        </w:rPr>
      </w:pPr>
      <w:r w:rsidRPr="002D0B92">
        <w:rPr>
          <w:rFonts w:ascii="Arial" w:hAnsi="Arial" w:cs="Arial"/>
        </w:rPr>
        <w:t> </w:t>
      </w:r>
    </w:p>
    <w:p w14:paraId="589140B9" w14:textId="30F2388B" w:rsidR="005B35ED" w:rsidRPr="002D0B92" w:rsidRDefault="005B35ED" w:rsidP="005B35ED">
      <w:pPr>
        <w:rPr>
          <w:rStyle w:val="Strong"/>
          <w:rFonts w:ascii="Arial" w:hAnsi="Arial" w:cs="Arial"/>
        </w:rPr>
      </w:pPr>
      <w:r w:rsidRPr="002D0B92">
        <w:rPr>
          <w:rStyle w:val="Strong"/>
          <w:rFonts w:ascii="Arial" w:hAnsi="Arial" w:cs="Arial"/>
        </w:rPr>
        <w:t>Duties and Responsibilities</w:t>
      </w:r>
      <w:r w:rsidR="003937DB" w:rsidRPr="002D0B92">
        <w:rPr>
          <w:rStyle w:val="Strong"/>
          <w:rFonts w:ascii="Arial" w:hAnsi="Arial" w:cs="Arial"/>
        </w:rPr>
        <w:t xml:space="preserve">  </w:t>
      </w:r>
    </w:p>
    <w:p w14:paraId="57A6E23D" w14:textId="38422BB5" w:rsidR="00BA02DC" w:rsidRPr="002D0B92" w:rsidRDefault="00BA02DC" w:rsidP="005B35ED">
      <w:pPr>
        <w:jc w:val="both"/>
        <w:rPr>
          <w:rFonts w:ascii="Arial" w:hAnsi="Arial" w:cs="Arial"/>
          <w:iCs/>
          <w:color w:val="000000" w:themeColor="text1"/>
        </w:rPr>
      </w:pPr>
    </w:p>
    <w:p w14:paraId="2E9D1530" w14:textId="77777777" w:rsidR="00627484" w:rsidRPr="002D0B92" w:rsidRDefault="00627484" w:rsidP="00627484">
      <w:pPr>
        <w:numPr>
          <w:ilvl w:val="0"/>
          <w:numId w:val="11"/>
        </w:numPr>
        <w:spacing w:after="160" w:line="278" w:lineRule="auto"/>
        <w:rPr>
          <w:rFonts w:ascii="Arial" w:hAnsi="Arial" w:cs="Arial"/>
        </w:rPr>
      </w:pPr>
      <w:r w:rsidRPr="002D0B92">
        <w:rPr>
          <w:rFonts w:ascii="Arial" w:hAnsi="Arial" w:cs="Arial"/>
        </w:rPr>
        <w:t>Respond to inbound calls, offering clear and accurate guidance on OPG services.</w:t>
      </w:r>
    </w:p>
    <w:p w14:paraId="5B429BDE" w14:textId="77777777" w:rsidR="00627484" w:rsidRPr="002D0B92" w:rsidRDefault="00627484" w:rsidP="00627484">
      <w:pPr>
        <w:numPr>
          <w:ilvl w:val="0"/>
          <w:numId w:val="11"/>
        </w:numPr>
        <w:spacing w:after="160" w:line="278" w:lineRule="auto"/>
        <w:rPr>
          <w:rFonts w:ascii="Arial" w:hAnsi="Arial" w:cs="Arial"/>
        </w:rPr>
      </w:pPr>
      <w:r w:rsidRPr="002D0B92">
        <w:rPr>
          <w:rFonts w:ascii="Arial" w:hAnsi="Arial" w:cs="Arial"/>
        </w:rPr>
        <w:t>Provide excellent customer service with empathy and professionalism.</w:t>
      </w:r>
    </w:p>
    <w:p w14:paraId="25626DCA" w14:textId="77777777" w:rsidR="00627484" w:rsidRPr="002D0B92" w:rsidRDefault="00627484" w:rsidP="00627484">
      <w:pPr>
        <w:numPr>
          <w:ilvl w:val="0"/>
          <w:numId w:val="11"/>
        </w:numPr>
        <w:spacing w:after="160" w:line="278" w:lineRule="auto"/>
        <w:rPr>
          <w:rFonts w:ascii="Arial" w:hAnsi="Arial" w:cs="Arial"/>
        </w:rPr>
      </w:pPr>
      <w:r w:rsidRPr="002D0B92">
        <w:rPr>
          <w:rFonts w:ascii="Arial" w:hAnsi="Arial" w:cs="Arial"/>
        </w:rPr>
        <w:t>Escalate complex queries to specialist teams when needed.</w:t>
      </w:r>
    </w:p>
    <w:p w14:paraId="4C1AA590" w14:textId="77777777" w:rsidR="00627484" w:rsidRPr="002D0B92" w:rsidRDefault="00627484" w:rsidP="00627484">
      <w:pPr>
        <w:numPr>
          <w:ilvl w:val="0"/>
          <w:numId w:val="11"/>
        </w:numPr>
        <w:spacing w:after="160" w:line="278" w:lineRule="auto"/>
        <w:rPr>
          <w:rFonts w:ascii="Arial" w:hAnsi="Arial" w:cs="Arial"/>
        </w:rPr>
      </w:pPr>
      <w:r w:rsidRPr="002D0B92">
        <w:rPr>
          <w:rFonts w:ascii="Arial" w:hAnsi="Arial" w:cs="Arial"/>
        </w:rPr>
        <w:t>Keep accurate records and update information on our systems.</w:t>
      </w:r>
    </w:p>
    <w:p w14:paraId="354E7495" w14:textId="77777777" w:rsidR="00627484" w:rsidRPr="002D0B92" w:rsidRDefault="00627484" w:rsidP="00627484">
      <w:pPr>
        <w:numPr>
          <w:ilvl w:val="0"/>
          <w:numId w:val="11"/>
        </w:numPr>
        <w:spacing w:after="160" w:line="278" w:lineRule="auto"/>
        <w:rPr>
          <w:rFonts w:ascii="Arial" w:hAnsi="Arial" w:cs="Arial"/>
        </w:rPr>
      </w:pPr>
      <w:r w:rsidRPr="002D0B92">
        <w:rPr>
          <w:rFonts w:ascii="Arial" w:hAnsi="Arial" w:cs="Arial"/>
        </w:rPr>
        <w:t>Work collaboratively with colleagues to improve processes and enhance the customer experience.</w:t>
      </w:r>
    </w:p>
    <w:p w14:paraId="7FDA6911" w14:textId="39C73E20" w:rsidR="00E97F72" w:rsidRPr="00F43822" w:rsidRDefault="00627484" w:rsidP="00F43822">
      <w:pPr>
        <w:numPr>
          <w:ilvl w:val="0"/>
          <w:numId w:val="11"/>
        </w:numPr>
        <w:spacing w:after="160" w:line="278" w:lineRule="auto"/>
        <w:rPr>
          <w:rStyle w:val="Strong"/>
          <w:rFonts w:ascii="Arial" w:hAnsi="Arial" w:cs="Arial"/>
          <w:b w:val="0"/>
          <w:bCs w:val="0"/>
        </w:rPr>
      </w:pPr>
      <w:r w:rsidRPr="002D0B92">
        <w:rPr>
          <w:rFonts w:ascii="Arial" w:hAnsi="Arial" w:cs="Arial"/>
        </w:rPr>
        <w:t>Take ownership of your learning and development, supported by your manager.</w:t>
      </w:r>
    </w:p>
    <w:p w14:paraId="7CAAA3EF" w14:textId="77777777" w:rsidR="00E97F72" w:rsidRPr="002D0B92" w:rsidRDefault="00E97F72" w:rsidP="00E97F72">
      <w:pPr>
        <w:jc w:val="both"/>
        <w:rPr>
          <w:rStyle w:val="Strong"/>
          <w:rFonts w:ascii="Arial" w:hAnsi="Arial" w:cs="Arial"/>
          <w:b w:val="0"/>
          <w:bCs w:val="0"/>
          <w:iCs/>
          <w:color w:val="000000" w:themeColor="text1"/>
          <w:highlight w:val="yellow"/>
        </w:rPr>
      </w:pPr>
    </w:p>
    <w:p w14:paraId="1B296EFD" w14:textId="1B84718C" w:rsidR="00BF30D5" w:rsidRPr="002D0B92" w:rsidRDefault="00E97F72" w:rsidP="005B35ED">
      <w:pPr>
        <w:rPr>
          <w:rStyle w:val="Strong"/>
          <w:rFonts w:ascii="Arial" w:hAnsi="Arial" w:cs="Arial"/>
          <w:color w:val="000000" w:themeColor="text1"/>
        </w:rPr>
      </w:pPr>
      <w:r w:rsidRPr="002D0B92">
        <w:rPr>
          <w:rStyle w:val="Strong"/>
          <w:rFonts w:ascii="Arial" w:hAnsi="Arial" w:cs="Arial"/>
          <w:color w:val="000000" w:themeColor="text1"/>
        </w:rPr>
        <w:t xml:space="preserve">Agreed Expectations </w:t>
      </w:r>
    </w:p>
    <w:p w14:paraId="4304D5A3" w14:textId="77777777" w:rsidR="00E97F72" w:rsidRPr="002D0B92" w:rsidRDefault="00E97F72" w:rsidP="005B35ED">
      <w:pPr>
        <w:rPr>
          <w:rStyle w:val="Strong"/>
          <w:rFonts w:ascii="Arial" w:hAnsi="Arial" w:cs="Arial"/>
          <w:color w:val="000000" w:themeColor="text1"/>
        </w:rPr>
      </w:pPr>
    </w:p>
    <w:p w14:paraId="48E32DA7" w14:textId="1BC04059" w:rsidR="00E97F72" w:rsidRPr="002D0B92" w:rsidRDefault="00E97F72" w:rsidP="005B35ED">
      <w:pPr>
        <w:rPr>
          <w:rFonts w:ascii="Arial" w:hAnsi="Arial" w:cs="Arial"/>
        </w:rPr>
      </w:pPr>
      <w:r w:rsidRPr="002D0B92">
        <w:rPr>
          <w:rFonts w:ascii="Arial" w:hAnsi="Arial" w:cs="Arial"/>
        </w:rPr>
        <w:t xml:space="preserve">The successful candidate will be expected to work from their </w:t>
      </w:r>
      <w:r w:rsidR="2E181FBE" w:rsidRPr="002D0B92">
        <w:rPr>
          <w:rFonts w:ascii="Arial" w:hAnsi="Arial" w:cs="Arial"/>
        </w:rPr>
        <w:t>base location</w:t>
      </w:r>
      <w:r w:rsidRPr="002D0B92">
        <w:rPr>
          <w:rFonts w:ascii="Arial" w:hAnsi="Arial" w:cs="Arial"/>
        </w:rPr>
        <w:t xml:space="preserve"> on a weekly basis in line with current Civil Service requirements, outside of any reasonable adjustments.</w:t>
      </w:r>
    </w:p>
    <w:p w14:paraId="5494BC8C" w14:textId="7AEE5E14" w:rsidR="497A3EA0" w:rsidRPr="002D0B92" w:rsidRDefault="497A3EA0" w:rsidP="497A3EA0">
      <w:pPr>
        <w:rPr>
          <w:rFonts w:ascii="Arial" w:hAnsi="Arial" w:cs="Arial"/>
        </w:rPr>
      </w:pPr>
    </w:p>
    <w:p w14:paraId="444B7A82" w14:textId="44F25F31" w:rsidR="00627484" w:rsidRPr="002D0B92" w:rsidRDefault="00627484" w:rsidP="00627484">
      <w:pPr>
        <w:rPr>
          <w:rFonts w:ascii="Arial" w:hAnsi="Arial" w:cs="Arial"/>
        </w:rPr>
      </w:pPr>
      <w:r w:rsidRPr="002D0B92">
        <w:rPr>
          <w:rFonts w:ascii="Arial" w:hAnsi="Arial" w:cs="Arial"/>
        </w:rPr>
        <w:t xml:space="preserve">You’ll receive </w:t>
      </w:r>
      <w:r w:rsidRPr="002D0B92">
        <w:rPr>
          <w:rFonts w:ascii="Arial" w:hAnsi="Arial" w:cs="Arial"/>
          <w:b/>
          <w:bCs/>
        </w:rPr>
        <w:t>6 weeks of comprehensive training</w:t>
      </w:r>
      <w:r w:rsidRPr="002D0B92">
        <w:rPr>
          <w:rFonts w:ascii="Arial" w:hAnsi="Arial" w:cs="Arial"/>
        </w:rPr>
        <w:t xml:space="preserve"> at our Nottingham office which will be full time (37 hours a week), followed by a further 2-month period of work-based training. After this, you’ll work in-office at least 2 days per week (subject to government guidance).</w:t>
      </w:r>
    </w:p>
    <w:p w14:paraId="12CE4880" w14:textId="238668B8" w:rsidR="00E97F72" w:rsidRPr="002D0B92" w:rsidRDefault="00E97F72" w:rsidP="2C30F21F">
      <w:pPr>
        <w:rPr>
          <w:rStyle w:val="Strong"/>
          <w:rFonts w:ascii="Arial" w:hAnsi="Arial" w:cs="Arial"/>
          <w:color w:val="000000" w:themeColor="text1"/>
          <w:u w:val="single"/>
        </w:rPr>
      </w:pPr>
    </w:p>
    <w:p w14:paraId="64F55BAC" w14:textId="77777777" w:rsidR="00627484" w:rsidRPr="002D0B92" w:rsidRDefault="00627484" w:rsidP="00627484">
      <w:pPr>
        <w:rPr>
          <w:rFonts w:ascii="Arial" w:hAnsi="Arial" w:cs="Arial"/>
          <w:b/>
          <w:bCs/>
        </w:rPr>
      </w:pPr>
      <w:r w:rsidRPr="002D0B92">
        <w:rPr>
          <w:rFonts w:ascii="Arial" w:hAnsi="Arial" w:cs="Arial"/>
          <w:b/>
          <w:bCs/>
        </w:rPr>
        <w:t>Why Join Us?</w:t>
      </w:r>
    </w:p>
    <w:p w14:paraId="33CAB4B8" w14:textId="77777777" w:rsidR="00627484" w:rsidRPr="002D0B92" w:rsidRDefault="00627484" w:rsidP="00627484">
      <w:pPr>
        <w:rPr>
          <w:rFonts w:ascii="Arial" w:hAnsi="Arial" w:cs="Arial"/>
          <w:b/>
          <w:bCs/>
        </w:rPr>
      </w:pPr>
    </w:p>
    <w:p w14:paraId="0283CB84" w14:textId="77777777" w:rsidR="00627484" w:rsidRPr="002D0B92" w:rsidRDefault="00627484" w:rsidP="00627484">
      <w:pPr>
        <w:numPr>
          <w:ilvl w:val="0"/>
          <w:numId w:val="12"/>
        </w:numPr>
        <w:spacing w:after="160" w:line="278" w:lineRule="auto"/>
        <w:rPr>
          <w:rFonts w:ascii="Arial" w:hAnsi="Arial" w:cs="Arial"/>
        </w:rPr>
      </w:pPr>
      <w:r w:rsidRPr="002D0B92">
        <w:rPr>
          <w:rFonts w:ascii="Arial" w:hAnsi="Arial" w:cs="Arial"/>
        </w:rPr>
        <w:t>Make a real difference by helping people during important life decisions.</w:t>
      </w:r>
    </w:p>
    <w:p w14:paraId="1523442C" w14:textId="77777777" w:rsidR="00627484" w:rsidRPr="002D0B92" w:rsidRDefault="00627484" w:rsidP="00627484">
      <w:pPr>
        <w:numPr>
          <w:ilvl w:val="0"/>
          <w:numId w:val="12"/>
        </w:numPr>
        <w:spacing w:after="160" w:line="278" w:lineRule="auto"/>
        <w:rPr>
          <w:rFonts w:ascii="Arial" w:hAnsi="Arial" w:cs="Arial"/>
        </w:rPr>
      </w:pPr>
      <w:r w:rsidRPr="002D0B92">
        <w:rPr>
          <w:rFonts w:ascii="Arial" w:hAnsi="Arial" w:cs="Arial"/>
        </w:rPr>
        <w:t>Be part of a supportive, inclusive team.</w:t>
      </w:r>
    </w:p>
    <w:p w14:paraId="04FB0ED4" w14:textId="77777777" w:rsidR="00627484" w:rsidRPr="002D0B92" w:rsidRDefault="00627484" w:rsidP="00627484">
      <w:pPr>
        <w:numPr>
          <w:ilvl w:val="0"/>
          <w:numId w:val="12"/>
        </w:numPr>
        <w:spacing w:after="160" w:line="278" w:lineRule="auto"/>
        <w:rPr>
          <w:rFonts w:ascii="Arial" w:hAnsi="Arial" w:cs="Arial"/>
        </w:rPr>
      </w:pPr>
      <w:r w:rsidRPr="002D0B92">
        <w:rPr>
          <w:rFonts w:ascii="Arial" w:hAnsi="Arial" w:cs="Arial"/>
        </w:rPr>
        <w:t>Access development opportunities and flexible working options.</w:t>
      </w:r>
    </w:p>
    <w:p w14:paraId="7B757ACF" w14:textId="77777777" w:rsidR="00627484" w:rsidRPr="002D0B92" w:rsidRDefault="00627484" w:rsidP="2C30F21F">
      <w:pPr>
        <w:rPr>
          <w:rStyle w:val="Strong"/>
          <w:rFonts w:ascii="Arial" w:hAnsi="Arial" w:cs="Arial"/>
          <w:color w:val="000000" w:themeColor="text1"/>
          <w:u w:val="single"/>
        </w:rPr>
      </w:pPr>
    </w:p>
    <w:p w14:paraId="0174AEEF" w14:textId="77777777" w:rsidR="00BF30D5" w:rsidRPr="002D0B92" w:rsidRDefault="00BF30D5" w:rsidP="005B35ED">
      <w:pPr>
        <w:rPr>
          <w:rStyle w:val="Strong"/>
          <w:rFonts w:ascii="Arial" w:hAnsi="Arial" w:cs="Arial"/>
          <w:color w:val="000000" w:themeColor="text1"/>
          <w:u w:val="single"/>
        </w:rPr>
      </w:pPr>
    </w:p>
    <w:p w14:paraId="221805B8" w14:textId="32486B90" w:rsidR="005B35ED" w:rsidRPr="002D0B92" w:rsidRDefault="005B35ED" w:rsidP="005B35ED">
      <w:pPr>
        <w:rPr>
          <w:rStyle w:val="Strong"/>
          <w:rFonts w:ascii="Arial" w:hAnsi="Arial" w:cs="Arial"/>
          <w:color w:val="000000" w:themeColor="text1"/>
        </w:rPr>
      </w:pPr>
      <w:r w:rsidRPr="002D0B92">
        <w:rPr>
          <w:rStyle w:val="Strong"/>
          <w:rFonts w:ascii="Arial" w:hAnsi="Arial" w:cs="Arial"/>
          <w:color w:val="000000" w:themeColor="text1"/>
        </w:rPr>
        <w:lastRenderedPageBreak/>
        <w:t>Skills &amp; Qualifications</w:t>
      </w:r>
    </w:p>
    <w:p w14:paraId="1A291442" w14:textId="77777777" w:rsidR="00E97F72" w:rsidRPr="002D0B92" w:rsidRDefault="00E97F72" w:rsidP="005B35ED">
      <w:pPr>
        <w:rPr>
          <w:rFonts w:ascii="Arial" w:hAnsi="Arial" w:cs="Arial"/>
          <w:color w:val="000000" w:themeColor="text1"/>
        </w:rPr>
      </w:pPr>
    </w:p>
    <w:p w14:paraId="782A52EB" w14:textId="4ABE2D34" w:rsidR="009F50AA" w:rsidRPr="002D0B92" w:rsidRDefault="00081CE9" w:rsidP="005B35ED">
      <w:pPr>
        <w:rPr>
          <w:rFonts w:ascii="Arial" w:hAnsi="Arial" w:cs="Arial"/>
          <w:b/>
          <w:bCs/>
          <w:color w:val="000000" w:themeColor="text1"/>
        </w:rPr>
      </w:pPr>
      <w:r w:rsidRPr="002D0B92">
        <w:rPr>
          <w:rFonts w:ascii="Arial" w:hAnsi="Arial" w:cs="Arial"/>
          <w:b/>
          <w:bCs/>
          <w:color w:val="000000" w:themeColor="text1"/>
        </w:rPr>
        <w:t>Essential Skills</w:t>
      </w:r>
    </w:p>
    <w:p w14:paraId="539B3157" w14:textId="77777777" w:rsidR="00627484" w:rsidRPr="002D0B92" w:rsidRDefault="00627484" w:rsidP="00627484">
      <w:pPr>
        <w:rPr>
          <w:rFonts w:ascii="Arial" w:hAnsi="Arial" w:cs="Arial"/>
        </w:rPr>
      </w:pPr>
    </w:p>
    <w:p w14:paraId="03C0A7FB" w14:textId="77777777" w:rsidR="00627484" w:rsidRPr="002D0B92" w:rsidRDefault="00627484" w:rsidP="00627484">
      <w:pPr>
        <w:numPr>
          <w:ilvl w:val="0"/>
          <w:numId w:val="13"/>
        </w:numPr>
        <w:spacing w:after="160" w:line="278" w:lineRule="auto"/>
        <w:rPr>
          <w:rFonts w:ascii="Arial" w:hAnsi="Arial" w:cs="Arial"/>
        </w:rPr>
      </w:pPr>
      <w:r w:rsidRPr="002D0B92">
        <w:rPr>
          <w:rFonts w:ascii="Arial" w:hAnsi="Arial" w:cs="Arial"/>
        </w:rPr>
        <w:t>Experience in a customer service environment, either telephony</w:t>
      </w:r>
      <w:r w:rsidRPr="002D0B92">
        <w:rPr>
          <w:rFonts w:ascii="Arial" w:hAnsi="Arial" w:cs="Arial"/>
        </w:rPr>
        <w:noBreakHyphen/>
        <w:t>based or face</w:t>
      </w:r>
      <w:r w:rsidRPr="002D0B92">
        <w:rPr>
          <w:rFonts w:ascii="Arial" w:hAnsi="Arial" w:cs="Arial"/>
        </w:rPr>
        <w:noBreakHyphen/>
        <w:t>to</w:t>
      </w:r>
      <w:r w:rsidRPr="002D0B92">
        <w:rPr>
          <w:rFonts w:ascii="Arial" w:hAnsi="Arial" w:cs="Arial"/>
        </w:rPr>
        <w:noBreakHyphen/>
        <w:t>face.</w:t>
      </w:r>
    </w:p>
    <w:p w14:paraId="10F905B4" w14:textId="77777777" w:rsidR="00627484" w:rsidRPr="002D0B92" w:rsidRDefault="00627484" w:rsidP="00627484">
      <w:pPr>
        <w:numPr>
          <w:ilvl w:val="0"/>
          <w:numId w:val="13"/>
        </w:numPr>
        <w:spacing w:after="160" w:line="278" w:lineRule="auto"/>
        <w:rPr>
          <w:rFonts w:ascii="Arial" w:hAnsi="Arial" w:cs="Arial"/>
        </w:rPr>
      </w:pPr>
      <w:r w:rsidRPr="002D0B92">
        <w:rPr>
          <w:rFonts w:ascii="Arial" w:hAnsi="Arial" w:cs="Arial"/>
        </w:rPr>
        <w:t>Strong communication skills both verbal and written.</w:t>
      </w:r>
    </w:p>
    <w:p w14:paraId="3C5C82BD" w14:textId="77777777" w:rsidR="00627484" w:rsidRPr="002D0B92" w:rsidRDefault="00627484" w:rsidP="00627484">
      <w:pPr>
        <w:numPr>
          <w:ilvl w:val="0"/>
          <w:numId w:val="13"/>
        </w:numPr>
        <w:spacing w:after="160" w:line="278" w:lineRule="auto"/>
        <w:rPr>
          <w:rFonts w:ascii="Arial" w:hAnsi="Arial" w:cs="Arial"/>
        </w:rPr>
      </w:pPr>
      <w:r w:rsidRPr="002D0B92">
        <w:rPr>
          <w:rFonts w:ascii="Arial" w:hAnsi="Arial" w:cs="Arial"/>
        </w:rPr>
        <w:t>Ability to make informed decisions based on evidence.</w:t>
      </w:r>
    </w:p>
    <w:p w14:paraId="441056EA" w14:textId="77777777" w:rsidR="00627484" w:rsidRPr="002D0B92" w:rsidRDefault="00627484" w:rsidP="00627484">
      <w:pPr>
        <w:numPr>
          <w:ilvl w:val="0"/>
          <w:numId w:val="13"/>
        </w:numPr>
        <w:spacing w:after="160" w:line="278" w:lineRule="auto"/>
        <w:rPr>
          <w:rFonts w:ascii="Arial" w:hAnsi="Arial" w:cs="Arial"/>
        </w:rPr>
      </w:pPr>
      <w:r w:rsidRPr="002D0B92">
        <w:rPr>
          <w:rFonts w:ascii="Arial" w:hAnsi="Arial" w:cs="Arial"/>
        </w:rPr>
        <w:t>Competence with Microsoft Office tools (Word, Excel, Outlook, Teams).</w:t>
      </w:r>
    </w:p>
    <w:p w14:paraId="2E49EF27" w14:textId="41B141E5" w:rsidR="005B35ED" w:rsidRPr="002D0B92" w:rsidRDefault="33EA2478" w:rsidP="4EEEE138">
      <w:pPr>
        <w:spacing w:beforeAutospacing="1" w:afterAutospacing="1"/>
        <w:rPr>
          <w:rFonts w:ascii="Arial" w:hAnsi="Arial" w:cs="Arial"/>
          <w:b/>
          <w:bCs/>
        </w:rPr>
      </w:pPr>
      <w:r w:rsidRPr="4EEEE138">
        <w:rPr>
          <w:rFonts w:ascii="Arial" w:hAnsi="Arial" w:cs="Arial"/>
          <w:b/>
          <w:bCs/>
        </w:rPr>
        <w:t>Application process</w:t>
      </w:r>
    </w:p>
    <w:p w14:paraId="275E21F2" w14:textId="0CC41B73" w:rsidR="007F0623" w:rsidRPr="002D0B92" w:rsidRDefault="004526B0" w:rsidP="4EEEE138">
      <w:pPr>
        <w:pStyle w:val="elementtoproof"/>
        <w:spacing w:after="160" w:line="278" w:lineRule="auto"/>
        <w:rPr>
          <w:rFonts w:ascii="Arial" w:hAnsi="Arial" w:cs="Arial"/>
        </w:rPr>
      </w:pPr>
      <w:r w:rsidRPr="4EEEE138">
        <w:rPr>
          <w:rFonts w:ascii="Arial" w:hAnsi="Arial" w:cs="Arial"/>
          <w:color w:val="000000" w:themeColor="text1"/>
        </w:rPr>
        <w:t xml:space="preserve">This recruitment will follow the Civil Service Success Profile process. </w:t>
      </w:r>
      <w:r w:rsidR="0098A928" w:rsidRPr="4EEEE138">
        <w:rPr>
          <w:rFonts w:ascii="Arial" w:hAnsi="Arial" w:cs="Arial"/>
        </w:rPr>
        <w:t>Candidates will be expected to provide a Personal Statement of Suitability of no more than 500 words in support of your application based on essential and desirable skills.</w:t>
      </w:r>
      <w:r w:rsidRPr="4EEEE138">
        <w:rPr>
          <w:rFonts w:ascii="Arial" w:hAnsi="Arial" w:cs="Arial"/>
          <w:b/>
          <w:bCs/>
          <w:i/>
          <w:iCs/>
          <w:color w:val="000000" w:themeColor="text1"/>
        </w:rPr>
        <w:t> </w:t>
      </w:r>
    </w:p>
    <w:p w14:paraId="61490326" w14:textId="6D0E9919" w:rsidR="007F0623" w:rsidRPr="002D0B92" w:rsidRDefault="004526B0" w:rsidP="4EEEE138">
      <w:pPr>
        <w:pStyle w:val="elementtoproof"/>
        <w:rPr>
          <w:rFonts w:ascii="Arial" w:hAnsi="Arial" w:cs="Arial"/>
          <w:b/>
          <w:bCs/>
          <w:i/>
          <w:iCs/>
          <w:color w:val="000000"/>
        </w:rPr>
      </w:pPr>
      <w:r w:rsidRPr="4EEEE138">
        <w:rPr>
          <w:rFonts w:ascii="Arial" w:hAnsi="Arial" w:cs="Arial"/>
          <w:b/>
          <w:bCs/>
          <w:i/>
          <w:iCs/>
          <w:color w:val="000000" w:themeColor="text1"/>
        </w:rPr>
        <w:t xml:space="preserve">Should </w:t>
      </w:r>
      <w:proofErr w:type="gramStart"/>
      <w:r w:rsidRPr="4EEEE138">
        <w:rPr>
          <w:rFonts w:ascii="Arial" w:hAnsi="Arial" w:cs="Arial"/>
          <w:b/>
          <w:bCs/>
          <w:i/>
          <w:iCs/>
          <w:color w:val="000000" w:themeColor="text1"/>
        </w:rPr>
        <w:t>a large number of</w:t>
      </w:r>
      <w:proofErr w:type="gramEnd"/>
      <w:r w:rsidRPr="4EEEE138">
        <w:rPr>
          <w:rFonts w:ascii="Arial" w:hAnsi="Arial" w:cs="Arial"/>
          <w:b/>
          <w:bCs/>
          <w:i/>
          <w:iCs/>
          <w:color w:val="000000" w:themeColor="text1"/>
        </w:rPr>
        <w:t xml:space="preserve"> applications be received, an initial sift may be </w:t>
      </w:r>
      <w:r w:rsidR="39B625A2" w:rsidRPr="4EEEE138">
        <w:rPr>
          <w:rFonts w:ascii="Arial" w:hAnsi="Arial" w:cs="Arial"/>
          <w:b/>
          <w:bCs/>
          <w:i/>
          <w:iCs/>
          <w:color w:val="000000" w:themeColor="text1"/>
        </w:rPr>
        <w:t>undertaken</w:t>
      </w:r>
      <w:r w:rsidRPr="4EEEE138">
        <w:rPr>
          <w:rFonts w:ascii="Arial" w:hAnsi="Arial" w:cs="Arial"/>
          <w:b/>
          <w:bCs/>
          <w:i/>
          <w:iCs/>
          <w:color w:val="000000" w:themeColor="text1"/>
        </w:rPr>
        <w:t xml:space="preserve"> using the lead criteria</w:t>
      </w:r>
      <w:r w:rsidR="75B99B28" w:rsidRPr="4EEEE138">
        <w:rPr>
          <w:rFonts w:ascii="Arial" w:hAnsi="Arial" w:cs="Arial"/>
          <w:b/>
          <w:bCs/>
          <w:i/>
          <w:iCs/>
          <w:color w:val="000000" w:themeColor="text1"/>
        </w:rPr>
        <w:t>.</w:t>
      </w:r>
    </w:p>
    <w:p w14:paraId="00033F81" w14:textId="77777777" w:rsidR="00B01B3C" w:rsidRPr="002D0B92" w:rsidRDefault="00B01B3C" w:rsidP="007F0623">
      <w:pPr>
        <w:pStyle w:val="elementtoproof"/>
        <w:rPr>
          <w:rFonts w:ascii="Arial" w:hAnsi="Arial" w:cs="Arial"/>
        </w:rPr>
      </w:pPr>
    </w:p>
    <w:p w14:paraId="014EC746" w14:textId="1CD43822" w:rsidR="2C30F21F" w:rsidRPr="00F43822" w:rsidRDefault="00B01B3C" w:rsidP="00F43822">
      <w:pPr>
        <w:numPr>
          <w:ilvl w:val="0"/>
          <w:numId w:val="13"/>
        </w:numPr>
        <w:spacing w:after="160" w:line="278" w:lineRule="auto"/>
        <w:rPr>
          <w:rFonts w:ascii="Arial" w:hAnsi="Arial" w:cs="Arial"/>
        </w:rPr>
      </w:pPr>
      <w:r w:rsidRPr="002D0B92">
        <w:rPr>
          <w:rFonts w:ascii="Arial" w:hAnsi="Arial" w:cs="Arial"/>
        </w:rPr>
        <w:t>Experience in a customer service environment, either telephony</w:t>
      </w:r>
      <w:r w:rsidRPr="002D0B92">
        <w:rPr>
          <w:rFonts w:ascii="Arial" w:hAnsi="Arial" w:cs="Arial"/>
        </w:rPr>
        <w:noBreakHyphen/>
        <w:t>based or face</w:t>
      </w:r>
      <w:r w:rsidRPr="002D0B92">
        <w:rPr>
          <w:rFonts w:ascii="Arial" w:hAnsi="Arial" w:cs="Arial"/>
        </w:rPr>
        <w:noBreakHyphen/>
        <w:t>to</w:t>
      </w:r>
      <w:r w:rsidRPr="002D0B92">
        <w:rPr>
          <w:rFonts w:ascii="Arial" w:hAnsi="Arial" w:cs="Arial"/>
        </w:rPr>
        <w:noBreakHyphen/>
        <w:t>face.</w:t>
      </w:r>
    </w:p>
    <w:p w14:paraId="2B39FDB6" w14:textId="77777777" w:rsidR="00B01B3C" w:rsidRPr="002D0B92" w:rsidRDefault="00B01B3C" w:rsidP="00B01B3C">
      <w:pPr>
        <w:spacing w:before="100" w:beforeAutospacing="1" w:after="100" w:afterAutospacing="1"/>
        <w:rPr>
          <w:rFonts w:ascii="Arial" w:hAnsi="Arial" w:cs="Arial"/>
          <w:b/>
        </w:rPr>
      </w:pPr>
      <w:r w:rsidRPr="002D0B92">
        <w:rPr>
          <w:rFonts w:ascii="Arial" w:hAnsi="Arial" w:cs="Arial"/>
          <w:b/>
        </w:rPr>
        <w:t>Interview Process</w:t>
      </w:r>
    </w:p>
    <w:p w14:paraId="6AC703EF" w14:textId="77777777" w:rsidR="00B01B3C" w:rsidRPr="002D0B92" w:rsidRDefault="00B01B3C" w:rsidP="00B01B3C">
      <w:pPr>
        <w:spacing w:before="100" w:beforeAutospacing="1" w:after="100" w:afterAutospacing="1"/>
        <w:jc w:val="both"/>
        <w:rPr>
          <w:rFonts w:ascii="Arial" w:hAnsi="Arial" w:cs="Arial"/>
          <w:color w:val="000000" w:themeColor="text1"/>
        </w:rPr>
      </w:pPr>
      <w:bookmarkStart w:id="0" w:name="_Hlk81550079"/>
      <w:r w:rsidRPr="002D0B92">
        <w:rPr>
          <w:rFonts w:ascii="Arial" w:hAnsi="Arial" w:cs="Arial"/>
        </w:rPr>
        <w:t xml:space="preserve">If you are successful at sift, you will be </w:t>
      </w:r>
      <w:r w:rsidRPr="002D0B92">
        <w:rPr>
          <w:rFonts w:ascii="Arial" w:hAnsi="Arial" w:cs="Arial"/>
          <w:color w:val="000000" w:themeColor="text1"/>
        </w:rPr>
        <w:t>invited to an interview which will use the Civil Service Success Profiles. At interview, candidates should expect</w:t>
      </w:r>
      <w:bookmarkEnd w:id="0"/>
      <w:r w:rsidRPr="002D0B92">
        <w:rPr>
          <w:rFonts w:ascii="Arial" w:hAnsi="Arial" w:cs="Arial"/>
          <w:color w:val="000000" w:themeColor="text1"/>
        </w:rPr>
        <w:t xml:space="preserve"> questions on:</w:t>
      </w:r>
    </w:p>
    <w:p w14:paraId="6FEED957" w14:textId="77777777" w:rsidR="00B01B3C" w:rsidRPr="002D0B92" w:rsidRDefault="00B01B3C" w:rsidP="00B01B3C">
      <w:pPr>
        <w:pStyle w:val="ListParagraph"/>
        <w:numPr>
          <w:ilvl w:val="0"/>
          <w:numId w:val="10"/>
        </w:numPr>
        <w:spacing w:before="100" w:beforeAutospacing="1" w:after="100" w:afterAutospacing="1"/>
        <w:jc w:val="both"/>
        <w:rPr>
          <w:rFonts w:ascii="Arial" w:hAnsi="Arial" w:cs="Arial"/>
          <w:b/>
          <w:bCs/>
          <w:color w:val="000000" w:themeColor="text1"/>
        </w:rPr>
      </w:pPr>
      <w:r w:rsidRPr="002D0B92">
        <w:rPr>
          <w:rFonts w:ascii="Arial" w:hAnsi="Arial" w:cs="Arial"/>
          <w:color w:val="000000" w:themeColor="text1"/>
        </w:rPr>
        <w:t>Strengths relevant to the role</w:t>
      </w:r>
    </w:p>
    <w:p w14:paraId="3914BFA3" w14:textId="67E875BF" w:rsidR="00B01B3C" w:rsidRPr="002D0B92" w:rsidRDefault="00B01B3C" w:rsidP="00B01B3C">
      <w:pPr>
        <w:pStyle w:val="ListParagraph"/>
        <w:numPr>
          <w:ilvl w:val="0"/>
          <w:numId w:val="10"/>
        </w:numPr>
        <w:spacing w:before="100" w:beforeAutospacing="1" w:after="100" w:afterAutospacing="1"/>
        <w:jc w:val="both"/>
        <w:rPr>
          <w:rFonts w:ascii="Arial" w:hAnsi="Arial" w:cs="Arial"/>
          <w:b/>
          <w:bCs/>
          <w:color w:val="000000" w:themeColor="text1"/>
        </w:rPr>
      </w:pPr>
      <w:r w:rsidRPr="002D0B92">
        <w:rPr>
          <w:rFonts w:ascii="Arial" w:hAnsi="Arial" w:cs="Arial"/>
          <w:color w:val="000000" w:themeColor="text1"/>
        </w:rPr>
        <w:t xml:space="preserve">Your Experience of </w:t>
      </w:r>
      <w:r w:rsidR="00F43822" w:rsidRPr="002D0B92">
        <w:rPr>
          <w:rFonts w:ascii="Arial" w:hAnsi="Arial" w:cs="Arial"/>
          <w:color w:val="000000" w:themeColor="text1"/>
        </w:rPr>
        <w:t>telephony-based</w:t>
      </w:r>
      <w:r w:rsidRPr="002D0B92">
        <w:rPr>
          <w:rFonts w:ascii="Arial" w:hAnsi="Arial" w:cs="Arial"/>
          <w:color w:val="000000" w:themeColor="text1"/>
        </w:rPr>
        <w:t xml:space="preserve"> customer service role and suitability for the role </w:t>
      </w:r>
    </w:p>
    <w:p w14:paraId="73C98595" w14:textId="39622C1C" w:rsidR="10D2B295" w:rsidRPr="00F43822" w:rsidRDefault="5D916B55" w:rsidP="4EEEE138">
      <w:pPr>
        <w:spacing w:before="100" w:beforeAutospacing="1" w:after="100" w:afterAutospacing="1"/>
        <w:jc w:val="both"/>
        <w:rPr>
          <w:rFonts w:ascii="Arial" w:hAnsi="Arial" w:cs="Arial"/>
          <w:b/>
          <w:bCs/>
        </w:rPr>
      </w:pPr>
      <w:r w:rsidRPr="4EEEE138">
        <w:rPr>
          <w:rFonts w:ascii="Arial" w:hAnsi="Arial" w:cs="Arial"/>
          <w:b/>
          <w:bCs/>
        </w:rPr>
        <w:t>All interviews will be held remotely via MS Teams.</w:t>
      </w:r>
    </w:p>
    <w:p w14:paraId="10E7F48B" w14:textId="77796896" w:rsidR="00D02F81" w:rsidRPr="002D0B92" w:rsidRDefault="00D02F81" w:rsidP="2C30F21F">
      <w:pPr>
        <w:spacing w:line="300" w:lineRule="exact"/>
        <w:rPr>
          <w:rFonts w:ascii="Arial" w:eastAsia="Calibri Light" w:hAnsi="Arial" w:cs="Arial"/>
        </w:rPr>
      </w:pPr>
      <w:r w:rsidRPr="002D0B92">
        <w:rPr>
          <w:rFonts w:ascii="Arial" w:eastAsia="Calibri Light" w:hAnsi="Arial" w:cs="Arial"/>
        </w:rPr>
        <w:t>Feedback will only be provided if you attend an interview.</w:t>
      </w:r>
    </w:p>
    <w:p w14:paraId="2794DB20" w14:textId="50FA7AC6" w:rsidR="00D02F81" w:rsidRPr="002D0B9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2D0B92" w:rsidRDefault="00D02F81" w:rsidP="00D02F81">
      <w:pPr>
        <w:autoSpaceDE w:val="0"/>
        <w:autoSpaceDN w:val="0"/>
        <w:adjustRightInd w:val="0"/>
        <w:rPr>
          <w:rFonts w:ascii="Arial" w:eastAsia="Calibri" w:hAnsi="Arial" w:cs="Arial"/>
          <w:b/>
          <w:bCs/>
        </w:rPr>
      </w:pPr>
      <w:r w:rsidRPr="002D0B92">
        <w:rPr>
          <w:rFonts w:ascii="Arial" w:eastAsia="Calibri" w:hAnsi="Arial" w:cs="Arial"/>
          <w:b/>
          <w:bCs/>
        </w:rPr>
        <w:t>Reasonable Adjustments</w:t>
      </w:r>
    </w:p>
    <w:p w14:paraId="74989B6E" w14:textId="77777777" w:rsidR="00D02F81" w:rsidRPr="002D0B92" w:rsidRDefault="00D02F81" w:rsidP="00D02F81">
      <w:pPr>
        <w:autoSpaceDE w:val="0"/>
        <w:autoSpaceDN w:val="0"/>
        <w:adjustRightInd w:val="0"/>
        <w:rPr>
          <w:rFonts w:ascii="Arial" w:eastAsia="Calibri" w:hAnsi="Arial" w:cs="Arial"/>
          <w:b/>
          <w:bCs/>
        </w:rPr>
      </w:pPr>
    </w:p>
    <w:p w14:paraId="592186AD" w14:textId="01C5F8FD" w:rsidR="00E03738" w:rsidRPr="002D0B92" w:rsidRDefault="00E03738" w:rsidP="00E03738">
      <w:pPr>
        <w:autoSpaceDE w:val="0"/>
        <w:autoSpaceDN w:val="0"/>
        <w:adjustRightInd w:val="0"/>
        <w:rPr>
          <w:rFonts w:ascii="Arial" w:eastAsia="Calibri" w:hAnsi="Arial" w:cs="Arial"/>
        </w:rPr>
      </w:pPr>
      <w:r w:rsidRPr="002D0B92">
        <w:rPr>
          <w:rFonts w:ascii="Arial" w:eastAsia="Calibri" w:hAnsi="Arial" w:cs="Arial"/>
        </w:rPr>
        <w:t xml:space="preserve">At OPG we consider all applications </w:t>
      </w:r>
      <w:proofErr w:type="gramStart"/>
      <w:r w:rsidRPr="002D0B92">
        <w:rPr>
          <w:rFonts w:ascii="Arial" w:eastAsia="Calibri" w:hAnsi="Arial" w:cs="Arial"/>
        </w:rPr>
        <w:t>on the basis of</w:t>
      </w:r>
      <w:proofErr w:type="gramEnd"/>
      <w:r w:rsidRPr="002D0B92">
        <w:rPr>
          <w:rFonts w:ascii="Arial" w:eastAsia="Calibri" w:hAnsi="Arial" w:cs="Arial"/>
        </w:rPr>
        <w:t xml:space="preserve"> </w:t>
      </w:r>
      <w:r w:rsidR="2AEF14DE" w:rsidRPr="002D0B92">
        <w:rPr>
          <w:rFonts w:ascii="Arial" w:eastAsia="Calibri" w:hAnsi="Arial" w:cs="Arial"/>
        </w:rPr>
        <w:t>merit and</w:t>
      </w:r>
      <w:r w:rsidRPr="002D0B92">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Pr="002D0B92" w:rsidRDefault="497A3EA0" w:rsidP="497A3EA0">
      <w:pPr>
        <w:rPr>
          <w:rFonts w:ascii="Arial" w:eastAsia="Calibri" w:hAnsi="Arial" w:cs="Arial"/>
        </w:rPr>
      </w:pPr>
    </w:p>
    <w:p w14:paraId="1B1E44B7" w14:textId="5A7F0FC5" w:rsidR="00900586" w:rsidRPr="002D0B92" w:rsidRDefault="00900586" w:rsidP="2C30F21F">
      <w:pPr>
        <w:rPr>
          <w:rFonts w:ascii="Arial" w:eastAsiaTheme="minorEastAsia" w:hAnsi="Arial" w:cs="Arial"/>
          <w:lang w:eastAsia="en-US"/>
        </w:rPr>
      </w:pPr>
      <w:r w:rsidRPr="002D0B92">
        <w:rPr>
          <w:rFonts w:ascii="Arial" w:hAnsi="Arial" w:cs="Arial"/>
        </w:rPr>
        <w:t>As a Disability Confident organisation, we will offer a guaranteed interview to candidates with a disability who meet the essential criteria for this role.</w:t>
      </w:r>
      <w:r w:rsidRPr="002D0B92">
        <w:rPr>
          <w:rFonts w:ascii="Arial" w:eastAsiaTheme="minorEastAsia" w:hAnsi="Arial" w:cs="Arial"/>
          <w:lang w:eastAsia="en-US"/>
        </w:rPr>
        <w:t xml:space="preserve"> If you are applying for a role within OPG and would like to be considered under the</w:t>
      </w:r>
      <w:r w:rsidR="7FD770A0" w:rsidRPr="002D0B92">
        <w:rPr>
          <w:rFonts w:ascii="Arial" w:eastAsiaTheme="minorEastAsia" w:hAnsi="Arial" w:cs="Arial"/>
          <w:lang w:eastAsia="en-US"/>
        </w:rPr>
        <w:t xml:space="preserve"> </w:t>
      </w:r>
      <w:r w:rsidR="25BEEF15" w:rsidRPr="002D0B92">
        <w:rPr>
          <w:rFonts w:ascii="Arial" w:eastAsiaTheme="minorEastAsia" w:hAnsi="Arial" w:cs="Arial"/>
          <w:lang w:eastAsia="en-US"/>
        </w:rPr>
        <w:t>D</w:t>
      </w:r>
      <w:r w:rsidR="7FD770A0" w:rsidRPr="002D0B92">
        <w:rPr>
          <w:rFonts w:ascii="Arial" w:eastAsiaTheme="minorEastAsia" w:hAnsi="Arial" w:cs="Arial"/>
          <w:lang w:eastAsia="en-US"/>
        </w:rPr>
        <w:t xml:space="preserve">isability </w:t>
      </w:r>
      <w:r w:rsidR="42FB9A03" w:rsidRPr="002D0B92">
        <w:rPr>
          <w:rFonts w:ascii="Arial" w:eastAsiaTheme="minorEastAsia" w:hAnsi="Arial" w:cs="Arial"/>
          <w:lang w:eastAsia="en-US"/>
        </w:rPr>
        <w:t>C</w:t>
      </w:r>
      <w:r w:rsidR="7FD770A0" w:rsidRPr="002D0B92">
        <w:rPr>
          <w:rFonts w:ascii="Arial" w:eastAsiaTheme="minorEastAsia" w:hAnsi="Arial" w:cs="Arial"/>
          <w:lang w:eastAsia="en-US"/>
        </w:rPr>
        <w:t xml:space="preserve">onfident </w:t>
      </w:r>
      <w:r w:rsidR="01BBB000" w:rsidRPr="002D0B92">
        <w:rPr>
          <w:rFonts w:ascii="Arial" w:eastAsiaTheme="minorEastAsia" w:hAnsi="Arial" w:cs="Arial"/>
          <w:lang w:eastAsia="en-US"/>
        </w:rPr>
        <w:t>S</w:t>
      </w:r>
      <w:r w:rsidR="7FD770A0" w:rsidRPr="002D0B92">
        <w:rPr>
          <w:rFonts w:ascii="Arial" w:eastAsiaTheme="minorEastAsia" w:hAnsi="Arial" w:cs="Arial"/>
          <w:lang w:eastAsia="en-US"/>
        </w:rPr>
        <w:t>cheme</w:t>
      </w:r>
      <w:r w:rsidRPr="002D0B92">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Pr="002D0B92" w:rsidRDefault="00900586" w:rsidP="00D02F81">
      <w:pPr>
        <w:autoSpaceDE w:val="0"/>
        <w:autoSpaceDN w:val="0"/>
        <w:adjustRightInd w:val="0"/>
        <w:rPr>
          <w:rFonts w:ascii="Arial" w:hAnsi="Arial" w:cs="Arial"/>
          <w:iCs/>
        </w:rPr>
      </w:pPr>
    </w:p>
    <w:p w14:paraId="3991DA8A" w14:textId="6165B2FA" w:rsidR="0802283F" w:rsidRPr="002D0B92" w:rsidRDefault="0802283F" w:rsidP="497A3EA0">
      <w:pPr>
        <w:rPr>
          <w:rFonts w:ascii="Arial" w:hAnsi="Arial" w:cs="Arial"/>
        </w:rPr>
      </w:pPr>
      <w:r w:rsidRPr="002D0B92">
        <w:rPr>
          <w:rFonts w:ascii="Arial" w:hAnsi="Arial" w:cs="Arial"/>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6D78D01D" w14:textId="77777777" w:rsidR="00803C92" w:rsidRPr="002D0B92" w:rsidRDefault="00803C92" w:rsidP="00D02F81">
      <w:pPr>
        <w:pStyle w:val="NormalWeb"/>
        <w:pBdr>
          <w:bottom w:val="single" w:sz="6" w:space="1" w:color="auto"/>
        </w:pBdr>
        <w:rPr>
          <w:rFonts w:ascii="Arial" w:hAnsi="Arial" w:cs="Arial"/>
          <w:b/>
          <w:bCs/>
        </w:rPr>
      </w:pPr>
    </w:p>
    <w:p w14:paraId="2EE52DDA" w14:textId="24D72A27" w:rsidR="00D02F81" w:rsidRPr="002D0B92" w:rsidRDefault="00D02F81" w:rsidP="00D02F81">
      <w:pPr>
        <w:pStyle w:val="NormalWeb"/>
        <w:pBdr>
          <w:bottom w:val="single" w:sz="6" w:space="1" w:color="auto"/>
        </w:pBdr>
        <w:rPr>
          <w:rFonts w:ascii="Arial" w:hAnsi="Arial" w:cs="Arial"/>
          <w:b/>
          <w:bCs/>
        </w:rPr>
      </w:pPr>
      <w:r w:rsidRPr="002D0B9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2D0B9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21249"/>
    <w:multiLevelType w:val="multilevel"/>
    <w:tmpl w:val="6BC2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5"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42308F1"/>
    <w:multiLevelType w:val="multilevel"/>
    <w:tmpl w:val="4AA2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941D98"/>
    <w:multiLevelType w:val="multilevel"/>
    <w:tmpl w:val="EB64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5"/>
  </w:num>
  <w:num w:numId="2" w16cid:durableId="144881467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1"/>
  </w:num>
  <w:num w:numId="4" w16cid:durableId="1789009729">
    <w:abstractNumId w:val="4"/>
  </w:num>
  <w:num w:numId="5" w16cid:durableId="1800226630">
    <w:abstractNumId w:val="11"/>
  </w:num>
  <w:num w:numId="6" w16cid:durableId="491414183">
    <w:abstractNumId w:val="0"/>
  </w:num>
  <w:num w:numId="7" w16cid:durableId="660890859">
    <w:abstractNumId w:val="2"/>
  </w:num>
  <w:num w:numId="8" w16cid:durableId="679040978">
    <w:abstractNumId w:val="6"/>
  </w:num>
  <w:num w:numId="9" w16cid:durableId="715589133">
    <w:abstractNumId w:val="10"/>
  </w:num>
  <w:num w:numId="10" w16cid:durableId="882862692">
    <w:abstractNumId w:val="12"/>
  </w:num>
  <w:num w:numId="11" w16cid:durableId="388307687">
    <w:abstractNumId w:val="3"/>
  </w:num>
  <w:num w:numId="12" w16cid:durableId="909077169">
    <w:abstractNumId w:val="8"/>
  </w:num>
  <w:num w:numId="13" w16cid:durableId="9050700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51F15"/>
    <w:rsid w:val="00057CD2"/>
    <w:rsid w:val="00081CE9"/>
    <w:rsid w:val="00135414"/>
    <w:rsid w:val="0014399F"/>
    <w:rsid w:val="001940FD"/>
    <w:rsid w:val="001A28BA"/>
    <w:rsid w:val="001D0E65"/>
    <w:rsid w:val="00277903"/>
    <w:rsid w:val="00292058"/>
    <w:rsid w:val="002936E6"/>
    <w:rsid w:val="002B1A12"/>
    <w:rsid w:val="002D0B92"/>
    <w:rsid w:val="0036068D"/>
    <w:rsid w:val="0038392A"/>
    <w:rsid w:val="003937DB"/>
    <w:rsid w:val="003D4A2D"/>
    <w:rsid w:val="003F377C"/>
    <w:rsid w:val="00404FF5"/>
    <w:rsid w:val="00433740"/>
    <w:rsid w:val="004526B0"/>
    <w:rsid w:val="0047016E"/>
    <w:rsid w:val="004B7E25"/>
    <w:rsid w:val="004F1A54"/>
    <w:rsid w:val="00510C88"/>
    <w:rsid w:val="00521FF0"/>
    <w:rsid w:val="00534C5D"/>
    <w:rsid w:val="0058666F"/>
    <w:rsid w:val="0059787A"/>
    <w:rsid w:val="005B35ED"/>
    <w:rsid w:val="00606B68"/>
    <w:rsid w:val="0060B339"/>
    <w:rsid w:val="00627484"/>
    <w:rsid w:val="006A5B9B"/>
    <w:rsid w:val="006B0B00"/>
    <w:rsid w:val="006B233B"/>
    <w:rsid w:val="006C46A7"/>
    <w:rsid w:val="007053F5"/>
    <w:rsid w:val="007331B4"/>
    <w:rsid w:val="00773EC9"/>
    <w:rsid w:val="007F0623"/>
    <w:rsid w:val="007F3301"/>
    <w:rsid w:val="00803C92"/>
    <w:rsid w:val="00843297"/>
    <w:rsid w:val="00861578"/>
    <w:rsid w:val="0086559E"/>
    <w:rsid w:val="008937AD"/>
    <w:rsid w:val="008A5B31"/>
    <w:rsid w:val="008F5D7E"/>
    <w:rsid w:val="00900586"/>
    <w:rsid w:val="00916DA4"/>
    <w:rsid w:val="00971447"/>
    <w:rsid w:val="0098A928"/>
    <w:rsid w:val="009C5DC8"/>
    <w:rsid w:val="009C6DD9"/>
    <w:rsid w:val="009F50AA"/>
    <w:rsid w:val="00A52192"/>
    <w:rsid w:val="00A524D2"/>
    <w:rsid w:val="00A7145B"/>
    <w:rsid w:val="00AA44B3"/>
    <w:rsid w:val="00B01B3C"/>
    <w:rsid w:val="00B6343F"/>
    <w:rsid w:val="00B74D2A"/>
    <w:rsid w:val="00BA02DC"/>
    <w:rsid w:val="00BA6CA8"/>
    <w:rsid w:val="00BC7165"/>
    <w:rsid w:val="00BE358C"/>
    <w:rsid w:val="00BF30D5"/>
    <w:rsid w:val="00C32FF6"/>
    <w:rsid w:val="00C63321"/>
    <w:rsid w:val="00CD14AE"/>
    <w:rsid w:val="00D006ED"/>
    <w:rsid w:val="00D02F81"/>
    <w:rsid w:val="00D06D07"/>
    <w:rsid w:val="00D17F20"/>
    <w:rsid w:val="00D26B31"/>
    <w:rsid w:val="00D44AA0"/>
    <w:rsid w:val="00D7363B"/>
    <w:rsid w:val="00D871A8"/>
    <w:rsid w:val="00DC69CE"/>
    <w:rsid w:val="00E015F9"/>
    <w:rsid w:val="00E03738"/>
    <w:rsid w:val="00E85C50"/>
    <w:rsid w:val="00E97F72"/>
    <w:rsid w:val="00EB0F69"/>
    <w:rsid w:val="00F346F9"/>
    <w:rsid w:val="00F43822"/>
    <w:rsid w:val="00F63DA2"/>
    <w:rsid w:val="00F940EF"/>
    <w:rsid w:val="00FA0978"/>
    <w:rsid w:val="00FC5DFD"/>
    <w:rsid w:val="00FF7D54"/>
    <w:rsid w:val="012491CD"/>
    <w:rsid w:val="01BBB000"/>
    <w:rsid w:val="05083BF6"/>
    <w:rsid w:val="0667021A"/>
    <w:rsid w:val="07300218"/>
    <w:rsid w:val="0802283F"/>
    <w:rsid w:val="08FAB9FC"/>
    <w:rsid w:val="10ACD56F"/>
    <w:rsid w:val="10D2B295"/>
    <w:rsid w:val="12981680"/>
    <w:rsid w:val="13DD9BD5"/>
    <w:rsid w:val="16130E38"/>
    <w:rsid w:val="161A7B99"/>
    <w:rsid w:val="168C2CB3"/>
    <w:rsid w:val="17924220"/>
    <w:rsid w:val="18F5F6BA"/>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214AB5"/>
    <w:rsid w:val="31650876"/>
    <w:rsid w:val="33EA2478"/>
    <w:rsid w:val="33FBD724"/>
    <w:rsid w:val="35F849E2"/>
    <w:rsid w:val="3706BC75"/>
    <w:rsid w:val="37815A79"/>
    <w:rsid w:val="39B625A2"/>
    <w:rsid w:val="3A1C5DB0"/>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EEEE138"/>
    <w:rsid w:val="4FE066BB"/>
    <w:rsid w:val="51A3764C"/>
    <w:rsid w:val="524C7168"/>
    <w:rsid w:val="52D2A857"/>
    <w:rsid w:val="551A7811"/>
    <w:rsid w:val="565E29EC"/>
    <w:rsid w:val="56CDB4DA"/>
    <w:rsid w:val="5712B63F"/>
    <w:rsid w:val="585084A7"/>
    <w:rsid w:val="5D916B55"/>
    <w:rsid w:val="601C6BF7"/>
    <w:rsid w:val="6537C0B0"/>
    <w:rsid w:val="66D8A957"/>
    <w:rsid w:val="67AED18B"/>
    <w:rsid w:val="67B5F5FB"/>
    <w:rsid w:val="68358547"/>
    <w:rsid w:val="6A86D122"/>
    <w:rsid w:val="6F7612A6"/>
    <w:rsid w:val="70240F06"/>
    <w:rsid w:val="720B2957"/>
    <w:rsid w:val="72590325"/>
    <w:rsid w:val="74A9A8AF"/>
    <w:rsid w:val="75B99B28"/>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817</Words>
  <Characters>4657</Characters>
  <Application>Microsoft Office Word</Application>
  <DocSecurity>0</DocSecurity>
  <Lines>38</Lines>
  <Paragraphs>10</Paragraphs>
  <ScaleCrop>false</ScaleCrop>
  <Company>MOJ</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Henshall, Carl  |  He/His</cp:lastModifiedBy>
  <cp:revision>8</cp:revision>
  <dcterms:created xsi:type="dcterms:W3CDTF">2026-07-10T11:03:00Z</dcterms:created>
  <dcterms:modified xsi:type="dcterms:W3CDTF">2026-07-24T15:34:00Z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