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482763C" w14:textId="06460271" w:rsidR="00CA61A9" w:rsidRPr="00E54A6A" w:rsidRDefault="00CA61A9" w:rsidP="00CA61A9">
      <w:pPr>
        <w:spacing w:line="240" w:lineRule="auto"/>
        <w:rPr>
          <w:rFonts w:ascii="Arial" w:hAnsi="Arial" w:cs="Arial"/>
          <w:bCs/>
          <w:sz w:val="24"/>
          <w:szCs w:val="24"/>
        </w:rPr>
      </w:pPr>
      <w:r>
        <w:rPr>
          <w:rFonts w:ascii="Arial" w:hAnsi="Arial" w:cs="Arial"/>
          <w:b/>
          <w:sz w:val="24"/>
          <w:szCs w:val="24"/>
        </w:rPr>
        <w:t>Role</w:t>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5335A6" w:rsidRPr="005335A6">
        <w:rPr>
          <w:rFonts w:ascii="Arial" w:hAnsi="Arial" w:cs="Arial"/>
          <w:bCs/>
          <w:sz w:val="24"/>
          <w:szCs w:val="24"/>
        </w:rPr>
        <w:t>People, Capability and Engagement Manager</w:t>
      </w:r>
    </w:p>
    <w:p w14:paraId="2BFEB590" w14:textId="4EC65CE8" w:rsidR="00CA61A9" w:rsidRPr="00FA31A2" w:rsidRDefault="00CA61A9" w:rsidP="00CA61A9">
      <w:pPr>
        <w:spacing w:line="240" w:lineRule="auto"/>
        <w:rPr>
          <w:rFonts w:ascii="Arial" w:hAnsi="Arial" w:cs="Arial"/>
          <w:b/>
          <w:strike/>
          <w:sz w:val="24"/>
          <w:szCs w:val="24"/>
        </w:rPr>
      </w:pPr>
      <w:r>
        <w:rPr>
          <w:rFonts w:ascii="Arial" w:hAnsi="Arial" w:cs="Arial"/>
          <w:b/>
          <w:sz w:val="24"/>
          <w:szCs w:val="24"/>
        </w:rPr>
        <w:t>Grade</w:t>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784C0A">
        <w:rPr>
          <w:rFonts w:ascii="Arial" w:hAnsi="Arial" w:cs="Arial"/>
          <w:bCs/>
          <w:sz w:val="24"/>
          <w:szCs w:val="24"/>
        </w:rPr>
        <w:t>Senior Executive Officer (SEO)</w:t>
      </w:r>
      <w:r w:rsidR="00FA31A2" w:rsidRPr="00E54A6A">
        <w:rPr>
          <w:rFonts w:ascii="Arial" w:hAnsi="Arial" w:cs="Arial"/>
          <w:bCs/>
          <w:color w:val="FF0000"/>
          <w:sz w:val="24"/>
          <w:szCs w:val="24"/>
        </w:rPr>
        <w:t xml:space="preserve"> </w:t>
      </w:r>
    </w:p>
    <w:p w14:paraId="65882004" w14:textId="77777777" w:rsidR="00CA61A9" w:rsidRDefault="00CA61A9" w:rsidP="00CA61A9">
      <w:pPr>
        <w:spacing w:line="240" w:lineRule="auto"/>
        <w:rPr>
          <w:rFonts w:ascii="Arial" w:hAnsi="Arial" w:cs="Arial"/>
          <w:b/>
          <w:sz w:val="24"/>
          <w:szCs w:val="24"/>
        </w:rPr>
      </w:pPr>
      <w:r>
        <w:rPr>
          <w:rFonts w:ascii="Arial" w:hAnsi="Arial" w:cs="Arial"/>
          <w:b/>
          <w:sz w:val="24"/>
          <w:szCs w:val="24"/>
        </w:rPr>
        <w:t>Responsible to</w:t>
      </w:r>
      <w:r>
        <w:rPr>
          <w:rFonts w:ascii="Arial" w:hAnsi="Arial" w:cs="Arial"/>
          <w:b/>
          <w:sz w:val="24"/>
          <w:szCs w:val="24"/>
        </w:rPr>
        <w:tab/>
      </w:r>
      <w:r w:rsidRPr="00834ED2">
        <w:rPr>
          <w:rFonts w:ascii="Arial" w:hAnsi="Arial" w:cs="Arial"/>
          <w:bCs/>
          <w:sz w:val="24"/>
          <w:szCs w:val="24"/>
        </w:rPr>
        <w:t>Head of Corporate Development and Support</w:t>
      </w:r>
    </w:p>
    <w:p w14:paraId="324116F7" w14:textId="77777777" w:rsidR="00CA61A9" w:rsidRDefault="00CA61A9" w:rsidP="00CA61A9">
      <w:pPr>
        <w:spacing w:line="240" w:lineRule="auto"/>
        <w:rPr>
          <w:rFonts w:ascii="Arial" w:hAnsi="Arial" w:cs="Arial"/>
          <w:b/>
          <w:sz w:val="24"/>
          <w:szCs w:val="24"/>
        </w:rPr>
      </w:pPr>
      <w:r>
        <w:rPr>
          <w:rFonts w:ascii="Arial" w:hAnsi="Arial" w:cs="Arial"/>
          <w:b/>
          <w:sz w:val="24"/>
          <w:szCs w:val="24"/>
        </w:rPr>
        <w:t>Accountable to</w:t>
      </w:r>
      <w:r>
        <w:rPr>
          <w:rFonts w:ascii="Arial" w:hAnsi="Arial" w:cs="Arial"/>
          <w:b/>
          <w:sz w:val="24"/>
          <w:szCs w:val="24"/>
        </w:rPr>
        <w:tab/>
      </w:r>
      <w:r w:rsidRPr="00834ED2">
        <w:rPr>
          <w:rFonts w:ascii="Arial" w:hAnsi="Arial" w:cs="Arial"/>
          <w:bCs/>
          <w:sz w:val="24"/>
          <w:szCs w:val="24"/>
        </w:rPr>
        <w:t>Director of Corporate Services</w:t>
      </w:r>
      <w:r>
        <w:rPr>
          <w:rFonts w:ascii="Arial" w:hAnsi="Arial" w:cs="Arial"/>
          <w:b/>
          <w:sz w:val="24"/>
          <w:szCs w:val="24"/>
        </w:rPr>
        <w:t xml:space="preserve"> </w:t>
      </w:r>
    </w:p>
    <w:p w14:paraId="061ACF96" w14:textId="77777777" w:rsidR="00CA61A9" w:rsidRDefault="00CA61A9" w:rsidP="00CA61A9">
      <w:pPr>
        <w:pBdr>
          <w:bottom w:val="single" w:sz="6" w:space="1" w:color="auto"/>
        </w:pBdr>
        <w:spacing w:line="240" w:lineRule="auto"/>
        <w:rPr>
          <w:rFonts w:ascii="Arial" w:hAnsi="Arial" w:cs="Arial"/>
          <w:b/>
          <w:sz w:val="24"/>
          <w:szCs w:val="24"/>
        </w:rPr>
      </w:pPr>
    </w:p>
    <w:p w14:paraId="4D9A5667" w14:textId="77777777" w:rsidR="00CA61A9" w:rsidRPr="006A3C7E" w:rsidRDefault="00CA61A9" w:rsidP="00FA31A2">
      <w:pPr>
        <w:spacing w:after="0" w:line="240" w:lineRule="auto"/>
        <w:rPr>
          <w:rFonts w:ascii="Arial" w:hAnsi="Arial" w:cs="Arial"/>
          <w:b/>
          <w:sz w:val="24"/>
          <w:szCs w:val="24"/>
        </w:rPr>
      </w:pPr>
    </w:p>
    <w:p w14:paraId="34F18E00" w14:textId="77777777" w:rsidR="00CA61A9" w:rsidRDefault="00CA61A9" w:rsidP="00FA31A2">
      <w:pPr>
        <w:spacing w:after="0"/>
        <w:rPr>
          <w:rFonts w:ascii="Arial" w:eastAsia="Times New Roman" w:hAnsi="Arial" w:cs="Arial"/>
          <w:b/>
          <w:bCs/>
          <w:color w:val="000000"/>
          <w:sz w:val="24"/>
          <w:szCs w:val="24"/>
          <w:lang w:eastAsia="en-GB"/>
        </w:rPr>
      </w:pPr>
      <w:r w:rsidRPr="003F7BB3">
        <w:rPr>
          <w:rFonts w:ascii="Arial" w:eastAsia="Times New Roman" w:hAnsi="Arial" w:cs="Arial"/>
          <w:b/>
          <w:bCs/>
          <w:color w:val="000000"/>
          <w:sz w:val="24"/>
          <w:szCs w:val="24"/>
          <w:lang w:eastAsia="en-GB"/>
        </w:rPr>
        <w:t>Introduction</w:t>
      </w:r>
    </w:p>
    <w:p w14:paraId="31E17503" w14:textId="77777777" w:rsidR="00CA61A9" w:rsidRDefault="00CA61A9" w:rsidP="00FA31A2">
      <w:pPr>
        <w:spacing w:after="0"/>
        <w:rPr>
          <w:rFonts w:ascii="Arial" w:eastAsia="Times New Roman" w:hAnsi="Arial" w:cs="Arial"/>
          <w:b/>
          <w:bCs/>
          <w:color w:val="000000"/>
          <w:sz w:val="24"/>
          <w:szCs w:val="24"/>
          <w:lang w:eastAsia="en-GB"/>
        </w:rPr>
      </w:pPr>
    </w:p>
    <w:p w14:paraId="3152B3DB" w14:textId="77777777" w:rsidR="00CA61A9" w:rsidRDefault="00CA61A9" w:rsidP="00FA31A2">
      <w:pPr>
        <w:spacing w:after="0"/>
        <w:rPr>
          <w:rFonts w:ascii="Arial" w:hAnsi="Arial" w:cs="Arial"/>
          <w:sz w:val="24"/>
          <w:szCs w:val="24"/>
        </w:rPr>
      </w:pPr>
      <w:r w:rsidRPr="006A3C7E">
        <w:rPr>
          <w:rFonts w:ascii="Arial" w:eastAsia="Times New Roman" w:hAnsi="Arial" w:cs="Arial"/>
          <w:color w:val="000000"/>
          <w:sz w:val="24"/>
          <w:szCs w:val="24"/>
          <w:lang w:eastAsia="en-GB"/>
        </w:rPr>
        <w:t xml:space="preserve">The Criminal Injuries Compensation Authority (CICA) is an executive agency of the Ministry of Justice (MoJ). </w:t>
      </w:r>
      <w:r w:rsidRPr="006A3C7E">
        <w:rPr>
          <w:rFonts w:ascii="Arial" w:hAnsi="Arial" w:cs="Arial"/>
          <w:sz w:val="24"/>
          <w:szCs w:val="24"/>
        </w:rPr>
        <w:t xml:space="preserve">We receive over </w:t>
      </w:r>
      <w:r>
        <w:rPr>
          <w:rFonts w:ascii="Arial" w:hAnsi="Arial" w:cs="Arial"/>
          <w:sz w:val="24"/>
          <w:szCs w:val="24"/>
        </w:rPr>
        <w:t>40</w:t>
      </w:r>
      <w:r w:rsidRPr="006A3C7E">
        <w:rPr>
          <w:rFonts w:ascii="Arial" w:hAnsi="Arial" w:cs="Arial"/>
          <w:sz w:val="24"/>
          <w:szCs w:val="24"/>
        </w:rPr>
        <w:t xml:space="preserve">,000 applications </w:t>
      </w:r>
      <w:r>
        <w:rPr>
          <w:rFonts w:ascii="Arial" w:hAnsi="Arial" w:cs="Arial"/>
          <w:sz w:val="24"/>
          <w:szCs w:val="24"/>
        </w:rPr>
        <w:t>every</w:t>
      </w:r>
      <w:r w:rsidRPr="006A3C7E">
        <w:rPr>
          <w:rFonts w:ascii="Arial" w:hAnsi="Arial" w:cs="Arial"/>
          <w:sz w:val="24"/>
          <w:szCs w:val="24"/>
        </w:rPr>
        <w:t xml:space="preserve"> year for compensation, from people who have lost loved ones or have been injured </w:t>
      </w:r>
      <w:proofErr w:type="gramStart"/>
      <w:r w:rsidRPr="006A3C7E">
        <w:rPr>
          <w:rFonts w:ascii="Arial" w:hAnsi="Arial" w:cs="Arial"/>
          <w:sz w:val="24"/>
          <w:szCs w:val="24"/>
        </w:rPr>
        <w:t>as a result of</w:t>
      </w:r>
      <w:proofErr w:type="gramEnd"/>
      <w:r w:rsidRPr="006A3C7E">
        <w:rPr>
          <w:rFonts w:ascii="Arial" w:hAnsi="Arial" w:cs="Arial"/>
          <w:sz w:val="24"/>
          <w:szCs w:val="24"/>
        </w:rPr>
        <w:t xml:space="preserve"> violent crime. We know financial compensation can never fully redress what they have suffered. Nevertheless, what we do is an important part of providing justice for victims and we take pride that the compensation we pay helps people move forward with their lives. </w:t>
      </w:r>
    </w:p>
    <w:p w14:paraId="4CCAA223" w14:textId="77777777" w:rsidR="00CA61A9" w:rsidRPr="006A3C7E" w:rsidRDefault="00CA61A9" w:rsidP="00CA61A9">
      <w:pPr>
        <w:spacing w:after="0"/>
        <w:rPr>
          <w:rFonts w:ascii="Arial" w:hAnsi="Arial" w:cs="Arial"/>
          <w:sz w:val="24"/>
          <w:szCs w:val="24"/>
        </w:rPr>
      </w:pPr>
    </w:p>
    <w:p w14:paraId="14BB00CB" w14:textId="77777777" w:rsidR="00CA61A9" w:rsidRDefault="00CA61A9" w:rsidP="00CA61A9">
      <w:pPr>
        <w:spacing w:after="0" w:line="240" w:lineRule="auto"/>
        <w:rPr>
          <w:rFonts w:ascii="Arial" w:eastAsia="Times New Roman" w:hAnsi="Arial" w:cs="Arial"/>
          <w:color w:val="000000"/>
          <w:sz w:val="24"/>
          <w:szCs w:val="24"/>
          <w:lang w:eastAsia="en-GB"/>
        </w:rPr>
      </w:pPr>
      <w:r w:rsidRPr="006A3C7E">
        <w:rPr>
          <w:rFonts w:ascii="Arial" w:eastAsia="Times New Roman" w:hAnsi="Arial" w:cs="Arial"/>
          <w:color w:val="000000"/>
          <w:sz w:val="24"/>
          <w:szCs w:val="24"/>
          <w:lang w:eastAsia="en-GB"/>
        </w:rPr>
        <w:t>We employ around 3</w:t>
      </w:r>
      <w:r>
        <w:rPr>
          <w:rFonts w:ascii="Arial" w:eastAsia="Times New Roman" w:hAnsi="Arial" w:cs="Arial"/>
          <w:color w:val="000000"/>
          <w:sz w:val="24"/>
          <w:szCs w:val="24"/>
          <w:lang w:eastAsia="en-GB"/>
        </w:rPr>
        <w:t>5</w:t>
      </w:r>
      <w:r w:rsidRPr="006A3C7E">
        <w:rPr>
          <w:rFonts w:ascii="Arial" w:eastAsia="Times New Roman" w:hAnsi="Arial" w:cs="Arial"/>
          <w:color w:val="000000"/>
          <w:sz w:val="24"/>
          <w:szCs w:val="24"/>
          <w:lang w:eastAsia="en-GB"/>
        </w:rPr>
        <w:t>0 people and are based in Glasgow city centre</w:t>
      </w:r>
      <w:r>
        <w:rPr>
          <w:rFonts w:ascii="Arial" w:eastAsia="Times New Roman" w:hAnsi="Arial" w:cs="Arial"/>
          <w:color w:val="000000"/>
          <w:sz w:val="24"/>
          <w:szCs w:val="24"/>
          <w:lang w:eastAsia="en-GB"/>
        </w:rPr>
        <w:t xml:space="preserve">. </w:t>
      </w:r>
      <w:r w:rsidRPr="006A3C7E">
        <w:rPr>
          <w:rFonts w:ascii="Arial" w:eastAsia="Times New Roman" w:hAnsi="Arial" w:cs="Arial"/>
          <w:color w:val="000000"/>
          <w:sz w:val="24"/>
          <w:szCs w:val="24"/>
          <w:lang w:eastAsia="en-GB"/>
        </w:rPr>
        <w:t>We are a small, engaged, productive workforce with a real sense of corporate community. We want to keep improving our services and the way we work to best serve the public, meet new challenges, deliver value for money and ensure CICA is a great place to work.</w:t>
      </w:r>
    </w:p>
    <w:p w14:paraId="651A2AAF" w14:textId="77777777" w:rsidR="00CA61A9" w:rsidRPr="006A3C7E" w:rsidRDefault="00CA61A9" w:rsidP="00CA61A9">
      <w:pPr>
        <w:spacing w:after="0" w:line="240" w:lineRule="auto"/>
        <w:rPr>
          <w:rFonts w:ascii="Arial" w:eastAsia="Times New Roman" w:hAnsi="Arial" w:cs="Arial"/>
          <w:color w:val="000000"/>
          <w:sz w:val="24"/>
          <w:szCs w:val="24"/>
          <w:lang w:eastAsia="en-GB"/>
        </w:rPr>
      </w:pPr>
    </w:p>
    <w:p w14:paraId="37E46B98" w14:textId="29168C01" w:rsidR="00CA61A9" w:rsidRPr="009E5A69" w:rsidRDefault="00CA61A9" w:rsidP="00CA61A9">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role is based 10 Clyde Place, Glasgow, G5 8AQ and we currently operate </w:t>
      </w:r>
      <w:r w:rsidRPr="006A3C7E">
        <w:rPr>
          <w:rFonts w:ascii="Arial" w:eastAsia="Times New Roman" w:hAnsi="Arial" w:cs="Arial"/>
          <w:sz w:val="24"/>
          <w:szCs w:val="24"/>
          <w:lang w:eastAsia="en-GB"/>
        </w:rPr>
        <w:t xml:space="preserve">a hybrid working business model, where a typical employee works </w:t>
      </w:r>
      <w:r w:rsidR="00DE60ED">
        <w:rPr>
          <w:rFonts w:ascii="Arial" w:eastAsia="Times New Roman" w:hAnsi="Arial" w:cs="Arial"/>
          <w:sz w:val="24"/>
          <w:szCs w:val="24"/>
          <w:lang w:eastAsia="en-GB"/>
        </w:rPr>
        <w:t>5</w:t>
      </w:r>
      <w:r>
        <w:rPr>
          <w:rFonts w:ascii="Arial" w:eastAsia="Times New Roman" w:hAnsi="Arial" w:cs="Arial"/>
          <w:sz w:val="24"/>
          <w:szCs w:val="24"/>
          <w:lang w:eastAsia="en-GB"/>
        </w:rPr>
        <w:t>0% of their week from the office.</w:t>
      </w:r>
    </w:p>
    <w:p w14:paraId="51006EE6" w14:textId="77777777" w:rsidR="00CA61A9" w:rsidRDefault="00CA61A9" w:rsidP="00FA31A2">
      <w:pPr>
        <w:spacing w:after="0"/>
      </w:pPr>
    </w:p>
    <w:p w14:paraId="18AB4EBD" w14:textId="77777777" w:rsidR="00CA61A9" w:rsidRDefault="00CA61A9" w:rsidP="00FA31A2">
      <w:pPr>
        <w:spacing w:after="0" w:line="240" w:lineRule="auto"/>
        <w:rPr>
          <w:rFonts w:ascii="Arial" w:eastAsia="Times New Roman" w:hAnsi="Arial" w:cs="Arial"/>
          <w:b/>
          <w:bCs/>
          <w:color w:val="000000"/>
          <w:sz w:val="24"/>
          <w:szCs w:val="24"/>
          <w:lang w:eastAsia="en-GB"/>
        </w:rPr>
      </w:pPr>
      <w:r w:rsidRPr="00907156">
        <w:rPr>
          <w:rFonts w:ascii="Arial" w:eastAsia="Times New Roman" w:hAnsi="Arial" w:cs="Arial"/>
          <w:b/>
          <w:bCs/>
          <w:color w:val="000000"/>
          <w:sz w:val="24"/>
          <w:szCs w:val="24"/>
          <w:lang w:eastAsia="en-GB"/>
        </w:rPr>
        <w:t>The Role</w:t>
      </w:r>
    </w:p>
    <w:p w14:paraId="49087EE2" w14:textId="77777777" w:rsidR="00FA31A2" w:rsidRDefault="00FA31A2" w:rsidP="00FA31A2">
      <w:pPr>
        <w:spacing w:after="0"/>
        <w:rPr>
          <w:rFonts w:ascii="Arial" w:eastAsia="Times New Roman" w:hAnsi="Arial" w:cs="Arial"/>
          <w:color w:val="000000"/>
          <w:sz w:val="24"/>
          <w:szCs w:val="24"/>
          <w:lang w:eastAsia="en-GB"/>
        </w:rPr>
      </w:pPr>
    </w:p>
    <w:p w14:paraId="505ED81B" w14:textId="0AF89E76" w:rsidR="00045550" w:rsidRDefault="00430667" w:rsidP="00FA31A2">
      <w:pPr>
        <w:spacing w:after="0"/>
        <w:rPr>
          <w:rFonts w:ascii="Arial" w:eastAsia="Times New Roman" w:hAnsi="Arial" w:cs="Arial"/>
          <w:color w:val="000000"/>
          <w:sz w:val="24"/>
          <w:szCs w:val="24"/>
          <w:lang w:eastAsia="en-GB"/>
        </w:rPr>
      </w:pPr>
      <w:r w:rsidRPr="00430667">
        <w:rPr>
          <w:rFonts w:ascii="Arial" w:eastAsia="Times New Roman" w:hAnsi="Arial" w:cs="Arial"/>
          <w:color w:val="000000"/>
          <w:sz w:val="24"/>
          <w:szCs w:val="24"/>
          <w:lang w:eastAsia="en-GB"/>
        </w:rPr>
        <w:t>The role will support the delivery of CICA's people and organisational priorities, helping to ensure the organisation has the capability, capacity and engagement required to deliver its strategic objectives.</w:t>
      </w:r>
    </w:p>
    <w:p w14:paraId="08BE7F68" w14:textId="77777777" w:rsidR="00954996" w:rsidRDefault="00954996" w:rsidP="00FA31A2">
      <w:pPr>
        <w:spacing w:after="0"/>
        <w:rPr>
          <w:rFonts w:ascii="Arial" w:eastAsia="Times New Roman" w:hAnsi="Arial" w:cs="Arial"/>
          <w:color w:val="000000"/>
          <w:sz w:val="24"/>
          <w:szCs w:val="24"/>
          <w:lang w:eastAsia="en-GB"/>
        </w:rPr>
      </w:pPr>
    </w:p>
    <w:p w14:paraId="18D155D2" w14:textId="38C04ABC" w:rsidR="00045550" w:rsidRDefault="00045550" w:rsidP="00045550">
      <w:pPr>
        <w:rPr>
          <w:rFonts w:ascii="Arial" w:eastAsia="Times New Roman" w:hAnsi="Arial" w:cs="Arial"/>
          <w:color w:val="000000"/>
          <w:sz w:val="24"/>
          <w:szCs w:val="24"/>
          <w:lang w:eastAsia="en-GB"/>
        </w:rPr>
      </w:pPr>
      <w:r w:rsidRPr="00045550">
        <w:rPr>
          <w:rFonts w:ascii="Arial" w:eastAsia="Times New Roman" w:hAnsi="Arial" w:cs="Arial"/>
          <w:color w:val="000000"/>
          <w:sz w:val="24"/>
          <w:szCs w:val="24"/>
          <w:lang w:eastAsia="en-GB"/>
        </w:rPr>
        <w:t xml:space="preserve">The postholder will support the development and lead the implementation of Corporate Support priorities, including delivery of the People Survey Action Plan, </w:t>
      </w:r>
      <w:r w:rsidR="00F161C4">
        <w:rPr>
          <w:rFonts w:ascii="Arial" w:eastAsia="Times New Roman" w:hAnsi="Arial" w:cs="Arial"/>
          <w:color w:val="000000"/>
          <w:sz w:val="24"/>
          <w:szCs w:val="24"/>
          <w:lang w:eastAsia="en-GB"/>
        </w:rPr>
        <w:t xml:space="preserve">Strategic </w:t>
      </w:r>
      <w:r w:rsidRPr="00045550">
        <w:rPr>
          <w:rFonts w:ascii="Arial" w:eastAsia="Times New Roman" w:hAnsi="Arial" w:cs="Arial"/>
          <w:color w:val="000000"/>
          <w:sz w:val="24"/>
          <w:szCs w:val="24"/>
          <w:lang w:eastAsia="en-GB"/>
        </w:rPr>
        <w:t>Workforce Plan and Learning and Development Plan. Working closely with senior leaders and stakeholders across CICA, they will coordinate key initiatives and activity across multiple workstreams, provide insight through analysis and reporting, and identify opportunities to improve ways of working.</w:t>
      </w:r>
    </w:p>
    <w:p w14:paraId="0AB7EBDC" w14:textId="0BBD9D49" w:rsidR="001D2B87" w:rsidRPr="001D2B87" w:rsidRDefault="001D2B87" w:rsidP="001D2B87">
      <w:pPr>
        <w:rPr>
          <w:rFonts w:ascii="Arial" w:eastAsia="Times New Roman" w:hAnsi="Arial" w:cs="Arial"/>
          <w:color w:val="000000"/>
          <w:sz w:val="24"/>
          <w:szCs w:val="24"/>
          <w:lang w:eastAsia="en-GB"/>
        </w:rPr>
      </w:pPr>
      <w:r w:rsidRPr="001D2B87">
        <w:rPr>
          <w:rFonts w:ascii="Arial" w:eastAsia="Times New Roman" w:hAnsi="Arial" w:cs="Arial"/>
          <w:color w:val="000000"/>
          <w:sz w:val="24"/>
          <w:szCs w:val="24"/>
          <w:lang w:eastAsia="en-GB"/>
        </w:rPr>
        <w:t xml:space="preserve">The postholder will provide leadership and direction to a small team with responsibility for key Corporate Support functions, including learning and </w:t>
      </w:r>
      <w:r w:rsidRPr="001D2B87">
        <w:rPr>
          <w:rFonts w:ascii="Arial" w:eastAsia="Times New Roman" w:hAnsi="Arial" w:cs="Arial"/>
          <w:color w:val="000000"/>
          <w:sz w:val="24"/>
          <w:szCs w:val="24"/>
          <w:lang w:eastAsia="en-GB"/>
        </w:rPr>
        <w:lastRenderedPageBreak/>
        <w:t>development, internal communications and employee engagement activity, ensuring delivery of agreed priorities and outcomes.</w:t>
      </w:r>
    </w:p>
    <w:p w14:paraId="2F865104" w14:textId="77777777" w:rsidR="001D2B87" w:rsidRPr="00045550" w:rsidRDefault="001D2B87" w:rsidP="00045550">
      <w:pPr>
        <w:rPr>
          <w:rFonts w:ascii="Arial" w:eastAsia="Times New Roman" w:hAnsi="Arial" w:cs="Arial"/>
          <w:color w:val="000000"/>
          <w:sz w:val="24"/>
          <w:szCs w:val="24"/>
          <w:lang w:eastAsia="en-GB"/>
        </w:rPr>
      </w:pPr>
    </w:p>
    <w:p w14:paraId="20C92C75" w14:textId="2D10F742" w:rsidR="00045550" w:rsidRPr="00FA31A2" w:rsidRDefault="00045550" w:rsidP="00CA61A9">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Pr="00045550">
        <w:rPr>
          <w:rFonts w:ascii="Arial" w:eastAsia="Times New Roman" w:hAnsi="Arial" w:cs="Arial"/>
          <w:color w:val="000000"/>
          <w:sz w:val="24"/>
          <w:szCs w:val="24"/>
          <w:lang w:eastAsia="en-GB"/>
        </w:rPr>
        <w:t>his role is at Senior Executive Officer (SEO) grade. SEOs are expected to provide confident, visible leadership and take ownership of delivering high-quality outcomes that contribute to organisational priorities, including the annual Business Plan. They are skilled at building strong, collaborative relationships with a wide range of stakeholders, influencing others, and driving the successful delivery of complex work.</w:t>
      </w:r>
    </w:p>
    <w:p w14:paraId="422AD7CA" w14:textId="0CC3B21A" w:rsidR="00AA2F58" w:rsidRPr="00FA31A2" w:rsidRDefault="00AA2F58" w:rsidP="00524870">
      <w:pPr>
        <w:spacing w:after="0" w:line="240" w:lineRule="auto"/>
        <w:rPr>
          <w:rFonts w:ascii="Arial" w:hAnsi="Arial" w:cs="Arial"/>
          <w:b/>
          <w:bCs/>
          <w:sz w:val="24"/>
          <w:szCs w:val="24"/>
        </w:rPr>
      </w:pPr>
      <w:r w:rsidRPr="00FA31A2">
        <w:rPr>
          <w:rFonts w:ascii="Arial" w:hAnsi="Arial" w:cs="Arial"/>
          <w:b/>
          <w:bCs/>
          <w:sz w:val="24"/>
          <w:szCs w:val="24"/>
        </w:rPr>
        <w:t>Key Responsibilities</w:t>
      </w:r>
    </w:p>
    <w:p w14:paraId="5AB21F8E" w14:textId="77777777" w:rsidR="00524870" w:rsidRPr="00FA31A2" w:rsidRDefault="00524870" w:rsidP="00524870">
      <w:pPr>
        <w:spacing w:after="0" w:line="240" w:lineRule="auto"/>
        <w:rPr>
          <w:rFonts w:ascii="Arial" w:hAnsi="Arial" w:cs="Arial"/>
          <w:b/>
          <w:bCs/>
          <w:sz w:val="24"/>
          <w:szCs w:val="24"/>
        </w:rPr>
      </w:pPr>
    </w:p>
    <w:p w14:paraId="04D3986C" w14:textId="77096495" w:rsidR="00524870" w:rsidRDefault="00BD104E" w:rsidP="00524870">
      <w:pPr>
        <w:spacing w:after="0" w:line="240" w:lineRule="auto"/>
        <w:rPr>
          <w:rFonts w:ascii="Arial" w:hAnsi="Arial" w:cs="Arial"/>
          <w:sz w:val="24"/>
          <w:szCs w:val="24"/>
        </w:rPr>
      </w:pPr>
      <w:r w:rsidRPr="00FA31A2">
        <w:rPr>
          <w:rFonts w:ascii="Arial" w:hAnsi="Arial" w:cs="Arial"/>
          <w:sz w:val="24"/>
          <w:szCs w:val="24"/>
        </w:rPr>
        <w:t>Planning and Delivery</w:t>
      </w:r>
      <w:r w:rsidR="00524870" w:rsidRPr="00FA31A2">
        <w:rPr>
          <w:rFonts w:ascii="Arial" w:hAnsi="Arial" w:cs="Arial"/>
          <w:sz w:val="24"/>
          <w:szCs w:val="24"/>
        </w:rPr>
        <w:t>:</w:t>
      </w:r>
    </w:p>
    <w:p w14:paraId="3D2203EF" w14:textId="77777777" w:rsidR="00FA31A2" w:rsidRPr="00FA31A2" w:rsidRDefault="00FA31A2" w:rsidP="00524870">
      <w:pPr>
        <w:spacing w:after="0" w:line="240" w:lineRule="auto"/>
        <w:rPr>
          <w:rFonts w:ascii="Arial" w:hAnsi="Arial" w:cs="Arial"/>
          <w:sz w:val="24"/>
          <w:szCs w:val="24"/>
        </w:rPr>
      </w:pPr>
    </w:p>
    <w:p w14:paraId="01E189BA" w14:textId="13059AA2" w:rsidR="00430667" w:rsidRPr="00FA31A2" w:rsidRDefault="00430667" w:rsidP="00430667">
      <w:pPr>
        <w:pStyle w:val="ListParagraph"/>
        <w:numPr>
          <w:ilvl w:val="0"/>
          <w:numId w:val="9"/>
        </w:numPr>
        <w:spacing w:after="0" w:line="300" w:lineRule="atLeast"/>
        <w:rPr>
          <w:rFonts w:ascii="Arial" w:eastAsia="Times New Roman" w:hAnsi="Arial" w:cs="Arial"/>
          <w:sz w:val="24"/>
          <w:szCs w:val="24"/>
          <w:lang w:eastAsia="en-GB"/>
        </w:rPr>
      </w:pPr>
      <w:r w:rsidRPr="00FA31A2">
        <w:rPr>
          <w:rFonts w:ascii="Arial" w:eastAsia="Times New Roman" w:hAnsi="Arial" w:cs="Arial"/>
          <w:sz w:val="24"/>
          <w:szCs w:val="24"/>
          <w:lang w:eastAsia="en-GB"/>
        </w:rPr>
        <w:t>Support the development, coordination and delivery of Corporate Support priorities, translating strategic objectives into deliverable plans and actions</w:t>
      </w:r>
    </w:p>
    <w:p w14:paraId="109D0797" w14:textId="2AE701F4" w:rsidR="00524870" w:rsidRDefault="00524870" w:rsidP="00C23AEA">
      <w:pPr>
        <w:pStyle w:val="ListParagraph"/>
        <w:numPr>
          <w:ilvl w:val="0"/>
          <w:numId w:val="9"/>
        </w:numPr>
        <w:spacing w:after="0" w:line="240" w:lineRule="auto"/>
        <w:rPr>
          <w:rFonts w:ascii="Arial" w:hAnsi="Arial" w:cs="Arial"/>
          <w:sz w:val="24"/>
          <w:szCs w:val="24"/>
        </w:rPr>
      </w:pPr>
      <w:r w:rsidRPr="00FA31A2">
        <w:rPr>
          <w:rFonts w:ascii="Arial" w:hAnsi="Arial" w:cs="Arial"/>
          <w:sz w:val="24"/>
          <w:szCs w:val="24"/>
        </w:rPr>
        <w:t>Lead delivery of key priorities including the Strategic Workforce Plan, Learning and Development Plan and People Survey Action Plan</w:t>
      </w:r>
    </w:p>
    <w:p w14:paraId="3709854F" w14:textId="07B338BA" w:rsidR="00C23AEA" w:rsidRDefault="00B80E53" w:rsidP="00D7372F">
      <w:pPr>
        <w:pStyle w:val="ListParagraph"/>
        <w:numPr>
          <w:ilvl w:val="0"/>
          <w:numId w:val="9"/>
        </w:numPr>
        <w:spacing w:after="0" w:line="240" w:lineRule="auto"/>
        <w:rPr>
          <w:rFonts w:ascii="Arial" w:hAnsi="Arial" w:cs="Arial"/>
          <w:sz w:val="24"/>
          <w:szCs w:val="24"/>
        </w:rPr>
      </w:pPr>
      <w:r w:rsidRPr="00524870">
        <w:rPr>
          <w:rFonts w:ascii="Arial" w:hAnsi="Arial" w:cs="Arial"/>
          <w:sz w:val="24"/>
          <w:szCs w:val="24"/>
        </w:rPr>
        <w:t>Monitor progress against plans and priorities, identifying risks, issues and opportunities and escalating where appropriat</w:t>
      </w:r>
      <w:r w:rsidR="00D7372F">
        <w:rPr>
          <w:rFonts w:ascii="Arial" w:hAnsi="Arial" w:cs="Arial"/>
          <w:sz w:val="24"/>
          <w:szCs w:val="24"/>
        </w:rPr>
        <w:t>e.</w:t>
      </w:r>
    </w:p>
    <w:p w14:paraId="4EEA1D99" w14:textId="77777777" w:rsidR="00D7372F" w:rsidRPr="00D7372F" w:rsidRDefault="00D7372F" w:rsidP="00D7372F">
      <w:pPr>
        <w:pStyle w:val="ListParagraph"/>
        <w:spacing w:after="0" w:line="240" w:lineRule="auto"/>
        <w:rPr>
          <w:rFonts w:ascii="Arial" w:hAnsi="Arial" w:cs="Arial"/>
          <w:sz w:val="24"/>
          <w:szCs w:val="24"/>
        </w:rPr>
      </w:pPr>
    </w:p>
    <w:p w14:paraId="5DA29B44" w14:textId="3763B8BF" w:rsidR="00524870" w:rsidRDefault="00524870" w:rsidP="00D7372F">
      <w:pPr>
        <w:spacing w:after="0" w:line="240" w:lineRule="auto"/>
        <w:rPr>
          <w:rFonts w:ascii="Arial" w:hAnsi="Arial" w:cs="Arial"/>
          <w:sz w:val="24"/>
          <w:szCs w:val="24"/>
        </w:rPr>
      </w:pPr>
      <w:r w:rsidRPr="00FA31A2">
        <w:rPr>
          <w:rFonts w:ascii="Arial" w:hAnsi="Arial" w:cs="Arial"/>
          <w:sz w:val="24"/>
          <w:szCs w:val="24"/>
        </w:rPr>
        <w:t>Insight, Engagement and Continuous Improvement</w:t>
      </w:r>
      <w:r w:rsidR="00FA31A2">
        <w:rPr>
          <w:rFonts w:ascii="Arial" w:hAnsi="Arial" w:cs="Arial"/>
          <w:sz w:val="24"/>
          <w:szCs w:val="24"/>
        </w:rPr>
        <w:t>:</w:t>
      </w:r>
    </w:p>
    <w:p w14:paraId="1017D01F" w14:textId="77777777" w:rsidR="00FA31A2" w:rsidRPr="00FA31A2" w:rsidRDefault="00FA31A2" w:rsidP="00524870">
      <w:pPr>
        <w:spacing w:after="0" w:line="240" w:lineRule="auto"/>
        <w:rPr>
          <w:rFonts w:ascii="Arial" w:hAnsi="Arial" w:cs="Arial"/>
          <w:sz w:val="24"/>
          <w:szCs w:val="24"/>
        </w:rPr>
      </w:pPr>
    </w:p>
    <w:p w14:paraId="45A94A6B" w14:textId="3BBF289E" w:rsidR="00524870" w:rsidRPr="00FA31A2" w:rsidRDefault="00524870" w:rsidP="00524870">
      <w:pPr>
        <w:pStyle w:val="ListParagraph"/>
        <w:numPr>
          <w:ilvl w:val="0"/>
          <w:numId w:val="11"/>
        </w:numPr>
        <w:spacing w:after="0" w:line="240" w:lineRule="auto"/>
        <w:rPr>
          <w:rFonts w:ascii="Arial" w:hAnsi="Arial" w:cs="Arial"/>
          <w:sz w:val="24"/>
          <w:szCs w:val="24"/>
        </w:rPr>
      </w:pPr>
      <w:r w:rsidRPr="00FA31A2">
        <w:rPr>
          <w:rFonts w:ascii="Arial" w:hAnsi="Arial" w:cs="Arial"/>
          <w:sz w:val="24"/>
          <w:szCs w:val="24"/>
        </w:rPr>
        <w:t>Build effective relationships with leaders, managers and stakeholders across CICA and MoJ to support delivery of Corporate Support priorities</w:t>
      </w:r>
    </w:p>
    <w:p w14:paraId="444A62CA" w14:textId="2F85F7DC" w:rsidR="00045550" w:rsidRPr="00FA31A2" w:rsidRDefault="00045550" w:rsidP="00045550">
      <w:pPr>
        <w:pStyle w:val="ListParagraph"/>
        <w:numPr>
          <w:ilvl w:val="0"/>
          <w:numId w:val="11"/>
        </w:numPr>
        <w:spacing w:after="0" w:line="300" w:lineRule="atLeast"/>
        <w:rPr>
          <w:rFonts w:ascii="Arial" w:eastAsia="Times New Roman" w:hAnsi="Arial" w:cs="Arial"/>
          <w:sz w:val="24"/>
          <w:szCs w:val="24"/>
          <w:lang w:eastAsia="en-GB"/>
        </w:rPr>
      </w:pPr>
      <w:r w:rsidRPr="00FA31A2">
        <w:rPr>
          <w:rFonts w:ascii="Arial" w:eastAsia="Times New Roman" w:hAnsi="Arial" w:cs="Arial"/>
          <w:sz w:val="24"/>
          <w:szCs w:val="24"/>
          <w:lang w:eastAsia="en-GB"/>
        </w:rPr>
        <w:t>Lead and coordinate people-focused groups and forums, ensuring activity is aligned to organisational priorities and supports delivery of CICA's People and Capability Plan</w:t>
      </w:r>
    </w:p>
    <w:p w14:paraId="4CA4E5BB" w14:textId="7029D52A" w:rsidR="001D2B87" w:rsidRPr="00FA31A2" w:rsidRDefault="001D2B87" w:rsidP="00FA31A2">
      <w:pPr>
        <w:pStyle w:val="ListParagraph"/>
        <w:numPr>
          <w:ilvl w:val="0"/>
          <w:numId w:val="11"/>
        </w:numPr>
        <w:rPr>
          <w:rFonts w:ascii="Arial" w:hAnsi="Arial" w:cs="Arial"/>
          <w:sz w:val="24"/>
          <w:szCs w:val="24"/>
        </w:rPr>
      </w:pPr>
      <w:r w:rsidRPr="001D2B87">
        <w:rPr>
          <w:rFonts w:ascii="Arial" w:hAnsi="Arial" w:cs="Arial"/>
          <w:sz w:val="24"/>
          <w:szCs w:val="24"/>
        </w:rPr>
        <w:t>Maintain oversight of actions, progress and outcomes arising from people-focused groups, providing updates and recommendations through the People Committee and supporting wider organisational governance arrangements as required.</w:t>
      </w:r>
    </w:p>
    <w:p w14:paraId="3641916A" w14:textId="75223103" w:rsidR="00524870" w:rsidRPr="00FA31A2" w:rsidRDefault="00524870" w:rsidP="00524870">
      <w:pPr>
        <w:pStyle w:val="ListParagraph"/>
        <w:numPr>
          <w:ilvl w:val="0"/>
          <w:numId w:val="11"/>
        </w:numPr>
        <w:spacing w:after="0" w:line="240" w:lineRule="auto"/>
        <w:rPr>
          <w:rFonts w:ascii="Arial" w:hAnsi="Arial" w:cs="Arial"/>
          <w:sz w:val="24"/>
          <w:szCs w:val="24"/>
        </w:rPr>
      </w:pPr>
      <w:r w:rsidRPr="00FA31A2">
        <w:rPr>
          <w:rFonts w:ascii="Arial" w:hAnsi="Arial" w:cs="Arial"/>
          <w:sz w:val="24"/>
          <w:szCs w:val="24"/>
        </w:rPr>
        <w:t>Use workforce data, feedback and insights to evaluate performance, identify opportunities for improvement and support evidence-based decision making</w:t>
      </w:r>
    </w:p>
    <w:p w14:paraId="6A1B77AF" w14:textId="41BD14DD" w:rsidR="00524870" w:rsidRDefault="00524870" w:rsidP="00C23AEA">
      <w:pPr>
        <w:pStyle w:val="ListParagraph"/>
        <w:numPr>
          <w:ilvl w:val="0"/>
          <w:numId w:val="11"/>
        </w:numPr>
        <w:spacing w:after="0" w:line="240" w:lineRule="auto"/>
        <w:rPr>
          <w:rFonts w:ascii="Arial" w:hAnsi="Arial" w:cs="Arial"/>
          <w:sz w:val="24"/>
          <w:szCs w:val="24"/>
        </w:rPr>
      </w:pPr>
      <w:r w:rsidRPr="00FA31A2">
        <w:rPr>
          <w:rFonts w:ascii="Arial" w:hAnsi="Arial" w:cs="Arial"/>
          <w:sz w:val="24"/>
          <w:szCs w:val="24"/>
        </w:rPr>
        <w:t>Promote employee engagement, collaboration and a culture of continuous improvement across the organisation</w:t>
      </w:r>
      <w:r w:rsidR="00E54A6A">
        <w:rPr>
          <w:rFonts w:ascii="Arial" w:hAnsi="Arial" w:cs="Arial"/>
          <w:sz w:val="24"/>
          <w:szCs w:val="24"/>
        </w:rPr>
        <w:t>, supporting the delivery of effective internal communications that reinforce organisational priorities</w:t>
      </w:r>
      <w:r w:rsidR="00784C0A">
        <w:rPr>
          <w:rFonts w:ascii="Arial" w:hAnsi="Arial" w:cs="Arial"/>
          <w:sz w:val="24"/>
          <w:szCs w:val="24"/>
        </w:rPr>
        <w:t>.</w:t>
      </w:r>
    </w:p>
    <w:p w14:paraId="53C79AE5" w14:textId="77777777" w:rsidR="00C23AEA" w:rsidRPr="00FA31A2" w:rsidRDefault="00C23AEA" w:rsidP="00C23AEA">
      <w:pPr>
        <w:pStyle w:val="ListParagraph"/>
        <w:spacing w:after="0" w:line="240" w:lineRule="auto"/>
        <w:rPr>
          <w:rFonts w:ascii="Arial" w:hAnsi="Arial" w:cs="Arial"/>
          <w:sz w:val="24"/>
          <w:szCs w:val="24"/>
        </w:rPr>
      </w:pPr>
    </w:p>
    <w:p w14:paraId="6310FE04" w14:textId="77777777" w:rsidR="00FA31A2" w:rsidRDefault="00524870" w:rsidP="00C23AEA">
      <w:pPr>
        <w:spacing w:after="0" w:line="240" w:lineRule="auto"/>
        <w:rPr>
          <w:rFonts w:ascii="Arial" w:hAnsi="Arial" w:cs="Arial"/>
          <w:sz w:val="24"/>
          <w:szCs w:val="24"/>
        </w:rPr>
      </w:pPr>
      <w:r w:rsidRPr="00524870">
        <w:rPr>
          <w:rFonts w:ascii="Arial" w:hAnsi="Arial" w:cs="Arial"/>
          <w:sz w:val="24"/>
          <w:szCs w:val="24"/>
        </w:rPr>
        <w:t>General Responsibilities</w:t>
      </w:r>
      <w:r>
        <w:rPr>
          <w:rFonts w:ascii="Arial" w:hAnsi="Arial" w:cs="Arial"/>
          <w:sz w:val="24"/>
          <w:szCs w:val="24"/>
        </w:rPr>
        <w:t>:</w:t>
      </w:r>
    </w:p>
    <w:p w14:paraId="711049E3" w14:textId="77777777" w:rsidR="00FA31A2" w:rsidRDefault="00FA31A2" w:rsidP="00FA31A2">
      <w:pPr>
        <w:spacing w:after="0" w:line="240" w:lineRule="auto"/>
        <w:rPr>
          <w:rFonts w:ascii="Arial" w:hAnsi="Arial" w:cs="Arial"/>
          <w:sz w:val="24"/>
          <w:szCs w:val="24"/>
        </w:rPr>
      </w:pPr>
    </w:p>
    <w:p w14:paraId="59410516" w14:textId="58F2F1E8" w:rsidR="00524870" w:rsidRDefault="00524870" w:rsidP="00FA31A2">
      <w:pPr>
        <w:pStyle w:val="ListParagraph"/>
        <w:numPr>
          <w:ilvl w:val="0"/>
          <w:numId w:val="16"/>
        </w:numPr>
        <w:spacing w:after="0" w:line="240" w:lineRule="auto"/>
        <w:rPr>
          <w:rFonts w:ascii="Arial" w:hAnsi="Arial" w:cs="Arial"/>
          <w:sz w:val="24"/>
          <w:szCs w:val="24"/>
        </w:rPr>
      </w:pPr>
      <w:r w:rsidRPr="00FA31A2">
        <w:rPr>
          <w:rFonts w:ascii="Arial" w:hAnsi="Arial" w:cs="Arial"/>
          <w:sz w:val="24"/>
          <w:szCs w:val="24"/>
        </w:rPr>
        <w:t>Contribute to the development and continuous improvement of Corporate Support policies, processes, guidance and resources</w:t>
      </w:r>
    </w:p>
    <w:p w14:paraId="5A564D3B" w14:textId="7841430C" w:rsidR="00E54A6A" w:rsidRPr="00FA31A2" w:rsidRDefault="00E54A6A" w:rsidP="00FA31A2">
      <w:pPr>
        <w:pStyle w:val="ListParagraph"/>
        <w:numPr>
          <w:ilvl w:val="0"/>
          <w:numId w:val="16"/>
        </w:numPr>
        <w:spacing w:after="0" w:line="240" w:lineRule="auto"/>
        <w:rPr>
          <w:rFonts w:ascii="Arial" w:hAnsi="Arial" w:cs="Arial"/>
          <w:sz w:val="24"/>
          <w:szCs w:val="24"/>
        </w:rPr>
      </w:pPr>
      <w:r>
        <w:rPr>
          <w:rFonts w:ascii="Arial" w:hAnsi="Arial" w:cs="Arial"/>
          <w:sz w:val="24"/>
          <w:szCs w:val="24"/>
        </w:rPr>
        <w:t>Provide line management for three HEO colleagues, ensuring effective performance, development and wellbeing</w:t>
      </w:r>
    </w:p>
    <w:p w14:paraId="44480864" w14:textId="7B3734C8" w:rsidR="00524870" w:rsidRPr="00524870" w:rsidRDefault="00524870" w:rsidP="00524870">
      <w:pPr>
        <w:pStyle w:val="ListParagraph"/>
        <w:numPr>
          <w:ilvl w:val="0"/>
          <w:numId w:val="13"/>
        </w:numPr>
        <w:spacing w:after="450" w:line="240" w:lineRule="auto"/>
        <w:rPr>
          <w:rFonts w:ascii="Arial" w:hAnsi="Arial" w:cs="Arial"/>
          <w:sz w:val="24"/>
          <w:szCs w:val="24"/>
        </w:rPr>
      </w:pPr>
      <w:r>
        <w:rPr>
          <w:rFonts w:ascii="Arial" w:hAnsi="Arial" w:cs="Arial"/>
          <w:sz w:val="24"/>
          <w:szCs w:val="24"/>
        </w:rPr>
        <w:lastRenderedPageBreak/>
        <w:t>P</w:t>
      </w:r>
      <w:r w:rsidRPr="00524870">
        <w:rPr>
          <w:rFonts w:ascii="Arial" w:hAnsi="Arial" w:cs="Arial"/>
          <w:sz w:val="24"/>
          <w:szCs w:val="24"/>
        </w:rPr>
        <w:t>repare reports, briefings and updates for senior leaders and governance groups as required</w:t>
      </w:r>
    </w:p>
    <w:p w14:paraId="571158D0" w14:textId="2797A730" w:rsidR="00524870" w:rsidRPr="00B80E53" w:rsidRDefault="00524870" w:rsidP="00524870">
      <w:pPr>
        <w:pStyle w:val="ListParagraph"/>
        <w:numPr>
          <w:ilvl w:val="0"/>
          <w:numId w:val="14"/>
        </w:numPr>
        <w:spacing w:after="450" w:line="240" w:lineRule="auto"/>
        <w:rPr>
          <w:rFonts w:ascii="Arial" w:hAnsi="Arial" w:cs="Arial"/>
          <w:sz w:val="24"/>
          <w:szCs w:val="24"/>
        </w:rPr>
      </w:pPr>
      <w:r w:rsidRPr="00B80E53">
        <w:rPr>
          <w:rFonts w:ascii="Arial" w:hAnsi="Arial" w:cs="Arial"/>
          <w:sz w:val="24"/>
          <w:szCs w:val="24"/>
        </w:rPr>
        <w:t>Represent Corporate Support in relevant meetings, forums and working groups</w:t>
      </w:r>
    </w:p>
    <w:p w14:paraId="34988142" w14:textId="2DBF5797" w:rsidR="00B80E53" w:rsidRPr="00B80E53" w:rsidRDefault="00B80E53" w:rsidP="00B80E53">
      <w:pPr>
        <w:pStyle w:val="ListParagraph"/>
        <w:numPr>
          <w:ilvl w:val="0"/>
          <w:numId w:val="14"/>
        </w:numPr>
        <w:spacing w:after="0" w:line="300" w:lineRule="atLeast"/>
        <w:rPr>
          <w:rFonts w:ascii="Arial" w:eastAsia="Times New Roman" w:hAnsi="Arial" w:cs="Arial"/>
          <w:sz w:val="24"/>
          <w:szCs w:val="24"/>
          <w:lang w:eastAsia="en-GB"/>
        </w:rPr>
      </w:pPr>
      <w:r w:rsidRPr="00B80E53">
        <w:rPr>
          <w:rFonts w:ascii="Arial" w:eastAsia="Times New Roman" w:hAnsi="Arial" w:cs="Arial"/>
          <w:sz w:val="24"/>
          <w:szCs w:val="24"/>
          <w:lang w:eastAsia="en-GB"/>
        </w:rPr>
        <w:t>Promote equality, diversity and inclusion in all aspects of the role, ensuring compliance with ED&amp;I policies, the Public Sector Equality Duty and the Civil Service Code</w:t>
      </w:r>
    </w:p>
    <w:p w14:paraId="39715E34" w14:textId="4FB43FE1" w:rsidR="00430667" w:rsidRDefault="00430667" w:rsidP="00430667">
      <w:pPr>
        <w:pStyle w:val="ListParagraph"/>
        <w:numPr>
          <w:ilvl w:val="0"/>
          <w:numId w:val="14"/>
        </w:numPr>
        <w:spacing w:after="160" w:line="259" w:lineRule="auto"/>
        <w:rPr>
          <w:rFonts w:ascii="Arial" w:hAnsi="Arial" w:cs="Arial"/>
          <w:sz w:val="24"/>
          <w:szCs w:val="24"/>
        </w:rPr>
      </w:pPr>
      <w:r w:rsidRPr="001A6230">
        <w:rPr>
          <w:rFonts w:ascii="Arial" w:hAnsi="Arial" w:cs="Arial"/>
          <w:sz w:val="24"/>
          <w:szCs w:val="24"/>
        </w:rPr>
        <w:t>Undertake any other duties commensurate with the grade and nature of the role, as required by the business</w:t>
      </w:r>
      <w:r w:rsidR="00C23AEA">
        <w:rPr>
          <w:rFonts w:ascii="Arial" w:hAnsi="Arial" w:cs="Arial"/>
          <w:sz w:val="24"/>
          <w:szCs w:val="24"/>
        </w:rPr>
        <w:t>.</w:t>
      </w:r>
    </w:p>
    <w:p w14:paraId="0F98C10A" w14:textId="77777777" w:rsidR="00C23AEA" w:rsidRDefault="00C23AEA" w:rsidP="00C23AEA">
      <w:pPr>
        <w:pStyle w:val="ListParagraph"/>
        <w:spacing w:after="160" w:line="259" w:lineRule="auto"/>
        <w:rPr>
          <w:rFonts w:ascii="Arial" w:hAnsi="Arial" w:cs="Arial"/>
          <w:sz w:val="24"/>
          <w:szCs w:val="24"/>
        </w:rPr>
      </w:pPr>
    </w:p>
    <w:p w14:paraId="31B17B1A" w14:textId="77777777" w:rsidR="00C23AEA" w:rsidRDefault="00C23AEA" w:rsidP="00F60F53">
      <w:pPr>
        <w:rPr>
          <w:rFonts w:ascii="Arial" w:hAnsi="Arial" w:cs="Arial"/>
          <w:b/>
          <w:bCs/>
          <w:sz w:val="24"/>
          <w:szCs w:val="24"/>
        </w:rPr>
      </w:pPr>
      <w:r>
        <w:rPr>
          <w:rFonts w:ascii="Arial" w:hAnsi="Arial" w:cs="Arial"/>
          <w:b/>
          <w:bCs/>
          <w:sz w:val="24"/>
          <w:szCs w:val="24"/>
        </w:rPr>
        <w:t>Essential Criteria</w:t>
      </w:r>
    </w:p>
    <w:p w14:paraId="231A1395" w14:textId="72325FFE" w:rsidR="00C23AEA" w:rsidRDefault="00C23AEA" w:rsidP="00C23AEA">
      <w:pPr>
        <w:pStyle w:val="ListParagraph"/>
        <w:numPr>
          <w:ilvl w:val="0"/>
          <w:numId w:val="19"/>
        </w:numPr>
        <w:rPr>
          <w:rFonts w:ascii="Arial" w:hAnsi="Arial" w:cs="Arial"/>
          <w:sz w:val="24"/>
          <w:szCs w:val="24"/>
        </w:rPr>
      </w:pPr>
      <w:r w:rsidRPr="00C23AEA">
        <w:rPr>
          <w:rFonts w:ascii="Arial" w:hAnsi="Arial" w:cs="Arial"/>
          <w:sz w:val="24"/>
          <w:szCs w:val="24"/>
        </w:rPr>
        <w:t>Experience of managing multiple workstreams and delivering outcomes within a complex organisation</w:t>
      </w:r>
    </w:p>
    <w:p w14:paraId="2AE92D60" w14:textId="135FB253" w:rsidR="001D2B87" w:rsidRDefault="001D2B87" w:rsidP="00C23AEA">
      <w:pPr>
        <w:pStyle w:val="ListParagraph"/>
        <w:numPr>
          <w:ilvl w:val="0"/>
          <w:numId w:val="19"/>
        </w:numPr>
        <w:rPr>
          <w:rFonts w:ascii="Arial" w:hAnsi="Arial" w:cs="Arial"/>
          <w:sz w:val="24"/>
          <w:szCs w:val="24"/>
        </w:rPr>
      </w:pPr>
      <w:r w:rsidRPr="001D2B87">
        <w:rPr>
          <w:rFonts w:ascii="Arial" w:hAnsi="Arial" w:cs="Arial"/>
          <w:sz w:val="24"/>
          <w:szCs w:val="24"/>
        </w:rPr>
        <w:t xml:space="preserve">Experience of leading, managing </w:t>
      </w:r>
      <w:r>
        <w:rPr>
          <w:rFonts w:ascii="Arial" w:hAnsi="Arial" w:cs="Arial"/>
          <w:sz w:val="24"/>
          <w:szCs w:val="24"/>
        </w:rPr>
        <w:t>or</w:t>
      </w:r>
      <w:r w:rsidRPr="001D2B87">
        <w:rPr>
          <w:rFonts w:ascii="Arial" w:hAnsi="Arial" w:cs="Arial"/>
          <w:sz w:val="24"/>
          <w:szCs w:val="24"/>
        </w:rPr>
        <w:t xml:space="preserve"> developing individuals or teams to deliver organisational objectives.</w:t>
      </w:r>
    </w:p>
    <w:p w14:paraId="736FD795" w14:textId="1199786E" w:rsidR="00C23AEA" w:rsidRDefault="00C23AEA" w:rsidP="00C23AEA">
      <w:pPr>
        <w:pStyle w:val="ListParagraph"/>
        <w:numPr>
          <w:ilvl w:val="0"/>
          <w:numId w:val="19"/>
        </w:numPr>
        <w:rPr>
          <w:rFonts w:ascii="Arial" w:hAnsi="Arial" w:cs="Arial"/>
          <w:sz w:val="24"/>
          <w:szCs w:val="24"/>
        </w:rPr>
      </w:pPr>
      <w:r w:rsidRPr="00C23AEA">
        <w:rPr>
          <w:rFonts w:ascii="Arial" w:hAnsi="Arial" w:cs="Arial"/>
          <w:sz w:val="24"/>
          <w:szCs w:val="24"/>
        </w:rPr>
        <w:t>Strong organisational and planning skills, with the ability to manage competing priorities</w:t>
      </w:r>
    </w:p>
    <w:p w14:paraId="24AE600C" w14:textId="438AF6FE" w:rsidR="00C23AEA" w:rsidRPr="00C23AEA" w:rsidRDefault="00C23AEA" w:rsidP="00C23AEA">
      <w:pPr>
        <w:pStyle w:val="ListParagraph"/>
        <w:numPr>
          <w:ilvl w:val="0"/>
          <w:numId w:val="19"/>
        </w:numPr>
        <w:rPr>
          <w:rFonts w:ascii="Arial" w:hAnsi="Arial" w:cs="Arial"/>
          <w:sz w:val="24"/>
          <w:szCs w:val="24"/>
        </w:rPr>
      </w:pPr>
      <w:r w:rsidRPr="00C23AEA">
        <w:rPr>
          <w:rFonts w:ascii="Arial" w:hAnsi="Arial" w:cs="Arial"/>
          <w:sz w:val="24"/>
          <w:szCs w:val="24"/>
        </w:rPr>
        <w:t>Ex</w:t>
      </w:r>
      <w:r w:rsidR="00B80E53">
        <w:rPr>
          <w:rFonts w:ascii="Arial" w:hAnsi="Arial" w:cs="Arial"/>
          <w:sz w:val="24"/>
          <w:szCs w:val="24"/>
        </w:rPr>
        <w:t>cellent communication skills with ability to communicate effectively with</w:t>
      </w:r>
      <w:r w:rsidRPr="00C23AEA">
        <w:rPr>
          <w:rFonts w:ascii="Arial" w:hAnsi="Arial" w:cs="Arial"/>
          <w:sz w:val="24"/>
          <w:szCs w:val="24"/>
        </w:rPr>
        <w:t xml:space="preserve"> a range of stakeholders </w:t>
      </w:r>
    </w:p>
    <w:p w14:paraId="50A77C02" w14:textId="720AD6DF" w:rsidR="00C23AEA" w:rsidRPr="00C23AEA" w:rsidRDefault="00C23AEA" w:rsidP="00C23AEA">
      <w:pPr>
        <w:pStyle w:val="ListParagraph"/>
        <w:numPr>
          <w:ilvl w:val="0"/>
          <w:numId w:val="19"/>
        </w:numPr>
        <w:rPr>
          <w:rFonts w:ascii="Arial" w:hAnsi="Arial" w:cs="Arial"/>
          <w:sz w:val="24"/>
          <w:szCs w:val="24"/>
        </w:rPr>
      </w:pPr>
      <w:r w:rsidRPr="00C23AEA">
        <w:rPr>
          <w:rFonts w:ascii="Arial" w:hAnsi="Arial" w:cs="Arial"/>
          <w:sz w:val="24"/>
          <w:szCs w:val="24"/>
        </w:rPr>
        <w:t>Ability to analyse information and data, identify trends and provide evidence-based recommendations to support decision making</w:t>
      </w:r>
    </w:p>
    <w:p w14:paraId="09C91706" w14:textId="77777777" w:rsidR="00C23AEA" w:rsidRDefault="00C23AEA" w:rsidP="00C23AEA">
      <w:pPr>
        <w:pStyle w:val="ListParagraph"/>
        <w:numPr>
          <w:ilvl w:val="0"/>
          <w:numId w:val="19"/>
        </w:numPr>
        <w:spacing w:after="0"/>
        <w:rPr>
          <w:rFonts w:ascii="Arial" w:hAnsi="Arial" w:cs="Arial"/>
          <w:sz w:val="24"/>
          <w:szCs w:val="24"/>
        </w:rPr>
      </w:pPr>
      <w:r w:rsidRPr="00C23AEA">
        <w:rPr>
          <w:rFonts w:ascii="Arial" w:hAnsi="Arial" w:cs="Arial"/>
          <w:sz w:val="24"/>
          <w:szCs w:val="24"/>
        </w:rPr>
        <w:t>Experience of identifying opportunities for continuous improvement and implementing practical solutions.</w:t>
      </w:r>
    </w:p>
    <w:p w14:paraId="768E96B1" w14:textId="77777777" w:rsidR="00C23AEA" w:rsidRPr="00C23AEA" w:rsidRDefault="00C23AEA" w:rsidP="00C23AEA">
      <w:pPr>
        <w:pStyle w:val="ListParagraph"/>
        <w:spacing w:after="0"/>
        <w:rPr>
          <w:rFonts w:ascii="Arial" w:hAnsi="Arial" w:cs="Arial"/>
          <w:sz w:val="24"/>
          <w:szCs w:val="24"/>
        </w:rPr>
      </w:pPr>
    </w:p>
    <w:p w14:paraId="64922AEA" w14:textId="10B7368F" w:rsidR="00C23AEA" w:rsidRDefault="00C23AEA" w:rsidP="00C23AEA">
      <w:pPr>
        <w:spacing w:after="0"/>
        <w:rPr>
          <w:rFonts w:ascii="Arial" w:hAnsi="Arial" w:cs="Arial"/>
          <w:b/>
          <w:bCs/>
          <w:sz w:val="24"/>
          <w:szCs w:val="24"/>
        </w:rPr>
      </w:pPr>
      <w:r w:rsidRPr="00C23AEA">
        <w:rPr>
          <w:rFonts w:ascii="Arial" w:hAnsi="Arial" w:cs="Arial"/>
          <w:b/>
          <w:bCs/>
          <w:sz w:val="24"/>
          <w:szCs w:val="24"/>
        </w:rPr>
        <w:t>Desirable Skills, Knowledge and Experience</w:t>
      </w:r>
    </w:p>
    <w:p w14:paraId="4E9F4F5E" w14:textId="77777777" w:rsidR="002D5707" w:rsidRPr="00C23AEA" w:rsidRDefault="002D5707" w:rsidP="00C23AEA">
      <w:pPr>
        <w:spacing w:after="0"/>
        <w:rPr>
          <w:rFonts w:ascii="Arial" w:hAnsi="Arial" w:cs="Arial"/>
          <w:b/>
          <w:bCs/>
          <w:sz w:val="24"/>
          <w:szCs w:val="24"/>
        </w:rPr>
      </w:pPr>
    </w:p>
    <w:p w14:paraId="42571AF2" w14:textId="1314B793" w:rsidR="00C23AEA" w:rsidRDefault="00C23AEA" w:rsidP="00C23AEA">
      <w:pPr>
        <w:pStyle w:val="ListParagraph"/>
        <w:numPr>
          <w:ilvl w:val="0"/>
          <w:numId w:val="19"/>
        </w:numPr>
        <w:rPr>
          <w:rFonts w:ascii="Arial" w:hAnsi="Arial" w:cs="Arial"/>
          <w:sz w:val="24"/>
          <w:szCs w:val="24"/>
        </w:rPr>
      </w:pPr>
      <w:r w:rsidRPr="00C23AEA">
        <w:rPr>
          <w:rFonts w:ascii="Arial" w:hAnsi="Arial" w:cs="Arial"/>
          <w:sz w:val="24"/>
          <w:szCs w:val="24"/>
        </w:rPr>
        <w:t>Experience of workforce planning, recruitment, learning and development, employee engagement</w:t>
      </w:r>
      <w:r>
        <w:rPr>
          <w:rFonts w:ascii="Arial" w:hAnsi="Arial" w:cs="Arial"/>
          <w:sz w:val="24"/>
          <w:szCs w:val="24"/>
        </w:rPr>
        <w:t xml:space="preserve">, </w:t>
      </w:r>
      <w:r w:rsidRPr="00C23AEA">
        <w:rPr>
          <w:rFonts w:ascii="Arial" w:hAnsi="Arial" w:cs="Arial"/>
          <w:sz w:val="24"/>
          <w:szCs w:val="24"/>
        </w:rPr>
        <w:t>or other people-related disciplines</w:t>
      </w:r>
    </w:p>
    <w:p w14:paraId="215EC8E3" w14:textId="1CD34A56" w:rsidR="00C23AEA" w:rsidRDefault="00C23AEA" w:rsidP="00F60F53">
      <w:pPr>
        <w:pStyle w:val="ListParagraph"/>
        <w:numPr>
          <w:ilvl w:val="0"/>
          <w:numId w:val="19"/>
        </w:numPr>
        <w:rPr>
          <w:rFonts w:ascii="Arial" w:hAnsi="Arial" w:cs="Arial"/>
          <w:sz w:val="24"/>
          <w:szCs w:val="24"/>
        </w:rPr>
      </w:pPr>
      <w:r w:rsidRPr="00C23AEA">
        <w:rPr>
          <w:rFonts w:ascii="Arial" w:hAnsi="Arial" w:cs="Arial"/>
          <w:sz w:val="24"/>
          <w:szCs w:val="24"/>
        </w:rPr>
        <w:t>Experience of supporting delivery of workforce, people or organisational plans</w:t>
      </w:r>
    </w:p>
    <w:p w14:paraId="51447F17" w14:textId="7B8687BD" w:rsidR="00972135" w:rsidRPr="002D5707" w:rsidRDefault="00C23AEA" w:rsidP="002D5707">
      <w:pPr>
        <w:pStyle w:val="ListParagraph"/>
        <w:numPr>
          <w:ilvl w:val="0"/>
          <w:numId w:val="19"/>
        </w:numPr>
        <w:rPr>
          <w:rFonts w:ascii="Arial" w:hAnsi="Arial" w:cs="Arial"/>
          <w:sz w:val="24"/>
          <w:szCs w:val="24"/>
        </w:rPr>
      </w:pPr>
      <w:r w:rsidRPr="00C23AEA">
        <w:rPr>
          <w:rFonts w:ascii="Arial" w:hAnsi="Arial" w:cs="Arial"/>
          <w:sz w:val="24"/>
          <w:szCs w:val="24"/>
        </w:rPr>
        <w:t>Experience of leading or coordinating staff groups, forums, or engagement activities to deliver measurable outcomes and organisational improvements.</w:t>
      </w:r>
    </w:p>
    <w:p w14:paraId="4FCB979F" w14:textId="77777777" w:rsidR="00972135" w:rsidRPr="00972135" w:rsidRDefault="00972135" w:rsidP="00972135">
      <w:pPr>
        <w:rPr>
          <w:rFonts w:ascii="Arial" w:hAnsi="Arial" w:cs="Arial"/>
          <w:b/>
          <w:sz w:val="24"/>
          <w:szCs w:val="24"/>
        </w:rPr>
      </w:pPr>
      <w:bookmarkStart w:id="0" w:name="_Hlk218084228"/>
      <w:r w:rsidRPr="00972135">
        <w:rPr>
          <w:rFonts w:ascii="Arial" w:hAnsi="Arial" w:cs="Arial"/>
          <w:b/>
          <w:sz w:val="24"/>
          <w:szCs w:val="24"/>
        </w:rPr>
        <w:t>How to apply</w:t>
      </w:r>
    </w:p>
    <w:p w14:paraId="5084817B" w14:textId="77777777" w:rsidR="00972135" w:rsidRPr="004D64F8" w:rsidRDefault="00972135" w:rsidP="004D64F8">
      <w:pPr>
        <w:rPr>
          <w:rFonts w:ascii="Arial" w:hAnsi="Arial" w:cs="Arial"/>
          <w:sz w:val="24"/>
          <w:szCs w:val="24"/>
        </w:rPr>
      </w:pPr>
      <w:r w:rsidRPr="004D64F8">
        <w:rPr>
          <w:rFonts w:ascii="Arial" w:hAnsi="Arial" w:cs="Arial"/>
          <w:sz w:val="24"/>
          <w:szCs w:val="24"/>
        </w:rPr>
        <w:t>The selection process for this vacancy will utilise Civil Service Success Profiles and will assess your Experience, Behaviours and Strengths.</w:t>
      </w:r>
    </w:p>
    <w:p w14:paraId="066839E8" w14:textId="77777777" w:rsidR="00972135" w:rsidRPr="004D64F8" w:rsidRDefault="00972135" w:rsidP="004D64F8">
      <w:pPr>
        <w:rPr>
          <w:rFonts w:ascii="Arial" w:hAnsi="Arial" w:cs="Arial"/>
          <w:b/>
          <w:bCs/>
          <w:sz w:val="24"/>
          <w:szCs w:val="24"/>
        </w:rPr>
      </w:pPr>
      <w:r w:rsidRPr="004D64F8">
        <w:rPr>
          <w:rFonts w:ascii="Arial" w:hAnsi="Arial" w:cs="Arial"/>
          <w:b/>
          <w:bCs/>
          <w:sz w:val="24"/>
          <w:szCs w:val="24"/>
        </w:rPr>
        <w:t>Stage 1</w:t>
      </w:r>
    </w:p>
    <w:p w14:paraId="15CE0C48" w14:textId="2480ED7D" w:rsidR="004D64F8" w:rsidRPr="00B55B2A" w:rsidRDefault="00972135" w:rsidP="004D64F8">
      <w:pPr>
        <w:pStyle w:val="ListParagraph"/>
        <w:numPr>
          <w:ilvl w:val="0"/>
          <w:numId w:val="19"/>
        </w:numPr>
        <w:rPr>
          <w:rFonts w:ascii="Arial" w:hAnsi="Arial" w:cs="Arial"/>
          <w:sz w:val="24"/>
          <w:szCs w:val="24"/>
        </w:rPr>
      </w:pPr>
      <w:r w:rsidRPr="00B55B2A">
        <w:rPr>
          <w:rFonts w:ascii="Arial" w:hAnsi="Arial" w:cs="Arial"/>
          <w:sz w:val="24"/>
          <w:szCs w:val="24"/>
        </w:rPr>
        <w:t xml:space="preserve">Applicants should provide a Curriculum Vitae (CV) and a Statement of Suitability of no more than 500 words, which demonstrates evidence of the </w:t>
      </w:r>
      <w:r w:rsidRPr="00B55B2A">
        <w:rPr>
          <w:rFonts w:ascii="Arial" w:hAnsi="Arial" w:cs="Arial"/>
          <w:b/>
          <w:bCs/>
          <w:sz w:val="24"/>
          <w:szCs w:val="24"/>
        </w:rPr>
        <w:t>essential criteria</w:t>
      </w:r>
      <w:r w:rsidRPr="00B55B2A">
        <w:rPr>
          <w:rFonts w:ascii="Arial" w:hAnsi="Arial" w:cs="Arial"/>
          <w:sz w:val="24"/>
          <w:szCs w:val="24"/>
        </w:rPr>
        <w:t xml:space="preserve"> for this role</w:t>
      </w:r>
      <w:r w:rsidR="00B55B2A" w:rsidRPr="00B55B2A">
        <w:rPr>
          <w:rFonts w:ascii="Arial" w:hAnsi="Arial" w:cs="Arial"/>
          <w:sz w:val="24"/>
          <w:szCs w:val="24"/>
        </w:rPr>
        <w:t>.</w:t>
      </w:r>
    </w:p>
    <w:p w14:paraId="3C142515" w14:textId="77777777" w:rsidR="004D64F8" w:rsidRDefault="00972135" w:rsidP="00972135">
      <w:pPr>
        <w:pStyle w:val="ListParagraph"/>
        <w:numPr>
          <w:ilvl w:val="0"/>
          <w:numId w:val="19"/>
        </w:numPr>
        <w:spacing w:before="100" w:beforeAutospacing="1" w:after="360" w:line="240" w:lineRule="auto"/>
        <w:rPr>
          <w:rFonts w:ascii="Arial" w:hAnsi="Arial" w:cs="Arial"/>
          <w:sz w:val="24"/>
          <w:szCs w:val="24"/>
        </w:rPr>
      </w:pPr>
      <w:r w:rsidRPr="00972135">
        <w:rPr>
          <w:rFonts w:ascii="Arial" w:hAnsi="Arial" w:cs="Arial"/>
          <w:sz w:val="24"/>
          <w:szCs w:val="24"/>
        </w:rPr>
        <w:lastRenderedPageBreak/>
        <w:t xml:space="preserve">You will also be asked to provide an example of how you have demonstrated the </w:t>
      </w:r>
      <w:r w:rsidRPr="004D64F8">
        <w:rPr>
          <w:rFonts w:ascii="Arial" w:hAnsi="Arial" w:cs="Arial"/>
          <w:b/>
          <w:bCs/>
          <w:sz w:val="24"/>
          <w:szCs w:val="24"/>
        </w:rPr>
        <w:t>Leadership</w:t>
      </w:r>
      <w:r w:rsidRPr="00972135">
        <w:rPr>
          <w:rFonts w:ascii="Arial" w:hAnsi="Arial" w:cs="Arial"/>
          <w:sz w:val="24"/>
          <w:szCs w:val="24"/>
        </w:rPr>
        <w:t xml:space="preserve"> behaviour (maximum 250 words). </w:t>
      </w:r>
    </w:p>
    <w:p w14:paraId="68FEEAD6" w14:textId="77777777" w:rsidR="004D64F8" w:rsidRPr="004D64F8" w:rsidRDefault="004D64F8" w:rsidP="004D64F8">
      <w:pPr>
        <w:spacing w:before="100" w:beforeAutospacing="1" w:after="360" w:line="240" w:lineRule="auto"/>
        <w:rPr>
          <w:rFonts w:ascii="Arial" w:hAnsi="Arial" w:cs="Arial"/>
          <w:sz w:val="24"/>
          <w:szCs w:val="24"/>
        </w:rPr>
      </w:pPr>
      <w:r w:rsidRPr="004D64F8">
        <w:rPr>
          <w:rFonts w:ascii="Arial" w:hAnsi="Arial" w:cs="Arial"/>
          <w:b/>
          <w:bCs/>
          <w:sz w:val="24"/>
          <w:szCs w:val="24"/>
        </w:rPr>
        <w:t>Lead Criterion</w:t>
      </w:r>
    </w:p>
    <w:p w14:paraId="115336C0" w14:textId="6F2F7188" w:rsidR="004D64F8" w:rsidRPr="004D64F8" w:rsidRDefault="004D64F8" w:rsidP="004D64F8">
      <w:pPr>
        <w:spacing w:before="100" w:beforeAutospacing="1" w:after="360" w:line="240" w:lineRule="auto"/>
        <w:rPr>
          <w:rFonts w:ascii="Arial" w:hAnsi="Arial" w:cs="Arial"/>
          <w:sz w:val="24"/>
          <w:szCs w:val="24"/>
        </w:rPr>
      </w:pPr>
      <w:r w:rsidRPr="004D64F8">
        <w:rPr>
          <w:rFonts w:ascii="Arial" w:hAnsi="Arial" w:cs="Arial"/>
          <w:sz w:val="24"/>
          <w:szCs w:val="24"/>
        </w:rPr>
        <w:t xml:space="preserve">A sift based on the lead behaviour (Leadership) may be held if </w:t>
      </w:r>
      <w:proofErr w:type="gramStart"/>
      <w:r w:rsidRPr="004D64F8">
        <w:rPr>
          <w:rFonts w:ascii="Arial" w:hAnsi="Arial" w:cs="Arial"/>
          <w:sz w:val="24"/>
          <w:szCs w:val="24"/>
        </w:rPr>
        <w:t>a large number of</w:t>
      </w:r>
      <w:proofErr w:type="gramEnd"/>
      <w:r w:rsidRPr="004D64F8">
        <w:rPr>
          <w:rFonts w:ascii="Arial" w:hAnsi="Arial" w:cs="Arial"/>
          <w:sz w:val="24"/>
          <w:szCs w:val="24"/>
        </w:rPr>
        <w:t xml:space="preserve"> applications are received. </w:t>
      </w:r>
    </w:p>
    <w:p w14:paraId="7984D8D2" w14:textId="77777777" w:rsidR="004D64F8" w:rsidRPr="004D64F8" w:rsidRDefault="004D64F8" w:rsidP="004D64F8">
      <w:pPr>
        <w:rPr>
          <w:rFonts w:ascii="Arial" w:hAnsi="Arial" w:cs="Arial"/>
          <w:b/>
          <w:bCs/>
          <w:sz w:val="24"/>
          <w:szCs w:val="24"/>
        </w:rPr>
      </w:pPr>
      <w:r w:rsidRPr="004D64F8">
        <w:rPr>
          <w:rFonts w:ascii="Arial" w:hAnsi="Arial" w:cs="Arial"/>
          <w:b/>
          <w:bCs/>
          <w:sz w:val="24"/>
          <w:szCs w:val="24"/>
        </w:rPr>
        <w:t>Stage 2</w:t>
      </w:r>
    </w:p>
    <w:p w14:paraId="63F4F351" w14:textId="77777777" w:rsidR="004D64F8" w:rsidRDefault="004D64F8" w:rsidP="004D64F8">
      <w:pPr>
        <w:spacing w:after="75" w:line="240" w:lineRule="auto"/>
        <w:rPr>
          <w:rFonts w:ascii="Arial" w:eastAsia="Times New Roman" w:hAnsi="Arial" w:cs="Arial"/>
          <w:color w:val="000000"/>
          <w:sz w:val="24"/>
          <w:szCs w:val="24"/>
          <w:lang w:eastAsia="en-GB"/>
        </w:rPr>
      </w:pPr>
      <w:r w:rsidRPr="004D64F8">
        <w:rPr>
          <w:rFonts w:ascii="Arial" w:eastAsia="Times New Roman" w:hAnsi="Arial" w:cs="Arial"/>
          <w:color w:val="000000"/>
          <w:sz w:val="24"/>
          <w:szCs w:val="24"/>
          <w:lang w:eastAsia="en-GB"/>
        </w:rPr>
        <w:t xml:space="preserve">If successful at Stage 1, you will be invited to interview, which will incorporate a short presentation. You will be notified of the presentation topic in your invitation to interview. </w:t>
      </w:r>
    </w:p>
    <w:p w14:paraId="4B1E0144" w14:textId="429A3F3F" w:rsidR="00B55B2A" w:rsidRPr="00B55B2A" w:rsidRDefault="004D64F8" w:rsidP="004D64F8">
      <w:pPr>
        <w:spacing w:before="100" w:beforeAutospacing="1" w:after="360" w:line="240" w:lineRule="auto"/>
        <w:rPr>
          <w:rFonts w:ascii="Arial" w:hAnsi="Arial" w:cs="Arial"/>
          <w:sz w:val="24"/>
          <w:szCs w:val="24"/>
        </w:rPr>
      </w:pPr>
      <w:r w:rsidRPr="004D64F8">
        <w:rPr>
          <w:rFonts w:ascii="Arial" w:hAnsi="Arial" w:cs="Arial"/>
          <w:sz w:val="24"/>
          <w:szCs w:val="24"/>
        </w:rPr>
        <w:t xml:space="preserve">At interview you will be asked </w:t>
      </w:r>
      <w:proofErr w:type="gramStart"/>
      <w:r w:rsidRPr="004D64F8">
        <w:rPr>
          <w:rFonts w:ascii="Arial" w:hAnsi="Arial" w:cs="Arial"/>
          <w:sz w:val="24"/>
          <w:szCs w:val="24"/>
        </w:rPr>
        <w:t>a number of</w:t>
      </w:r>
      <w:proofErr w:type="gramEnd"/>
      <w:r w:rsidRPr="004D64F8">
        <w:rPr>
          <w:rFonts w:ascii="Arial" w:hAnsi="Arial" w:cs="Arial"/>
          <w:sz w:val="24"/>
          <w:szCs w:val="24"/>
        </w:rPr>
        <w:t xml:space="preserve"> behaviour and strength-based questions.</w:t>
      </w:r>
      <w:r w:rsidR="00B55B2A">
        <w:rPr>
          <w:rFonts w:ascii="Arial" w:hAnsi="Arial" w:cs="Arial"/>
          <w:sz w:val="24"/>
          <w:szCs w:val="24"/>
        </w:rPr>
        <w:t xml:space="preserve"> </w:t>
      </w:r>
      <w:r>
        <w:rPr>
          <w:rFonts w:ascii="Arial" w:hAnsi="Arial" w:cs="Arial"/>
          <w:sz w:val="24"/>
          <w:szCs w:val="24"/>
        </w:rPr>
        <w:t>W</w:t>
      </w:r>
      <w:r w:rsidRPr="004D64F8">
        <w:rPr>
          <w:rFonts w:ascii="Arial" w:eastAsia="Times New Roman" w:hAnsi="Arial" w:cs="Arial"/>
          <w:color w:val="000000"/>
          <w:sz w:val="24"/>
          <w:szCs w:val="24"/>
          <w:lang w:eastAsia="en-GB"/>
        </w:rPr>
        <w:t>e will assess you against the behaviours listed below:</w:t>
      </w:r>
    </w:p>
    <w:p w14:paraId="6DCD3F19" w14:textId="012387D1" w:rsidR="004D64F8" w:rsidRPr="00B55B2A" w:rsidRDefault="004D64F8" w:rsidP="00B55B2A">
      <w:pPr>
        <w:pStyle w:val="ListParagraph"/>
        <w:numPr>
          <w:ilvl w:val="0"/>
          <w:numId w:val="24"/>
        </w:numPr>
        <w:spacing w:before="100" w:beforeAutospacing="1" w:after="360" w:line="240" w:lineRule="auto"/>
        <w:rPr>
          <w:rFonts w:ascii="Arial" w:hAnsi="Arial" w:cs="Arial"/>
          <w:sz w:val="24"/>
          <w:szCs w:val="24"/>
        </w:rPr>
      </w:pPr>
      <w:r w:rsidRPr="00B55B2A">
        <w:rPr>
          <w:rFonts w:ascii="Arial" w:hAnsi="Arial" w:cs="Arial"/>
          <w:sz w:val="24"/>
          <w:szCs w:val="24"/>
        </w:rPr>
        <w:t>Leadership</w:t>
      </w:r>
    </w:p>
    <w:p w14:paraId="7CF92B59" w14:textId="2301973D" w:rsidR="004D64F8" w:rsidRPr="004D64F8" w:rsidRDefault="004D64F8" w:rsidP="004D64F8">
      <w:pPr>
        <w:pStyle w:val="ListParagraph"/>
        <w:numPr>
          <w:ilvl w:val="0"/>
          <w:numId w:val="19"/>
        </w:numPr>
        <w:spacing w:before="100" w:beforeAutospacing="1" w:after="360" w:line="240" w:lineRule="auto"/>
        <w:rPr>
          <w:rFonts w:ascii="Arial" w:hAnsi="Arial" w:cs="Arial"/>
          <w:sz w:val="24"/>
          <w:szCs w:val="24"/>
        </w:rPr>
      </w:pPr>
      <w:r>
        <w:rPr>
          <w:rFonts w:ascii="Arial" w:hAnsi="Arial" w:cs="Arial"/>
          <w:sz w:val="24"/>
          <w:szCs w:val="24"/>
        </w:rPr>
        <w:t>Delivering at pace</w:t>
      </w:r>
    </w:p>
    <w:p w14:paraId="22577C95" w14:textId="5B4B2B69" w:rsidR="004D64F8" w:rsidRDefault="004D64F8" w:rsidP="00972135">
      <w:pPr>
        <w:pStyle w:val="ListParagraph"/>
        <w:numPr>
          <w:ilvl w:val="0"/>
          <w:numId w:val="19"/>
        </w:numPr>
        <w:spacing w:before="100" w:beforeAutospacing="1" w:after="360" w:line="240" w:lineRule="auto"/>
        <w:rPr>
          <w:rFonts w:ascii="Arial" w:hAnsi="Arial" w:cs="Arial"/>
          <w:sz w:val="24"/>
          <w:szCs w:val="24"/>
        </w:rPr>
      </w:pPr>
      <w:r>
        <w:rPr>
          <w:rFonts w:ascii="Arial" w:hAnsi="Arial" w:cs="Arial"/>
          <w:sz w:val="24"/>
          <w:szCs w:val="24"/>
        </w:rPr>
        <w:t>Developing self and others</w:t>
      </w:r>
    </w:p>
    <w:p w14:paraId="535ABE81" w14:textId="0986432F" w:rsidR="004D64F8" w:rsidRDefault="004D64F8" w:rsidP="00972135">
      <w:pPr>
        <w:pStyle w:val="ListParagraph"/>
        <w:numPr>
          <w:ilvl w:val="0"/>
          <w:numId w:val="19"/>
        </w:numPr>
        <w:spacing w:before="100" w:beforeAutospacing="1" w:after="360" w:line="240" w:lineRule="auto"/>
        <w:rPr>
          <w:rFonts w:ascii="Arial" w:hAnsi="Arial" w:cs="Arial"/>
          <w:sz w:val="24"/>
          <w:szCs w:val="24"/>
        </w:rPr>
      </w:pPr>
      <w:r>
        <w:rPr>
          <w:rFonts w:ascii="Arial" w:hAnsi="Arial" w:cs="Arial"/>
          <w:sz w:val="24"/>
          <w:szCs w:val="24"/>
        </w:rPr>
        <w:t>Working together</w:t>
      </w:r>
    </w:p>
    <w:p w14:paraId="76387EE7" w14:textId="2AD4EDD9" w:rsidR="004D64F8" w:rsidRPr="004D64F8" w:rsidRDefault="004D64F8" w:rsidP="004D64F8">
      <w:pPr>
        <w:spacing w:before="100" w:beforeAutospacing="1" w:after="360" w:line="240" w:lineRule="auto"/>
        <w:rPr>
          <w:rFonts w:ascii="Arial" w:hAnsi="Arial" w:cs="Arial"/>
          <w:sz w:val="24"/>
          <w:szCs w:val="24"/>
        </w:rPr>
      </w:pPr>
      <w:r w:rsidRPr="004D64F8">
        <w:rPr>
          <w:rFonts w:ascii="Arial" w:hAnsi="Arial" w:cs="Arial"/>
          <w:sz w:val="24"/>
          <w:szCs w:val="24"/>
        </w:rPr>
        <w:t xml:space="preserve">Interviews are likely to take place </w:t>
      </w:r>
      <w:r>
        <w:rPr>
          <w:rFonts w:ascii="Arial" w:hAnsi="Arial" w:cs="Arial"/>
          <w:sz w:val="24"/>
          <w:szCs w:val="24"/>
        </w:rPr>
        <w:t xml:space="preserve">late August 2026 </w:t>
      </w:r>
      <w:r w:rsidRPr="004D64F8">
        <w:rPr>
          <w:rFonts w:ascii="Arial" w:hAnsi="Arial" w:cs="Arial"/>
          <w:sz w:val="24"/>
          <w:szCs w:val="24"/>
        </w:rPr>
        <w:t>at our office at 10 Clyde Place, Buchanan Wharf, Glasgow G5 8AQ.</w:t>
      </w:r>
    </w:p>
    <w:p w14:paraId="70696817" w14:textId="77777777" w:rsidR="004D64F8" w:rsidRPr="004D64F8" w:rsidRDefault="004D64F8" w:rsidP="004D64F8">
      <w:pPr>
        <w:spacing w:before="100" w:beforeAutospacing="1" w:after="360" w:line="240" w:lineRule="auto"/>
        <w:rPr>
          <w:rFonts w:ascii="Arial" w:hAnsi="Arial" w:cs="Arial"/>
          <w:sz w:val="24"/>
          <w:szCs w:val="24"/>
        </w:rPr>
      </w:pPr>
      <w:r w:rsidRPr="004D64F8">
        <w:rPr>
          <w:rFonts w:ascii="Arial" w:hAnsi="Arial" w:cs="Arial"/>
          <w:sz w:val="24"/>
          <w:szCs w:val="24"/>
        </w:rPr>
        <w:t>Following the closing date, this job advertisement will no longer be available to view. You may wish to retain a copy for your records.</w:t>
      </w:r>
    </w:p>
    <w:p w14:paraId="16CB2415" w14:textId="77777777" w:rsidR="004D64F8" w:rsidRDefault="004D64F8" w:rsidP="004D64F8">
      <w:pPr>
        <w:spacing w:before="100" w:beforeAutospacing="1" w:after="360" w:line="240" w:lineRule="auto"/>
        <w:rPr>
          <w:rFonts w:ascii="Arial" w:hAnsi="Arial" w:cs="Arial"/>
          <w:sz w:val="24"/>
          <w:szCs w:val="24"/>
        </w:rPr>
      </w:pPr>
      <w:r w:rsidRPr="004D64F8">
        <w:rPr>
          <w:rFonts w:ascii="Arial" w:hAnsi="Arial" w:cs="Arial"/>
          <w:sz w:val="24"/>
          <w:szCs w:val="24"/>
        </w:rPr>
        <w:t>A reserve list will be created and will be valid for 12 months. If further vacancies arise for this or similar roles within the organisation, candidates may be appointed from the reserve list in order of merit.</w:t>
      </w:r>
    </w:p>
    <w:p w14:paraId="6C7C36C5" w14:textId="7013441C" w:rsidR="00DE60ED" w:rsidRPr="00DE60ED" w:rsidRDefault="00DE60ED" w:rsidP="004D64F8">
      <w:pPr>
        <w:spacing w:before="100" w:beforeAutospacing="1" w:after="360" w:line="240" w:lineRule="auto"/>
        <w:rPr>
          <w:rFonts w:ascii="Arial" w:hAnsi="Arial" w:cs="Arial"/>
          <w:b/>
          <w:bCs/>
          <w:sz w:val="24"/>
          <w:szCs w:val="24"/>
        </w:rPr>
      </w:pPr>
      <w:r w:rsidRPr="00DE60ED">
        <w:rPr>
          <w:rFonts w:ascii="Arial" w:hAnsi="Arial" w:cs="Arial"/>
          <w:b/>
          <w:bCs/>
          <w:sz w:val="24"/>
          <w:szCs w:val="24"/>
        </w:rPr>
        <w:t>Further Information</w:t>
      </w:r>
    </w:p>
    <w:p w14:paraId="04C163A8" w14:textId="77777777" w:rsidR="00DE60ED" w:rsidRPr="00DE60ED" w:rsidRDefault="00DE60ED" w:rsidP="00DE60ED">
      <w:pPr>
        <w:spacing w:before="100" w:beforeAutospacing="1" w:after="360" w:line="240" w:lineRule="auto"/>
        <w:rPr>
          <w:rFonts w:ascii="Arial" w:hAnsi="Arial" w:cs="Arial"/>
          <w:sz w:val="24"/>
          <w:szCs w:val="24"/>
        </w:rPr>
      </w:pPr>
      <w:r w:rsidRPr="00DE60ED">
        <w:rPr>
          <w:rFonts w:ascii="Arial" w:hAnsi="Arial" w:cs="Arial"/>
          <w:sz w:val="24"/>
          <w:szCs w:val="24"/>
        </w:rPr>
        <w:t>We offer flexible working between 7am and 7pm, Monday to Friday. While we currently operate a hybrid working model, we encourage new starters to spend more time in the office during their initial period in role to support induction, training, relationship building and familiarisation with the organisation.</w:t>
      </w:r>
    </w:p>
    <w:p w14:paraId="06D0E2D4" w14:textId="77777777" w:rsidR="004D64F8" w:rsidRPr="004D64F8" w:rsidRDefault="004D64F8" w:rsidP="004D64F8">
      <w:pPr>
        <w:spacing w:before="100" w:beforeAutospacing="1" w:after="360" w:line="240" w:lineRule="auto"/>
        <w:rPr>
          <w:rFonts w:ascii="Arial" w:hAnsi="Arial" w:cs="Arial"/>
          <w:sz w:val="24"/>
          <w:szCs w:val="24"/>
        </w:rPr>
      </w:pPr>
      <w:r w:rsidRPr="004D64F8">
        <w:rPr>
          <w:rFonts w:ascii="Arial" w:hAnsi="Arial" w:cs="Arial"/>
          <w:sz w:val="24"/>
          <w:szCs w:val="24"/>
        </w:rPr>
        <w:t>This role is offered on a full-time (37 hours per week) basis.</w:t>
      </w:r>
    </w:p>
    <w:p w14:paraId="169A8575" w14:textId="77777777" w:rsidR="004D64F8" w:rsidRPr="004D64F8" w:rsidRDefault="004D64F8" w:rsidP="004D64F8">
      <w:pPr>
        <w:spacing w:before="100" w:beforeAutospacing="1" w:after="360" w:line="240" w:lineRule="auto"/>
        <w:rPr>
          <w:rFonts w:ascii="Arial" w:hAnsi="Arial" w:cs="Arial"/>
          <w:sz w:val="24"/>
          <w:szCs w:val="24"/>
        </w:rPr>
      </w:pPr>
      <w:r w:rsidRPr="004D64F8">
        <w:rPr>
          <w:rFonts w:ascii="Arial" w:hAnsi="Arial" w:cs="Arial"/>
          <w:sz w:val="24"/>
          <w:szCs w:val="24"/>
        </w:rPr>
        <w:t>For queries about the role, please contact our Corporate Support Team by email Corporate.Support@cica.gov.uk.</w:t>
      </w:r>
    </w:p>
    <w:p w14:paraId="40FE93F3" w14:textId="77777777" w:rsidR="004D64F8" w:rsidRPr="00DE60ED" w:rsidRDefault="004D64F8" w:rsidP="004D64F8">
      <w:pPr>
        <w:spacing w:before="100" w:beforeAutospacing="1" w:after="360" w:line="240" w:lineRule="auto"/>
        <w:rPr>
          <w:rFonts w:ascii="Arial" w:hAnsi="Arial" w:cs="Arial"/>
          <w:b/>
          <w:bCs/>
          <w:sz w:val="24"/>
          <w:szCs w:val="24"/>
        </w:rPr>
      </w:pPr>
      <w:r w:rsidRPr="00DE60ED">
        <w:rPr>
          <w:rFonts w:ascii="Arial" w:hAnsi="Arial" w:cs="Arial"/>
          <w:b/>
          <w:bCs/>
          <w:sz w:val="24"/>
          <w:szCs w:val="24"/>
        </w:rPr>
        <w:t>Reasonable Adjustments</w:t>
      </w:r>
    </w:p>
    <w:p w14:paraId="0BBECF5A" w14:textId="017E9ED5" w:rsidR="004D64F8" w:rsidRPr="004D64F8" w:rsidRDefault="004D64F8" w:rsidP="004D64F8">
      <w:pPr>
        <w:spacing w:before="100" w:beforeAutospacing="1" w:after="360" w:line="240" w:lineRule="auto"/>
        <w:rPr>
          <w:rFonts w:ascii="Arial" w:hAnsi="Arial" w:cs="Arial"/>
          <w:sz w:val="24"/>
          <w:szCs w:val="24"/>
        </w:rPr>
      </w:pPr>
      <w:r w:rsidRPr="004D64F8">
        <w:rPr>
          <w:rFonts w:ascii="Arial" w:hAnsi="Arial" w:cs="Arial"/>
          <w:sz w:val="24"/>
          <w:szCs w:val="24"/>
        </w:rPr>
        <w:lastRenderedPageBreak/>
        <w:t>Please tell us if you have a disability when you apply, and we can offer reasonable adjustments to help with the selection process.</w:t>
      </w:r>
      <w:bookmarkEnd w:id="0"/>
    </w:p>
    <w:sectPr w:rsidR="004D64F8" w:rsidRPr="004D64F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D6734" w14:textId="77777777" w:rsidR="000D0476" w:rsidRDefault="000D0476" w:rsidP="00CA61A9">
      <w:pPr>
        <w:spacing w:after="0" w:line="240" w:lineRule="auto"/>
      </w:pPr>
      <w:r>
        <w:separator/>
      </w:r>
    </w:p>
  </w:endnote>
  <w:endnote w:type="continuationSeparator" w:id="0">
    <w:p w14:paraId="31D430A1" w14:textId="77777777" w:rsidR="000D0476" w:rsidRDefault="000D0476" w:rsidP="00CA6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8DD67" w14:textId="77777777" w:rsidR="000D0476" w:rsidRDefault="000D0476" w:rsidP="00CA61A9">
      <w:pPr>
        <w:spacing w:after="0" w:line="240" w:lineRule="auto"/>
      </w:pPr>
      <w:r>
        <w:separator/>
      </w:r>
    </w:p>
  </w:footnote>
  <w:footnote w:type="continuationSeparator" w:id="0">
    <w:p w14:paraId="62E2E3EA" w14:textId="77777777" w:rsidR="000D0476" w:rsidRDefault="000D0476" w:rsidP="00CA6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18E0F" w14:textId="0E4A86AC" w:rsidR="00CA61A9" w:rsidRDefault="00CA61A9" w:rsidP="00CA61A9">
    <w:pPr>
      <w:pStyle w:val="Header"/>
      <w:ind w:firstLine="720"/>
      <w:jc w:val="right"/>
    </w:pPr>
    <w:r>
      <w:rPr>
        <w:noProof/>
      </w:rPr>
      <w:drawing>
        <wp:inline distT="0" distB="0" distL="0" distR="0" wp14:anchorId="5C1D34D9" wp14:editId="678143CB">
          <wp:extent cx="1180532" cy="701306"/>
          <wp:effectExtent l="0" t="0" r="635" b="3810"/>
          <wp:docPr id="2002899481" name="Picture 2"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99481" name="Picture 2" descr="A logo with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283" cy="70531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B4CD5"/>
    <w:multiLevelType w:val="hybridMultilevel"/>
    <w:tmpl w:val="8E4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E55F2"/>
    <w:multiLevelType w:val="multilevel"/>
    <w:tmpl w:val="BC22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F3625"/>
    <w:multiLevelType w:val="multilevel"/>
    <w:tmpl w:val="C9E8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85B38"/>
    <w:multiLevelType w:val="hybridMultilevel"/>
    <w:tmpl w:val="9CFC1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D3383"/>
    <w:multiLevelType w:val="hybridMultilevel"/>
    <w:tmpl w:val="D666A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115D5C"/>
    <w:multiLevelType w:val="hybridMultilevel"/>
    <w:tmpl w:val="C47A2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23D8A"/>
    <w:multiLevelType w:val="multilevel"/>
    <w:tmpl w:val="D5E0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A759AE"/>
    <w:multiLevelType w:val="hybridMultilevel"/>
    <w:tmpl w:val="76285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A2F1F"/>
    <w:multiLevelType w:val="hybridMultilevel"/>
    <w:tmpl w:val="2EA84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C6777"/>
    <w:multiLevelType w:val="multilevel"/>
    <w:tmpl w:val="D5E0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8A66A7"/>
    <w:multiLevelType w:val="hybridMultilevel"/>
    <w:tmpl w:val="9E469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CE132A"/>
    <w:multiLevelType w:val="hybridMultilevel"/>
    <w:tmpl w:val="AA783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73773A"/>
    <w:multiLevelType w:val="multilevel"/>
    <w:tmpl w:val="90AC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441A0B"/>
    <w:multiLevelType w:val="hybridMultilevel"/>
    <w:tmpl w:val="9CFC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24BFC"/>
    <w:multiLevelType w:val="hybridMultilevel"/>
    <w:tmpl w:val="7A48B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E4277"/>
    <w:multiLevelType w:val="multilevel"/>
    <w:tmpl w:val="1550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6E0BAC"/>
    <w:multiLevelType w:val="hybridMultilevel"/>
    <w:tmpl w:val="DD989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E52C8"/>
    <w:multiLevelType w:val="multilevel"/>
    <w:tmpl w:val="375E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9E5827"/>
    <w:multiLevelType w:val="multilevel"/>
    <w:tmpl w:val="1460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2413B1"/>
    <w:multiLevelType w:val="hybridMultilevel"/>
    <w:tmpl w:val="A4FAA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1D16B6"/>
    <w:multiLevelType w:val="hybridMultilevel"/>
    <w:tmpl w:val="FA54F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8F737C1"/>
    <w:multiLevelType w:val="multilevel"/>
    <w:tmpl w:val="D5E0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F76207"/>
    <w:multiLevelType w:val="hybridMultilevel"/>
    <w:tmpl w:val="92BC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F60E05"/>
    <w:multiLevelType w:val="multilevel"/>
    <w:tmpl w:val="0672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5498229">
    <w:abstractNumId w:val="6"/>
  </w:num>
  <w:num w:numId="2" w16cid:durableId="434524065">
    <w:abstractNumId w:val="21"/>
  </w:num>
  <w:num w:numId="3" w16cid:durableId="229923640">
    <w:abstractNumId w:val="9"/>
  </w:num>
  <w:num w:numId="4" w16cid:durableId="1907496895">
    <w:abstractNumId w:val="23"/>
  </w:num>
  <w:num w:numId="5" w16cid:durableId="1325360555">
    <w:abstractNumId w:val="12"/>
  </w:num>
  <w:num w:numId="6" w16cid:durableId="970136025">
    <w:abstractNumId w:val="2"/>
  </w:num>
  <w:num w:numId="7" w16cid:durableId="2122603291">
    <w:abstractNumId w:val="15"/>
  </w:num>
  <w:num w:numId="8" w16cid:durableId="116916941">
    <w:abstractNumId w:val="11"/>
  </w:num>
  <w:num w:numId="9" w16cid:durableId="1413160626">
    <w:abstractNumId w:val="19"/>
  </w:num>
  <w:num w:numId="10" w16cid:durableId="1196234427">
    <w:abstractNumId w:val="10"/>
  </w:num>
  <w:num w:numId="11" w16cid:durableId="649791268">
    <w:abstractNumId w:val="7"/>
  </w:num>
  <w:num w:numId="12" w16cid:durableId="940993630">
    <w:abstractNumId w:val="3"/>
  </w:num>
  <w:num w:numId="13" w16cid:durableId="2134670271">
    <w:abstractNumId w:val="8"/>
  </w:num>
  <w:num w:numId="14" w16cid:durableId="735131613">
    <w:abstractNumId w:val="22"/>
  </w:num>
  <w:num w:numId="15" w16cid:durableId="1169901500">
    <w:abstractNumId w:val="13"/>
  </w:num>
  <w:num w:numId="16" w16cid:durableId="572744018">
    <w:abstractNumId w:val="16"/>
  </w:num>
  <w:num w:numId="17" w16cid:durableId="1188522738">
    <w:abstractNumId w:val="4"/>
  </w:num>
  <w:num w:numId="18" w16cid:durableId="301884312">
    <w:abstractNumId w:val="5"/>
  </w:num>
  <w:num w:numId="19" w16cid:durableId="1533416500">
    <w:abstractNumId w:val="14"/>
  </w:num>
  <w:num w:numId="20" w16cid:durableId="1721517636">
    <w:abstractNumId w:val="1"/>
  </w:num>
  <w:num w:numId="21" w16cid:durableId="858935626">
    <w:abstractNumId w:val="17"/>
  </w:num>
  <w:num w:numId="22" w16cid:durableId="797072006">
    <w:abstractNumId w:val="20"/>
  </w:num>
  <w:num w:numId="23" w16cid:durableId="213809122">
    <w:abstractNumId w:val="18"/>
  </w:num>
  <w:num w:numId="24" w16cid:durableId="946887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1A9"/>
    <w:rsid w:val="000106EA"/>
    <w:rsid w:val="0001591B"/>
    <w:rsid w:val="0003284D"/>
    <w:rsid w:val="00045550"/>
    <w:rsid w:val="000465A1"/>
    <w:rsid w:val="000813A8"/>
    <w:rsid w:val="000B278A"/>
    <w:rsid w:val="000B6198"/>
    <w:rsid w:val="000D0476"/>
    <w:rsid w:val="000D7B32"/>
    <w:rsid w:val="0013627A"/>
    <w:rsid w:val="001B538C"/>
    <w:rsid w:val="001D0F2F"/>
    <w:rsid w:val="001D2B87"/>
    <w:rsid w:val="001E285E"/>
    <w:rsid w:val="001F568D"/>
    <w:rsid w:val="0021168B"/>
    <w:rsid w:val="00224FA5"/>
    <w:rsid w:val="002367F6"/>
    <w:rsid w:val="0027165F"/>
    <w:rsid w:val="002A4E55"/>
    <w:rsid w:val="002B4FEE"/>
    <w:rsid w:val="002B5934"/>
    <w:rsid w:val="002D5707"/>
    <w:rsid w:val="00321C96"/>
    <w:rsid w:val="004002AD"/>
    <w:rsid w:val="00411317"/>
    <w:rsid w:val="00430667"/>
    <w:rsid w:val="00430EF0"/>
    <w:rsid w:val="00450619"/>
    <w:rsid w:val="00470A09"/>
    <w:rsid w:val="0049791A"/>
    <w:rsid w:val="004A2E8F"/>
    <w:rsid w:val="004D2FE1"/>
    <w:rsid w:val="004D434C"/>
    <w:rsid w:val="004D64F8"/>
    <w:rsid w:val="004E6CFA"/>
    <w:rsid w:val="00524870"/>
    <w:rsid w:val="005335A6"/>
    <w:rsid w:val="00563EAB"/>
    <w:rsid w:val="005B2F4A"/>
    <w:rsid w:val="005D16F3"/>
    <w:rsid w:val="005D2D77"/>
    <w:rsid w:val="00604B2B"/>
    <w:rsid w:val="006641FA"/>
    <w:rsid w:val="00686AF4"/>
    <w:rsid w:val="006D1CB1"/>
    <w:rsid w:val="006F1709"/>
    <w:rsid w:val="007060B5"/>
    <w:rsid w:val="007411BC"/>
    <w:rsid w:val="007830F7"/>
    <w:rsid w:val="00784C0A"/>
    <w:rsid w:val="0079215B"/>
    <w:rsid w:val="0083282F"/>
    <w:rsid w:val="00840302"/>
    <w:rsid w:val="008817D1"/>
    <w:rsid w:val="008A0C87"/>
    <w:rsid w:val="008B3B1A"/>
    <w:rsid w:val="008B4B67"/>
    <w:rsid w:val="00903679"/>
    <w:rsid w:val="00910266"/>
    <w:rsid w:val="0092475B"/>
    <w:rsid w:val="00942323"/>
    <w:rsid w:val="00954996"/>
    <w:rsid w:val="00972135"/>
    <w:rsid w:val="00990E49"/>
    <w:rsid w:val="009925C2"/>
    <w:rsid w:val="009A0C68"/>
    <w:rsid w:val="009C5104"/>
    <w:rsid w:val="009F47C3"/>
    <w:rsid w:val="009F7464"/>
    <w:rsid w:val="00A208AA"/>
    <w:rsid w:val="00A54A1A"/>
    <w:rsid w:val="00A86198"/>
    <w:rsid w:val="00A95194"/>
    <w:rsid w:val="00AA088C"/>
    <w:rsid w:val="00AA2F58"/>
    <w:rsid w:val="00AC2A2E"/>
    <w:rsid w:val="00AD3F6C"/>
    <w:rsid w:val="00AE7054"/>
    <w:rsid w:val="00B360EE"/>
    <w:rsid w:val="00B4411B"/>
    <w:rsid w:val="00B510FD"/>
    <w:rsid w:val="00B55B2A"/>
    <w:rsid w:val="00B628F9"/>
    <w:rsid w:val="00B80E53"/>
    <w:rsid w:val="00B834D3"/>
    <w:rsid w:val="00BB5AD8"/>
    <w:rsid w:val="00BD104E"/>
    <w:rsid w:val="00BD2913"/>
    <w:rsid w:val="00C147BF"/>
    <w:rsid w:val="00C217F9"/>
    <w:rsid w:val="00C23AEA"/>
    <w:rsid w:val="00C4347B"/>
    <w:rsid w:val="00C72158"/>
    <w:rsid w:val="00C85ED3"/>
    <w:rsid w:val="00C96CF3"/>
    <w:rsid w:val="00CA0780"/>
    <w:rsid w:val="00CA61A9"/>
    <w:rsid w:val="00CC354D"/>
    <w:rsid w:val="00CE6286"/>
    <w:rsid w:val="00CF3C53"/>
    <w:rsid w:val="00D22822"/>
    <w:rsid w:val="00D35833"/>
    <w:rsid w:val="00D52756"/>
    <w:rsid w:val="00D57327"/>
    <w:rsid w:val="00D60897"/>
    <w:rsid w:val="00D63EEE"/>
    <w:rsid w:val="00D7372F"/>
    <w:rsid w:val="00DD0CB6"/>
    <w:rsid w:val="00DD0DE0"/>
    <w:rsid w:val="00DE60ED"/>
    <w:rsid w:val="00E04D13"/>
    <w:rsid w:val="00E10C06"/>
    <w:rsid w:val="00E177F0"/>
    <w:rsid w:val="00E22EFC"/>
    <w:rsid w:val="00E54A6A"/>
    <w:rsid w:val="00E83A3F"/>
    <w:rsid w:val="00EE28C2"/>
    <w:rsid w:val="00EF3D9D"/>
    <w:rsid w:val="00F161C4"/>
    <w:rsid w:val="00F606F3"/>
    <w:rsid w:val="00F60F53"/>
    <w:rsid w:val="00FA31A2"/>
    <w:rsid w:val="00FB2274"/>
    <w:rsid w:val="00FD5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8B1B5"/>
  <w15:chartTrackingRefBased/>
  <w15:docId w15:val="{C6827D14-E2DA-4B09-BC9C-281AE99C5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1A9"/>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CA61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61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1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1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1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1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1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1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1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1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1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1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1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1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1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1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1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1A9"/>
    <w:rPr>
      <w:rFonts w:eastAsiaTheme="majorEastAsia" w:cstheme="majorBidi"/>
      <w:color w:val="272727" w:themeColor="text1" w:themeTint="D8"/>
    </w:rPr>
  </w:style>
  <w:style w:type="paragraph" w:styleId="Title">
    <w:name w:val="Title"/>
    <w:basedOn w:val="Normal"/>
    <w:next w:val="Normal"/>
    <w:link w:val="TitleChar"/>
    <w:uiPriority w:val="10"/>
    <w:qFormat/>
    <w:rsid w:val="00CA61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1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1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1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1A9"/>
    <w:pPr>
      <w:spacing w:before="160"/>
      <w:jc w:val="center"/>
    </w:pPr>
    <w:rPr>
      <w:i/>
      <w:iCs/>
      <w:color w:val="404040" w:themeColor="text1" w:themeTint="BF"/>
    </w:rPr>
  </w:style>
  <w:style w:type="character" w:customStyle="1" w:styleId="QuoteChar">
    <w:name w:val="Quote Char"/>
    <w:basedOn w:val="DefaultParagraphFont"/>
    <w:link w:val="Quote"/>
    <w:uiPriority w:val="29"/>
    <w:rsid w:val="00CA61A9"/>
    <w:rPr>
      <w:i/>
      <w:iCs/>
      <w:color w:val="404040" w:themeColor="text1" w:themeTint="BF"/>
    </w:rPr>
  </w:style>
  <w:style w:type="paragraph" w:styleId="ListParagraph">
    <w:name w:val="List Paragraph"/>
    <w:basedOn w:val="Normal"/>
    <w:qFormat/>
    <w:rsid w:val="00CA61A9"/>
    <w:pPr>
      <w:ind w:left="720"/>
      <w:contextualSpacing/>
    </w:pPr>
  </w:style>
  <w:style w:type="character" w:styleId="IntenseEmphasis">
    <w:name w:val="Intense Emphasis"/>
    <w:basedOn w:val="DefaultParagraphFont"/>
    <w:uiPriority w:val="21"/>
    <w:qFormat/>
    <w:rsid w:val="00CA61A9"/>
    <w:rPr>
      <w:i/>
      <w:iCs/>
      <w:color w:val="0F4761" w:themeColor="accent1" w:themeShade="BF"/>
    </w:rPr>
  </w:style>
  <w:style w:type="paragraph" w:styleId="IntenseQuote">
    <w:name w:val="Intense Quote"/>
    <w:basedOn w:val="Normal"/>
    <w:next w:val="Normal"/>
    <w:link w:val="IntenseQuoteChar"/>
    <w:uiPriority w:val="30"/>
    <w:qFormat/>
    <w:rsid w:val="00CA61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1A9"/>
    <w:rPr>
      <w:i/>
      <w:iCs/>
      <w:color w:val="0F4761" w:themeColor="accent1" w:themeShade="BF"/>
    </w:rPr>
  </w:style>
  <w:style w:type="character" w:styleId="IntenseReference">
    <w:name w:val="Intense Reference"/>
    <w:basedOn w:val="DefaultParagraphFont"/>
    <w:uiPriority w:val="32"/>
    <w:qFormat/>
    <w:rsid w:val="00CA61A9"/>
    <w:rPr>
      <w:b/>
      <w:bCs/>
      <w:smallCaps/>
      <w:color w:val="0F4761" w:themeColor="accent1" w:themeShade="BF"/>
      <w:spacing w:val="5"/>
    </w:rPr>
  </w:style>
  <w:style w:type="paragraph" w:styleId="Header">
    <w:name w:val="header"/>
    <w:basedOn w:val="Normal"/>
    <w:link w:val="HeaderChar"/>
    <w:uiPriority w:val="99"/>
    <w:unhideWhenUsed/>
    <w:rsid w:val="00CA6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1A9"/>
  </w:style>
  <w:style w:type="paragraph" w:styleId="Footer">
    <w:name w:val="footer"/>
    <w:basedOn w:val="Normal"/>
    <w:link w:val="FooterChar"/>
    <w:uiPriority w:val="99"/>
    <w:unhideWhenUsed/>
    <w:rsid w:val="00CA6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1A9"/>
  </w:style>
  <w:style w:type="paragraph" w:styleId="Revision">
    <w:name w:val="Revision"/>
    <w:hidden/>
    <w:uiPriority w:val="99"/>
    <w:semiHidden/>
    <w:rsid w:val="00AE7054"/>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2367F6"/>
    <w:rPr>
      <w:sz w:val="16"/>
      <w:szCs w:val="16"/>
    </w:rPr>
  </w:style>
  <w:style w:type="paragraph" w:styleId="CommentText">
    <w:name w:val="annotation text"/>
    <w:basedOn w:val="Normal"/>
    <w:link w:val="CommentTextChar"/>
    <w:uiPriority w:val="99"/>
    <w:unhideWhenUsed/>
    <w:rsid w:val="002367F6"/>
    <w:pPr>
      <w:spacing w:line="240" w:lineRule="auto"/>
    </w:pPr>
    <w:rPr>
      <w:sz w:val="20"/>
      <w:szCs w:val="20"/>
    </w:rPr>
  </w:style>
  <w:style w:type="character" w:customStyle="1" w:styleId="CommentTextChar">
    <w:name w:val="Comment Text Char"/>
    <w:basedOn w:val="DefaultParagraphFont"/>
    <w:link w:val="CommentText"/>
    <w:uiPriority w:val="99"/>
    <w:rsid w:val="002367F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E60ED"/>
    <w:rPr>
      <w:b/>
      <w:bCs/>
    </w:rPr>
  </w:style>
  <w:style w:type="character" w:customStyle="1" w:styleId="CommentSubjectChar">
    <w:name w:val="Comment Subject Char"/>
    <w:basedOn w:val="CommentTextChar"/>
    <w:link w:val="CommentSubject"/>
    <w:uiPriority w:val="99"/>
    <w:semiHidden/>
    <w:rsid w:val="00DE60ED"/>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3ee5f5b-4df3-40c2-be28-99d117390cb9" xsi:nil="true"/>
    <lcf76f155ced4ddcb4097134ff3c332f xmlns="b99d6859-57e5-4787-a80f-e62cafea7ab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95DAC3D4EBBA429A87AA4AC9D1258A" ma:contentTypeVersion="17" ma:contentTypeDescription="Create a new document." ma:contentTypeScope="" ma:versionID="b489feeeb05b002a675cb820090fdd71">
  <xsd:schema xmlns:xsd="http://www.w3.org/2001/XMLSchema" xmlns:xs="http://www.w3.org/2001/XMLSchema" xmlns:p="http://schemas.microsoft.com/office/2006/metadata/properties" xmlns:ns2="b99d6859-57e5-4787-a80f-e62cafea7ab4" xmlns:ns3="23ee5f5b-4df3-40c2-be28-99d117390cb9" targetNamespace="http://schemas.microsoft.com/office/2006/metadata/properties" ma:root="true" ma:fieldsID="7754db0b91aa8113479db8a49b8f1cd5" ns2:_="" ns3:_="">
    <xsd:import namespace="b99d6859-57e5-4787-a80f-e62cafea7ab4"/>
    <xsd:import namespace="23ee5f5b-4df3-40c2-be28-99d117390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9d6859-57e5-4787-a80f-e62cafea7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ef14f9f-52d2-4130-8a8a-0f24c7bac0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descriptio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3ee5f5b-4df3-40c2-be28-99d117390cb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c96701a-7ab7-4352-bdbf-07cf7b0135ef}" ma:internalName="TaxCatchAll" ma:showField="CatchAllData" ma:web="23ee5f5b-4df3-40c2-be28-99d117390c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2AB384-897B-4A9B-B877-9FBB5DA6A849}">
  <ds:schemaRefs>
    <ds:schemaRef ds:uri="http://schemas.microsoft.com/office/2006/metadata/properties"/>
    <ds:schemaRef ds:uri="http://schemas.microsoft.com/office/infopath/2007/PartnerControls"/>
    <ds:schemaRef ds:uri="23ee5f5b-4df3-40c2-be28-99d117390cb9"/>
    <ds:schemaRef ds:uri="b99d6859-57e5-4787-a80f-e62cafea7ab4"/>
  </ds:schemaRefs>
</ds:datastoreItem>
</file>

<file path=customXml/itemProps2.xml><?xml version="1.0" encoding="utf-8"?>
<ds:datastoreItem xmlns:ds="http://schemas.openxmlformats.org/officeDocument/2006/customXml" ds:itemID="{03D384C2-6DD3-4525-8EB9-B1EC15F1AD31}">
  <ds:schemaRefs>
    <ds:schemaRef ds:uri="http://schemas.microsoft.com/sharepoint/v3/contenttype/forms"/>
  </ds:schemaRefs>
</ds:datastoreItem>
</file>

<file path=customXml/itemProps3.xml><?xml version="1.0" encoding="utf-8"?>
<ds:datastoreItem xmlns:ds="http://schemas.openxmlformats.org/officeDocument/2006/customXml" ds:itemID="{622EE40D-6431-4CC5-B3F1-1E2CE1031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9d6859-57e5-4787-a80f-e62cafea7ab4"/>
    <ds:schemaRef ds:uri="23ee5f5b-4df3-40c2-be28-99d117390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1176</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Prosser</dc:creator>
  <cp:keywords/>
  <dc:description/>
  <cp:lastModifiedBy>Emma Prosser</cp:lastModifiedBy>
  <cp:revision>2</cp:revision>
  <dcterms:created xsi:type="dcterms:W3CDTF">2026-07-10T12:02:00Z</dcterms:created>
  <dcterms:modified xsi:type="dcterms:W3CDTF">2026-07-10T12:02:00Z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0x0101008F95DAC3D4EBBA429A87AA4AC9D1258A</vt:lpwstr>
  </property>
</Properties>
</file>