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Default="00794CC7" w:rsidP="00185EEB">
      <w:pPr>
        <w:pStyle w:val="BodyText"/>
        <w:pBdr>
          <w:bottom w:val="none" w:sz="96" w:space="3" w:color="FFFFFF" w:shadow="1" w:frame="1"/>
        </w:pBdr>
        <w:rPr>
          <w:b/>
          <w:sz w:val="24"/>
        </w:rPr>
      </w:pPr>
    </w:p>
    <w:p w14:paraId="584FF4CD" w14:textId="73E5C325" w:rsidR="00FC0783" w:rsidRDefault="00FC0783" w:rsidP="00185EEB">
      <w:pPr>
        <w:pStyle w:val="BodyText"/>
        <w:pBdr>
          <w:bottom w:val="none" w:sz="96" w:space="3" w:color="FFFFFF" w:shadow="1" w:frame="1"/>
        </w:pBdr>
        <w:rPr>
          <w:b/>
          <w:sz w:val="24"/>
        </w:rPr>
      </w:pPr>
      <w:r w:rsidRPr="00925354">
        <w:rPr>
          <w:b/>
          <w:noProof/>
          <w:sz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Default="00124DC1" w:rsidP="00185EEB">
      <w:pPr>
        <w:pStyle w:val="BodyText"/>
        <w:pBdr>
          <w:bottom w:val="none" w:sz="96" w:space="3" w:color="FFFFFF" w:shadow="1" w:frame="1"/>
        </w:pBdr>
        <w:rPr>
          <w:b/>
          <w:sz w:val="24"/>
        </w:rPr>
      </w:pPr>
    </w:p>
    <w:p w14:paraId="60C7E176" w14:textId="77777777" w:rsidR="00450C9D" w:rsidRPr="00815CA7" w:rsidRDefault="00450C9D" w:rsidP="00450C9D">
      <w:pPr>
        <w:pStyle w:val="BodyText"/>
        <w:pBdr>
          <w:bottom w:val="none" w:sz="96" w:space="3" w:color="FFFFFF" w:shadow="1" w:frame="1"/>
        </w:pBdr>
        <w:rPr>
          <w:b/>
          <w:color w:val="auto"/>
          <w:sz w:val="24"/>
          <w:szCs w:val="24"/>
          <w:lang w:val="en-GB" w:eastAsia="en-US"/>
        </w:rPr>
      </w:pPr>
    </w:p>
    <w:p w14:paraId="6F215391" w14:textId="052E3A79" w:rsidR="00450C9D" w:rsidRPr="00815CA7" w:rsidRDefault="00450C9D" w:rsidP="00450C9D">
      <w:pPr>
        <w:pStyle w:val="BodyText"/>
        <w:pBdr>
          <w:bottom w:val="none" w:sz="96" w:space="3" w:color="FFFFFF" w:shadow="1" w:frame="1"/>
        </w:pBdr>
        <w:rPr>
          <w:b/>
          <w:color w:val="auto"/>
          <w:sz w:val="24"/>
          <w:szCs w:val="24"/>
          <w:lang w:val="en-GB" w:eastAsia="en-US"/>
        </w:rPr>
      </w:pPr>
      <w:r w:rsidRPr="00815CA7">
        <w:rPr>
          <w:b/>
          <w:color w:val="auto"/>
          <w:sz w:val="24"/>
          <w:szCs w:val="24"/>
          <w:lang w:val="en-GB" w:eastAsia="en-US"/>
        </w:rPr>
        <w:t>HM</w:t>
      </w:r>
      <w:r w:rsidR="00123186" w:rsidRPr="00815CA7">
        <w:rPr>
          <w:b/>
          <w:color w:val="auto"/>
          <w:sz w:val="24"/>
          <w:szCs w:val="24"/>
          <w:lang w:val="en-GB" w:eastAsia="en-US"/>
        </w:rPr>
        <w:t xml:space="preserve"> </w:t>
      </w:r>
      <w:r w:rsidRPr="00815CA7">
        <w:rPr>
          <w:b/>
          <w:color w:val="auto"/>
          <w:sz w:val="24"/>
          <w:szCs w:val="24"/>
          <w:lang w:val="en-GB" w:eastAsia="en-US"/>
        </w:rPr>
        <w:t>Courts and Tribunals Service</w:t>
      </w:r>
    </w:p>
    <w:p w14:paraId="63586ED5" w14:textId="77777777" w:rsidR="00450C9D" w:rsidRPr="00815CA7" w:rsidRDefault="00450C9D" w:rsidP="00437FC1">
      <w:pPr>
        <w:pStyle w:val="BodyText"/>
        <w:pBdr>
          <w:bottom w:val="none" w:sz="96" w:space="3" w:color="FFFFFF" w:shadow="1" w:frame="1"/>
        </w:pBdr>
        <w:rPr>
          <w:b/>
          <w:color w:val="auto"/>
          <w:sz w:val="24"/>
          <w:szCs w:val="24"/>
          <w:lang w:val="en-GB" w:eastAsia="en-US"/>
        </w:rPr>
      </w:pPr>
    </w:p>
    <w:p w14:paraId="1979D5E2" w14:textId="33C6893B" w:rsidR="00124DC1" w:rsidRPr="00815CA7" w:rsidRDefault="008148AF" w:rsidP="00437FC1">
      <w:pPr>
        <w:pStyle w:val="BodyText"/>
        <w:pBdr>
          <w:bottom w:val="none" w:sz="96" w:space="3" w:color="FFFFFF" w:shadow="1" w:frame="1"/>
        </w:pBdr>
        <w:rPr>
          <w:b/>
          <w:color w:val="auto"/>
          <w:sz w:val="24"/>
          <w:szCs w:val="24"/>
          <w:lang w:val="en-GB" w:eastAsia="en-US"/>
        </w:rPr>
      </w:pPr>
      <w:r w:rsidRPr="00815CA7">
        <w:rPr>
          <w:b/>
          <w:color w:val="auto"/>
          <w:sz w:val="24"/>
          <w:szCs w:val="24"/>
          <w:lang w:val="en-GB" w:eastAsia="en-US"/>
        </w:rPr>
        <w:t>Di</w:t>
      </w:r>
      <w:r w:rsidR="00B13E8F" w:rsidRPr="00815CA7">
        <w:rPr>
          <w:b/>
          <w:color w:val="auto"/>
          <w:sz w:val="24"/>
          <w:szCs w:val="24"/>
          <w:lang w:val="en-GB" w:eastAsia="en-US"/>
        </w:rPr>
        <w:t>rectorate:</w:t>
      </w:r>
      <w:r w:rsidR="00B13E8F" w:rsidRPr="00815CA7">
        <w:rPr>
          <w:b/>
          <w:color w:val="auto"/>
          <w:sz w:val="24"/>
          <w:szCs w:val="24"/>
          <w:lang w:val="en-GB" w:eastAsia="en-US"/>
        </w:rPr>
        <w:tab/>
      </w:r>
      <w:r w:rsidR="0050134C" w:rsidRPr="00815CA7">
        <w:rPr>
          <w:b/>
          <w:color w:val="auto"/>
          <w:sz w:val="24"/>
          <w:szCs w:val="24"/>
          <w:lang w:val="en-GB" w:eastAsia="en-US"/>
        </w:rPr>
        <w:t>Digital Technology Services (DTS)</w:t>
      </w:r>
    </w:p>
    <w:p w14:paraId="0EFD67C2" w14:textId="77777777" w:rsidR="00124DC1" w:rsidRPr="00815CA7" w:rsidRDefault="00124DC1" w:rsidP="00437FC1">
      <w:pPr>
        <w:pStyle w:val="BodyText"/>
        <w:pBdr>
          <w:bottom w:val="none" w:sz="96" w:space="3" w:color="FFFFFF" w:shadow="1" w:frame="1"/>
        </w:pBdr>
        <w:rPr>
          <w:b/>
          <w:color w:val="auto"/>
          <w:sz w:val="24"/>
          <w:szCs w:val="24"/>
          <w:lang w:val="en-GB" w:eastAsia="en-US"/>
        </w:rPr>
      </w:pPr>
    </w:p>
    <w:p w14:paraId="0730C417" w14:textId="56653C6A" w:rsidR="00BD085B" w:rsidRPr="00815CA7" w:rsidRDefault="008148AF" w:rsidP="00437FC1">
      <w:pPr>
        <w:pStyle w:val="BodyText"/>
        <w:pBdr>
          <w:bottom w:val="none" w:sz="96" w:space="3" w:color="FFFFFF" w:shadow="1" w:frame="1"/>
        </w:pBdr>
        <w:rPr>
          <w:b/>
          <w:bCs/>
          <w:sz w:val="24"/>
          <w:szCs w:val="24"/>
        </w:rPr>
      </w:pPr>
      <w:r w:rsidRPr="00815CA7">
        <w:rPr>
          <w:b/>
          <w:bCs/>
          <w:sz w:val="24"/>
          <w:szCs w:val="24"/>
        </w:rPr>
        <w:t>Pay Band</w:t>
      </w:r>
      <w:proofErr w:type="gramStart"/>
      <w:r w:rsidRPr="00815CA7">
        <w:rPr>
          <w:b/>
          <w:bCs/>
          <w:sz w:val="24"/>
          <w:szCs w:val="24"/>
        </w:rPr>
        <w:t xml:space="preserve">: </w:t>
      </w:r>
      <w:r w:rsidRPr="00815CA7">
        <w:rPr>
          <w:b/>
          <w:bCs/>
          <w:sz w:val="24"/>
          <w:szCs w:val="24"/>
        </w:rPr>
        <w:tab/>
      </w:r>
      <w:r w:rsidR="00421D7E" w:rsidRPr="00815CA7">
        <w:rPr>
          <w:b/>
          <w:bCs/>
          <w:sz w:val="24"/>
          <w:szCs w:val="24"/>
        </w:rPr>
        <w:t>SEO</w:t>
      </w:r>
      <w:proofErr w:type="gramEnd"/>
    </w:p>
    <w:p w14:paraId="3053C3CD" w14:textId="77777777" w:rsidR="00BD085B" w:rsidRPr="00815CA7" w:rsidRDefault="00BD085B" w:rsidP="00815CA7">
      <w:pPr>
        <w:pStyle w:val="BodyText"/>
        <w:pBdr>
          <w:bottom w:val="none" w:sz="96" w:space="3" w:color="FFFFFF" w:shadow="1" w:frame="1"/>
        </w:pBdr>
        <w:rPr>
          <w:b/>
          <w:bCs/>
          <w:sz w:val="24"/>
          <w:szCs w:val="24"/>
        </w:rPr>
      </w:pPr>
    </w:p>
    <w:p w14:paraId="0C352EB9" w14:textId="70708EBA" w:rsidR="00BD085B" w:rsidRPr="00815CA7" w:rsidRDefault="008148AF" w:rsidP="278204E9">
      <w:pPr>
        <w:pStyle w:val="BodyText"/>
        <w:pBdr>
          <w:bottom w:val="none" w:sz="96" w:space="3" w:color="FFFFFF" w:shadow="1" w:frame="1"/>
        </w:pBdr>
        <w:rPr>
          <w:b/>
          <w:bCs/>
          <w:sz w:val="24"/>
          <w:szCs w:val="24"/>
        </w:rPr>
      </w:pPr>
      <w:r w:rsidRPr="278204E9">
        <w:rPr>
          <w:b/>
          <w:bCs/>
          <w:sz w:val="24"/>
          <w:szCs w:val="24"/>
        </w:rPr>
        <w:t>Job Title</w:t>
      </w:r>
      <w:proofErr w:type="gramStart"/>
      <w:r w:rsidRPr="278204E9">
        <w:rPr>
          <w:b/>
          <w:bCs/>
          <w:sz w:val="24"/>
          <w:szCs w:val="24"/>
        </w:rPr>
        <w:t xml:space="preserve">: </w:t>
      </w:r>
      <w:r>
        <w:tab/>
      </w:r>
      <w:r w:rsidR="00B977A7" w:rsidRPr="278204E9">
        <w:rPr>
          <w:b/>
          <w:bCs/>
          <w:sz w:val="24"/>
          <w:szCs w:val="24"/>
        </w:rPr>
        <w:t>Senior</w:t>
      </w:r>
      <w:proofErr w:type="gramEnd"/>
      <w:r w:rsidR="00B977A7" w:rsidRPr="278204E9">
        <w:rPr>
          <w:b/>
          <w:bCs/>
          <w:sz w:val="24"/>
          <w:szCs w:val="24"/>
        </w:rPr>
        <w:t xml:space="preserve"> Pro</w:t>
      </w:r>
      <w:r w:rsidR="00D80524">
        <w:rPr>
          <w:b/>
          <w:bCs/>
          <w:sz w:val="24"/>
          <w:szCs w:val="24"/>
        </w:rPr>
        <w:t>ject</w:t>
      </w:r>
      <w:r w:rsidR="00B977A7" w:rsidRPr="278204E9">
        <w:rPr>
          <w:b/>
          <w:bCs/>
          <w:sz w:val="24"/>
          <w:szCs w:val="24"/>
        </w:rPr>
        <w:t xml:space="preserve"> Manager</w:t>
      </w:r>
      <w:r w:rsidR="003D1EAA">
        <w:rPr>
          <w:b/>
          <w:bCs/>
          <w:sz w:val="24"/>
          <w:szCs w:val="24"/>
        </w:rPr>
        <w:t xml:space="preserve"> x5</w:t>
      </w:r>
    </w:p>
    <w:p w14:paraId="69A7FC6F" w14:textId="77777777" w:rsidR="00815CA7" w:rsidRDefault="00815CA7" w:rsidP="00815CA7">
      <w:pPr>
        <w:pStyle w:val="BodyText"/>
        <w:pBdr>
          <w:bottom w:val="none" w:sz="96" w:space="3" w:color="FFFFFF" w:shadow="1" w:frame="1"/>
        </w:pBdr>
        <w:rPr>
          <w:b/>
          <w:bCs/>
          <w:color w:val="auto"/>
          <w:sz w:val="24"/>
          <w:szCs w:val="24"/>
          <w:lang w:val="en-GB" w:eastAsia="en-US"/>
        </w:rPr>
      </w:pPr>
    </w:p>
    <w:p w14:paraId="73C5E7FE" w14:textId="37D14BE7" w:rsidR="009F1EDB" w:rsidRPr="00815CA7" w:rsidRDefault="00124DC1" w:rsidP="00815CA7">
      <w:pPr>
        <w:pStyle w:val="BodyText"/>
        <w:pBdr>
          <w:bottom w:val="none" w:sz="96" w:space="3" w:color="FFFFFF" w:shadow="1" w:frame="1"/>
        </w:pBdr>
        <w:rPr>
          <w:b/>
          <w:bCs/>
          <w:color w:val="auto"/>
          <w:sz w:val="24"/>
          <w:szCs w:val="24"/>
          <w:lang w:val="en-GB" w:eastAsia="en-US"/>
        </w:rPr>
      </w:pPr>
      <w:r w:rsidRPr="00815CA7">
        <w:rPr>
          <w:b/>
          <w:bCs/>
          <w:color w:val="auto"/>
          <w:sz w:val="24"/>
          <w:szCs w:val="24"/>
          <w:lang w:val="en-GB" w:eastAsia="en-US"/>
        </w:rPr>
        <w:t>Location:</w:t>
      </w:r>
      <w:r w:rsidRPr="00815CA7">
        <w:rPr>
          <w:sz w:val="24"/>
          <w:szCs w:val="24"/>
        </w:rPr>
        <w:tab/>
      </w:r>
      <w:r w:rsidR="0017791C" w:rsidRPr="00815CA7">
        <w:rPr>
          <w:b/>
          <w:bCs/>
          <w:color w:val="auto"/>
          <w:sz w:val="24"/>
          <w:szCs w:val="24"/>
          <w:lang w:val="en-GB" w:eastAsia="en-US"/>
        </w:rPr>
        <w:t>National</w:t>
      </w:r>
    </w:p>
    <w:p w14:paraId="3C77E7F9" w14:textId="77777777" w:rsidR="00D956F9" w:rsidRDefault="00D956F9" w:rsidP="00D956F9">
      <w:pPr>
        <w:spacing w:after="0" w:line="240" w:lineRule="auto"/>
        <w:rPr>
          <w:rFonts w:ascii="Arial" w:eastAsia="Arial" w:hAnsi="Arial" w:cs="Arial"/>
          <w:b/>
          <w:bCs/>
          <w:color w:val="000000" w:themeColor="text1"/>
          <w:sz w:val="24"/>
          <w:szCs w:val="24"/>
        </w:rPr>
      </w:pPr>
    </w:p>
    <w:p w14:paraId="1AC588C8" w14:textId="6EB63717" w:rsidR="003C00E5" w:rsidRPr="006B540A" w:rsidRDefault="30C5468A" w:rsidP="00D956F9">
      <w:pPr>
        <w:spacing w:after="0" w:line="240" w:lineRule="auto"/>
        <w:rPr>
          <w:rFonts w:ascii="Arial" w:eastAsia="Arial" w:hAnsi="Arial" w:cs="Arial"/>
          <w:b/>
          <w:bCs/>
          <w:color w:val="000000" w:themeColor="text1"/>
          <w:sz w:val="24"/>
          <w:szCs w:val="24"/>
        </w:rPr>
      </w:pPr>
      <w:r w:rsidRPr="00815CA7">
        <w:rPr>
          <w:rFonts w:ascii="Arial" w:eastAsia="Arial" w:hAnsi="Arial" w:cs="Arial"/>
          <w:b/>
          <w:bCs/>
          <w:color w:val="000000" w:themeColor="text1"/>
          <w:sz w:val="24"/>
          <w:szCs w:val="24"/>
        </w:rPr>
        <w:t>Successful applicants will be expected to be office</w:t>
      </w:r>
      <w:r w:rsidR="00437FC1" w:rsidRPr="00815CA7">
        <w:rPr>
          <w:rFonts w:ascii="Arial" w:eastAsia="Arial" w:hAnsi="Arial" w:cs="Arial"/>
          <w:b/>
          <w:bCs/>
          <w:color w:val="000000" w:themeColor="text1"/>
          <w:sz w:val="24"/>
          <w:szCs w:val="24"/>
        </w:rPr>
        <w:t xml:space="preserve"> </w:t>
      </w:r>
      <w:r w:rsidRPr="00815CA7">
        <w:rPr>
          <w:rFonts w:ascii="Arial" w:eastAsia="Arial" w:hAnsi="Arial" w:cs="Arial"/>
          <w:b/>
          <w:bCs/>
          <w:color w:val="000000" w:themeColor="text1"/>
          <w:sz w:val="24"/>
          <w:szCs w:val="24"/>
        </w:rPr>
        <w:t xml:space="preserve">based </w:t>
      </w:r>
      <w:r w:rsidR="00FD7FF2">
        <w:rPr>
          <w:rFonts w:ascii="Arial" w:eastAsia="Arial" w:hAnsi="Arial" w:cs="Arial"/>
          <w:b/>
          <w:bCs/>
          <w:color w:val="000000" w:themeColor="text1"/>
          <w:sz w:val="24"/>
          <w:szCs w:val="24"/>
        </w:rPr>
        <w:t xml:space="preserve">3 </w:t>
      </w:r>
      <w:r w:rsidRPr="00815CA7">
        <w:rPr>
          <w:rFonts w:ascii="Arial" w:eastAsia="Arial" w:hAnsi="Arial" w:cs="Arial"/>
          <w:b/>
          <w:bCs/>
          <w:color w:val="000000" w:themeColor="text1"/>
          <w:sz w:val="24"/>
          <w:szCs w:val="24"/>
        </w:rPr>
        <w:t>days per week in any</w:t>
      </w:r>
    </w:p>
    <w:p w14:paraId="04BB31E5" w14:textId="2B5C3CAC" w:rsidR="003C00E5" w:rsidRPr="006B540A" w:rsidRDefault="30C5468A" w:rsidP="00D956F9">
      <w:pPr>
        <w:spacing w:after="0" w:line="240" w:lineRule="auto"/>
        <w:rPr>
          <w:rFonts w:ascii="Arial" w:eastAsia="Arial" w:hAnsi="Arial" w:cs="Arial"/>
          <w:b/>
          <w:bCs/>
          <w:color w:val="000000" w:themeColor="text1"/>
          <w:sz w:val="24"/>
          <w:szCs w:val="24"/>
        </w:rPr>
      </w:pPr>
      <w:r w:rsidRPr="00815CA7">
        <w:rPr>
          <w:rFonts w:ascii="Arial" w:eastAsia="Arial" w:hAnsi="Arial" w:cs="Arial"/>
          <w:b/>
          <w:bCs/>
          <w:color w:val="000000" w:themeColor="text1"/>
          <w:sz w:val="24"/>
          <w:szCs w:val="24"/>
        </w:rPr>
        <w:t xml:space="preserve">HMCTS Office (subject to business availability). The </w:t>
      </w:r>
      <w:r w:rsidRPr="006B540A">
        <w:rPr>
          <w:rFonts w:ascii="Arial" w:eastAsia="Arial" w:hAnsi="Arial" w:cs="Arial"/>
          <w:b/>
          <w:bCs/>
          <w:color w:val="000000" w:themeColor="text1"/>
          <w:sz w:val="24"/>
          <w:szCs w:val="24"/>
        </w:rPr>
        <w:t>frequency may increase in the</w:t>
      </w:r>
    </w:p>
    <w:p w14:paraId="09800AD8" w14:textId="5043110F" w:rsidR="003C00E5" w:rsidRPr="006B540A" w:rsidRDefault="279BB21F" w:rsidP="00D956F9">
      <w:pPr>
        <w:spacing w:after="0" w:line="240" w:lineRule="auto"/>
        <w:rPr>
          <w:rFonts w:ascii="Arial" w:eastAsia="Arial" w:hAnsi="Arial" w:cs="Arial"/>
          <w:b/>
          <w:bCs/>
          <w:color w:val="000000" w:themeColor="text1"/>
          <w:sz w:val="24"/>
          <w:szCs w:val="24"/>
        </w:rPr>
      </w:pPr>
      <w:r w:rsidRPr="006B540A">
        <w:rPr>
          <w:rFonts w:ascii="Arial" w:eastAsia="Arial" w:hAnsi="Arial" w:cs="Arial"/>
          <w:b/>
          <w:bCs/>
          <w:color w:val="000000" w:themeColor="text1"/>
          <w:sz w:val="24"/>
          <w:szCs w:val="24"/>
        </w:rPr>
        <w:t>F</w:t>
      </w:r>
      <w:r w:rsidR="30C5468A" w:rsidRPr="006B540A">
        <w:rPr>
          <w:rFonts w:ascii="Arial" w:eastAsia="Arial" w:hAnsi="Arial" w:cs="Arial"/>
          <w:b/>
          <w:bCs/>
          <w:color w:val="000000" w:themeColor="text1"/>
          <w:sz w:val="24"/>
          <w:szCs w:val="24"/>
        </w:rPr>
        <w:t>uture</w:t>
      </w:r>
      <w:r w:rsidRPr="006B540A">
        <w:rPr>
          <w:rFonts w:ascii="Arial" w:eastAsia="Arial" w:hAnsi="Arial" w:cs="Arial"/>
          <w:b/>
          <w:bCs/>
          <w:color w:val="000000" w:themeColor="text1"/>
          <w:sz w:val="24"/>
          <w:szCs w:val="24"/>
        </w:rPr>
        <w:t>.</w:t>
      </w:r>
    </w:p>
    <w:p w14:paraId="164BB181" w14:textId="77777777" w:rsidR="00437FC1" w:rsidRPr="006B540A" w:rsidRDefault="00437FC1" w:rsidP="006B540A">
      <w:pPr>
        <w:spacing w:after="0" w:line="240" w:lineRule="auto"/>
        <w:ind w:left="1418" w:hanging="1276"/>
        <w:rPr>
          <w:rFonts w:ascii="Arial" w:eastAsia="Arial" w:hAnsi="Arial" w:cs="Arial"/>
          <w:b/>
          <w:bCs/>
          <w:color w:val="000000" w:themeColor="text1"/>
          <w:sz w:val="24"/>
          <w:szCs w:val="24"/>
        </w:rPr>
      </w:pPr>
    </w:p>
    <w:p w14:paraId="0727936C" w14:textId="690EF37A" w:rsidR="003C00E5" w:rsidRPr="006B540A" w:rsidRDefault="008128C1" w:rsidP="006B540A">
      <w:pPr>
        <w:spacing w:after="0" w:line="240" w:lineRule="auto"/>
        <w:ind w:left="1276" w:hanging="1276"/>
        <w:rPr>
          <w:rFonts w:ascii="Arial" w:hAnsi="Arial" w:cs="Arial"/>
          <w:b/>
          <w:sz w:val="24"/>
          <w:szCs w:val="24"/>
        </w:rPr>
      </w:pPr>
      <w:r w:rsidRPr="006B540A">
        <w:rPr>
          <w:rFonts w:ascii="Arial" w:eastAsia="Times New Roman" w:hAnsi="Arial" w:cs="Arial"/>
          <w:b/>
          <w:bCs/>
          <w:sz w:val="24"/>
          <w:szCs w:val="24"/>
          <w:u w:color="000000"/>
        </w:rPr>
        <w:t>Term:</w:t>
      </w:r>
      <w:r w:rsidRPr="006B540A">
        <w:rPr>
          <w:rFonts w:ascii="Arial" w:hAnsi="Arial" w:cs="Arial"/>
          <w:b/>
          <w:sz w:val="24"/>
          <w:szCs w:val="24"/>
        </w:rPr>
        <w:tab/>
      </w:r>
      <w:r w:rsidR="0050134C" w:rsidRPr="006B540A">
        <w:rPr>
          <w:rFonts w:ascii="Arial" w:hAnsi="Arial" w:cs="Arial"/>
          <w:b/>
          <w:sz w:val="24"/>
          <w:szCs w:val="24"/>
        </w:rPr>
        <w:t>Permanent</w:t>
      </w:r>
    </w:p>
    <w:p w14:paraId="7D9F76B8" w14:textId="77777777" w:rsidR="00712F68" w:rsidRPr="006B540A" w:rsidRDefault="00712F68" w:rsidP="006B540A">
      <w:pPr>
        <w:spacing w:after="0" w:line="240" w:lineRule="auto"/>
        <w:ind w:left="1276" w:hanging="1276"/>
        <w:rPr>
          <w:rFonts w:ascii="Arial" w:hAnsi="Arial" w:cs="Arial"/>
          <w:b/>
          <w:sz w:val="24"/>
          <w:szCs w:val="24"/>
        </w:rPr>
      </w:pPr>
    </w:p>
    <w:p w14:paraId="61B885F8" w14:textId="699A6428" w:rsidR="003C00E5" w:rsidRPr="00B8339C" w:rsidRDefault="008128C1" w:rsidP="006B540A">
      <w:pPr>
        <w:spacing w:after="0" w:line="240" w:lineRule="auto"/>
        <w:ind w:left="1276" w:hanging="1276"/>
        <w:rPr>
          <w:rFonts w:ascii="Arial" w:hAnsi="Arial" w:cs="Arial"/>
          <w:b/>
          <w:bCs/>
          <w:sz w:val="24"/>
          <w:szCs w:val="24"/>
        </w:rPr>
      </w:pPr>
      <w:r w:rsidRPr="00B8339C">
        <w:rPr>
          <w:rFonts w:ascii="Arial" w:eastAsia="Times New Roman" w:hAnsi="Arial" w:cs="Arial"/>
          <w:b/>
          <w:bCs/>
          <w:sz w:val="24"/>
          <w:szCs w:val="24"/>
          <w:u w:color="000000"/>
        </w:rPr>
        <w:t>Interview:</w:t>
      </w:r>
      <w:r w:rsidRPr="00B8339C">
        <w:rPr>
          <w:rFonts w:ascii="Arial" w:eastAsia="Times New Roman" w:hAnsi="Arial" w:cs="Arial"/>
          <w:b/>
          <w:bCs/>
          <w:sz w:val="24"/>
          <w:szCs w:val="24"/>
          <w:u w:color="000000"/>
        </w:rPr>
        <w:tab/>
      </w:r>
      <w:r w:rsidR="0050134C" w:rsidRPr="00B8339C">
        <w:rPr>
          <w:rFonts w:ascii="Arial" w:hAnsi="Arial" w:cs="Arial"/>
          <w:b/>
          <w:bCs/>
          <w:sz w:val="24"/>
          <w:szCs w:val="24"/>
        </w:rPr>
        <w:t>Video conference via Teams</w:t>
      </w:r>
    </w:p>
    <w:p w14:paraId="63014159" w14:textId="77777777" w:rsidR="00712F68" w:rsidRPr="00B8339C" w:rsidRDefault="00712F68" w:rsidP="006B540A">
      <w:pPr>
        <w:spacing w:after="0" w:line="240" w:lineRule="auto"/>
        <w:ind w:left="1276" w:hanging="1276"/>
        <w:rPr>
          <w:rFonts w:ascii="Arial" w:hAnsi="Arial" w:cs="Arial"/>
          <w:b/>
          <w:bCs/>
          <w:sz w:val="24"/>
          <w:szCs w:val="24"/>
        </w:rPr>
      </w:pPr>
    </w:p>
    <w:p w14:paraId="4072CF96" w14:textId="77777777" w:rsidR="003C00E5" w:rsidRPr="00B8339C" w:rsidRDefault="00DB2C9E" w:rsidP="006B540A">
      <w:pPr>
        <w:spacing w:after="0" w:line="240" w:lineRule="auto"/>
        <w:rPr>
          <w:rFonts w:ascii="Arial" w:eastAsia="Times New Roman" w:hAnsi="Arial" w:cs="Arial"/>
          <w:b/>
          <w:sz w:val="24"/>
          <w:szCs w:val="24"/>
          <w:u w:color="000000"/>
        </w:rPr>
      </w:pPr>
      <w:r w:rsidRPr="00B8339C">
        <w:rPr>
          <w:rFonts w:ascii="Arial" w:eastAsia="Times New Roman" w:hAnsi="Arial" w:cs="Arial"/>
          <w:b/>
          <w:sz w:val="24"/>
          <w:szCs w:val="24"/>
          <w:u w:color="000000"/>
        </w:rPr>
        <w:t>Important salary details:</w:t>
      </w:r>
      <w:r w:rsidR="003C00E5" w:rsidRPr="00B8339C">
        <w:rPr>
          <w:rFonts w:ascii="Arial" w:eastAsia="Times New Roman" w:hAnsi="Arial" w:cs="Arial"/>
          <w:b/>
          <w:sz w:val="24"/>
          <w:szCs w:val="24"/>
          <w:u w:color="000000"/>
        </w:rPr>
        <w:t xml:space="preserve"> </w:t>
      </w:r>
    </w:p>
    <w:p w14:paraId="6975A49C" w14:textId="77777777" w:rsidR="003C00E5" w:rsidRPr="00B8339C" w:rsidRDefault="00DB2C9E" w:rsidP="006B540A">
      <w:pPr>
        <w:spacing w:after="0" w:line="240" w:lineRule="auto"/>
        <w:rPr>
          <w:rFonts w:ascii="Arial" w:eastAsia="Arial" w:hAnsi="Arial" w:cs="Arial"/>
          <w:sz w:val="24"/>
          <w:szCs w:val="24"/>
        </w:rPr>
      </w:pPr>
      <w:r w:rsidRPr="00B8339C">
        <w:rPr>
          <w:rFonts w:ascii="Arial" w:eastAsia="Arial" w:hAnsi="Arial" w:cs="Arial"/>
          <w:sz w:val="24"/>
          <w:szCs w:val="24"/>
        </w:rPr>
        <w:t>New recruits to the Civil Service joining MoJ are expected to join at the band minimum.</w:t>
      </w:r>
    </w:p>
    <w:p w14:paraId="00FAE9B1" w14:textId="77777777" w:rsidR="003C00E5" w:rsidRPr="00B8339C" w:rsidRDefault="00DB2C9E" w:rsidP="006B540A">
      <w:pPr>
        <w:spacing w:after="0" w:line="240" w:lineRule="auto"/>
        <w:rPr>
          <w:rFonts w:ascii="Arial" w:eastAsia="Arial" w:hAnsi="Arial" w:cs="Arial"/>
          <w:sz w:val="24"/>
          <w:szCs w:val="24"/>
        </w:rPr>
      </w:pPr>
      <w:r w:rsidRPr="00B8339C">
        <w:rPr>
          <w:rFonts w:ascii="Arial" w:eastAsia="Arial" w:hAnsi="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04C8ECC" w14:textId="45C38B62" w:rsidR="5C2A54E2" w:rsidRPr="00B8339C" w:rsidRDefault="5C2A54E2" w:rsidP="006B540A">
      <w:pPr>
        <w:spacing w:after="0" w:line="240" w:lineRule="auto"/>
        <w:rPr>
          <w:rFonts w:ascii="Arial" w:eastAsia="Arial" w:hAnsi="Arial" w:cs="Arial"/>
          <w:b/>
          <w:bCs/>
          <w:sz w:val="24"/>
          <w:szCs w:val="24"/>
        </w:rPr>
      </w:pPr>
    </w:p>
    <w:p w14:paraId="1DD0D606" w14:textId="547493F3" w:rsidR="5C2A54E2" w:rsidRPr="00B8339C" w:rsidRDefault="00FD7FF2" w:rsidP="006B540A">
      <w:pPr>
        <w:spacing w:after="0" w:line="240" w:lineRule="auto"/>
        <w:rPr>
          <w:rFonts w:ascii="Arial" w:eastAsia="Arial" w:hAnsi="Arial" w:cs="Arial"/>
          <w:b/>
          <w:bCs/>
          <w:sz w:val="24"/>
          <w:szCs w:val="24"/>
        </w:rPr>
      </w:pPr>
      <w:r>
        <w:rPr>
          <w:rFonts w:ascii="Arial" w:eastAsia="Arial" w:hAnsi="Arial" w:cs="Arial"/>
          <w:b/>
          <w:bCs/>
          <w:sz w:val="24"/>
          <w:szCs w:val="24"/>
        </w:rPr>
        <w:t>GDD</w:t>
      </w:r>
    </w:p>
    <w:p w14:paraId="6FCD87AE" w14:textId="21EF91EF" w:rsidR="00FB2308" w:rsidRPr="00B8339C" w:rsidRDefault="00FD7FF2" w:rsidP="00FD7FF2">
      <w:pPr>
        <w:spacing w:after="0" w:line="240" w:lineRule="auto"/>
        <w:rPr>
          <w:rFonts w:ascii="Arial" w:hAnsi="Arial" w:cs="Arial"/>
          <w:sz w:val="24"/>
          <w:szCs w:val="24"/>
        </w:rPr>
      </w:pPr>
      <w:hyperlink r:id="rId11" w:tgtFrame="_blank" w:history="1">
        <w:r w:rsidRPr="00FD7FF2">
          <w:rPr>
            <w:rStyle w:val="Hyperlink"/>
            <w:rFonts w:ascii="Arial" w:eastAsia="Arial" w:hAnsi="Arial" w:cs="Arial"/>
            <w:sz w:val="24"/>
            <w:szCs w:val="24"/>
          </w:rPr>
          <w:t>Government Digital and Data (GDD)</w:t>
        </w:r>
      </w:hyperlink>
      <w:r w:rsidRPr="00FD7FF2">
        <w:rPr>
          <w:rFonts w:ascii="Arial" w:eastAsia="Arial" w:hAnsi="Arial" w:cs="Arial"/>
          <w:sz w:val="24"/>
          <w:szCs w:val="24"/>
        </w:rPr>
        <w:t> Profession Capability Framework and </w:t>
      </w:r>
      <w:hyperlink r:id="rId12" w:tgtFrame="_blank" w:history="1">
        <w:r w:rsidRPr="00FD7FF2">
          <w:rPr>
            <w:rStyle w:val="Hyperlink"/>
            <w:rFonts w:ascii="Arial" w:eastAsia="Arial" w:hAnsi="Arial" w:cs="Arial"/>
            <w:sz w:val="24"/>
            <w:szCs w:val="24"/>
          </w:rPr>
          <w:t>Success Profiles</w:t>
        </w:r>
      </w:hyperlink>
      <w:r w:rsidRPr="00FD7FF2">
        <w:rPr>
          <w:rFonts w:ascii="Arial" w:eastAsia="Arial" w:hAnsi="Arial" w:cs="Arial"/>
          <w:sz w:val="24"/>
          <w:szCs w:val="24"/>
        </w:rPr>
        <w:t> Frameworks. Using </w:t>
      </w:r>
      <w:proofErr w:type="gramStart"/>
      <w:r w:rsidRPr="00FD7FF2">
        <w:rPr>
          <w:rFonts w:ascii="Arial" w:eastAsia="Arial" w:hAnsi="Arial" w:cs="Arial"/>
          <w:sz w:val="24"/>
          <w:szCs w:val="24"/>
        </w:rPr>
        <w:t>GDD</w:t>
      </w:r>
      <w:proofErr w:type="gramEnd"/>
      <w:r w:rsidRPr="00FD7FF2">
        <w:rPr>
          <w:rFonts w:ascii="Arial" w:eastAsia="Arial" w:hAnsi="Arial" w:cs="Arial"/>
          <w:sz w:val="24"/>
          <w:szCs w:val="24"/>
        </w:rPr>
        <w:t> we will then determine if you will be paid an additional allowance, on top of your basic salary.  This role is within the </w:t>
      </w:r>
      <w:r>
        <w:rPr>
          <w:rFonts w:ascii="Arial" w:eastAsia="Arial" w:hAnsi="Arial" w:cs="Arial"/>
          <w:sz w:val="24"/>
          <w:szCs w:val="24"/>
        </w:rPr>
        <w:t xml:space="preserve">Delivery Manager </w:t>
      </w:r>
      <w:r w:rsidRPr="00FD7FF2">
        <w:rPr>
          <w:rFonts w:ascii="Arial" w:eastAsia="Arial" w:hAnsi="Arial" w:cs="Arial"/>
          <w:sz w:val="24"/>
          <w:szCs w:val="24"/>
        </w:rPr>
        <w:t>job family and is a</w:t>
      </w:r>
      <w:r>
        <w:rPr>
          <w:rFonts w:ascii="Arial" w:eastAsia="Arial" w:hAnsi="Arial" w:cs="Arial"/>
          <w:sz w:val="24"/>
          <w:szCs w:val="24"/>
        </w:rPr>
        <w:t xml:space="preserve"> Delivery Manager </w:t>
      </w:r>
      <w:r w:rsidRPr="00FD7FF2">
        <w:rPr>
          <w:rFonts w:ascii="Arial" w:eastAsia="Arial" w:hAnsi="Arial" w:cs="Arial"/>
          <w:sz w:val="24"/>
          <w:szCs w:val="24"/>
        </w:rPr>
        <w:t>role at </w:t>
      </w:r>
      <w:r>
        <w:rPr>
          <w:rFonts w:ascii="Arial" w:eastAsia="Arial" w:hAnsi="Arial" w:cs="Arial"/>
          <w:sz w:val="24"/>
          <w:szCs w:val="24"/>
        </w:rPr>
        <w:t>Delivery Manager</w:t>
      </w:r>
      <w:r w:rsidRPr="00FD7FF2">
        <w:rPr>
          <w:rFonts w:ascii="Arial" w:eastAsia="Arial" w:hAnsi="Arial" w:cs="Arial"/>
          <w:sz w:val="24"/>
          <w:szCs w:val="24"/>
        </w:rPr>
        <w:t> level but carries the title </w:t>
      </w:r>
      <w:r w:rsidR="003D1EAA" w:rsidRPr="003D1EAA">
        <w:rPr>
          <w:rFonts w:ascii="Arial" w:eastAsia="Arial" w:hAnsi="Arial" w:cs="Arial"/>
          <w:sz w:val="24"/>
          <w:szCs w:val="24"/>
        </w:rPr>
        <w:t>Senior Pro</w:t>
      </w:r>
      <w:r w:rsidR="00D80524">
        <w:rPr>
          <w:rFonts w:ascii="Arial" w:eastAsia="Arial" w:hAnsi="Arial" w:cs="Arial"/>
          <w:sz w:val="24"/>
          <w:szCs w:val="24"/>
        </w:rPr>
        <w:t xml:space="preserve">ject </w:t>
      </w:r>
      <w:r w:rsidR="003D1EAA" w:rsidRPr="003D1EAA">
        <w:rPr>
          <w:rFonts w:ascii="Arial" w:eastAsia="Arial" w:hAnsi="Arial" w:cs="Arial"/>
          <w:sz w:val="24"/>
          <w:szCs w:val="24"/>
        </w:rPr>
        <w:t>Manager </w:t>
      </w:r>
      <w:r w:rsidRPr="00FD7FF2">
        <w:rPr>
          <w:rFonts w:ascii="Arial" w:eastAsia="Arial" w:hAnsi="Arial" w:cs="Arial"/>
          <w:sz w:val="24"/>
          <w:szCs w:val="24"/>
        </w:rPr>
        <w:t>in DTS.  </w:t>
      </w:r>
      <w:r w:rsidR="5C2A54E2" w:rsidRPr="00B8339C">
        <w:rPr>
          <w:rFonts w:ascii="Arial" w:eastAsia="Arial" w:hAnsi="Arial" w:cs="Arial"/>
          <w:sz w:val="24"/>
          <w:szCs w:val="24"/>
        </w:rPr>
        <w:t xml:space="preserve"> </w:t>
      </w:r>
    </w:p>
    <w:p w14:paraId="6E661545" w14:textId="77777777" w:rsidR="00815CA7" w:rsidRPr="00B8339C" w:rsidRDefault="00815CA7" w:rsidP="006B540A">
      <w:pPr>
        <w:pStyle w:val="p1"/>
        <w:rPr>
          <w:b/>
          <w:bCs/>
          <w:sz w:val="24"/>
          <w:szCs w:val="24"/>
        </w:rPr>
      </w:pPr>
    </w:p>
    <w:p w14:paraId="43099E7F" w14:textId="2AC8A4C6" w:rsidR="00FA17B1" w:rsidRPr="00B8339C" w:rsidRDefault="00971BCE" w:rsidP="006B540A">
      <w:pPr>
        <w:pStyle w:val="p1"/>
        <w:rPr>
          <w:rStyle w:val="s3"/>
          <w:sz w:val="24"/>
          <w:szCs w:val="24"/>
        </w:rPr>
      </w:pPr>
      <w:r w:rsidRPr="00B8339C">
        <w:rPr>
          <w:b/>
          <w:bCs/>
          <w:sz w:val="24"/>
          <w:szCs w:val="24"/>
        </w:rPr>
        <w:t>Introduction:</w:t>
      </w:r>
      <w:r w:rsidR="00FA17B1" w:rsidRPr="00B8339C">
        <w:rPr>
          <w:rStyle w:val="s3"/>
          <w:sz w:val="24"/>
          <w:szCs w:val="24"/>
        </w:rPr>
        <w:t xml:space="preserve"> </w:t>
      </w:r>
    </w:p>
    <w:p w14:paraId="6C66D48B" w14:textId="77777777" w:rsidR="00A756EB" w:rsidRPr="00B8339C" w:rsidRDefault="00A756EB" w:rsidP="006B540A">
      <w:pPr>
        <w:spacing w:after="0" w:line="240" w:lineRule="auto"/>
        <w:rPr>
          <w:rFonts w:ascii="Arial" w:hAnsi="Arial" w:cs="Arial"/>
          <w:sz w:val="24"/>
          <w:szCs w:val="24"/>
        </w:rPr>
      </w:pPr>
      <w:r w:rsidRPr="00B8339C">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3FF4BABA" w14:textId="77777777" w:rsidR="00A756EB" w:rsidRPr="00B8339C" w:rsidRDefault="00A756EB" w:rsidP="006B540A">
      <w:pPr>
        <w:spacing w:after="0" w:line="240" w:lineRule="auto"/>
        <w:rPr>
          <w:rFonts w:ascii="Arial" w:hAnsi="Arial" w:cs="Arial"/>
          <w:sz w:val="24"/>
          <w:szCs w:val="24"/>
          <w:lang w:eastAsia="en-GB"/>
        </w:rPr>
      </w:pPr>
      <w:r w:rsidRPr="00B8339C">
        <w:rPr>
          <w:rFonts w:ascii="Arial" w:hAnsi="Arial" w:cs="Arial"/>
          <w:sz w:val="24"/>
          <w:szCs w:val="24"/>
          <w:lang w:eastAsia="en-GB"/>
        </w:rPr>
        <w:t>HMCTS Digital and Technology Services (DTS) is a specialist technology directorate which provides support to HMCTS in the use of IT and Digital.</w:t>
      </w:r>
    </w:p>
    <w:p w14:paraId="481A2C53" w14:textId="77777777" w:rsidR="00D956F9" w:rsidRDefault="00D956F9" w:rsidP="006B540A">
      <w:pPr>
        <w:spacing w:after="0" w:line="240" w:lineRule="auto"/>
        <w:rPr>
          <w:rFonts w:ascii="Arial" w:hAnsi="Arial" w:cs="Arial"/>
          <w:sz w:val="24"/>
          <w:szCs w:val="24"/>
        </w:rPr>
      </w:pPr>
    </w:p>
    <w:p w14:paraId="2AAC5082" w14:textId="5F0B1B10" w:rsidR="00A756EB" w:rsidRPr="00B8339C" w:rsidRDefault="00A756EB" w:rsidP="006B540A">
      <w:pPr>
        <w:spacing w:after="0" w:line="240" w:lineRule="auto"/>
        <w:rPr>
          <w:rFonts w:ascii="Arial" w:hAnsi="Arial" w:cs="Arial"/>
          <w:sz w:val="24"/>
          <w:szCs w:val="24"/>
        </w:rPr>
      </w:pPr>
      <w:r w:rsidRPr="00B8339C">
        <w:rPr>
          <w:rFonts w:ascii="Arial" w:hAnsi="Arial" w:cs="Arial"/>
          <w:sz w:val="24"/>
          <w:szCs w:val="24"/>
        </w:rPr>
        <w:t xml:space="preserve">DTS is creating a place in which it is great to do </w:t>
      </w:r>
      <w:proofErr w:type="gramStart"/>
      <w:r w:rsidRPr="00B8339C">
        <w:rPr>
          <w:rFonts w:ascii="Arial" w:hAnsi="Arial" w:cs="Arial"/>
          <w:sz w:val="24"/>
          <w:szCs w:val="24"/>
        </w:rPr>
        <w:t>work</w:t>
      </w:r>
      <w:proofErr w:type="gramEnd"/>
      <w:r w:rsidRPr="00B8339C">
        <w:rPr>
          <w:rFonts w:ascii="Arial" w:hAnsi="Arial" w:cs="Arial"/>
          <w:sz w:val="24"/>
          <w:szCs w:val="24"/>
        </w:rPr>
        <w:t xml:space="preserve"> and part of our offer is brilliant training opportunities and support from expert colleagues. As well as that you’ll find flexible working, an inclusive culture and a place where your opinion is valued.</w:t>
      </w:r>
    </w:p>
    <w:p w14:paraId="4F8CC378" w14:textId="74C95FA3" w:rsidR="00FA17B1" w:rsidRPr="00B8339C" w:rsidRDefault="00FA17B1" w:rsidP="006B540A">
      <w:pPr>
        <w:pStyle w:val="p1"/>
        <w:rPr>
          <w:rStyle w:val="s3"/>
          <w:sz w:val="24"/>
          <w:szCs w:val="24"/>
        </w:rPr>
      </w:pPr>
      <w:r w:rsidRPr="00B8339C">
        <w:rPr>
          <w:rStyle w:val="s3"/>
          <w:sz w:val="24"/>
          <w:szCs w:val="24"/>
        </w:rPr>
        <w:lastRenderedPageBreak/>
        <w:t xml:space="preserve">Please follow the link below for further information about HMCTS. </w:t>
      </w:r>
      <w:hyperlink r:id="rId13" w:history="1">
        <w:r w:rsidRPr="00B8339C">
          <w:rPr>
            <w:rStyle w:val="Hyperlink"/>
            <w:sz w:val="24"/>
            <w:szCs w:val="24"/>
          </w:rPr>
          <w:t>www.gov.uk/government/organisations/hm-courts-and-tribunals-service</w:t>
        </w:r>
      </w:hyperlink>
    </w:p>
    <w:p w14:paraId="2AFEF373" w14:textId="77777777" w:rsidR="00307CC2" w:rsidRPr="00B8339C" w:rsidRDefault="00307CC2" w:rsidP="006B540A">
      <w:pPr>
        <w:pStyle w:val="p1"/>
        <w:rPr>
          <w:rStyle w:val="s3"/>
          <w:sz w:val="24"/>
          <w:szCs w:val="24"/>
        </w:rPr>
      </w:pPr>
    </w:p>
    <w:p w14:paraId="3B123D41" w14:textId="18C7EC6C" w:rsidR="00781304" w:rsidRPr="00B8339C" w:rsidRDefault="00781304" w:rsidP="006B540A">
      <w:pPr>
        <w:pStyle w:val="p1"/>
        <w:rPr>
          <w:b/>
          <w:sz w:val="24"/>
          <w:szCs w:val="24"/>
        </w:rPr>
      </w:pPr>
    </w:p>
    <w:p w14:paraId="13FC39FD" w14:textId="77777777" w:rsidR="00CB5C09" w:rsidRDefault="00167719" w:rsidP="00CB5C09">
      <w:pPr>
        <w:pStyle w:val="p1"/>
        <w:jc w:val="both"/>
        <w:rPr>
          <w:sz w:val="24"/>
          <w:szCs w:val="24"/>
        </w:rPr>
      </w:pPr>
      <w:r w:rsidRPr="00B8339C">
        <w:rPr>
          <w:b/>
          <w:bCs/>
          <w:sz w:val="24"/>
          <w:szCs w:val="24"/>
        </w:rPr>
        <w:t>Job Description:</w:t>
      </w:r>
      <w:r w:rsidR="002F2B01" w:rsidRPr="00B8339C">
        <w:rPr>
          <w:sz w:val="24"/>
          <w:szCs w:val="24"/>
        </w:rPr>
        <w:t xml:space="preserve"> </w:t>
      </w:r>
    </w:p>
    <w:p w14:paraId="2FB65620" w14:textId="77777777" w:rsidR="003D1EAA" w:rsidRPr="00B8339C" w:rsidRDefault="003D1EAA" w:rsidP="00CB5C09">
      <w:pPr>
        <w:pStyle w:val="p1"/>
        <w:jc w:val="both"/>
        <w:rPr>
          <w:b/>
          <w:sz w:val="24"/>
          <w:szCs w:val="24"/>
        </w:rPr>
      </w:pPr>
    </w:p>
    <w:p w14:paraId="71544A52" w14:textId="77777777" w:rsidR="00CB5C09" w:rsidRPr="00B8339C" w:rsidRDefault="00CB5C09" w:rsidP="003D1EAA">
      <w:pPr>
        <w:spacing w:after="0" w:line="240" w:lineRule="auto"/>
        <w:rPr>
          <w:rFonts w:ascii="Arial" w:hAnsi="Arial" w:cs="Arial"/>
          <w:strike/>
          <w:sz w:val="24"/>
          <w:szCs w:val="24"/>
        </w:rPr>
      </w:pPr>
      <w:r w:rsidRPr="00B8339C">
        <w:rPr>
          <w:rFonts w:ascii="Arial" w:hAnsi="Arial" w:cs="Arial"/>
          <w:sz w:val="24"/>
          <w:szCs w:val="24"/>
        </w:rPr>
        <w:t>Excellent internal and external stakeholder management will be required with the ability to articulate technical solutions to a non-technical audience</w:t>
      </w:r>
    </w:p>
    <w:p w14:paraId="49B4125E" w14:textId="77777777" w:rsidR="00CB5C09" w:rsidRPr="00B8339C" w:rsidRDefault="00CB5C09" w:rsidP="003D1EAA">
      <w:pPr>
        <w:pStyle w:val="ListParagraph"/>
        <w:ind w:left="780"/>
        <w:rPr>
          <w:rFonts w:ascii="Arial" w:hAnsi="Arial" w:cs="Arial"/>
          <w:sz w:val="24"/>
          <w:szCs w:val="24"/>
        </w:rPr>
      </w:pPr>
    </w:p>
    <w:p w14:paraId="1C316D41" w14:textId="77777777" w:rsidR="00CB5C09" w:rsidRPr="00B8339C" w:rsidRDefault="00CB5C09" w:rsidP="003D1EAA">
      <w:pPr>
        <w:spacing w:after="0" w:line="240" w:lineRule="auto"/>
        <w:rPr>
          <w:rFonts w:ascii="Arial" w:hAnsi="Arial" w:cs="Arial"/>
          <w:sz w:val="24"/>
          <w:szCs w:val="24"/>
        </w:rPr>
      </w:pPr>
      <w:r w:rsidRPr="00B8339C">
        <w:rPr>
          <w:rFonts w:ascii="Arial" w:hAnsi="Arial" w:cs="Arial"/>
          <w:sz w:val="24"/>
          <w:szCs w:val="24"/>
        </w:rPr>
        <w:t>The ability to work both independently and as part of a team, proactively and with versatility in responding to changing circumstances is essential. The successful candidate will be expected to take ownership and constructively challenge technical designs, supplier delivery processes, product choice and present solutions at forums such as Technical Design Authority.</w:t>
      </w:r>
    </w:p>
    <w:p w14:paraId="4EFFF483" w14:textId="58940A47" w:rsidR="00250A0D" w:rsidRPr="00B8339C" w:rsidRDefault="00250A0D" w:rsidP="006B540A">
      <w:pPr>
        <w:spacing w:after="0" w:line="240" w:lineRule="auto"/>
        <w:rPr>
          <w:rFonts w:ascii="Arial" w:hAnsi="Arial" w:cs="Arial"/>
          <w:color w:val="FF0000"/>
          <w:sz w:val="24"/>
          <w:szCs w:val="24"/>
        </w:rPr>
      </w:pPr>
    </w:p>
    <w:p w14:paraId="562CB6D5" w14:textId="445CC243" w:rsidR="006B540A" w:rsidRPr="00B8339C" w:rsidRDefault="00815CA7" w:rsidP="006B540A">
      <w:pPr>
        <w:rPr>
          <w:rFonts w:ascii="Arial" w:hAnsi="Arial" w:cs="Arial"/>
          <w:b/>
          <w:sz w:val="24"/>
          <w:szCs w:val="24"/>
        </w:rPr>
      </w:pPr>
      <w:r w:rsidRPr="00B8339C">
        <w:rPr>
          <w:rFonts w:ascii="Arial" w:hAnsi="Arial" w:cs="Arial"/>
          <w:b/>
          <w:sz w:val="24"/>
          <w:szCs w:val="24"/>
        </w:rPr>
        <w:t>Key Responsibilities:</w:t>
      </w:r>
      <w:r w:rsidR="00985101">
        <w:rPr>
          <w:rFonts w:ascii="Arial" w:hAnsi="Arial" w:cs="Arial"/>
          <w:b/>
          <w:sz w:val="24"/>
          <w:szCs w:val="24"/>
        </w:rPr>
        <w:t xml:space="preserve"> </w:t>
      </w:r>
    </w:p>
    <w:p w14:paraId="686153EB" w14:textId="77777777" w:rsidR="006B540A" w:rsidRPr="0041456D" w:rsidRDefault="006B540A" w:rsidP="0041456D">
      <w:pPr>
        <w:rPr>
          <w:rStyle w:val="Strong"/>
          <w:rFonts w:ascii="Arial" w:hAnsi="Arial" w:cs="Arial"/>
          <w:b w:val="0"/>
          <w:bCs w:val="0"/>
          <w:sz w:val="24"/>
          <w:szCs w:val="24"/>
        </w:rPr>
      </w:pPr>
      <w:r w:rsidRPr="0041456D">
        <w:rPr>
          <w:rStyle w:val="Strong"/>
          <w:rFonts w:ascii="Arial" w:hAnsi="Arial" w:cs="Arial"/>
          <w:b w:val="0"/>
          <w:bCs w:val="0"/>
          <w:sz w:val="24"/>
          <w:szCs w:val="24"/>
        </w:rPr>
        <w:t>Working closely with all stakeholders, the main responsibilities of the role are:</w:t>
      </w:r>
    </w:p>
    <w:p w14:paraId="177983EB" w14:textId="7B3CD917" w:rsidR="006B540A" w:rsidRPr="00B8339C" w:rsidRDefault="006B540A" w:rsidP="00E359C1">
      <w:pPr>
        <w:pStyle w:val="ListParagraph"/>
        <w:numPr>
          <w:ilvl w:val="0"/>
          <w:numId w:val="14"/>
        </w:numPr>
        <w:ind w:left="284" w:hanging="284"/>
        <w:rPr>
          <w:rFonts w:ascii="Arial" w:hAnsi="Arial" w:cs="Arial"/>
          <w:sz w:val="24"/>
          <w:szCs w:val="24"/>
        </w:rPr>
      </w:pPr>
      <w:r w:rsidRPr="00B8339C">
        <w:rPr>
          <w:rFonts w:ascii="Arial" w:hAnsi="Arial" w:cs="Arial"/>
          <w:sz w:val="24"/>
          <w:szCs w:val="24"/>
        </w:rPr>
        <w:t xml:space="preserve">Drive innovation with suppliers for current and future capability and help develop a roadmap for the product and services. This will require a solid demonstration of technical capability, with the ability to lead discussions building strong supplier relationships. A good understanding of the organisation will be required </w:t>
      </w:r>
      <w:proofErr w:type="gramStart"/>
      <w:r w:rsidRPr="00B8339C">
        <w:rPr>
          <w:rFonts w:ascii="Arial" w:hAnsi="Arial" w:cs="Arial"/>
          <w:sz w:val="24"/>
          <w:szCs w:val="24"/>
        </w:rPr>
        <w:t>in order to</w:t>
      </w:r>
      <w:proofErr w:type="gramEnd"/>
      <w:r w:rsidRPr="00B8339C">
        <w:rPr>
          <w:rFonts w:ascii="Arial" w:hAnsi="Arial" w:cs="Arial"/>
          <w:sz w:val="24"/>
          <w:szCs w:val="24"/>
        </w:rPr>
        <w:t xml:space="preserve"> present and influence internal stakeholders on proposed technology changes, and how that aligns with the organisation’s objectives.</w:t>
      </w:r>
    </w:p>
    <w:p w14:paraId="798A1256" w14:textId="77777777" w:rsidR="006B540A" w:rsidRPr="00B8339C" w:rsidRDefault="006B540A" w:rsidP="006B540A">
      <w:pPr>
        <w:pStyle w:val="ListParagraph"/>
        <w:numPr>
          <w:ilvl w:val="0"/>
          <w:numId w:val="1"/>
        </w:numPr>
        <w:suppressAutoHyphens w:val="0"/>
        <w:overflowPunct/>
        <w:adjustRightInd w:val="0"/>
        <w:spacing w:after="200" w:line="276" w:lineRule="auto"/>
        <w:textAlignment w:val="auto"/>
        <w:rPr>
          <w:rFonts w:ascii="Arial" w:hAnsi="Arial" w:cs="Arial"/>
          <w:sz w:val="24"/>
          <w:szCs w:val="24"/>
        </w:rPr>
      </w:pPr>
      <w:r w:rsidRPr="00B8339C">
        <w:rPr>
          <w:rFonts w:ascii="Arial" w:hAnsi="Arial" w:cs="Arial"/>
          <w:sz w:val="24"/>
          <w:szCs w:val="24"/>
        </w:rPr>
        <w:t>Deliver current operating procedures and processes for reporting and associated delivery of services and develop and execute improvements and efficiencies. Be able to recognise internal operating procedures and where changes can be delivered at pace with wider impacting procedures which require excellent stakeholder management, integrity, effective decision making and setting priorities.</w:t>
      </w:r>
    </w:p>
    <w:p w14:paraId="16091ED1" w14:textId="77777777" w:rsidR="006B540A" w:rsidRPr="00B8339C" w:rsidRDefault="006B540A" w:rsidP="006B540A">
      <w:pPr>
        <w:pStyle w:val="ListParagraph"/>
        <w:numPr>
          <w:ilvl w:val="0"/>
          <w:numId w:val="1"/>
        </w:numPr>
        <w:suppressAutoHyphens w:val="0"/>
        <w:overflowPunct/>
        <w:adjustRightInd w:val="0"/>
        <w:spacing w:after="200" w:line="276" w:lineRule="auto"/>
        <w:textAlignment w:val="auto"/>
        <w:rPr>
          <w:rFonts w:ascii="Arial" w:hAnsi="Arial" w:cs="Arial"/>
          <w:sz w:val="24"/>
          <w:szCs w:val="24"/>
        </w:rPr>
      </w:pPr>
      <w:r w:rsidRPr="00B8339C">
        <w:rPr>
          <w:rFonts w:ascii="Arial" w:hAnsi="Arial" w:cs="Arial"/>
          <w:sz w:val="24"/>
          <w:szCs w:val="24"/>
        </w:rPr>
        <w:t>Lead and Manage incidents based on the service, help to co-ordinate the appropriate suppliers and stakeholders to support the resolution of the incidents. Bring together various resolution teams across the organisation and proactively encourage resolution, provide guidance and take responsibility for resolution with the incident team. Provide clear communication to stakeholders or input to via the incident team.</w:t>
      </w:r>
    </w:p>
    <w:p w14:paraId="76EFF1EB" w14:textId="088C1A05" w:rsidR="006B540A" w:rsidRPr="00B8339C" w:rsidRDefault="006B540A" w:rsidP="006B540A">
      <w:pPr>
        <w:pStyle w:val="ListParagraph"/>
        <w:numPr>
          <w:ilvl w:val="0"/>
          <w:numId w:val="1"/>
        </w:numPr>
        <w:suppressAutoHyphens w:val="0"/>
        <w:overflowPunct/>
        <w:adjustRightInd w:val="0"/>
        <w:spacing w:after="200" w:line="276" w:lineRule="auto"/>
        <w:textAlignment w:val="auto"/>
        <w:rPr>
          <w:rFonts w:ascii="Arial" w:hAnsi="Arial" w:cs="Arial"/>
          <w:sz w:val="24"/>
          <w:szCs w:val="24"/>
        </w:rPr>
      </w:pPr>
      <w:r w:rsidRPr="00B8339C">
        <w:rPr>
          <w:rFonts w:ascii="Arial" w:hAnsi="Arial" w:cs="Arial"/>
          <w:sz w:val="24"/>
          <w:szCs w:val="24"/>
        </w:rPr>
        <w:t>Assess and respond to queries and issues as they arise providing further analysis as required or escalating more complex and difficult issues upwards to relevant members of the team. Maintain accountability and responsibility and help drive issues forward</w:t>
      </w:r>
      <w:r w:rsidR="00D956F9">
        <w:rPr>
          <w:rFonts w:ascii="Arial" w:hAnsi="Arial" w:cs="Arial"/>
          <w:sz w:val="24"/>
          <w:szCs w:val="24"/>
        </w:rPr>
        <w:t>.</w:t>
      </w:r>
    </w:p>
    <w:p w14:paraId="6E20B4D6" w14:textId="77777777" w:rsidR="006B540A" w:rsidRPr="00B8339C" w:rsidRDefault="006B540A" w:rsidP="006B540A">
      <w:pPr>
        <w:pStyle w:val="ListParagraph"/>
        <w:numPr>
          <w:ilvl w:val="0"/>
          <w:numId w:val="1"/>
        </w:numPr>
        <w:suppressAutoHyphens w:val="0"/>
        <w:overflowPunct/>
        <w:adjustRightInd w:val="0"/>
        <w:spacing w:after="200" w:line="276" w:lineRule="auto"/>
        <w:textAlignment w:val="auto"/>
        <w:rPr>
          <w:rFonts w:ascii="Arial" w:hAnsi="Arial" w:cs="Arial"/>
          <w:sz w:val="24"/>
          <w:szCs w:val="24"/>
        </w:rPr>
      </w:pPr>
      <w:r w:rsidRPr="00B8339C">
        <w:rPr>
          <w:rFonts w:ascii="Arial" w:hAnsi="Arial" w:cs="Arial"/>
          <w:sz w:val="24"/>
          <w:szCs w:val="24"/>
        </w:rPr>
        <w:t>Help provide direction, support and objectives for team members, both individual and organisational, creating an environment that supports positive learning, sharing ideas and developing a culture of continuous improvement. Ability to recognise and applaud talent communicating own self learning, demonstrating the value the team brings to the organisation.</w:t>
      </w:r>
    </w:p>
    <w:p w14:paraId="393C69BA" w14:textId="20F7F08F" w:rsidR="006B540A" w:rsidRPr="00D956F9" w:rsidRDefault="006B540A" w:rsidP="00D956F9">
      <w:pPr>
        <w:pStyle w:val="ListParagraph"/>
        <w:numPr>
          <w:ilvl w:val="0"/>
          <w:numId w:val="1"/>
        </w:numPr>
        <w:suppressAutoHyphens w:val="0"/>
        <w:overflowPunct/>
        <w:autoSpaceDE/>
        <w:adjustRightInd w:val="0"/>
        <w:spacing w:after="200" w:line="276" w:lineRule="auto"/>
        <w:textAlignment w:val="auto"/>
        <w:rPr>
          <w:rFonts w:ascii="Arial" w:hAnsi="Arial" w:cs="Arial"/>
          <w:color w:val="000000" w:themeColor="text1"/>
          <w:sz w:val="24"/>
          <w:szCs w:val="24"/>
        </w:rPr>
      </w:pPr>
      <w:r w:rsidRPr="00B8339C">
        <w:rPr>
          <w:rFonts w:ascii="Arial" w:hAnsi="Arial" w:cs="Arial"/>
          <w:sz w:val="24"/>
          <w:szCs w:val="24"/>
        </w:rPr>
        <w:t>A good understanding of financial data is required along with excellent written skills. Ability to understand and be familiar with capital and resource terminology, asset depreciation, budgets and forecasting. Manage and maintain spend working with finance teams. Create Business Cases where required, with the ability to articulate the purpose as well as the costs, benefits, risks, scope, objectives, assumptions and dependencies.</w:t>
      </w:r>
    </w:p>
    <w:p w14:paraId="483AD11D" w14:textId="77777777" w:rsidR="003D1EAA" w:rsidRDefault="003D1EAA" w:rsidP="006B540A">
      <w:pPr>
        <w:pStyle w:val="bulletlevel1"/>
        <w:numPr>
          <w:ilvl w:val="0"/>
          <w:numId w:val="0"/>
        </w:numPr>
        <w:rPr>
          <w:rFonts w:cs="Arial"/>
          <w:b/>
          <w:bCs/>
          <w:sz w:val="24"/>
          <w:szCs w:val="24"/>
        </w:rPr>
      </w:pPr>
    </w:p>
    <w:p w14:paraId="1249A019" w14:textId="77777777" w:rsidR="003D1EAA" w:rsidRDefault="003D1EAA" w:rsidP="006B540A">
      <w:pPr>
        <w:pStyle w:val="bulletlevel1"/>
        <w:numPr>
          <w:ilvl w:val="0"/>
          <w:numId w:val="0"/>
        </w:numPr>
        <w:rPr>
          <w:rFonts w:cs="Arial"/>
          <w:b/>
          <w:bCs/>
          <w:sz w:val="24"/>
          <w:szCs w:val="24"/>
        </w:rPr>
      </w:pPr>
    </w:p>
    <w:p w14:paraId="76ABB87E" w14:textId="77777777" w:rsidR="003D1EAA" w:rsidRDefault="003D1EAA" w:rsidP="006B540A">
      <w:pPr>
        <w:pStyle w:val="bulletlevel1"/>
        <w:numPr>
          <w:ilvl w:val="0"/>
          <w:numId w:val="0"/>
        </w:numPr>
        <w:rPr>
          <w:rFonts w:cs="Arial"/>
          <w:b/>
          <w:bCs/>
          <w:sz w:val="24"/>
          <w:szCs w:val="24"/>
        </w:rPr>
      </w:pPr>
    </w:p>
    <w:p w14:paraId="5DB0DE2F" w14:textId="2D8F89F1" w:rsidR="006B540A" w:rsidRPr="00B8339C" w:rsidRDefault="006B540A" w:rsidP="006B540A">
      <w:pPr>
        <w:pStyle w:val="bulletlevel1"/>
        <w:numPr>
          <w:ilvl w:val="0"/>
          <w:numId w:val="0"/>
        </w:numPr>
        <w:rPr>
          <w:rFonts w:cs="Arial"/>
          <w:b/>
          <w:bCs/>
          <w:sz w:val="24"/>
          <w:szCs w:val="24"/>
        </w:rPr>
      </w:pPr>
      <w:r w:rsidRPr="003D1EAA">
        <w:rPr>
          <w:rFonts w:cs="Arial"/>
          <w:b/>
          <w:bCs/>
          <w:sz w:val="24"/>
          <w:szCs w:val="24"/>
        </w:rPr>
        <w:t>Skills &amp; Experience:</w:t>
      </w:r>
      <w:r w:rsidR="00985101">
        <w:rPr>
          <w:rFonts w:cs="Arial"/>
          <w:b/>
          <w:bCs/>
          <w:sz w:val="24"/>
          <w:szCs w:val="24"/>
        </w:rPr>
        <w:t xml:space="preserve"> </w:t>
      </w:r>
    </w:p>
    <w:p w14:paraId="65489434" w14:textId="77777777" w:rsidR="006B540A" w:rsidRPr="00B8339C" w:rsidRDefault="006B540A" w:rsidP="006B540A">
      <w:pPr>
        <w:pStyle w:val="bulletlevel1"/>
        <w:rPr>
          <w:rFonts w:cs="Arial"/>
          <w:sz w:val="24"/>
          <w:szCs w:val="24"/>
        </w:rPr>
      </w:pPr>
      <w:r w:rsidRPr="00B8339C">
        <w:rPr>
          <w:rFonts w:cs="Arial"/>
          <w:sz w:val="24"/>
          <w:szCs w:val="24"/>
        </w:rPr>
        <w:t>You will be resilient and used to dealing with difficult and complex situations</w:t>
      </w:r>
    </w:p>
    <w:p w14:paraId="2C6A74A5" w14:textId="77777777" w:rsidR="006B540A" w:rsidRPr="00B8339C" w:rsidRDefault="006B540A" w:rsidP="006B540A">
      <w:pPr>
        <w:pStyle w:val="bulletlevel1"/>
        <w:rPr>
          <w:rFonts w:cs="Arial"/>
          <w:sz w:val="24"/>
          <w:szCs w:val="24"/>
        </w:rPr>
      </w:pPr>
      <w:r w:rsidRPr="00B8339C">
        <w:rPr>
          <w:rFonts w:cs="Arial"/>
          <w:sz w:val="24"/>
          <w:szCs w:val="24"/>
        </w:rPr>
        <w:t>Have experience of managing potential conflict to resolution being aware of individual needs</w:t>
      </w:r>
    </w:p>
    <w:p w14:paraId="0B09AB0C" w14:textId="77777777" w:rsidR="006B540A" w:rsidRPr="00B8339C" w:rsidRDefault="006B540A" w:rsidP="006B540A">
      <w:pPr>
        <w:pStyle w:val="bulletlevel1"/>
        <w:rPr>
          <w:rFonts w:cs="Arial"/>
          <w:sz w:val="24"/>
          <w:szCs w:val="24"/>
        </w:rPr>
      </w:pPr>
      <w:r w:rsidRPr="00B8339C">
        <w:rPr>
          <w:rFonts w:cs="Arial"/>
          <w:sz w:val="24"/>
          <w:szCs w:val="24"/>
        </w:rPr>
        <w:t xml:space="preserve">Regularly used creative thought to develop possible courses of action </w:t>
      </w:r>
    </w:p>
    <w:p w14:paraId="0CF39B51" w14:textId="77777777" w:rsidR="006B540A" w:rsidRPr="00B8339C" w:rsidRDefault="006B540A" w:rsidP="006B540A">
      <w:pPr>
        <w:pStyle w:val="bulletlevel1"/>
        <w:rPr>
          <w:rFonts w:cs="Arial"/>
          <w:sz w:val="24"/>
          <w:szCs w:val="24"/>
        </w:rPr>
      </w:pPr>
      <w:r w:rsidRPr="00B8339C">
        <w:rPr>
          <w:rFonts w:cs="Arial"/>
          <w:sz w:val="24"/>
          <w:szCs w:val="24"/>
        </w:rPr>
        <w:t xml:space="preserve">Evaluated risks and made judgements on the most appropriate solutions </w:t>
      </w:r>
    </w:p>
    <w:p w14:paraId="789A2F7D" w14:textId="77777777" w:rsidR="006B540A" w:rsidRPr="003D1EAA" w:rsidRDefault="006B540A" w:rsidP="006B540A">
      <w:pPr>
        <w:pStyle w:val="bulletlevel1"/>
        <w:rPr>
          <w:rFonts w:cs="Arial"/>
          <w:sz w:val="24"/>
          <w:szCs w:val="24"/>
        </w:rPr>
      </w:pPr>
      <w:r w:rsidRPr="003D1EAA">
        <w:rPr>
          <w:rFonts w:cs="Arial"/>
          <w:sz w:val="24"/>
          <w:szCs w:val="24"/>
        </w:rPr>
        <w:t>Experience of problem solving and working with others to deliver at pace</w:t>
      </w:r>
    </w:p>
    <w:p w14:paraId="4E1CD009" w14:textId="77777777" w:rsidR="006B540A" w:rsidRPr="00B8339C" w:rsidRDefault="006B540A" w:rsidP="006B540A">
      <w:pPr>
        <w:pStyle w:val="bulletlevel1"/>
        <w:rPr>
          <w:rFonts w:cs="Arial"/>
          <w:sz w:val="24"/>
          <w:szCs w:val="24"/>
        </w:rPr>
      </w:pPr>
      <w:r w:rsidRPr="00B8339C">
        <w:rPr>
          <w:rFonts w:cs="Arial"/>
          <w:sz w:val="24"/>
          <w:szCs w:val="24"/>
        </w:rPr>
        <w:t>Have acted independently on day-to-day issues and taken a strategic view on operational or policy areas</w:t>
      </w:r>
    </w:p>
    <w:p w14:paraId="565F4ACE" w14:textId="77777777" w:rsidR="006B540A" w:rsidRPr="00B8339C" w:rsidRDefault="006B540A" w:rsidP="006B540A">
      <w:pPr>
        <w:spacing w:after="0" w:line="240" w:lineRule="auto"/>
        <w:rPr>
          <w:rFonts w:ascii="Arial" w:hAnsi="Arial" w:cs="Arial"/>
          <w:b/>
          <w:sz w:val="24"/>
          <w:szCs w:val="24"/>
        </w:rPr>
      </w:pPr>
    </w:p>
    <w:p w14:paraId="20C5B44D" w14:textId="078770F1" w:rsidR="006B540A" w:rsidRPr="00B8339C" w:rsidRDefault="006B540A" w:rsidP="006B540A">
      <w:pPr>
        <w:pStyle w:val="bulletlevel1"/>
        <w:numPr>
          <w:ilvl w:val="0"/>
          <w:numId w:val="0"/>
        </w:numPr>
        <w:rPr>
          <w:rFonts w:cs="Arial"/>
          <w:b/>
          <w:bCs/>
          <w:sz w:val="24"/>
          <w:szCs w:val="24"/>
        </w:rPr>
      </w:pPr>
      <w:r w:rsidRPr="00B8339C">
        <w:rPr>
          <w:rFonts w:cs="Arial"/>
          <w:b/>
          <w:bCs/>
          <w:sz w:val="24"/>
          <w:szCs w:val="24"/>
        </w:rPr>
        <w:t>Essential Criteria:</w:t>
      </w:r>
      <w:r w:rsidR="00985101">
        <w:rPr>
          <w:rFonts w:cs="Arial"/>
          <w:b/>
          <w:bCs/>
          <w:sz w:val="24"/>
          <w:szCs w:val="24"/>
        </w:rPr>
        <w:t xml:space="preserve"> </w:t>
      </w:r>
    </w:p>
    <w:p w14:paraId="5BA2C44A" w14:textId="77777777" w:rsidR="006B540A" w:rsidRPr="00B8339C" w:rsidRDefault="006B540A" w:rsidP="006B540A">
      <w:pPr>
        <w:pStyle w:val="bulletlevel1"/>
        <w:rPr>
          <w:rFonts w:cs="Arial"/>
          <w:sz w:val="24"/>
          <w:szCs w:val="24"/>
        </w:rPr>
      </w:pPr>
      <w:r w:rsidRPr="00B8339C">
        <w:rPr>
          <w:rFonts w:cs="Arial"/>
          <w:sz w:val="24"/>
          <w:szCs w:val="24"/>
        </w:rPr>
        <w:t>Experience of working in large, complex organisations</w:t>
      </w:r>
    </w:p>
    <w:p w14:paraId="0E512E51" w14:textId="77777777" w:rsidR="006B540A" w:rsidRPr="00B8339C" w:rsidRDefault="006B540A" w:rsidP="006B540A">
      <w:pPr>
        <w:pStyle w:val="bulletlevel1"/>
        <w:rPr>
          <w:rFonts w:cs="Arial"/>
          <w:sz w:val="24"/>
          <w:szCs w:val="24"/>
        </w:rPr>
      </w:pPr>
      <w:r w:rsidRPr="00B8339C">
        <w:rPr>
          <w:rFonts w:cs="Arial"/>
          <w:sz w:val="24"/>
          <w:szCs w:val="24"/>
        </w:rPr>
        <w:t>Ability to work to tight timescales, managing your priorities and ensuring delivery of requests</w:t>
      </w:r>
    </w:p>
    <w:p w14:paraId="5B6A8E53" w14:textId="77777777" w:rsidR="006B540A" w:rsidRPr="00B8339C" w:rsidRDefault="006B540A" w:rsidP="006B540A">
      <w:pPr>
        <w:pStyle w:val="bulletlevel1"/>
        <w:rPr>
          <w:rFonts w:cs="Arial"/>
          <w:sz w:val="24"/>
          <w:szCs w:val="24"/>
        </w:rPr>
      </w:pPr>
      <w:r w:rsidRPr="00B8339C">
        <w:rPr>
          <w:rFonts w:cs="Arial"/>
          <w:sz w:val="24"/>
          <w:szCs w:val="24"/>
        </w:rPr>
        <w:t>Excellent understanding of video, audio and related IT technologies</w:t>
      </w:r>
    </w:p>
    <w:p w14:paraId="21E2E923" w14:textId="77777777" w:rsidR="006B540A" w:rsidRPr="00B8339C" w:rsidRDefault="006B540A" w:rsidP="006B540A">
      <w:pPr>
        <w:pStyle w:val="bulletlevel1"/>
        <w:rPr>
          <w:rFonts w:cs="Arial"/>
          <w:sz w:val="24"/>
          <w:szCs w:val="24"/>
        </w:rPr>
      </w:pPr>
      <w:r w:rsidRPr="00B8339C">
        <w:rPr>
          <w:rFonts w:cs="Arial"/>
          <w:sz w:val="24"/>
          <w:szCs w:val="24"/>
        </w:rPr>
        <w:t>Excellent communication and written skills</w:t>
      </w:r>
    </w:p>
    <w:p w14:paraId="1916952C" w14:textId="31856EDF" w:rsidR="006B540A" w:rsidRDefault="006B540A" w:rsidP="006B540A">
      <w:pPr>
        <w:pStyle w:val="bulletlevel1"/>
        <w:rPr>
          <w:rFonts w:cs="Arial"/>
          <w:sz w:val="24"/>
          <w:szCs w:val="24"/>
        </w:rPr>
      </w:pPr>
      <w:r w:rsidRPr="00B8339C">
        <w:rPr>
          <w:rFonts w:cs="Arial"/>
          <w:sz w:val="24"/>
          <w:szCs w:val="24"/>
        </w:rPr>
        <w:t>Excellent stakeholder and influencing skills</w:t>
      </w:r>
    </w:p>
    <w:p w14:paraId="220CA890" w14:textId="77777777" w:rsidR="008174B2" w:rsidRPr="00B8339C" w:rsidRDefault="008174B2" w:rsidP="008174B2">
      <w:pPr>
        <w:pStyle w:val="bulletlevel1"/>
        <w:rPr>
          <w:rFonts w:cs="Arial"/>
          <w:b/>
          <w:bCs/>
          <w:sz w:val="24"/>
          <w:szCs w:val="24"/>
        </w:rPr>
      </w:pPr>
      <w:r w:rsidRPr="00B8339C">
        <w:rPr>
          <w:rFonts w:cs="Arial"/>
          <w:sz w:val="24"/>
          <w:szCs w:val="24"/>
        </w:rPr>
        <w:t>Understand product lifecycle and product management</w:t>
      </w:r>
    </w:p>
    <w:p w14:paraId="795A29CC" w14:textId="276FAA98" w:rsidR="006B540A" w:rsidRPr="00B8339C" w:rsidRDefault="006B540A" w:rsidP="006B540A">
      <w:pPr>
        <w:tabs>
          <w:tab w:val="left" w:pos="3012"/>
        </w:tabs>
        <w:spacing w:after="0" w:line="240" w:lineRule="auto"/>
        <w:rPr>
          <w:rFonts w:ascii="Arial" w:hAnsi="Arial" w:cs="Arial"/>
          <w:b/>
          <w:sz w:val="24"/>
          <w:szCs w:val="24"/>
        </w:rPr>
      </w:pPr>
      <w:r w:rsidRPr="00B8339C">
        <w:rPr>
          <w:rFonts w:ascii="Arial" w:eastAsia="Helvetica Neue" w:hAnsi="Arial" w:cs="Arial"/>
          <w:sz w:val="24"/>
          <w:szCs w:val="24"/>
        </w:rPr>
        <w:tab/>
      </w:r>
    </w:p>
    <w:p w14:paraId="4292D2F8" w14:textId="77777777" w:rsidR="00123186" w:rsidRDefault="00123186" w:rsidP="006B540A">
      <w:pPr>
        <w:pStyle w:val="p1"/>
        <w:rPr>
          <w:b/>
          <w:sz w:val="24"/>
          <w:szCs w:val="24"/>
        </w:rPr>
      </w:pPr>
      <w:r w:rsidRPr="00B8339C">
        <w:rPr>
          <w:b/>
          <w:sz w:val="24"/>
          <w:szCs w:val="24"/>
        </w:rPr>
        <w:t>Application process:</w:t>
      </w:r>
    </w:p>
    <w:p w14:paraId="7B9EFDE9" w14:textId="77777777" w:rsidR="0051698D" w:rsidRPr="00B8339C" w:rsidRDefault="0051698D" w:rsidP="006B540A">
      <w:pPr>
        <w:pStyle w:val="p1"/>
        <w:rPr>
          <w:b/>
          <w:sz w:val="24"/>
          <w:szCs w:val="24"/>
        </w:rPr>
      </w:pPr>
    </w:p>
    <w:p w14:paraId="55ACF8F8" w14:textId="2CF35BE9" w:rsidR="00B771F0" w:rsidRDefault="003D1EAA" w:rsidP="006B540A">
      <w:pPr>
        <w:pStyle w:val="p1"/>
        <w:rPr>
          <w:sz w:val="24"/>
          <w:szCs w:val="24"/>
        </w:rPr>
      </w:pPr>
      <w:r w:rsidRPr="003D1EAA">
        <w:rPr>
          <w:sz w:val="24"/>
          <w:szCs w:val="24"/>
        </w:rPr>
        <w:t>This role will be recruited using a combination of  </w:t>
      </w:r>
      <w:hyperlink r:id="rId14" w:tgtFrame="_blank" w:history="1">
        <w:r w:rsidRPr="003D1EAA">
          <w:rPr>
            <w:rStyle w:val="Hyperlink"/>
            <w:sz w:val="24"/>
            <w:szCs w:val="24"/>
          </w:rPr>
          <w:t>Government Digital and Data (GDD)</w:t>
        </w:r>
      </w:hyperlink>
      <w:r w:rsidRPr="003D1EAA">
        <w:rPr>
          <w:sz w:val="24"/>
          <w:szCs w:val="24"/>
        </w:rPr>
        <w:t> Profession Capability Framework and </w:t>
      </w:r>
      <w:hyperlink r:id="rId15" w:tgtFrame="_blank" w:history="1">
        <w:r w:rsidRPr="003D1EAA">
          <w:rPr>
            <w:rStyle w:val="Hyperlink"/>
            <w:sz w:val="24"/>
            <w:szCs w:val="24"/>
          </w:rPr>
          <w:t>Success Profiles</w:t>
        </w:r>
      </w:hyperlink>
      <w:r w:rsidRPr="003D1EAA">
        <w:rPr>
          <w:sz w:val="24"/>
          <w:szCs w:val="24"/>
        </w:rPr>
        <w:t> Frameworks during the sift and interview process. </w:t>
      </w:r>
    </w:p>
    <w:p w14:paraId="0B8A2C65" w14:textId="77777777" w:rsidR="003D1EAA" w:rsidRPr="00B8339C" w:rsidRDefault="003D1EAA" w:rsidP="006B540A">
      <w:pPr>
        <w:pStyle w:val="p1"/>
        <w:rPr>
          <w:b/>
          <w:sz w:val="24"/>
          <w:szCs w:val="24"/>
        </w:rPr>
      </w:pPr>
    </w:p>
    <w:p w14:paraId="510945F7" w14:textId="77777777" w:rsidR="00857FD5" w:rsidRDefault="00E96F91" w:rsidP="00857FD5">
      <w:pPr>
        <w:pStyle w:val="ListParagraph"/>
        <w:numPr>
          <w:ilvl w:val="0"/>
          <w:numId w:val="11"/>
        </w:numPr>
        <w:ind w:left="426" w:hanging="426"/>
        <w:rPr>
          <w:rFonts w:ascii="Arial" w:eastAsiaTheme="minorEastAsia" w:hAnsi="Arial" w:cs="Arial"/>
          <w:sz w:val="24"/>
          <w:szCs w:val="24"/>
        </w:rPr>
      </w:pPr>
      <w:r w:rsidRPr="00B8339C">
        <w:rPr>
          <w:rFonts w:ascii="Arial" w:eastAsiaTheme="minorEastAsia" w:hAnsi="Arial" w:cs="Arial"/>
          <w:b/>
          <w:bCs/>
          <w:sz w:val="24"/>
          <w:szCs w:val="24"/>
        </w:rPr>
        <w:t xml:space="preserve">Experience </w:t>
      </w:r>
      <w:r w:rsidR="003F67DF" w:rsidRPr="00B8339C">
        <w:rPr>
          <w:rFonts w:ascii="Arial" w:eastAsiaTheme="minorEastAsia" w:hAnsi="Arial" w:cs="Arial"/>
          <w:b/>
          <w:bCs/>
          <w:sz w:val="24"/>
          <w:szCs w:val="24"/>
        </w:rPr>
        <w:t>-</w:t>
      </w:r>
      <w:r w:rsidRPr="00B8339C">
        <w:rPr>
          <w:rFonts w:ascii="Arial" w:eastAsiaTheme="minorEastAsia" w:hAnsi="Arial" w:cs="Arial"/>
          <w:b/>
          <w:bCs/>
          <w:sz w:val="24"/>
          <w:szCs w:val="24"/>
        </w:rPr>
        <w:t xml:space="preserve"> </w:t>
      </w:r>
      <w:r w:rsidRPr="00B8339C">
        <w:rPr>
          <w:rFonts w:ascii="Arial" w:eastAsiaTheme="minorEastAsia" w:hAnsi="Arial" w:cs="Arial"/>
          <w:sz w:val="24"/>
          <w:szCs w:val="24"/>
        </w:rPr>
        <w:t>As demonstrated in your application form.</w:t>
      </w:r>
    </w:p>
    <w:p w14:paraId="40A06207" w14:textId="1ACECC5C" w:rsidR="00857FD5" w:rsidRPr="00857FD5" w:rsidRDefault="003D1EAA" w:rsidP="00857FD5">
      <w:pPr>
        <w:pStyle w:val="ListParagraph"/>
        <w:numPr>
          <w:ilvl w:val="0"/>
          <w:numId w:val="11"/>
        </w:numPr>
        <w:ind w:left="426" w:hanging="426"/>
        <w:rPr>
          <w:rFonts w:ascii="Arial" w:eastAsiaTheme="minorEastAsia" w:hAnsi="Arial" w:cs="Arial"/>
          <w:sz w:val="24"/>
          <w:szCs w:val="24"/>
        </w:rPr>
      </w:pPr>
      <w:r w:rsidRPr="00857FD5">
        <w:rPr>
          <w:rStyle w:val="normaltextrun"/>
          <w:rFonts w:ascii="Arial" w:hAnsi="Arial" w:cs="Arial"/>
          <w:b/>
          <w:bCs/>
          <w:color w:val="000000"/>
          <w:sz w:val="24"/>
          <w:szCs w:val="24"/>
        </w:rPr>
        <w:t>Behaviours</w:t>
      </w:r>
      <w:r w:rsidR="00857FD5" w:rsidRPr="00857FD5">
        <w:rPr>
          <w:rStyle w:val="normaltextrun"/>
          <w:rFonts w:ascii="Arial" w:hAnsi="Arial" w:cs="Arial"/>
          <w:b/>
          <w:bCs/>
          <w:color w:val="000000"/>
          <w:sz w:val="24"/>
          <w:szCs w:val="24"/>
        </w:rPr>
        <w:t xml:space="preserve"> </w:t>
      </w:r>
      <w:proofErr w:type="gramStart"/>
      <w:r w:rsidR="00857FD5" w:rsidRPr="00857FD5">
        <w:rPr>
          <w:rStyle w:val="normaltextrun"/>
          <w:rFonts w:ascii="Arial" w:hAnsi="Arial" w:cs="Arial"/>
          <w:b/>
          <w:bCs/>
          <w:color w:val="000000"/>
          <w:sz w:val="24"/>
          <w:szCs w:val="24"/>
        </w:rPr>
        <w:t xml:space="preserve">–  </w:t>
      </w:r>
      <w:r w:rsidR="00857FD5" w:rsidRPr="00857FD5">
        <w:rPr>
          <w:rFonts w:ascii="Arial" w:hAnsi="Arial" w:cs="Arial"/>
          <w:sz w:val="24"/>
          <w:szCs w:val="24"/>
        </w:rPr>
        <w:t>You</w:t>
      </w:r>
      <w:proofErr w:type="gramEnd"/>
      <w:r w:rsidR="00857FD5" w:rsidRPr="00857FD5">
        <w:rPr>
          <w:rFonts w:ascii="Arial" w:hAnsi="Arial" w:cs="Arial"/>
          <w:sz w:val="24"/>
          <w:szCs w:val="24"/>
        </w:rPr>
        <w:t xml:space="preserve"> will be required provide to evidence at sift stage for the Behaviour ‘Delivering at Pace’</w:t>
      </w:r>
      <w:r w:rsidR="00D80524">
        <w:rPr>
          <w:rFonts w:ascii="Arial" w:hAnsi="Arial" w:cs="Arial"/>
          <w:sz w:val="24"/>
          <w:szCs w:val="24"/>
        </w:rPr>
        <w:t>.</w:t>
      </w:r>
    </w:p>
    <w:p w14:paraId="79853EE5" w14:textId="77777777" w:rsidR="00857FD5" w:rsidRDefault="00857FD5" w:rsidP="00857FD5">
      <w:pPr>
        <w:pStyle w:val="ListParagraph"/>
        <w:rPr>
          <w:rStyle w:val="normaltextrun"/>
          <w:rFonts w:ascii="Arial" w:hAnsi="Arial" w:cs="Arial"/>
          <w:b/>
          <w:bCs/>
        </w:rPr>
      </w:pPr>
    </w:p>
    <w:p w14:paraId="6E241964" w14:textId="685BA35E" w:rsidR="00857FD5" w:rsidRPr="00857FD5" w:rsidRDefault="00857FD5" w:rsidP="00857FD5">
      <w:pPr>
        <w:rPr>
          <w:rStyle w:val="normaltextrun"/>
          <w:rFonts w:ascii="Arial" w:hAnsi="Arial" w:cs="Arial"/>
          <w:color w:val="212121"/>
          <w:sz w:val="24"/>
          <w:szCs w:val="24"/>
        </w:rPr>
      </w:pPr>
      <w:r>
        <w:rPr>
          <w:rStyle w:val="normaltextrun"/>
          <w:rFonts w:ascii="Arial" w:hAnsi="Arial" w:cs="Arial"/>
          <w:color w:val="000000"/>
          <w:sz w:val="24"/>
          <w:szCs w:val="24"/>
        </w:rPr>
        <w:t>During the interview y</w:t>
      </w:r>
      <w:r w:rsidR="003D1EAA" w:rsidRPr="00857FD5">
        <w:rPr>
          <w:rStyle w:val="normaltextrun"/>
          <w:rFonts w:ascii="Arial" w:hAnsi="Arial" w:cs="Arial"/>
          <w:color w:val="000000"/>
          <w:sz w:val="24"/>
          <w:szCs w:val="24"/>
        </w:rPr>
        <w:t xml:space="preserve">ou will be required to provide evidence of the following key </w:t>
      </w:r>
      <w:r w:rsidRPr="00857FD5">
        <w:rPr>
          <w:rStyle w:val="normaltextrun"/>
          <w:rFonts w:ascii="Arial" w:hAnsi="Arial" w:cs="Arial"/>
          <w:color w:val="000000"/>
          <w:sz w:val="24"/>
          <w:szCs w:val="24"/>
        </w:rPr>
        <w:t>B</w:t>
      </w:r>
      <w:r w:rsidR="003D1EAA" w:rsidRPr="00857FD5">
        <w:rPr>
          <w:rStyle w:val="normaltextrun"/>
          <w:rFonts w:ascii="Arial" w:hAnsi="Arial" w:cs="Arial"/>
          <w:color w:val="000000"/>
          <w:sz w:val="24"/>
          <w:szCs w:val="24"/>
        </w:rPr>
        <w:t>ehaviours at </w:t>
      </w:r>
      <w:r w:rsidR="003D1EAA" w:rsidRPr="00857FD5">
        <w:rPr>
          <w:rStyle w:val="normaltextrun"/>
          <w:rFonts w:ascii="Arial" w:hAnsi="Arial" w:cs="Arial"/>
          <w:b/>
          <w:bCs/>
          <w:color w:val="212121"/>
          <w:sz w:val="24"/>
          <w:szCs w:val="24"/>
        </w:rPr>
        <w:t>SEO</w:t>
      </w:r>
      <w:r w:rsidR="003D1EAA" w:rsidRPr="00857FD5">
        <w:rPr>
          <w:rStyle w:val="normaltextrun"/>
          <w:rFonts w:ascii="Arial" w:hAnsi="Arial" w:cs="Arial"/>
          <w:color w:val="FF0000"/>
          <w:sz w:val="24"/>
          <w:szCs w:val="24"/>
        </w:rPr>
        <w:t> </w:t>
      </w:r>
      <w:r w:rsidR="003D1EAA" w:rsidRPr="00857FD5">
        <w:rPr>
          <w:rStyle w:val="normaltextrun"/>
          <w:rFonts w:ascii="Arial" w:hAnsi="Arial" w:cs="Arial"/>
          <w:color w:val="000000"/>
          <w:sz w:val="24"/>
          <w:szCs w:val="24"/>
        </w:rPr>
        <w:t xml:space="preserve">Level. </w:t>
      </w:r>
      <w:r w:rsidRPr="00857FD5">
        <w:rPr>
          <w:rStyle w:val="normaltextrun"/>
          <w:rFonts w:ascii="Arial" w:hAnsi="Arial" w:cs="Arial"/>
          <w:color w:val="212121"/>
          <w:sz w:val="24"/>
          <w:szCs w:val="24"/>
        </w:rPr>
        <w:t>You will be expected to align your answers to the Government Digital and Data (GDD) Capability Framework </w:t>
      </w:r>
      <w:hyperlink r:id="rId16" w:tgtFrame="_blank" w:history="1">
        <w:r w:rsidRPr="00857FD5">
          <w:rPr>
            <w:rStyle w:val="normaltextrun"/>
            <w:rFonts w:ascii="Arial" w:hAnsi="Arial" w:cs="Arial"/>
            <w:color w:val="212121"/>
            <w:sz w:val="24"/>
            <w:szCs w:val="24"/>
            <w:u w:val="single"/>
          </w:rPr>
          <w:t>Government Digital and Data (GDD)</w:t>
        </w:r>
      </w:hyperlink>
      <w:r w:rsidRPr="00857FD5">
        <w:rPr>
          <w:rStyle w:val="normaltextrun"/>
          <w:rFonts w:ascii="Arial" w:hAnsi="Arial" w:cs="Arial"/>
          <w:color w:val="212121"/>
          <w:sz w:val="24"/>
          <w:szCs w:val="24"/>
        </w:rPr>
        <w:t> .</w:t>
      </w:r>
    </w:p>
    <w:p w14:paraId="7115CE89" w14:textId="77777777" w:rsidR="00857FD5" w:rsidRPr="00857FD5" w:rsidRDefault="00857FD5" w:rsidP="00857FD5">
      <w:pPr>
        <w:pStyle w:val="ListParagraph"/>
        <w:ind w:left="426"/>
        <w:rPr>
          <w:rStyle w:val="normaltextrun"/>
          <w:rFonts w:ascii="Arial" w:eastAsiaTheme="minorEastAsia" w:hAnsi="Arial" w:cs="Arial"/>
          <w:color w:val="212121"/>
          <w:sz w:val="24"/>
          <w:szCs w:val="24"/>
        </w:rPr>
      </w:pPr>
    </w:p>
    <w:p w14:paraId="6961CC3C" w14:textId="77777777" w:rsidR="00857FD5" w:rsidRPr="003D1EAA" w:rsidRDefault="00857FD5" w:rsidP="00857FD5">
      <w:pPr>
        <w:pStyle w:val="paragraph"/>
        <w:numPr>
          <w:ilvl w:val="0"/>
          <w:numId w:val="11"/>
        </w:numPr>
        <w:spacing w:before="0" w:beforeAutospacing="0" w:after="0" w:afterAutospacing="0"/>
        <w:textAlignment w:val="baseline"/>
        <w:rPr>
          <w:rFonts w:ascii="Arial" w:hAnsi="Arial" w:cs="Arial"/>
          <w:b/>
          <w:bCs/>
          <w:color w:val="212121"/>
        </w:rPr>
      </w:pPr>
      <w:r w:rsidRPr="003D1EAA">
        <w:rPr>
          <w:rFonts w:ascii="Arial" w:hAnsi="Arial" w:cs="Arial"/>
          <w:b/>
          <w:bCs/>
          <w:color w:val="212121"/>
        </w:rPr>
        <w:t>Delivering at Pace</w:t>
      </w:r>
    </w:p>
    <w:p w14:paraId="214D4284" w14:textId="77777777" w:rsidR="00857FD5" w:rsidRDefault="00857FD5" w:rsidP="00857FD5">
      <w:pPr>
        <w:pStyle w:val="paragraph"/>
        <w:numPr>
          <w:ilvl w:val="0"/>
          <w:numId w:val="11"/>
        </w:numPr>
        <w:spacing w:before="0" w:beforeAutospacing="0" w:after="0" w:afterAutospacing="0"/>
        <w:textAlignment w:val="baseline"/>
        <w:rPr>
          <w:rFonts w:ascii="Arial" w:hAnsi="Arial" w:cs="Arial"/>
          <w:b/>
          <w:bCs/>
        </w:rPr>
      </w:pPr>
      <w:r w:rsidRPr="003D1EAA">
        <w:rPr>
          <w:rFonts w:ascii="Arial" w:hAnsi="Arial" w:cs="Arial"/>
          <w:b/>
          <w:bCs/>
        </w:rPr>
        <w:t>Changing and Improving</w:t>
      </w:r>
    </w:p>
    <w:p w14:paraId="779C2D72" w14:textId="77777777" w:rsidR="003D1EAA" w:rsidRPr="003D1EAA" w:rsidRDefault="003D1EAA" w:rsidP="00857FD5">
      <w:pPr>
        <w:pStyle w:val="paragraph"/>
        <w:spacing w:before="0" w:beforeAutospacing="0" w:after="0" w:afterAutospacing="0"/>
        <w:textAlignment w:val="baseline"/>
        <w:rPr>
          <w:rFonts w:ascii="Arial" w:hAnsi="Arial" w:cs="Arial"/>
          <w:b/>
          <w:bCs/>
        </w:rPr>
      </w:pPr>
    </w:p>
    <w:p w14:paraId="05FDA1B8" w14:textId="77777777" w:rsidR="003D1EAA" w:rsidRPr="003D1EAA" w:rsidRDefault="003D1EAA" w:rsidP="00857FD5">
      <w:pPr>
        <w:numPr>
          <w:ilvl w:val="0"/>
          <w:numId w:val="17"/>
        </w:numPr>
        <w:tabs>
          <w:tab w:val="clear" w:pos="720"/>
          <w:tab w:val="left" w:pos="4905"/>
        </w:tabs>
        <w:autoSpaceDE w:val="0"/>
        <w:autoSpaceDN w:val="0"/>
        <w:adjustRightInd w:val="0"/>
        <w:spacing w:after="0" w:line="240" w:lineRule="auto"/>
        <w:ind w:left="284"/>
        <w:rPr>
          <w:rFonts w:ascii="Arial" w:eastAsiaTheme="minorHAnsi" w:hAnsi="Arial" w:cs="Arial"/>
          <w:b/>
          <w:sz w:val="24"/>
          <w:szCs w:val="24"/>
          <w:lang w:eastAsia="en-GB"/>
        </w:rPr>
      </w:pPr>
      <w:r w:rsidRPr="003D1EAA">
        <w:rPr>
          <w:rFonts w:ascii="Arial" w:eastAsiaTheme="minorHAnsi" w:hAnsi="Arial" w:cs="Arial"/>
          <w:b/>
          <w:bCs/>
          <w:sz w:val="24"/>
          <w:szCs w:val="24"/>
          <w:lang w:eastAsia="en-GB"/>
        </w:rPr>
        <w:t>Technical –</w:t>
      </w:r>
      <w:r w:rsidRPr="003D1EAA">
        <w:rPr>
          <w:rFonts w:ascii="Arial" w:eastAsiaTheme="minorHAnsi" w:hAnsi="Arial" w:cs="Arial"/>
          <w:bCs/>
          <w:sz w:val="24"/>
          <w:szCs w:val="24"/>
          <w:lang w:eastAsia="en-GB"/>
        </w:rPr>
        <w:t> As demonstrated at interview. During the interview, you will be assessed against the </w:t>
      </w:r>
      <w:hyperlink r:id="rId17" w:tgtFrame="_blank" w:history="1">
        <w:r w:rsidRPr="003D1EAA">
          <w:rPr>
            <w:rStyle w:val="Hyperlink"/>
            <w:rFonts w:ascii="Arial" w:eastAsiaTheme="minorHAnsi" w:hAnsi="Arial" w:cs="Arial"/>
            <w:bCs/>
            <w:sz w:val="24"/>
            <w:szCs w:val="24"/>
            <w:lang w:eastAsia="en-GB"/>
          </w:rPr>
          <w:t>Government Digital and Data (GDD)</w:t>
        </w:r>
      </w:hyperlink>
      <w:r w:rsidRPr="003D1EAA">
        <w:rPr>
          <w:rFonts w:ascii="Arial" w:eastAsiaTheme="minorHAnsi" w:hAnsi="Arial" w:cs="Arial"/>
          <w:bCs/>
          <w:sz w:val="24"/>
          <w:szCs w:val="24"/>
          <w:lang w:eastAsia="en-GB"/>
        </w:rPr>
        <w:t> Capability Framework.</w:t>
      </w:r>
      <w:r w:rsidRPr="003D1EAA">
        <w:rPr>
          <w:rFonts w:ascii="Arial" w:eastAsiaTheme="minorHAnsi" w:hAnsi="Arial" w:cs="Arial"/>
          <w:b/>
          <w:sz w:val="24"/>
          <w:szCs w:val="24"/>
          <w:lang w:eastAsia="en-GB"/>
        </w:rPr>
        <w:t> </w:t>
      </w:r>
    </w:p>
    <w:p w14:paraId="0524DDB7" w14:textId="4B1ABD4D" w:rsidR="003D1EAA" w:rsidRPr="003D1EAA" w:rsidRDefault="003D1EAA" w:rsidP="003D1EAA">
      <w:pPr>
        <w:tabs>
          <w:tab w:val="left" w:pos="4905"/>
        </w:tabs>
        <w:autoSpaceDE w:val="0"/>
        <w:autoSpaceDN w:val="0"/>
        <w:adjustRightInd w:val="0"/>
        <w:spacing w:after="0" w:line="240" w:lineRule="auto"/>
        <w:ind w:left="284"/>
        <w:rPr>
          <w:rFonts w:ascii="Arial" w:eastAsiaTheme="minorHAnsi" w:hAnsi="Arial" w:cs="Arial"/>
          <w:b/>
          <w:sz w:val="24"/>
          <w:szCs w:val="24"/>
          <w:lang w:eastAsia="en-GB"/>
        </w:rPr>
      </w:pPr>
      <w:r w:rsidRPr="003D1EAA">
        <w:rPr>
          <w:rFonts w:ascii="Arial" w:eastAsiaTheme="minorHAnsi" w:hAnsi="Arial" w:cs="Arial"/>
          <w:b/>
          <w:sz w:val="24"/>
          <w:szCs w:val="24"/>
          <w:lang w:eastAsia="en-GB"/>
        </w:rPr>
        <w:t> </w:t>
      </w:r>
    </w:p>
    <w:p w14:paraId="725A75D7" w14:textId="16E23E3A" w:rsidR="003D1EAA" w:rsidRPr="003D1EAA" w:rsidRDefault="003D1EAA" w:rsidP="003D1EAA">
      <w:pPr>
        <w:numPr>
          <w:ilvl w:val="0"/>
          <w:numId w:val="18"/>
        </w:numPr>
        <w:tabs>
          <w:tab w:val="left" w:pos="4905"/>
        </w:tabs>
        <w:autoSpaceDE w:val="0"/>
        <w:autoSpaceDN w:val="0"/>
        <w:adjustRightInd w:val="0"/>
        <w:spacing w:after="0" w:line="240" w:lineRule="auto"/>
        <w:rPr>
          <w:rFonts w:ascii="Arial" w:eastAsiaTheme="minorHAnsi" w:hAnsi="Arial" w:cs="Arial"/>
          <w:b/>
          <w:sz w:val="24"/>
          <w:szCs w:val="24"/>
          <w:lang w:eastAsia="en-GB"/>
        </w:rPr>
      </w:pPr>
      <w:r w:rsidRPr="003D1EAA">
        <w:rPr>
          <w:rFonts w:ascii="Arial" w:eastAsiaTheme="minorHAnsi" w:hAnsi="Arial" w:cs="Arial"/>
          <w:b/>
          <w:sz w:val="24"/>
          <w:szCs w:val="24"/>
          <w:lang w:eastAsia="en-GB"/>
        </w:rPr>
        <w:t>Capability Skill 1 - Communication between technical and non-technical</w:t>
      </w:r>
    </w:p>
    <w:p w14:paraId="1367BA6F" w14:textId="4BFE1D8D" w:rsidR="003D1EAA" w:rsidRPr="003D1EAA" w:rsidRDefault="003D1EAA" w:rsidP="003D1EAA">
      <w:pPr>
        <w:numPr>
          <w:ilvl w:val="0"/>
          <w:numId w:val="19"/>
        </w:numPr>
        <w:tabs>
          <w:tab w:val="left" w:pos="4905"/>
        </w:tabs>
        <w:autoSpaceDE w:val="0"/>
        <w:autoSpaceDN w:val="0"/>
        <w:adjustRightInd w:val="0"/>
        <w:spacing w:after="0" w:line="240" w:lineRule="auto"/>
        <w:rPr>
          <w:rFonts w:ascii="Arial" w:eastAsiaTheme="minorHAnsi" w:hAnsi="Arial" w:cs="Arial"/>
          <w:b/>
          <w:sz w:val="24"/>
          <w:szCs w:val="24"/>
          <w:lang w:eastAsia="en-GB"/>
        </w:rPr>
      </w:pPr>
      <w:r w:rsidRPr="003D1EAA">
        <w:rPr>
          <w:rFonts w:ascii="Arial" w:eastAsiaTheme="minorHAnsi" w:hAnsi="Arial" w:cs="Arial"/>
          <w:b/>
          <w:sz w:val="24"/>
          <w:szCs w:val="24"/>
          <w:lang w:eastAsia="en-GB"/>
        </w:rPr>
        <w:t xml:space="preserve">Capability Skill 2 </w:t>
      </w:r>
      <w:proofErr w:type="gramStart"/>
      <w:r w:rsidRPr="003D1EAA">
        <w:rPr>
          <w:rFonts w:ascii="Arial" w:eastAsiaTheme="minorHAnsi" w:hAnsi="Arial" w:cs="Arial"/>
          <w:b/>
          <w:sz w:val="24"/>
          <w:szCs w:val="24"/>
          <w:lang w:eastAsia="en-GB"/>
        </w:rPr>
        <w:t>-  Financial</w:t>
      </w:r>
      <w:proofErr w:type="gramEnd"/>
      <w:r w:rsidRPr="003D1EAA">
        <w:rPr>
          <w:rFonts w:ascii="Arial" w:eastAsiaTheme="minorHAnsi" w:hAnsi="Arial" w:cs="Arial"/>
          <w:b/>
          <w:sz w:val="24"/>
          <w:szCs w:val="24"/>
          <w:lang w:eastAsia="en-GB"/>
        </w:rPr>
        <w:t xml:space="preserve"> management</w:t>
      </w:r>
    </w:p>
    <w:p w14:paraId="278F20BF" w14:textId="77777777" w:rsidR="00815CA7" w:rsidRPr="00B8339C" w:rsidRDefault="00815CA7" w:rsidP="006B540A">
      <w:pPr>
        <w:tabs>
          <w:tab w:val="left" w:pos="4905"/>
        </w:tabs>
        <w:autoSpaceDE w:val="0"/>
        <w:autoSpaceDN w:val="0"/>
        <w:adjustRightInd w:val="0"/>
        <w:spacing w:after="0" w:line="240" w:lineRule="auto"/>
        <w:ind w:left="284"/>
        <w:rPr>
          <w:rFonts w:ascii="Arial" w:hAnsi="Arial" w:cs="Arial"/>
          <w:b/>
          <w:sz w:val="24"/>
          <w:szCs w:val="24"/>
        </w:rPr>
      </w:pPr>
    </w:p>
    <w:p w14:paraId="6F2DAE26" w14:textId="79F2B74A" w:rsidR="00D956F9" w:rsidRDefault="003D1EAA" w:rsidP="00D956F9">
      <w:pPr>
        <w:autoSpaceDE w:val="0"/>
        <w:autoSpaceDN w:val="0"/>
        <w:adjustRightInd w:val="0"/>
        <w:spacing w:after="0" w:line="240" w:lineRule="auto"/>
        <w:ind w:firstLine="284"/>
        <w:rPr>
          <w:rFonts w:ascii="Arial" w:eastAsia="Times New Roman" w:hAnsi="Arial" w:cs="Arial"/>
          <w:kern w:val="3"/>
          <w:sz w:val="24"/>
          <w:szCs w:val="24"/>
          <w:lang w:eastAsia="en-GB"/>
        </w:rPr>
      </w:pPr>
      <w:r w:rsidRPr="003D1EAA">
        <w:rPr>
          <w:rFonts w:ascii="Arial" w:eastAsia="Times New Roman" w:hAnsi="Arial" w:cs="Arial"/>
          <w:b/>
          <w:bCs/>
          <w:kern w:val="3"/>
          <w:sz w:val="24"/>
          <w:szCs w:val="24"/>
          <w:lang w:eastAsia="en-GB"/>
        </w:rPr>
        <w:t>Strengths – </w:t>
      </w:r>
      <w:r w:rsidRPr="003D1EAA">
        <w:rPr>
          <w:rFonts w:ascii="Arial" w:eastAsia="Times New Roman" w:hAnsi="Arial" w:cs="Arial"/>
          <w:kern w:val="3"/>
          <w:sz w:val="24"/>
          <w:szCs w:val="24"/>
          <w:lang w:eastAsia="en-GB"/>
        </w:rPr>
        <w:t xml:space="preserve">The interview will involve a discussion around </w:t>
      </w:r>
      <w:r>
        <w:rPr>
          <w:rFonts w:ascii="Arial" w:eastAsia="Times New Roman" w:hAnsi="Arial" w:cs="Arial"/>
          <w:kern w:val="3"/>
          <w:sz w:val="24"/>
          <w:szCs w:val="24"/>
          <w:lang w:eastAsia="en-GB"/>
        </w:rPr>
        <w:t>2</w:t>
      </w:r>
      <w:r w:rsidRPr="003D1EAA">
        <w:rPr>
          <w:rFonts w:ascii="Arial" w:eastAsia="Times New Roman" w:hAnsi="Arial" w:cs="Arial"/>
          <w:kern w:val="3"/>
          <w:sz w:val="24"/>
          <w:szCs w:val="24"/>
          <w:lang w:eastAsia="en-GB"/>
        </w:rPr>
        <w:t xml:space="preserve"> strengths. </w:t>
      </w:r>
    </w:p>
    <w:p w14:paraId="54A6A414" w14:textId="77777777" w:rsidR="003D1EAA" w:rsidRDefault="003D1EAA" w:rsidP="003D1EAA">
      <w:pPr>
        <w:autoSpaceDE w:val="0"/>
        <w:autoSpaceDN w:val="0"/>
        <w:adjustRightInd w:val="0"/>
        <w:spacing w:after="0" w:line="240" w:lineRule="auto"/>
        <w:ind w:firstLine="284"/>
        <w:rPr>
          <w:rFonts w:ascii="Arial" w:eastAsia="Times New Roman" w:hAnsi="Arial" w:cs="Arial"/>
          <w:b/>
          <w:bCs/>
          <w:kern w:val="3"/>
          <w:sz w:val="24"/>
          <w:szCs w:val="24"/>
          <w:lang w:eastAsia="en-GB"/>
        </w:rPr>
      </w:pPr>
    </w:p>
    <w:p w14:paraId="241A8E15" w14:textId="6E2D230D" w:rsidR="003D1EAA" w:rsidRDefault="003D1EAA" w:rsidP="00D80524">
      <w:pPr>
        <w:autoSpaceDE w:val="0"/>
        <w:autoSpaceDN w:val="0"/>
        <w:adjustRightInd w:val="0"/>
        <w:spacing w:after="0" w:line="240" w:lineRule="auto"/>
        <w:rPr>
          <w:rFonts w:ascii="Arial" w:eastAsia="Times New Roman" w:hAnsi="Arial" w:cs="Arial"/>
          <w:kern w:val="3"/>
          <w:sz w:val="24"/>
          <w:szCs w:val="24"/>
          <w:lang w:eastAsia="en-GB"/>
        </w:rPr>
      </w:pPr>
      <w:r w:rsidRPr="003D1EAA">
        <w:rPr>
          <w:rFonts w:ascii="Arial" w:eastAsia="Times New Roman" w:hAnsi="Arial" w:cs="Arial"/>
          <w:b/>
          <w:bCs/>
          <w:kern w:val="3"/>
          <w:sz w:val="24"/>
          <w:szCs w:val="24"/>
          <w:lang w:eastAsia="en-GB"/>
        </w:rPr>
        <w:t>Reserve List:</w:t>
      </w:r>
      <w:r w:rsidRPr="003D1EAA">
        <w:rPr>
          <w:rFonts w:ascii="Arial" w:eastAsia="Times New Roman" w:hAnsi="Arial" w:cs="Arial"/>
          <w:kern w:val="3"/>
          <w:sz w:val="24"/>
          <w:szCs w:val="24"/>
          <w:lang w:eastAsia="en-GB"/>
        </w:rPr>
        <w:t> </w:t>
      </w:r>
    </w:p>
    <w:p w14:paraId="352E159C" w14:textId="77777777" w:rsidR="003D1EAA" w:rsidRDefault="003D1EAA" w:rsidP="003D1EAA">
      <w:pPr>
        <w:autoSpaceDE w:val="0"/>
        <w:autoSpaceDN w:val="0"/>
        <w:adjustRightInd w:val="0"/>
        <w:spacing w:after="0" w:line="240" w:lineRule="auto"/>
        <w:rPr>
          <w:rFonts w:ascii="Arial" w:eastAsia="Times New Roman" w:hAnsi="Arial" w:cs="Arial"/>
          <w:kern w:val="3"/>
          <w:sz w:val="24"/>
          <w:szCs w:val="24"/>
          <w:lang w:eastAsia="en-GB"/>
        </w:rPr>
      </w:pPr>
    </w:p>
    <w:p w14:paraId="29C98A3B" w14:textId="498CAF4E" w:rsidR="003D1EAA" w:rsidRPr="003D1EAA" w:rsidRDefault="003D1EAA" w:rsidP="003D1EAA">
      <w:pPr>
        <w:autoSpaceDE w:val="0"/>
        <w:autoSpaceDN w:val="0"/>
        <w:adjustRightInd w:val="0"/>
        <w:spacing w:after="0" w:line="240" w:lineRule="auto"/>
        <w:rPr>
          <w:rFonts w:ascii="Arial" w:eastAsia="Times New Roman" w:hAnsi="Arial" w:cs="Arial"/>
          <w:kern w:val="3"/>
          <w:sz w:val="24"/>
          <w:szCs w:val="24"/>
          <w:lang w:eastAsia="en-GB"/>
        </w:rPr>
      </w:pPr>
      <w:r w:rsidRPr="003D1EAA">
        <w:rPr>
          <w:rFonts w:ascii="Arial" w:eastAsia="Times New Roman" w:hAnsi="Arial" w:cs="Arial"/>
          <w:kern w:val="3"/>
          <w:sz w:val="24"/>
          <w:szCs w:val="24"/>
          <w:lang w:eastAsia="en-GB"/>
        </w:rPr>
        <w:t xml:space="preserve">HMCTS run a Reserve List, where candidates who are unsuccessful at interview by only a few points, can be offered other roles, at the same band, for up to 12 months. You will be able </w:t>
      </w:r>
      <w:r w:rsidRPr="003D1EAA">
        <w:rPr>
          <w:rFonts w:ascii="Arial" w:eastAsia="Times New Roman" w:hAnsi="Arial" w:cs="Arial"/>
          <w:kern w:val="3"/>
          <w:sz w:val="24"/>
          <w:szCs w:val="24"/>
          <w:lang w:eastAsia="en-GB"/>
        </w:rPr>
        <w:lastRenderedPageBreak/>
        <w:t>to view your status via the application screen. If you have been added to the Reserve List, your status will show either Merit or Reserve list. </w:t>
      </w:r>
    </w:p>
    <w:p w14:paraId="0003E673" w14:textId="77777777" w:rsidR="003D1EAA" w:rsidRPr="00D956F9" w:rsidRDefault="003D1EAA" w:rsidP="00D956F9">
      <w:pPr>
        <w:autoSpaceDE w:val="0"/>
        <w:autoSpaceDN w:val="0"/>
        <w:adjustRightInd w:val="0"/>
        <w:spacing w:after="0" w:line="240" w:lineRule="auto"/>
        <w:ind w:firstLine="284"/>
        <w:rPr>
          <w:rStyle w:val="s1"/>
          <w:rFonts w:ascii="Arial" w:eastAsia="Times New Roman" w:hAnsi="Arial" w:cs="Arial"/>
          <w:kern w:val="3"/>
          <w:sz w:val="24"/>
          <w:szCs w:val="24"/>
          <w:lang w:eastAsia="en-GB"/>
        </w:rPr>
      </w:pPr>
    </w:p>
    <w:sectPr w:rsidR="003D1EAA" w:rsidRPr="00D956F9" w:rsidSect="006B540A">
      <w:footerReference w:type="even" r:id="rId18"/>
      <w:footerReference w:type="default" r:id="rId19"/>
      <w:pgSz w:w="11900" w:h="16840"/>
      <w:pgMar w:top="284" w:right="985" w:bottom="144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DC853" w14:textId="77777777" w:rsidR="00771FA4" w:rsidRDefault="00771FA4" w:rsidP="00F33611">
      <w:pPr>
        <w:spacing w:after="0" w:line="240" w:lineRule="auto"/>
      </w:pPr>
      <w:r>
        <w:separator/>
      </w:r>
    </w:p>
  </w:endnote>
  <w:endnote w:type="continuationSeparator" w:id="0">
    <w:p w14:paraId="14054ED2" w14:textId="77777777" w:rsidR="00771FA4" w:rsidRDefault="00771FA4" w:rsidP="00F33611">
      <w:pPr>
        <w:spacing w:after="0" w:line="240" w:lineRule="auto"/>
      </w:pPr>
      <w:r>
        <w:continuationSeparator/>
      </w:r>
    </w:p>
  </w:endnote>
  <w:endnote w:type="continuationNotice" w:id="1">
    <w:p w14:paraId="5CA8B5C3" w14:textId="77777777" w:rsidR="00771FA4" w:rsidRDefault="00771F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Helvetica Neue">
    <w:altName w:val="Arial"/>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77777777"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FB608" w14:textId="77777777" w:rsidR="00771FA4" w:rsidRDefault="00771FA4" w:rsidP="00F33611">
      <w:pPr>
        <w:spacing w:after="0" w:line="240" w:lineRule="auto"/>
      </w:pPr>
      <w:r>
        <w:separator/>
      </w:r>
    </w:p>
  </w:footnote>
  <w:footnote w:type="continuationSeparator" w:id="0">
    <w:p w14:paraId="7DE02B2F" w14:textId="77777777" w:rsidR="00771FA4" w:rsidRDefault="00771FA4" w:rsidP="00F33611">
      <w:pPr>
        <w:spacing w:after="0" w:line="240" w:lineRule="auto"/>
      </w:pPr>
      <w:r>
        <w:continuationSeparator/>
      </w:r>
    </w:p>
  </w:footnote>
  <w:footnote w:type="continuationNotice" w:id="1">
    <w:p w14:paraId="52835167" w14:textId="77777777" w:rsidR="00771FA4" w:rsidRDefault="00771FA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7F1FCB"/>
    <w:multiLevelType w:val="multilevel"/>
    <w:tmpl w:val="EBAE39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71B3E"/>
    <w:multiLevelType w:val="multilevel"/>
    <w:tmpl w:val="C3A4EA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3B66BE7"/>
    <w:multiLevelType w:val="multilevel"/>
    <w:tmpl w:val="A72AAA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434680"/>
    <w:multiLevelType w:val="hybridMultilevel"/>
    <w:tmpl w:val="4FC22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2D4372"/>
    <w:multiLevelType w:val="hybridMultilevel"/>
    <w:tmpl w:val="274AA8E2"/>
    <w:lvl w:ilvl="0" w:tplc="08090001">
      <w:start w:val="1"/>
      <w:numFmt w:val="bullet"/>
      <w:lvlText w:val=""/>
      <w:lvlJc w:val="left"/>
      <w:pPr>
        <w:ind w:left="740" w:hanging="360"/>
      </w:pPr>
      <w:rPr>
        <w:rFonts w:ascii="Symbol" w:hAnsi="Symbol" w:hint="default"/>
      </w:rPr>
    </w:lvl>
    <w:lvl w:ilvl="1" w:tplc="08090003">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7" w15:restartNumberingAfterBreak="0">
    <w:nsid w:val="26A538BC"/>
    <w:multiLevelType w:val="hybridMultilevel"/>
    <w:tmpl w:val="97EE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9425CC4"/>
    <w:multiLevelType w:val="hybridMultilevel"/>
    <w:tmpl w:val="21342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C87BFA"/>
    <w:multiLevelType w:val="multilevel"/>
    <w:tmpl w:val="F0E62E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AB18FC"/>
    <w:multiLevelType w:val="hybridMultilevel"/>
    <w:tmpl w:val="8594E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9353EA"/>
    <w:multiLevelType w:val="multilevel"/>
    <w:tmpl w:val="ED742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4B2062D"/>
    <w:multiLevelType w:val="multilevel"/>
    <w:tmpl w:val="5D4C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F3953D2"/>
    <w:multiLevelType w:val="hybridMultilevel"/>
    <w:tmpl w:val="712627D2"/>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1A408FA"/>
    <w:multiLevelType w:val="multilevel"/>
    <w:tmpl w:val="0CFC8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5836900"/>
    <w:multiLevelType w:val="multilevel"/>
    <w:tmpl w:val="008C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64B734B"/>
    <w:multiLevelType w:val="multilevel"/>
    <w:tmpl w:val="A00203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DC5E1C"/>
    <w:multiLevelType w:val="hybridMultilevel"/>
    <w:tmpl w:val="250CB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2048217">
    <w:abstractNumId w:val="17"/>
  </w:num>
  <w:num w:numId="2" w16cid:durableId="126316023">
    <w:abstractNumId w:val="12"/>
  </w:num>
  <w:num w:numId="3" w16cid:durableId="137653720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785416671">
    <w:abstractNumId w:val="8"/>
  </w:num>
  <w:num w:numId="5" w16cid:durableId="1808472048">
    <w:abstractNumId w:val="6"/>
  </w:num>
  <w:num w:numId="6" w16cid:durableId="1717003094">
    <w:abstractNumId w:val="11"/>
  </w:num>
  <w:num w:numId="7" w16cid:durableId="1840348113">
    <w:abstractNumId w:val="16"/>
  </w:num>
  <w:num w:numId="8" w16cid:durableId="1867400959">
    <w:abstractNumId w:val="3"/>
  </w:num>
  <w:num w:numId="9" w16cid:durableId="716899551">
    <w:abstractNumId w:val="14"/>
  </w:num>
  <w:num w:numId="10" w16cid:durableId="1087460911">
    <w:abstractNumId w:val="9"/>
  </w:num>
  <w:num w:numId="11" w16cid:durableId="948197018">
    <w:abstractNumId w:val="5"/>
  </w:num>
  <w:num w:numId="12" w16cid:durableId="1958635820">
    <w:abstractNumId w:val="7"/>
  </w:num>
  <w:num w:numId="13" w16cid:durableId="1280603407">
    <w:abstractNumId w:val="13"/>
  </w:num>
  <w:num w:numId="14" w16cid:durableId="2035299556">
    <w:abstractNumId w:val="21"/>
  </w:num>
  <w:num w:numId="15" w16cid:durableId="190995464">
    <w:abstractNumId w:val="18"/>
  </w:num>
  <w:num w:numId="16" w16cid:durableId="270748093">
    <w:abstractNumId w:val="20"/>
  </w:num>
  <w:num w:numId="17" w16cid:durableId="1041974294">
    <w:abstractNumId w:val="19"/>
  </w:num>
  <w:num w:numId="18" w16cid:durableId="956639721">
    <w:abstractNumId w:val="10"/>
  </w:num>
  <w:num w:numId="19" w16cid:durableId="1960258732">
    <w:abstractNumId w:val="4"/>
  </w:num>
  <w:num w:numId="20" w16cid:durableId="1208882907">
    <w:abstractNumId w:val="1"/>
  </w:num>
  <w:num w:numId="21" w16cid:durableId="1305887197">
    <w:abstractNumId w:val="2"/>
  </w:num>
  <w:num w:numId="22" w16cid:durableId="18357552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5C6D"/>
    <w:rsid w:val="000275EC"/>
    <w:rsid w:val="00035CC2"/>
    <w:rsid w:val="0005455E"/>
    <w:rsid w:val="00060271"/>
    <w:rsid w:val="00070E07"/>
    <w:rsid w:val="00073D35"/>
    <w:rsid w:val="00096E66"/>
    <w:rsid w:val="000B2E1A"/>
    <w:rsid w:val="000B6516"/>
    <w:rsid w:val="000C7FB3"/>
    <w:rsid w:val="000D7AA3"/>
    <w:rsid w:val="000E3B2E"/>
    <w:rsid w:val="000E6CFE"/>
    <w:rsid w:val="001113CD"/>
    <w:rsid w:val="001212AC"/>
    <w:rsid w:val="00123186"/>
    <w:rsid w:val="00124DC1"/>
    <w:rsid w:val="00124E86"/>
    <w:rsid w:val="0014390A"/>
    <w:rsid w:val="001522F5"/>
    <w:rsid w:val="00167719"/>
    <w:rsid w:val="0017791C"/>
    <w:rsid w:val="00185EEB"/>
    <w:rsid w:val="001A5778"/>
    <w:rsid w:val="001D0FFC"/>
    <w:rsid w:val="00221119"/>
    <w:rsid w:val="002471FF"/>
    <w:rsid w:val="00250A0D"/>
    <w:rsid w:val="0028108E"/>
    <w:rsid w:val="00282630"/>
    <w:rsid w:val="002856D0"/>
    <w:rsid w:val="002B1E5A"/>
    <w:rsid w:val="002B6A20"/>
    <w:rsid w:val="002D7AE1"/>
    <w:rsid w:val="002F2B01"/>
    <w:rsid w:val="002F3408"/>
    <w:rsid w:val="002F3F18"/>
    <w:rsid w:val="003075E6"/>
    <w:rsid w:val="00307CC2"/>
    <w:rsid w:val="0033153A"/>
    <w:rsid w:val="00333B4F"/>
    <w:rsid w:val="00342D0C"/>
    <w:rsid w:val="0034474C"/>
    <w:rsid w:val="00356980"/>
    <w:rsid w:val="00360DD1"/>
    <w:rsid w:val="00371CEC"/>
    <w:rsid w:val="003801BF"/>
    <w:rsid w:val="0038510C"/>
    <w:rsid w:val="00392415"/>
    <w:rsid w:val="003C00E5"/>
    <w:rsid w:val="003D1EAA"/>
    <w:rsid w:val="003E114C"/>
    <w:rsid w:val="003F0F0C"/>
    <w:rsid w:val="003F67DF"/>
    <w:rsid w:val="003F7EE7"/>
    <w:rsid w:val="00403783"/>
    <w:rsid w:val="0040575C"/>
    <w:rsid w:val="00411AAC"/>
    <w:rsid w:val="0041456D"/>
    <w:rsid w:val="00414AED"/>
    <w:rsid w:val="00421D7E"/>
    <w:rsid w:val="00426D60"/>
    <w:rsid w:val="00437FC1"/>
    <w:rsid w:val="00450C9D"/>
    <w:rsid w:val="00493305"/>
    <w:rsid w:val="004F04E4"/>
    <w:rsid w:val="0050134C"/>
    <w:rsid w:val="0051698D"/>
    <w:rsid w:val="005351F4"/>
    <w:rsid w:val="00572445"/>
    <w:rsid w:val="0057331F"/>
    <w:rsid w:val="00576B49"/>
    <w:rsid w:val="005B344B"/>
    <w:rsid w:val="005C40E7"/>
    <w:rsid w:val="005F574F"/>
    <w:rsid w:val="00643FE4"/>
    <w:rsid w:val="0064698B"/>
    <w:rsid w:val="00681C30"/>
    <w:rsid w:val="006A2166"/>
    <w:rsid w:val="006B540A"/>
    <w:rsid w:val="006E425D"/>
    <w:rsid w:val="006F2A20"/>
    <w:rsid w:val="006F62F1"/>
    <w:rsid w:val="00712F68"/>
    <w:rsid w:val="00740EFF"/>
    <w:rsid w:val="0076096D"/>
    <w:rsid w:val="007651A1"/>
    <w:rsid w:val="00771FA4"/>
    <w:rsid w:val="00781304"/>
    <w:rsid w:val="00785DAF"/>
    <w:rsid w:val="007938FF"/>
    <w:rsid w:val="00794CC7"/>
    <w:rsid w:val="00807825"/>
    <w:rsid w:val="008128C1"/>
    <w:rsid w:val="008148AF"/>
    <w:rsid w:val="00815CA7"/>
    <w:rsid w:val="008174B2"/>
    <w:rsid w:val="00845E8E"/>
    <w:rsid w:val="00857FD5"/>
    <w:rsid w:val="008643A7"/>
    <w:rsid w:val="00877A6F"/>
    <w:rsid w:val="00880D78"/>
    <w:rsid w:val="00896213"/>
    <w:rsid w:val="008973AB"/>
    <w:rsid w:val="008F337B"/>
    <w:rsid w:val="00904E72"/>
    <w:rsid w:val="00910DF9"/>
    <w:rsid w:val="00923AB3"/>
    <w:rsid w:val="00930610"/>
    <w:rsid w:val="00950154"/>
    <w:rsid w:val="00971BCE"/>
    <w:rsid w:val="00972E5E"/>
    <w:rsid w:val="00985101"/>
    <w:rsid w:val="009E00F1"/>
    <w:rsid w:val="009F1EDB"/>
    <w:rsid w:val="00A0122B"/>
    <w:rsid w:val="00A3585E"/>
    <w:rsid w:val="00A725F3"/>
    <w:rsid w:val="00A756EB"/>
    <w:rsid w:val="00A77DA1"/>
    <w:rsid w:val="00A8716E"/>
    <w:rsid w:val="00AC334D"/>
    <w:rsid w:val="00AC4343"/>
    <w:rsid w:val="00AE27C8"/>
    <w:rsid w:val="00AF4411"/>
    <w:rsid w:val="00B13E8F"/>
    <w:rsid w:val="00B22DDE"/>
    <w:rsid w:val="00B27421"/>
    <w:rsid w:val="00B35B77"/>
    <w:rsid w:val="00B556F7"/>
    <w:rsid w:val="00B75D36"/>
    <w:rsid w:val="00B771F0"/>
    <w:rsid w:val="00B8339C"/>
    <w:rsid w:val="00B977A7"/>
    <w:rsid w:val="00BB3C9E"/>
    <w:rsid w:val="00BD085B"/>
    <w:rsid w:val="00BD6647"/>
    <w:rsid w:val="00BE1993"/>
    <w:rsid w:val="00BE52A0"/>
    <w:rsid w:val="00C15125"/>
    <w:rsid w:val="00C54F3B"/>
    <w:rsid w:val="00C56A60"/>
    <w:rsid w:val="00C77530"/>
    <w:rsid w:val="00C90F59"/>
    <w:rsid w:val="00CB5C09"/>
    <w:rsid w:val="00CE153C"/>
    <w:rsid w:val="00CE6041"/>
    <w:rsid w:val="00D63FD8"/>
    <w:rsid w:val="00D80524"/>
    <w:rsid w:val="00D956F9"/>
    <w:rsid w:val="00DB2C9E"/>
    <w:rsid w:val="00DD6D8A"/>
    <w:rsid w:val="00DF1D14"/>
    <w:rsid w:val="00DF7910"/>
    <w:rsid w:val="00E02AC8"/>
    <w:rsid w:val="00E07E92"/>
    <w:rsid w:val="00E23022"/>
    <w:rsid w:val="00E359C1"/>
    <w:rsid w:val="00E42C3F"/>
    <w:rsid w:val="00E60209"/>
    <w:rsid w:val="00E61A16"/>
    <w:rsid w:val="00E849DD"/>
    <w:rsid w:val="00E92F0B"/>
    <w:rsid w:val="00E956CD"/>
    <w:rsid w:val="00E96F91"/>
    <w:rsid w:val="00EA04BF"/>
    <w:rsid w:val="00EC364E"/>
    <w:rsid w:val="00EF53A3"/>
    <w:rsid w:val="00EF72B5"/>
    <w:rsid w:val="00F33611"/>
    <w:rsid w:val="00F90ECF"/>
    <w:rsid w:val="00FA17B1"/>
    <w:rsid w:val="00FB02E5"/>
    <w:rsid w:val="00FB2308"/>
    <w:rsid w:val="00FB41BE"/>
    <w:rsid w:val="00FC0783"/>
    <w:rsid w:val="00FD7FF2"/>
    <w:rsid w:val="0DE41790"/>
    <w:rsid w:val="0E93483B"/>
    <w:rsid w:val="0FD960C8"/>
    <w:rsid w:val="108D8B63"/>
    <w:rsid w:val="11753129"/>
    <w:rsid w:val="193D6BF7"/>
    <w:rsid w:val="1AD74930"/>
    <w:rsid w:val="1F9DF941"/>
    <w:rsid w:val="229D511F"/>
    <w:rsid w:val="278204E9"/>
    <w:rsid w:val="279BB21F"/>
    <w:rsid w:val="2DF6E70F"/>
    <w:rsid w:val="30C5468A"/>
    <w:rsid w:val="3513ECA2"/>
    <w:rsid w:val="3B81411F"/>
    <w:rsid w:val="4EA4D70A"/>
    <w:rsid w:val="51B0B3EB"/>
    <w:rsid w:val="56F1C5FF"/>
    <w:rsid w:val="5C2A54E2"/>
    <w:rsid w:val="614852B9"/>
    <w:rsid w:val="6C2D3A71"/>
    <w:rsid w:val="6F64DB33"/>
    <w:rsid w:val="7175D147"/>
    <w:rsid w:val="7EB56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paragraph" w:customStyle="1" w:styleId="Normal1">
    <w:name w:val="Normal1"/>
    <w:rsid w:val="006B540A"/>
    <w:pPr>
      <w:spacing w:line="276" w:lineRule="auto"/>
    </w:pPr>
    <w:rPr>
      <w:rFonts w:ascii="Arial" w:eastAsia="Arial" w:hAnsi="Arial" w:cs="Arial"/>
      <w:color w:val="000000"/>
      <w:sz w:val="22"/>
      <w:lang w:val="en-US" w:eastAsia="ja-JP"/>
    </w:rPr>
  </w:style>
  <w:style w:type="character" w:styleId="FollowedHyperlink">
    <w:name w:val="FollowedHyperlink"/>
    <w:basedOn w:val="DefaultParagraphFont"/>
    <w:uiPriority w:val="99"/>
    <w:semiHidden/>
    <w:unhideWhenUsed/>
    <w:rsid w:val="0051698D"/>
    <w:rPr>
      <w:color w:val="954F72" w:themeColor="followedHyperlink"/>
      <w:u w:val="single"/>
    </w:rPr>
  </w:style>
  <w:style w:type="paragraph" w:customStyle="1" w:styleId="paragraph">
    <w:name w:val="paragraph"/>
    <w:basedOn w:val="Normal"/>
    <w:rsid w:val="003D1EA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3D1EAA"/>
  </w:style>
  <w:style w:type="character" w:customStyle="1" w:styleId="eop">
    <w:name w:val="eop"/>
    <w:basedOn w:val="DefaultParagraphFont"/>
    <w:rsid w:val="003D1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5658">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324624833">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v.uk/government/organisations/hm-courts-and-tribunals-servic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hyperlink" Target="https://ddat-capability-framework.service.gov.uk/" TargetMode="External"/><Relationship Id="rId2" Type="http://schemas.openxmlformats.org/officeDocument/2006/relationships/customXml" Target="../customXml/item2.xml"/><Relationship Id="rId16" Type="http://schemas.openxmlformats.org/officeDocument/2006/relationships/hyperlink" Target="https://ddat-capability-framework.service.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dat-capability-framework.service.gov.uk/" TargetMode="External"/><Relationship Id="rId5" Type="http://schemas.openxmlformats.org/officeDocument/2006/relationships/styles" Target="styles.xml"/><Relationship Id="rId15" Type="http://schemas.openxmlformats.org/officeDocument/2006/relationships/hyperlink" Target="https://www.gov.uk/government/publications/success-profiles"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dat-capability-framework.serv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Version_x0020_Control xmlns="07210211-2f92-4465-bb59-b0de43f83a5c">1.1</Version_x0020_Control>
    <lcf76f155ced4ddcb4097134ff3c332f xmlns="07210211-2f92-4465-bb59-b0de43f83a5c">
      <Terms xmlns="http://schemas.microsoft.com/office/infopath/2007/PartnerControls"/>
    </lcf76f155ced4ddcb4097134ff3c332f>
    <TaxCatchAll xmlns="f019be5f-2fee-412c-859b-03f770d3c01d" xsi:nil="true"/>
    <SharedWithUsers xmlns="f019be5f-2fee-412c-859b-03f770d3c01d">
      <UserInfo>
        <DisplayName>Shaw, Benjamin | (He/His)</DisplayName>
        <AccountId>40</AccountId>
        <AccountType/>
      </UserInfo>
      <UserInfo>
        <DisplayName>Galbraith, Leanne</DisplayName>
        <AccountId>42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DD60C83FF4934FBC4AC2EC483BF80E" ma:contentTypeVersion="18" ma:contentTypeDescription="Create a new document." ma:contentTypeScope="" ma:versionID="508d3fb8df9689c66d55b08ec2f91b6a">
  <xsd:schema xmlns:xsd="http://www.w3.org/2001/XMLSchema" xmlns:xs="http://www.w3.org/2001/XMLSchema" xmlns:p="http://schemas.microsoft.com/office/2006/metadata/properties" xmlns:ns2="07210211-2f92-4465-bb59-b0de43f83a5c" xmlns:ns3="f019be5f-2fee-412c-859b-03f770d3c01d" targetNamespace="http://schemas.microsoft.com/office/2006/metadata/properties" ma:root="true" ma:fieldsID="766e50821820a05a842796ab68d93869" ns2:_="" ns3:_="">
    <xsd:import namespace="07210211-2f92-4465-bb59-b0de43f83a5c"/>
    <xsd:import namespace="f019be5f-2fee-412c-859b-03f770d3c0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Version_x0020_Control" minOccurs="0"/>
                <xsd:element ref="ns2:lcf76f155ced4ddcb4097134ff3c332f" minOccurs="0"/>
                <xsd:element ref="ns3:TaxCatchAll"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210211-2f92-4465-bb59-b0de43f83a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Version_x0020_Control" ma:index="19" nillable="true" ma:displayName="Version Control" ma:default="1.1" ma:format="Dropdown" ma:internalName="Version_x0020_Control" ma:percentage="FALSE">
      <xsd:simpleType>
        <xsd:restriction base="dms:Number">
          <xsd:maxInclusive value="1.55"/>
          <xsd:minInclusive value="1.1"/>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19be5f-2fee-412c-859b-03f770d3c0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7f201a7-921f-4678-8106-0d861b2f28ca}" ma:internalName="TaxCatchAll" ma:showField="CatchAllData" ma:web="f019be5f-2fee-412c-859b-03f770d3c0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2.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07210211-2f92-4465-bb59-b0de43f83a5c"/>
    <ds:schemaRef ds:uri="f019be5f-2fee-412c-859b-03f770d3c01d"/>
  </ds:schemaRefs>
</ds:datastoreItem>
</file>

<file path=customXml/itemProps3.xml><?xml version="1.0" encoding="utf-8"?>
<ds:datastoreItem xmlns:ds="http://schemas.openxmlformats.org/officeDocument/2006/customXml" ds:itemID="{432D2D94-E656-4DC2-A46A-FF21F326E6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210211-2f92-4465-bb59-b0de43f83a5c"/>
    <ds:schemaRef ds:uri="f019be5f-2fee-412c-859b-03f770d3c0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1169</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Edmonds, Charlotte | She/Hers</cp:lastModifiedBy>
  <cp:revision>3</cp:revision>
  <dcterms:created xsi:type="dcterms:W3CDTF">2026-06-30T15:37:00Z</dcterms:created>
  <dcterms:modified xsi:type="dcterms:W3CDTF">2026-07-09T16:36:00Z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0x010100D4DD60C83FF4934FBC4AC2EC483BF80E</vt:lpwstr>
  </property>
  <property fmtid="{D5CDD505-2E9C-101B-9397-08002B2CF9AE}" pid="3" name="MediaServiceImageTags">
    <vt:lpwstr/>
  </property>
</Properties>
</file>