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11DC8056-A00E-4A1F-B218-B4C8414C9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1CD74C36" w14:textId="7F0C45E5" w:rsidR="16130E38" w:rsidRDefault="16130E38" w:rsidP="16130E38">
      <w:pPr>
        <w:rPr>
          <w:rFonts w:ascii="Arial" w:hAnsi="Arial" w:cs="Arial"/>
          <w:sz w:val="22"/>
          <w:szCs w:val="22"/>
        </w:rPr>
      </w:pPr>
    </w:p>
    <w:p w14:paraId="6F8DB7FB" w14:textId="26EC191B" w:rsidR="006A5B9B" w:rsidRPr="00E149FB" w:rsidRDefault="006A5B9B" w:rsidP="4D988F9B">
      <w:pPr>
        <w:rPr>
          <w:rFonts w:ascii="Arial" w:eastAsia="Arial" w:hAnsi="Arial" w:cs="Arial"/>
        </w:rPr>
      </w:pPr>
    </w:p>
    <w:p w14:paraId="6256B358" w14:textId="3C45D370" w:rsidR="006A5B9B" w:rsidRPr="00E149FB" w:rsidRDefault="006B0B00" w:rsidP="005B35ED">
      <w:pPr>
        <w:rPr>
          <w:rStyle w:val="Strong"/>
          <w:rFonts w:ascii="Arial" w:hAnsi="Arial" w:cs="Arial"/>
        </w:rPr>
      </w:pPr>
      <w:r w:rsidRPr="00E149FB">
        <w:rPr>
          <w:rStyle w:val="Strong"/>
          <w:rFonts w:ascii="Arial" w:hAnsi="Arial" w:cs="Arial"/>
        </w:rPr>
        <w:t>Role:</w:t>
      </w:r>
      <w:r w:rsidR="7F95AE4D" w:rsidRPr="00E149FB">
        <w:rPr>
          <w:rStyle w:val="Strong"/>
          <w:rFonts w:ascii="Arial" w:hAnsi="Arial" w:cs="Arial"/>
        </w:rPr>
        <w:t xml:space="preserve"> </w:t>
      </w:r>
      <w:r w:rsidR="000E6857" w:rsidRPr="00E149FB">
        <w:rPr>
          <w:rStyle w:val="Strong"/>
          <w:rFonts w:ascii="Arial" w:hAnsi="Arial" w:cs="Arial"/>
          <w:b w:val="0"/>
          <w:bCs w:val="0"/>
        </w:rPr>
        <w:t xml:space="preserve">Estates Lead </w:t>
      </w:r>
      <w:r w:rsidR="004D04C1" w:rsidRPr="00E149FB">
        <w:rPr>
          <w:rStyle w:val="Strong"/>
          <w:rFonts w:ascii="Arial" w:hAnsi="Arial" w:cs="Arial"/>
          <w:b w:val="0"/>
          <w:bCs w:val="0"/>
        </w:rPr>
        <w:t xml:space="preserve">&amp; Strategic Support Manager </w:t>
      </w:r>
    </w:p>
    <w:p w14:paraId="4D970655" w14:textId="6F897EC1" w:rsidR="16130E38" w:rsidRPr="00E149FB" w:rsidRDefault="16130E38" w:rsidP="16130E38">
      <w:pPr>
        <w:rPr>
          <w:rStyle w:val="Strong"/>
          <w:rFonts w:ascii="Arial" w:hAnsi="Arial" w:cs="Arial"/>
        </w:rPr>
      </w:pPr>
    </w:p>
    <w:p w14:paraId="66804045" w14:textId="0462EE25" w:rsidR="0086559E" w:rsidRPr="00E149FB" w:rsidRDefault="0086559E" w:rsidP="005B35ED">
      <w:pPr>
        <w:rPr>
          <w:rStyle w:val="Strong"/>
          <w:rFonts w:ascii="Arial" w:hAnsi="Arial" w:cs="Arial"/>
        </w:rPr>
      </w:pPr>
      <w:r w:rsidRPr="00E149FB">
        <w:rPr>
          <w:rStyle w:val="Strong"/>
          <w:rFonts w:ascii="Arial" w:hAnsi="Arial" w:cs="Arial"/>
        </w:rPr>
        <w:t>Business:</w:t>
      </w:r>
      <w:r w:rsidR="007F3301" w:rsidRPr="00E149FB">
        <w:rPr>
          <w:rStyle w:val="Strong"/>
          <w:rFonts w:ascii="Arial" w:hAnsi="Arial" w:cs="Arial"/>
        </w:rPr>
        <w:t xml:space="preserve"> </w:t>
      </w:r>
      <w:r w:rsidR="007F3301" w:rsidRPr="00E149FB">
        <w:rPr>
          <w:rFonts w:ascii="Arial" w:hAnsi="Arial" w:cs="Arial"/>
        </w:rPr>
        <w:t>Office of Public Guardian (OPG)</w:t>
      </w:r>
    </w:p>
    <w:p w14:paraId="160868AF" w14:textId="77777777" w:rsidR="006A5B9B" w:rsidRPr="00E149FB" w:rsidRDefault="006A5B9B" w:rsidP="005B35ED">
      <w:pPr>
        <w:rPr>
          <w:rStyle w:val="Strong"/>
          <w:rFonts w:ascii="Arial" w:hAnsi="Arial" w:cs="Arial"/>
        </w:rPr>
      </w:pPr>
    </w:p>
    <w:p w14:paraId="5612C2AE" w14:textId="61041003" w:rsidR="0086559E" w:rsidRPr="00E149FB" w:rsidRDefault="0086559E" w:rsidP="005B35ED">
      <w:pPr>
        <w:rPr>
          <w:rStyle w:val="Strong"/>
          <w:rFonts w:ascii="Arial" w:hAnsi="Arial" w:cs="Arial"/>
        </w:rPr>
      </w:pPr>
      <w:r w:rsidRPr="00E149FB">
        <w:rPr>
          <w:rStyle w:val="Strong"/>
          <w:rFonts w:ascii="Arial" w:hAnsi="Arial" w:cs="Arial"/>
        </w:rPr>
        <w:t>Location:</w:t>
      </w:r>
      <w:r w:rsidR="5712B63F" w:rsidRPr="00E149FB">
        <w:rPr>
          <w:rStyle w:val="Strong"/>
          <w:rFonts w:ascii="Arial" w:hAnsi="Arial" w:cs="Arial"/>
        </w:rPr>
        <w:t xml:space="preserve"> </w:t>
      </w:r>
      <w:r w:rsidR="003C5F11" w:rsidRPr="00E149FB">
        <w:rPr>
          <w:rStyle w:val="Strong"/>
          <w:rFonts w:ascii="Arial" w:hAnsi="Arial" w:cs="Arial"/>
          <w:b w:val="0"/>
          <w:bCs w:val="0"/>
        </w:rPr>
        <w:t xml:space="preserve">National </w:t>
      </w:r>
      <w:r w:rsidR="000E6857" w:rsidRPr="00E149FB">
        <w:rPr>
          <w:rStyle w:val="Strong"/>
          <w:rFonts w:ascii="Arial" w:hAnsi="Arial" w:cs="Arial"/>
          <w:b w:val="0"/>
          <w:bCs w:val="0"/>
        </w:rPr>
        <w:t xml:space="preserve"> </w:t>
      </w:r>
    </w:p>
    <w:p w14:paraId="17CE944D" w14:textId="77777777" w:rsidR="0047016E" w:rsidRPr="00E149FB" w:rsidRDefault="0047016E" w:rsidP="005B35ED">
      <w:pPr>
        <w:rPr>
          <w:rStyle w:val="Strong"/>
          <w:rFonts w:ascii="Arial" w:hAnsi="Arial" w:cs="Arial"/>
        </w:rPr>
      </w:pPr>
    </w:p>
    <w:p w14:paraId="4396A57C" w14:textId="1817C7F8" w:rsidR="0086559E" w:rsidRPr="00E149FB" w:rsidRDefault="0086559E" w:rsidP="005B35ED">
      <w:pPr>
        <w:rPr>
          <w:rStyle w:val="Strong"/>
          <w:rFonts w:ascii="Arial" w:hAnsi="Arial" w:cs="Arial"/>
        </w:rPr>
      </w:pPr>
      <w:r w:rsidRPr="00E149FB">
        <w:rPr>
          <w:rStyle w:val="Strong"/>
          <w:rFonts w:ascii="Arial" w:hAnsi="Arial" w:cs="Arial"/>
        </w:rPr>
        <w:t>Grade:</w:t>
      </w:r>
      <w:r w:rsidR="012491CD" w:rsidRPr="00E149FB">
        <w:rPr>
          <w:rStyle w:val="Strong"/>
          <w:rFonts w:ascii="Arial" w:hAnsi="Arial" w:cs="Arial"/>
        </w:rPr>
        <w:t xml:space="preserve"> </w:t>
      </w:r>
      <w:r w:rsidR="000E6857" w:rsidRPr="00E149FB">
        <w:rPr>
          <w:rStyle w:val="Strong"/>
          <w:rFonts w:ascii="Arial" w:hAnsi="Arial" w:cs="Arial"/>
          <w:b w:val="0"/>
          <w:bCs w:val="0"/>
        </w:rPr>
        <w:t>SEO</w:t>
      </w:r>
    </w:p>
    <w:p w14:paraId="2C609B29" w14:textId="77777777" w:rsidR="0047016E" w:rsidRPr="00E149FB" w:rsidRDefault="0047016E" w:rsidP="005B35ED">
      <w:pPr>
        <w:rPr>
          <w:rStyle w:val="Strong"/>
          <w:rFonts w:ascii="Arial" w:hAnsi="Arial" w:cs="Arial"/>
        </w:rPr>
      </w:pPr>
    </w:p>
    <w:p w14:paraId="1284B18A" w14:textId="42408795" w:rsidR="0047016E" w:rsidRPr="00E149FB" w:rsidRDefault="0086559E" w:rsidP="16130E38">
      <w:pPr>
        <w:rPr>
          <w:rStyle w:val="Strong"/>
          <w:rFonts w:ascii="Arial" w:hAnsi="Arial" w:cs="Arial"/>
        </w:rPr>
      </w:pPr>
      <w:r w:rsidRPr="00E149FB">
        <w:rPr>
          <w:rStyle w:val="Strong"/>
          <w:rFonts w:ascii="Arial" w:hAnsi="Arial" w:cs="Arial"/>
        </w:rPr>
        <w:t>Salary</w:t>
      </w:r>
      <w:r w:rsidRPr="00E149FB">
        <w:rPr>
          <w:rStyle w:val="Strong"/>
          <w:rFonts w:ascii="Arial" w:hAnsi="Arial" w:cs="Arial"/>
          <w:b w:val="0"/>
          <w:bCs w:val="0"/>
        </w:rPr>
        <w:t>:</w:t>
      </w:r>
      <w:r w:rsidR="007F3301" w:rsidRPr="00E149FB">
        <w:rPr>
          <w:rStyle w:val="Strong"/>
          <w:rFonts w:ascii="Arial" w:hAnsi="Arial" w:cs="Arial"/>
          <w:b w:val="0"/>
          <w:bCs w:val="0"/>
        </w:rPr>
        <w:t xml:space="preserve"> </w:t>
      </w:r>
      <w:r w:rsidR="00860EDE" w:rsidRPr="00E149FB">
        <w:rPr>
          <w:rStyle w:val="Strong"/>
          <w:rFonts w:ascii="Arial" w:hAnsi="Arial" w:cs="Arial"/>
          <w:b w:val="0"/>
          <w:bCs w:val="0"/>
        </w:rPr>
        <w:t xml:space="preserve"> </w:t>
      </w:r>
      <w:r w:rsidR="009C6DD9" w:rsidRPr="00E149FB">
        <w:rPr>
          <w:rStyle w:val="Strong"/>
          <w:rFonts w:ascii="Arial" w:hAnsi="Arial" w:cs="Arial"/>
          <w:b w:val="0"/>
          <w:bCs w:val="0"/>
        </w:rPr>
        <w:t xml:space="preserve"> </w:t>
      </w:r>
      <w:r w:rsidR="00682E71" w:rsidRPr="00E149FB">
        <w:rPr>
          <w:rStyle w:val="Strong"/>
          <w:rFonts w:ascii="Arial" w:hAnsi="Arial" w:cs="Arial"/>
          <w:b w:val="0"/>
          <w:bCs w:val="0"/>
        </w:rPr>
        <w:t>£42,914</w:t>
      </w:r>
    </w:p>
    <w:p w14:paraId="2E28B5B0" w14:textId="0B9511B3" w:rsidR="4D988F9B" w:rsidRPr="00E149FB" w:rsidRDefault="4D988F9B" w:rsidP="4D988F9B">
      <w:pPr>
        <w:rPr>
          <w:rStyle w:val="Strong"/>
          <w:rFonts w:ascii="Arial" w:hAnsi="Arial" w:cs="Arial"/>
        </w:rPr>
      </w:pPr>
    </w:p>
    <w:p w14:paraId="2A64637D" w14:textId="7DA2A98D" w:rsidR="0086559E" w:rsidRPr="00E149FB" w:rsidRDefault="0086559E" w:rsidP="005B35ED">
      <w:pPr>
        <w:rPr>
          <w:rStyle w:val="Strong"/>
          <w:rFonts w:ascii="Arial" w:hAnsi="Arial" w:cs="Arial"/>
        </w:rPr>
      </w:pPr>
      <w:r w:rsidRPr="00E149FB">
        <w:rPr>
          <w:rStyle w:val="Strong"/>
          <w:rFonts w:ascii="Arial" w:hAnsi="Arial" w:cs="Arial"/>
        </w:rPr>
        <w:t>Contract Type:</w:t>
      </w:r>
      <w:r w:rsidR="310BABBB" w:rsidRPr="00E149FB">
        <w:rPr>
          <w:rStyle w:val="Strong"/>
          <w:rFonts w:ascii="Arial" w:hAnsi="Arial" w:cs="Arial"/>
        </w:rPr>
        <w:t xml:space="preserve"> </w:t>
      </w:r>
      <w:r w:rsidR="00D15B38" w:rsidRPr="00E149FB">
        <w:rPr>
          <w:rStyle w:val="Strong"/>
          <w:rFonts w:ascii="Arial" w:hAnsi="Arial" w:cs="Arial"/>
          <w:b w:val="0"/>
          <w:bCs w:val="0"/>
        </w:rPr>
        <w:t>12-month</w:t>
      </w:r>
      <w:r w:rsidR="00DE7A5C" w:rsidRPr="00E149FB">
        <w:rPr>
          <w:rStyle w:val="Strong"/>
          <w:rFonts w:ascii="Arial" w:hAnsi="Arial" w:cs="Arial"/>
          <w:b w:val="0"/>
          <w:bCs w:val="0"/>
        </w:rPr>
        <w:t xml:space="preserve"> Fixed Term Contract </w:t>
      </w:r>
    </w:p>
    <w:p w14:paraId="7D43C8C9" w14:textId="77777777" w:rsidR="0047016E" w:rsidRPr="00E149FB" w:rsidRDefault="0047016E" w:rsidP="006A5B9B">
      <w:pPr>
        <w:rPr>
          <w:rStyle w:val="Strong"/>
          <w:rFonts w:ascii="Arial" w:hAnsi="Arial" w:cs="Arial"/>
        </w:rPr>
      </w:pPr>
    </w:p>
    <w:p w14:paraId="56322A48" w14:textId="4D6A2CC3" w:rsidR="006A5B9B" w:rsidRPr="00E015F9" w:rsidRDefault="0086559E" w:rsidP="4D988F9B">
      <w:pPr>
        <w:rPr>
          <w:rFonts w:ascii="Arial" w:eastAsia="Arial" w:hAnsi="Arial" w:cs="Arial"/>
        </w:rPr>
      </w:pPr>
      <w:r w:rsidRPr="00E149FB">
        <w:rPr>
          <w:rStyle w:val="Strong"/>
          <w:rFonts w:ascii="Arial" w:hAnsi="Arial" w:cs="Arial"/>
        </w:rPr>
        <w:t>Minimum Hours:</w:t>
      </w:r>
      <w:r w:rsidR="00B74D2A" w:rsidRPr="00E149FB">
        <w:rPr>
          <w:rStyle w:val="Strong"/>
          <w:rFonts w:ascii="Arial" w:hAnsi="Arial" w:cs="Arial"/>
        </w:rPr>
        <w:t xml:space="preserve"> </w:t>
      </w:r>
      <w:r w:rsidR="000E6857" w:rsidRPr="00E149FB">
        <w:rPr>
          <w:rStyle w:val="Strong"/>
          <w:rFonts w:ascii="Arial" w:hAnsi="Arial" w:cs="Arial"/>
          <w:b w:val="0"/>
          <w:bCs w:val="0"/>
        </w:rPr>
        <w:t>37</w:t>
      </w:r>
      <w:r w:rsidR="00E149FB">
        <w:rPr>
          <w:rStyle w:val="Strong"/>
          <w:rFonts w:ascii="Arial" w:hAnsi="Arial" w:cs="Arial"/>
          <w:b w:val="0"/>
          <w:bCs w:val="0"/>
        </w:rPr>
        <w:t xml:space="preserve"> hours </w:t>
      </w:r>
      <w:r w:rsidR="00E149FB" w:rsidRPr="006A3A55">
        <w:rPr>
          <w:rStyle w:val="Strong"/>
          <w:rFonts w:ascii="Arial" w:hAnsi="Arial" w:cs="Arial"/>
          <w:b w:val="0"/>
          <w:bCs w:val="0"/>
        </w:rPr>
        <w:t>is the minimum hours required</w:t>
      </w:r>
    </w:p>
    <w:p w14:paraId="5F2B8641" w14:textId="4D629A82" w:rsidR="0086559E" w:rsidRDefault="0086559E" w:rsidP="005B35ED">
      <w:pPr>
        <w:rPr>
          <w:rStyle w:val="Strong"/>
          <w:rFonts w:ascii="Arial" w:hAnsi="Arial" w:cs="Arial"/>
        </w:rPr>
      </w:pPr>
    </w:p>
    <w:p w14:paraId="59AC36AC" w14:textId="77777777" w:rsidR="006B0B00" w:rsidRDefault="006B0B00" w:rsidP="005B35ED">
      <w:pPr>
        <w:rPr>
          <w:rStyle w:val="Strong"/>
          <w:rFonts w:ascii="Arial" w:hAnsi="Arial" w:cs="Arial"/>
          <w:sz w:val="28"/>
          <w:szCs w:val="28"/>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79816FFE"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w:t>
      </w:r>
      <w:r w:rsidR="00284108">
        <w:rPr>
          <w:rFonts w:ascii="Arial" w:hAnsi="Arial" w:cs="Arial"/>
        </w:rPr>
        <w:t>employer and</w:t>
      </w:r>
      <w:r w:rsidR="00037331">
        <w:rPr>
          <w:rFonts w:ascii="Arial" w:hAnsi="Arial" w:cs="Arial"/>
        </w:rPr>
        <w:t xml:space="preserve">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lastRenderedPageBreak/>
        <w:t xml:space="preserve">Team Overview </w:t>
      </w:r>
    </w:p>
    <w:p w14:paraId="3D0E03FE" w14:textId="5DBBE8E9" w:rsidR="00BF30D5" w:rsidRDefault="00BF30D5" w:rsidP="005B35ED">
      <w:pPr>
        <w:jc w:val="both"/>
        <w:rPr>
          <w:rFonts w:ascii="Arial" w:hAnsi="Arial" w:cs="Arial"/>
        </w:rPr>
      </w:pPr>
    </w:p>
    <w:p w14:paraId="7FF376E3" w14:textId="77777777" w:rsidR="003D6580" w:rsidRDefault="003D6580" w:rsidP="003D6580">
      <w:pPr>
        <w:pStyle w:val="Text"/>
        <w:rPr>
          <w:sz w:val="24"/>
          <w:szCs w:val="24"/>
          <w:lang w:eastAsia="en-US"/>
        </w:rPr>
      </w:pPr>
      <w:r w:rsidRPr="00C109F1">
        <w:rPr>
          <w:sz w:val="24"/>
          <w:szCs w:val="24"/>
          <w:lang w:eastAsia="en-US"/>
        </w:rPr>
        <w:t xml:space="preserve">The Estates team sits within the Strategy and Central Services Directorate and has two separate teams present at both Embankment House in Nottingham and Victoria Square House in Birmingham. </w:t>
      </w:r>
    </w:p>
    <w:p w14:paraId="3A24ECEF" w14:textId="77777777" w:rsidR="003D6580" w:rsidRDefault="003D6580" w:rsidP="003D6580">
      <w:pPr>
        <w:pStyle w:val="Text"/>
        <w:rPr>
          <w:sz w:val="24"/>
          <w:szCs w:val="24"/>
          <w:lang w:eastAsia="en-US"/>
        </w:rPr>
      </w:pPr>
      <w:r w:rsidRPr="00A14B4D">
        <w:rPr>
          <w:rFonts w:cs="Arial"/>
          <w:color w:val="000000"/>
          <w:sz w:val="24"/>
          <w:szCs w:val="24"/>
          <w:shd w:val="clear" w:color="auto" w:fill="FFFFFF"/>
        </w:rPr>
        <w:t xml:space="preserve">The </w:t>
      </w:r>
      <w:r>
        <w:rPr>
          <w:rFonts w:cs="Arial"/>
          <w:color w:val="000000"/>
          <w:sz w:val="24"/>
          <w:szCs w:val="24"/>
          <w:shd w:val="clear" w:color="auto" w:fill="FFFFFF"/>
        </w:rPr>
        <w:t>OPG</w:t>
      </w:r>
      <w:r w:rsidRPr="00A14B4D">
        <w:rPr>
          <w:rFonts w:cs="Arial"/>
          <w:color w:val="000000"/>
          <w:sz w:val="24"/>
          <w:szCs w:val="24"/>
          <w:shd w:val="clear" w:color="auto" w:fill="FFFFFF"/>
        </w:rPr>
        <w:t xml:space="preserve"> Estates </w:t>
      </w:r>
      <w:r>
        <w:rPr>
          <w:rFonts w:cs="Arial"/>
          <w:color w:val="000000"/>
          <w:sz w:val="24"/>
          <w:szCs w:val="24"/>
          <w:shd w:val="clear" w:color="auto" w:fill="FFFFFF"/>
        </w:rPr>
        <w:t xml:space="preserve">and Health &amp; Safety </w:t>
      </w:r>
      <w:r w:rsidRPr="00A14B4D">
        <w:rPr>
          <w:rFonts w:cs="Arial"/>
          <w:color w:val="000000"/>
          <w:sz w:val="24"/>
          <w:szCs w:val="24"/>
          <w:shd w:val="clear" w:color="auto" w:fill="FFFFFF"/>
        </w:rPr>
        <w:t>function</w:t>
      </w:r>
      <w:r>
        <w:rPr>
          <w:rFonts w:cs="Arial"/>
          <w:color w:val="000000"/>
          <w:sz w:val="24"/>
          <w:szCs w:val="24"/>
          <w:shd w:val="clear" w:color="auto" w:fill="FFFFFF"/>
        </w:rPr>
        <w:t>s</w:t>
      </w:r>
      <w:r w:rsidRPr="00A14B4D">
        <w:rPr>
          <w:rFonts w:cs="Arial"/>
          <w:color w:val="000000"/>
          <w:sz w:val="24"/>
          <w:szCs w:val="24"/>
          <w:shd w:val="clear" w:color="auto" w:fill="FFFFFF"/>
        </w:rPr>
        <w:t xml:space="preserve"> ensures the smooth and efficient operation of</w:t>
      </w:r>
      <w:r>
        <w:rPr>
          <w:rFonts w:cs="Arial"/>
          <w:color w:val="000000"/>
          <w:sz w:val="24"/>
          <w:szCs w:val="24"/>
          <w:shd w:val="clear" w:color="auto" w:fill="FFFFFF"/>
        </w:rPr>
        <w:t xml:space="preserve"> facilities management duties on </w:t>
      </w:r>
      <w:r w:rsidRPr="00A14B4D">
        <w:rPr>
          <w:rFonts w:cs="Arial"/>
          <w:color w:val="000000"/>
          <w:sz w:val="24"/>
          <w:szCs w:val="24"/>
          <w:shd w:val="clear" w:color="auto" w:fill="FFFFFF"/>
        </w:rPr>
        <w:t xml:space="preserve">a day-to-day basis. We manage </w:t>
      </w:r>
      <w:r>
        <w:rPr>
          <w:rFonts w:cs="Arial"/>
          <w:color w:val="000000"/>
          <w:sz w:val="24"/>
          <w:szCs w:val="24"/>
          <w:shd w:val="clear" w:color="auto" w:fill="FFFFFF"/>
        </w:rPr>
        <w:t>this at both Victoria Square House and Embankment House and deliver</w:t>
      </w:r>
      <w:r w:rsidRPr="00A14B4D">
        <w:rPr>
          <w:rFonts w:cs="Arial"/>
          <w:color w:val="000000"/>
          <w:sz w:val="24"/>
          <w:szCs w:val="24"/>
          <w:shd w:val="clear" w:color="auto" w:fill="FFFFFF"/>
        </w:rPr>
        <w:t xml:space="preserve"> essential services such as maintenance, property and leasehold,</w:t>
      </w:r>
      <w:r>
        <w:rPr>
          <w:rFonts w:cs="Arial"/>
          <w:color w:val="000000"/>
          <w:sz w:val="24"/>
          <w:szCs w:val="24"/>
          <w:shd w:val="clear" w:color="auto" w:fill="FFFFFF"/>
        </w:rPr>
        <w:t xml:space="preserve"> </w:t>
      </w:r>
      <w:r w:rsidRPr="00A14B4D">
        <w:rPr>
          <w:rFonts w:cs="Arial"/>
          <w:color w:val="000000"/>
          <w:sz w:val="24"/>
          <w:szCs w:val="24"/>
          <w:shd w:val="clear" w:color="auto" w:fill="FFFFFF"/>
        </w:rPr>
        <w:t xml:space="preserve">cleaning, and facilities management. </w:t>
      </w:r>
      <w:r>
        <w:rPr>
          <w:rFonts w:cs="Arial"/>
          <w:color w:val="000000"/>
          <w:sz w:val="24"/>
          <w:szCs w:val="24"/>
          <w:shd w:val="clear" w:color="auto" w:fill="FFFFFF"/>
        </w:rPr>
        <w:t xml:space="preserve"> We also undertake Display Screen Assessments, order office equipment and ensure compliance with health and safety regulations.  </w:t>
      </w:r>
      <w:r w:rsidRPr="00A14B4D">
        <w:rPr>
          <w:rFonts w:cs="Arial"/>
          <w:color w:val="000000"/>
          <w:sz w:val="24"/>
          <w:szCs w:val="24"/>
          <w:shd w:val="clear" w:color="auto" w:fill="FFFFFF"/>
        </w:rPr>
        <w:t xml:space="preserve">Many of these services are business critical and we cannot safely open our offices without them. </w:t>
      </w:r>
      <w:r>
        <w:rPr>
          <w:rFonts w:cs="Arial"/>
          <w:color w:val="000000"/>
          <w:sz w:val="24"/>
          <w:szCs w:val="24"/>
          <w:shd w:val="clear" w:color="auto" w:fill="FFFFFF"/>
        </w:rPr>
        <w:t xml:space="preserve">Other duties include </w:t>
      </w:r>
      <w:r w:rsidRPr="00C109F1">
        <w:rPr>
          <w:sz w:val="24"/>
          <w:szCs w:val="24"/>
          <w:lang w:eastAsia="en-US"/>
        </w:rPr>
        <w:t xml:space="preserve">such things as, </w:t>
      </w:r>
      <w:r>
        <w:rPr>
          <w:sz w:val="24"/>
          <w:szCs w:val="24"/>
          <w:lang w:eastAsia="en-US"/>
        </w:rPr>
        <w:t xml:space="preserve">working with and </w:t>
      </w:r>
      <w:r w:rsidRPr="00C109F1">
        <w:rPr>
          <w:sz w:val="24"/>
          <w:szCs w:val="24"/>
          <w:lang w:eastAsia="en-US"/>
        </w:rPr>
        <w:t xml:space="preserve">consulting with key contractors, and suppliers, </w:t>
      </w:r>
      <w:r>
        <w:rPr>
          <w:sz w:val="24"/>
          <w:szCs w:val="24"/>
          <w:lang w:eastAsia="en-US"/>
        </w:rPr>
        <w:t>raising orders for workplace maintenance,</w:t>
      </w:r>
      <w:r w:rsidRPr="00C109F1">
        <w:rPr>
          <w:sz w:val="24"/>
          <w:szCs w:val="24"/>
          <w:lang w:eastAsia="en-US"/>
        </w:rPr>
        <w:t xml:space="preserve"> issuing of government passes to new staff members</w:t>
      </w:r>
      <w:r>
        <w:rPr>
          <w:sz w:val="24"/>
          <w:szCs w:val="24"/>
          <w:lang w:eastAsia="en-US"/>
        </w:rPr>
        <w:t xml:space="preserve"> and providing facilities information via digital channels to ensure staff are kept updated.</w:t>
      </w:r>
      <w:r w:rsidRPr="00C109F1">
        <w:rPr>
          <w:sz w:val="24"/>
          <w:szCs w:val="24"/>
          <w:lang w:eastAsia="en-US"/>
        </w:rPr>
        <w:t xml:space="preserve">  </w:t>
      </w: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57A6E23D" w14:textId="38422BB5" w:rsidR="00BA02DC" w:rsidRPr="00E97F72" w:rsidRDefault="00BA02DC" w:rsidP="005B35ED">
      <w:pPr>
        <w:jc w:val="both"/>
        <w:rPr>
          <w:rFonts w:ascii="Arial" w:hAnsi="Arial" w:cs="Arial"/>
          <w:iCs/>
          <w:color w:val="000000" w:themeColor="text1"/>
        </w:rPr>
      </w:pPr>
    </w:p>
    <w:p w14:paraId="48FEF8F7" w14:textId="77777777" w:rsidR="00F54F10" w:rsidRPr="00100440" w:rsidRDefault="00F54F10" w:rsidP="00F54F10">
      <w:pPr>
        <w:spacing w:before="100" w:beforeAutospacing="1" w:after="100" w:afterAutospacing="1"/>
        <w:rPr>
          <w:rFonts w:ascii="Arial" w:hAnsi="Arial" w:cs="Arial"/>
          <w:color w:val="1E2F56"/>
        </w:rPr>
      </w:pPr>
      <w:r w:rsidRPr="00100440">
        <w:rPr>
          <w:rFonts w:ascii="Arial" w:hAnsi="Arial" w:cs="Arial"/>
        </w:rPr>
        <w:t>The job holder will be required to undertake the following duties and responsibilities</w:t>
      </w:r>
      <w:r w:rsidRPr="00100440">
        <w:rPr>
          <w:rFonts w:ascii="Arial" w:hAnsi="Arial" w:cs="Arial"/>
          <w:color w:val="1E2F56"/>
        </w:rPr>
        <w:t>:</w:t>
      </w:r>
    </w:p>
    <w:p w14:paraId="78A1FB43" w14:textId="77777777" w:rsidR="00F54F10" w:rsidRPr="005379B8" w:rsidRDefault="00F54F10" w:rsidP="00F54F10">
      <w:pPr>
        <w:numPr>
          <w:ilvl w:val="0"/>
          <w:numId w:val="11"/>
        </w:numPr>
        <w:spacing w:before="100" w:beforeAutospacing="1" w:after="240" w:afterAutospacing="1" w:line="259" w:lineRule="auto"/>
        <w:contextualSpacing/>
        <w:rPr>
          <w:rFonts w:ascii="Arial" w:eastAsiaTheme="minorHAnsi" w:hAnsi="Arial" w:cs="Arial"/>
          <w:color w:val="000000"/>
          <w:lang w:eastAsia="en-US"/>
        </w:rPr>
      </w:pPr>
      <w:r w:rsidRPr="00100440">
        <w:rPr>
          <w:rFonts w:ascii="Arial" w:eastAsiaTheme="minorHAnsi" w:hAnsi="Arial" w:cs="Arial"/>
          <w:lang w:eastAsia="en-US"/>
        </w:rPr>
        <w:t>Line Management of one or more staff, l</w:t>
      </w:r>
      <w:r w:rsidRPr="00100440">
        <w:rPr>
          <w:rFonts w:ascii="Arial" w:eastAsiaTheme="minorHAnsi" w:hAnsi="Arial" w:cs="Arial"/>
          <w:color w:val="000000"/>
          <w:lang w:eastAsia="en-US"/>
        </w:rPr>
        <w:t xml:space="preserve">ead, mentor and empower </w:t>
      </w:r>
      <w:r w:rsidRPr="00100440">
        <w:rPr>
          <w:rFonts w:ascii="Arial" w:eastAsiaTheme="minorHAnsi" w:hAnsi="Arial" w:cs="Arial"/>
          <w:lang w:eastAsia="en-US"/>
        </w:rPr>
        <w:t xml:space="preserve">staff to deliver high quality Facilities Management, ensuring staff can contribute ideas, feel empowered to deliver services and to progress on promotion or within their role. </w:t>
      </w:r>
    </w:p>
    <w:p w14:paraId="793129E1" w14:textId="77777777" w:rsidR="00F54F10" w:rsidRPr="00100440" w:rsidRDefault="00F54F10" w:rsidP="00F54F10">
      <w:pPr>
        <w:numPr>
          <w:ilvl w:val="0"/>
          <w:numId w:val="11"/>
        </w:numPr>
        <w:spacing w:before="100" w:beforeAutospacing="1" w:after="240" w:afterAutospacing="1" w:line="259" w:lineRule="auto"/>
        <w:contextualSpacing/>
        <w:rPr>
          <w:rFonts w:ascii="Arial" w:eastAsiaTheme="minorHAnsi" w:hAnsi="Arial" w:cs="Arial"/>
          <w:color w:val="000000"/>
          <w:lang w:eastAsia="en-US"/>
        </w:rPr>
      </w:pPr>
      <w:r>
        <w:rPr>
          <w:rFonts w:ascii="Arial" w:eastAsiaTheme="minorHAnsi" w:hAnsi="Arial" w:cs="Arial"/>
          <w:lang w:eastAsia="en-US"/>
        </w:rPr>
        <w:t xml:space="preserve">Be a visible leader, providing specialist advice in terms of health and safety and facilities to senior management and staff across the business when required.  </w:t>
      </w:r>
    </w:p>
    <w:p w14:paraId="6E209658" w14:textId="77777777" w:rsidR="00F54F10" w:rsidRDefault="00F54F10" w:rsidP="00F54F10">
      <w:pPr>
        <w:numPr>
          <w:ilvl w:val="0"/>
          <w:numId w:val="11"/>
        </w:numPr>
        <w:spacing w:after="240" w:line="252" w:lineRule="auto"/>
        <w:contextualSpacing/>
        <w:rPr>
          <w:rFonts w:ascii="Arial" w:hAnsi="Arial" w:cs="Arial"/>
        </w:rPr>
      </w:pPr>
      <w:r w:rsidRPr="00100440">
        <w:rPr>
          <w:rFonts w:ascii="Arial" w:hAnsi="Arial" w:cs="Arial"/>
        </w:rPr>
        <w:t>Support the Head of Estates with the wider Strategic Estates workstreams which will include the Future OPG Estates Strategy</w:t>
      </w:r>
      <w:r>
        <w:rPr>
          <w:rFonts w:ascii="Arial" w:hAnsi="Arial" w:cs="Arial"/>
        </w:rPr>
        <w:t>.</w:t>
      </w:r>
    </w:p>
    <w:p w14:paraId="7334A6AD" w14:textId="77777777" w:rsidR="00F54F10" w:rsidRDefault="00F54F10" w:rsidP="00F54F10">
      <w:pPr>
        <w:numPr>
          <w:ilvl w:val="0"/>
          <w:numId w:val="11"/>
        </w:numPr>
        <w:spacing w:after="240" w:line="252" w:lineRule="auto"/>
        <w:contextualSpacing/>
        <w:rPr>
          <w:rFonts w:ascii="Arial" w:hAnsi="Arial" w:cs="Arial"/>
        </w:rPr>
      </w:pPr>
      <w:r>
        <w:rPr>
          <w:rFonts w:ascii="Arial" w:hAnsi="Arial" w:cs="Arial"/>
        </w:rPr>
        <w:t xml:space="preserve">Support the senior leadership team and Project Board with the future estates move in 2029, contributing towards effective planning to ensure the right accommodation is found for OPG.  </w:t>
      </w:r>
    </w:p>
    <w:p w14:paraId="45EB2CAA" w14:textId="77777777" w:rsidR="00F54F10" w:rsidRDefault="00F54F10" w:rsidP="00F54F10">
      <w:pPr>
        <w:numPr>
          <w:ilvl w:val="0"/>
          <w:numId w:val="11"/>
        </w:numPr>
        <w:spacing w:after="240" w:line="252" w:lineRule="auto"/>
        <w:contextualSpacing/>
        <w:rPr>
          <w:rFonts w:ascii="Arial" w:hAnsi="Arial" w:cs="Arial"/>
        </w:rPr>
      </w:pPr>
      <w:r>
        <w:rPr>
          <w:rFonts w:ascii="Arial" w:hAnsi="Arial" w:cs="Arial"/>
        </w:rPr>
        <w:t>Effectively managing workplace services across both sites,</w:t>
      </w:r>
      <w:r w:rsidRPr="00100440">
        <w:rPr>
          <w:rFonts w:ascii="Arial" w:hAnsi="Arial" w:cs="Arial"/>
        </w:rPr>
        <w:t xml:space="preserve"> working closely with </w:t>
      </w:r>
      <w:r>
        <w:rPr>
          <w:rFonts w:ascii="Arial" w:hAnsi="Arial" w:cs="Arial"/>
        </w:rPr>
        <w:t xml:space="preserve">the Government Property Agency (GPA) and </w:t>
      </w:r>
      <w:r w:rsidRPr="00100440">
        <w:rPr>
          <w:rFonts w:ascii="Arial" w:hAnsi="Arial" w:cs="Arial"/>
        </w:rPr>
        <w:t xml:space="preserve">partners to ensure </w:t>
      </w:r>
      <w:r>
        <w:rPr>
          <w:rFonts w:ascii="Arial" w:hAnsi="Arial" w:cs="Arial"/>
        </w:rPr>
        <w:t>any problems are challenged and managed to reach a quality outcome.</w:t>
      </w:r>
    </w:p>
    <w:p w14:paraId="6A1D4C4C" w14:textId="77777777" w:rsidR="00F54F10" w:rsidRPr="00100440" w:rsidRDefault="00F54F10" w:rsidP="00F54F10">
      <w:pPr>
        <w:numPr>
          <w:ilvl w:val="0"/>
          <w:numId w:val="11"/>
        </w:numPr>
        <w:spacing w:after="240" w:line="252" w:lineRule="auto"/>
        <w:contextualSpacing/>
        <w:rPr>
          <w:rFonts w:ascii="Arial" w:hAnsi="Arial" w:cs="Arial"/>
        </w:rPr>
      </w:pPr>
      <w:r>
        <w:rPr>
          <w:rFonts w:ascii="Arial" w:hAnsi="Arial" w:cs="Arial"/>
        </w:rPr>
        <w:t xml:space="preserve">Work closely with management at both sites </w:t>
      </w:r>
      <w:r w:rsidRPr="00100440">
        <w:rPr>
          <w:rFonts w:ascii="Arial" w:hAnsi="Arial" w:cs="Arial"/>
        </w:rPr>
        <w:t xml:space="preserve">to meet common objectives. </w:t>
      </w:r>
    </w:p>
    <w:p w14:paraId="0104F7F3" w14:textId="77777777" w:rsidR="00F54F10" w:rsidRPr="00100440" w:rsidRDefault="00F54F10" w:rsidP="00F54F10">
      <w:pPr>
        <w:numPr>
          <w:ilvl w:val="0"/>
          <w:numId w:val="11"/>
        </w:numPr>
        <w:spacing w:after="240" w:line="252" w:lineRule="auto"/>
        <w:contextualSpacing/>
        <w:rPr>
          <w:rFonts w:ascii="Arial" w:hAnsi="Arial" w:cs="Arial"/>
        </w:rPr>
      </w:pPr>
      <w:r w:rsidRPr="00100440">
        <w:rPr>
          <w:rFonts w:ascii="Arial" w:hAnsi="Arial" w:cs="Arial"/>
        </w:rPr>
        <w:t xml:space="preserve">Function as Deputy in Line Managers absence, attending meetings and making decisions where necessary. </w:t>
      </w:r>
    </w:p>
    <w:p w14:paraId="36A8CDD0" w14:textId="77777777" w:rsidR="00F54F10" w:rsidRPr="00100440" w:rsidRDefault="00F54F10" w:rsidP="00F54F10">
      <w:pPr>
        <w:numPr>
          <w:ilvl w:val="0"/>
          <w:numId w:val="11"/>
        </w:numPr>
        <w:spacing w:after="240" w:line="252" w:lineRule="auto"/>
        <w:contextualSpacing/>
        <w:rPr>
          <w:rFonts w:ascii="Arial" w:hAnsi="Arial" w:cs="Arial"/>
        </w:rPr>
      </w:pPr>
      <w:r w:rsidRPr="00100440">
        <w:rPr>
          <w:rFonts w:ascii="Arial" w:hAnsi="Arial" w:cs="Arial"/>
        </w:rPr>
        <w:t xml:space="preserve">Adapt and challenge emerging issues in terms of the estates </w:t>
      </w:r>
      <w:r>
        <w:rPr>
          <w:rFonts w:ascii="Arial" w:hAnsi="Arial" w:cs="Arial"/>
        </w:rPr>
        <w:t xml:space="preserve">and health &amp; safety </w:t>
      </w:r>
      <w:r w:rsidRPr="00100440">
        <w:rPr>
          <w:rFonts w:ascii="Arial" w:hAnsi="Arial" w:cs="Arial"/>
        </w:rPr>
        <w:t>functions.</w:t>
      </w:r>
    </w:p>
    <w:p w14:paraId="04EC88AC" w14:textId="77777777" w:rsidR="00F54F10" w:rsidRPr="00100440" w:rsidRDefault="00F54F10" w:rsidP="00F54F10">
      <w:pPr>
        <w:numPr>
          <w:ilvl w:val="0"/>
          <w:numId w:val="11"/>
        </w:numPr>
        <w:spacing w:after="240" w:line="252" w:lineRule="auto"/>
        <w:contextualSpacing/>
        <w:rPr>
          <w:rFonts w:ascii="Arial" w:hAnsi="Arial" w:cs="Arial"/>
        </w:rPr>
      </w:pPr>
      <w:r>
        <w:rPr>
          <w:rFonts w:ascii="Arial" w:hAnsi="Arial" w:cs="Arial"/>
        </w:rPr>
        <w:t xml:space="preserve">Mentor and empower </w:t>
      </w:r>
      <w:r w:rsidRPr="00100440">
        <w:rPr>
          <w:rFonts w:ascii="Arial" w:hAnsi="Arial" w:cs="Arial"/>
        </w:rPr>
        <w:t>where necessary to equip the team with the right tools to deliver their roles effectively and efficiently.</w:t>
      </w:r>
    </w:p>
    <w:p w14:paraId="0143E0D7" w14:textId="77777777" w:rsidR="00F54F10" w:rsidRPr="00100440" w:rsidRDefault="00F54F10" w:rsidP="00F54F10">
      <w:pPr>
        <w:numPr>
          <w:ilvl w:val="0"/>
          <w:numId w:val="11"/>
        </w:numPr>
        <w:spacing w:after="240" w:line="252" w:lineRule="auto"/>
        <w:contextualSpacing/>
        <w:rPr>
          <w:rFonts w:ascii="Arial" w:hAnsi="Arial" w:cs="Arial"/>
          <w:color w:val="000000"/>
        </w:rPr>
      </w:pPr>
      <w:r w:rsidRPr="00100440">
        <w:rPr>
          <w:rFonts w:ascii="Arial" w:hAnsi="Arial" w:cs="Arial"/>
          <w:color w:val="000000"/>
        </w:rPr>
        <w:lastRenderedPageBreak/>
        <w:t>Support budget holder in capturing relevant costs associated with estates work</w:t>
      </w:r>
      <w:r>
        <w:rPr>
          <w:rFonts w:ascii="Arial" w:hAnsi="Arial" w:cs="Arial"/>
          <w:color w:val="000000"/>
        </w:rPr>
        <w:t xml:space="preserve">, including the wider </w:t>
      </w:r>
      <w:r w:rsidRPr="00100440">
        <w:rPr>
          <w:rFonts w:ascii="Arial" w:hAnsi="Arial" w:cs="Arial"/>
          <w:color w:val="000000"/>
        </w:rPr>
        <w:t>projects.</w:t>
      </w:r>
    </w:p>
    <w:p w14:paraId="24154DFB" w14:textId="77777777" w:rsidR="00F54F10" w:rsidRPr="00100440" w:rsidRDefault="00F54F10" w:rsidP="00F54F10">
      <w:pPr>
        <w:numPr>
          <w:ilvl w:val="0"/>
          <w:numId w:val="11"/>
        </w:numPr>
        <w:spacing w:after="240" w:line="252" w:lineRule="auto"/>
        <w:contextualSpacing/>
        <w:rPr>
          <w:rFonts w:ascii="Arial" w:hAnsi="Arial" w:cs="Arial"/>
          <w:color w:val="000000"/>
        </w:rPr>
      </w:pPr>
      <w:r w:rsidRPr="00100440">
        <w:rPr>
          <w:rFonts w:ascii="Arial" w:hAnsi="Arial" w:cs="Arial"/>
          <w:color w:val="000000"/>
        </w:rPr>
        <w:t>Initiative-taking management in terms of process around acquiring work orders with GPA Helpdesk and GPA Workplace Services</w:t>
      </w:r>
    </w:p>
    <w:p w14:paraId="605D60A9" w14:textId="77777777" w:rsidR="00F54F10" w:rsidRPr="00100440" w:rsidRDefault="00F54F10" w:rsidP="00F54F10">
      <w:pPr>
        <w:numPr>
          <w:ilvl w:val="0"/>
          <w:numId w:val="11"/>
        </w:numPr>
        <w:spacing w:after="240" w:line="252" w:lineRule="auto"/>
        <w:contextualSpacing/>
        <w:rPr>
          <w:rFonts w:ascii="Arial" w:hAnsi="Arial" w:cs="Arial"/>
          <w:color w:val="000000"/>
        </w:rPr>
      </w:pPr>
      <w:r w:rsidRPr="00100440">
        <w:rPr>
          <w:rFonts w:ascii="Arial" w:hAnsi="Arial" w:cs="Arial"/>
          <w:color w:val="000000"/>
        </w:rPr>
        <w:t>Liaise and meet with key stakeholders including Government Property Agency to collaborate and discuss key workstreams, with the objective to achieve a quality outcome for all.</w:t>
      </w:r>
    </w:p>
    <w:p w14:paraId="79522DDD" w14:textId="77777777" w:rsidR="00F54F10" w:rsidRPr="00100440" w:rsidRDefault="00F54F10" w:rsidP="00F54F10">
      <w:pPr>
        <w:numPr>
          <w:ilvl w:val="0"/>
          <w:numId w:val="11"/>
        </w:numPr>
        <w:spacing w:after="240" w:line="252" w:lineRule="auto"/>
        <w:contextualSpacing/>
        <w:rPr>
          <w:rFonts w:ascii="Arial" w:hAnsi="Arial" w:cs="Arial"/>
          <w:color w:val="000000"/>
        </w:rPr>
      </w:pPr>
      <w:r w:rsidRPr="00100440">
        <w:rPr>
          <w:rFonts w:ascii="Arial" w:hAnsi="Arial" w:cs="Arial"/>
          <w:color w:val="000000"/>
        </w:rPr>
        <w:t xml:space="preserve">Prepare and draft quality papers for senior leaders when required. </w:t>
      </w:r>
    </w:p>
    <w:p w14:paraId="60B6602F" w14:textId="77777777" w:rsidR="00F54F10" w:rsidRPr="00100440" w:rsidRDefault="00F54F10" w:rsidP="00F54F10">
      <w:pPr>
        <w:numPr>
          <w:ilvl w:val="0"/>
          <w:numId w:val="11"/>
        </w:numPr>
        <w:spacing w:after="60" w:line="259" w:lineRule="auto"/>
        <w:contextualSpacing/>
        <w:rPr>
          <w:rFonts w:ascii="Arial" w:eastAsiaTheme="minorHAnsi" w:hAnsi="Arial" w:cs="Arial"/>
          <w:b/>
          <w:bCs/>
          <w:lang w:eastAsia="en-US"/>
        </w:rPr>
      </w:pPr>
      <w:r w:rsidRPr="00100440">
        <w:rPr>
          <w:rFonts w:ascii="Arial" w:eastAsiaTheme="minorHAnsi" w:hAnsi="Arial" w:cs="Arial"/>
          <w:lang w:eastAsia="en-US"/>
        </w:rPr>
        <w:t>Work closely with Operations and Legal/IA teams when required. This includes further restack requirements and other facilities requests have been asked for and conducted in a timely manner.</w:t>
      </w:r>
    </w:p>
    <w:p w14:paraId="4F94D04D" w14:textId="77777777" w:rsidR="00F54F10" w:rsidRPr="00100440" w:rsidRDefault="00F54F10" w:rsidP="00F54F10">
      <w:pPr>
        <w:numPr>
          <w:ilvl w:val="0"/>
          <w:numId w:val="11"/>
        </w:numPr>
        <w:spacing w:after="240" w:line="252" w:lineRule="auto"/>
        <w:contextualSpacing/>
        <w:rPr>
          <w:rFonts w:ascii="Arial" w:eastAsiaTheme="minorHAnsi" w:hAnsi="Arial" w:cs="Arial"/>
          <w:lang w:eastAsia="en-US"/>
        </w:rPr>
      </w:pPr>
      <w:r w:rsidRPr="00100440">
        <w:rPr>
          <w:rFonts w:ascii="Arial" w:eastAsiaTheme="minorHAnsi" w:hAnsi="Arial" w:cs="Arial"/>
          <w:lang w:eastAsia="en-US"/>
        </w:rPr>
        <w:t>Participate in monthly performance reviews with GPA to delivery estates outcomes and discuss issues when needed to bring performance in line with expectation.</w:t>
      </w:r>
    </w:p>
    <w:p w14:paraId="1B080306" w14:textId="77777777" w:rsidR="00F54F10" w:rsidRPr="00530B95" w:rsidRDefault="00F54F10" w:rsidP="00F54F10">
      <w:pPr>
        <w:numPr>
          <w:ilvl w:val="0"/>
          <w:numId w:val="11"/>
        </w:numPr>
        <w:spacing w:after="240" w:line="252" w:lineRule="auto"/>
        <w:contextualSpacing/>
        <w:rPr>
          <w:rFonts w:ascii="Arial" w:eastAsiaTheme="minorHAnsi" w:hAnsi="Arial" w:cs="Arial"/>
          <w:lang w:eastAsia="en-US"/>
        </w:rPr>
      </w:pPr>
      <w:r w:rsidRPr="00530B95">
        <w:rPr>
          <w:rFonts w:ascii="Arial" w:eastAsiaTheme="minorHAnsi" w:hAnsi="Arial" w:cs="Arial"/>
          <w:lang w:eastAsia="en-US"/>
        </w:rPr>
        <w:t>Championing efforts within OPG to challenge, change and improve opportunities, attitudes, and behaviours to D&amp;I.</w:t>
      </w:r>
    </w:p>
    <w:p w14:paraId="7FDA6911" w14:textId="36F1FE04" w:rsidR="00E97F72" w:rsidRPr="00E97F72" w:rsidRDefault="00E97F72" w:rsidP="00E97F72">
      <w:pPr>
        <w:jc w:val="both"/>
        <w:rPr>
          <w:rStyle w:val="Strong"/>
          <w:rFonts w:ascii="Arial" w:hAnsi="Arial" w:cs="Arial"/>
          <w:b w:val="0"/>
          <w:bCs w:val="0"/>
          <w:iCs/>
          <w:color w:val="000000" w:themeColor="text1"/>
          <w:highlight w:val="yellow"/>
        </w:rPr>
      </w:pP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5494BC8C" w14:textId="7AEE5E14" w:rsidR="497A3EA0" w:rsidRDefault="497A3EA0" w:rsidP="497A3EA0">
      <w:pPr>
        <w:rPr>
          <w:rFonts w:ascii="Arial" w:hAnsi="Arial" w:cs="Arial"/>
        </w:rPr>
      </w:pPr>
    </w:p>
    <w:p w14:paraId="02F7F186" w14:textId="1B36B390" w:rsidR="00686325" w:rsidRPr="00E97F72" w:rsidRDefault="00686325" w:rsidP="00686325">
      <w:pPr>
        <w:rPr>
          <w:rStyle w:val="Strong"/>
          <w:rFonts w:ascii="Arial" w:hAnsi="Arial" w:cs="Arial"/>
          <w:color w:val="000000" w:themeColor="text1"/>
        </w:rPr>
      </w:pPr>
      <w:r>
        <w:rPr>
          <w:rFonts w:ascii="Arial" w:hAnsi="Arial" w:cs="Arial"/>
        </w:rPr>
        <w:t xml:space="preserve">The successful candidate will also be expected to travel </w:t>
      </w:r>
      <w:r w:rsidR="003C5F11">
        <w:rPr>
          <w:rFonts w:ascii="Arial" w:hAnsi="Arial" w:cs="Arial"/>
        </w:rPr>
        <w:t>to our</w:t>
      </w:r>
      <w:r>
        <w:rPr>
          <w:rFonts w:ascii="Arial" w:hAnsi="Arial" w:cs="Arial"/>
        </w:rPr>
        <w:t xml:space="preserve"> Birmingham and Nottingham </w:t>
      </w:r>
      <w:r w:rsidR="003C5F11">
        <w:rPr>
          <w:rFonts w:ascii="Arial" w:hAnsi="Arial" w:cs="Arial"/>
        </w:rPr>
        <w:t xml:space="preserve">sites </w:t>
      </w:r>
      <w:r>
        <w:rPr>
          <w:rFonts w:ascii="Arial" w:hAnsi="Arial" w:cs="Arial"/>
        </w:rPr>
        <w:t xml:space="preserve">regularly. </w:t>
      </w:r>
    </w:p>
    <w:p w14:paraId="7CF9457E" w14:textId="77777777" w:rsidR="00686325" w:rsidRDefault="00686325" w:rsidP="00686325">
      <w:pPr>
        <w:rPr>
          <w:rStyle w:val="Strong"/>
          <w:rFonts w:ascii="Arial" w:hAnsi="Arial" w:cs="Arial"/>
          <w:color w:val="000000" w:themeColor="text1"/>
          <w:u w:val="single"/>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3FF722AD" w:rsidR="009F50AA" w:rsidRDefault="009F50AA" w:rsidP="005B35ED">
      <w:pPr>
        <w:rPr>
          <w:rFonts w:ascii="Arial" w:hAnsi="Arial" w:cs="Arial"/>
          <w:b/>
          <w:bCs/>
          <w:color w:val="000000" w:themeColor="text1"/>
        </w:rPr>
      </w:pPr>
    </w:p>
    <w:tbl>
      <w:tblPr>
        <w:tblStyle w:val="TableGrid"/>
        <w:tblW w:w="0" w:type="auto"/>
        <w:tblLook w:val="04A0" w:firstRow="1" w:lastRow="0" w:firstColumn="1" w:lastColumn="0" w:noHBand="0" w:noVBand="1"/>
      </w:tblPr>
      <w:tblGrid>
        <w:gridCol w:w="2547"/>
        <w:gridCol w:w="6469"/>
      </w:tblGrid>
      <w:tr w:rsidR="00A1396F" w14:paraId="074B698E" w14:textId="77777777" w:rsidTr="006E4563">
        <w:tc>
          <w:tcPr>
            <w:tcW w:w="2547" w:type="dxa"/>
          </w:tcPr>
          <w:p w14:paraId="4E348F63" w14:textId="77777777" w:rsidR="00A1396F" w:rsidRDefault="00A1396F" w:rsidP="006E4563">
            <w:pPr>
              <w:spacing w:before="100" w:beforeAutospacing="1" w:after="100" w:afterAutospacing="1"/>
              <w:rPr>
                <w:rFonts w:ascii="Arial" w:hAnsi="Arial" w:cs="Arial"/>
                <w:b/>
                <w:bCs/>
                <w:color w:val="000000" w:themeColor="text1"/>
              </w:rPr>
            </w:pPr>
            <w:r>
              <w:rPr>
                <w:rFonts w:ascii="Arial" w:hAnsi="Arial" w:cs="Arial"/>
                <w:b/>
                <w:bCs/>
                <w:color w:val="000000" w:themeColor="text1"/>
              </w:rPr>
              <w:t>Essential Skills</w:t>
            </w:r>
          </w:p>
        </w:tc>
        <w:tc>
          <w:tcPr>
            <w:tcW w:w="6469" w:type="dxa"/>
          </w:tcPr>
          <w:p w14:paraId="516DB024" w14:textId="77777777" w:rsidR="00A1396F" w:rsidRPr="00100440" w:rsidRDefault="00A1396F" w:rsidP="00A1396F">
            <w:pPr>
              <w:numPr>
                <w:ilvl w:val="0"/>
                <w:numId w:val="12"/>
              </w:numPr>
              <w:spacing w:after="240"/>
              <w:ind w:right="555"/>
              <w:textAlignment w:val="baseline"/>
              <w:rPr>
                <w:rFonts w:ascii="Arial" w:hAnsi="Arial" w:cs="Arial"/>
              </w:rPr>
            </w:pPr>
            <w:r w:rsidRPr="00100440">
              <w:rPr>
                <w:rFonts w:ascii="Arial" w:hAnsi="Arial" w:cs="Arial"/>
              </w:rPr>
              <w:t>Strong leadership skills, including the ability to build and oversee diverse and inclusive teams.</w:t>
            </w:r>
          </w:p>
          <w:p w14:paraId="780B337C" w14:textId="77777777" w:rsidR="00A1396F" w:rsidRPr="00100440" w:rsidRDefault="00A1396F" w:rsidP="00A1396F">
            <w:pPr>
              <w:numPr>
                <w:ilvl w:val="0"/>
                <w:numId w:val="12"/>
              </w:numPr>
              <w:spacing w:after="240"/>
              <w:ind w:right="555"/>
              <w:textAlignment w:val="baseline"/>
              <w:rPr>
                <w:rFonts w:ascii="Arial" w:hAnsi="Arial" w:cs="Arial"/>
              </w:rPr>
            </w:pPr>
            <w:r w:rsidRPr="00100440">
              <w:rPr>
                <w:rFonts w:ascii="Arial" w:hAnsi="Arial" w:cs="Arial"/>
              </w:rPr>
              <w:t xml:space="preserve">Experience in property and facilities management principles </w:t>
            </w:r>
          </w:p>
          <w:p w14:paraId="63EFBA6D" w14:textId="77777777" w:rsidR="00A1396F" w:rsidRPr="00100440" w:rsidRDefault="00A1396F" w:rsidP="00A1396F">
            <w:pPr>
              <w:numPr>
                <w:ilvl w:val="0"/>
                <w:numId w:val="12"/>
              </w:numPr>
              <w:spacing w:after="240"/>
              <w:ind w:right="555"/>
              <w:textAlignment w:val="baseline"/>
              <w:rPr>
                <w:rFonts w:ascii="Arial" w:hAnsi="Arial" w:cs="Arial"/>
              </w:rPr>
            </w:pPr>
            <w:r w:rsidRPr="00100440">
              <w:rPr>
                <w:rFonts w:ascii="Arial" w:hAnsi="Arial" w:cs="Arial"/>
              </w:rPr>
              <w:t xml:space="preserve">Planning and organisational skills  </w:t>
            </w:r>
          </w:p>
          <w:p w14:paraId="7ECFE4F3" w14:textId="77777777" w:rsidR="00A1396F" w:rsidRPr="00100440" w:rsidRDefault="00A1396F" w:rsidP="00A1396F">
            <w:pPr>
              <w:numPr>
                <w:ilvl w:val="0"/>
                <w:numId w:val="12"/>
              </w:numPr>
              <w:spacing w:after="240"/>
              <w:ind w:right="555"/>
              <w:textAlignment w:val="baseline"/>
              <w:rPr>
                <w:rFonts w:ascii="Arial" w:hAnsi="Arial" w:cs="Arial"/>
              </w:rPr>
            </w:pPr>
            <w:r w:rsidRPr="00100440">
              <w:rPr>
                <w:rFonts w:ascii="Arial" w:hAnsi="Arial" w:cs="Arial"/>
              </w:rPr>
              <w:t xml:space="preserve">Good understanding of wider OPG strategic priorities and how these fit with objectives and deliverables within Estates </w:t>
            </w:r>
          </w:p>
          <w:p w14:paraId="79B32DFC" w14:textId="77777777" w:rsidR="00A1396F" w:rsidRPr="00100440" w:rsidRDefault="00A1396F" w:rsidP="00A1396F">
            <w:pPr>
              <w:numPr>
                <w:ilvl w:val="0"/>
                <w:numId w:val="11"/>
              </w:numPr>
              <w:shd w:val="clear" w:color="auto" w:fill="FFFFFF"/>
              <w:spacing w:after="150"/>
              <w:rPr>
                <w:rFonts w:ascii="Arial" w:hAnsi="Arial" w:cs="Arial"/>
                <w:color w:val="0B0C0C"/>
              </w:rPr>
            </w:pPr>
            <w:r w:rsidRPr="00100440">
              <w:rPr>
                <w:rFonts w:ascii="Arial" w:hAnsi="Arial" w:cs="Arial"/>
                <w:color w:val="0B0C0C"/>
              </w:rPr>
              <w:t xml:space="preserve">Experience of health and safety management </w:t>
            </w:r>
          </w:p>
          <w:p w14:paraId="69F802E6" w14:textId="77777777" w:rsidR="00A1396F" w:rsidRPr="00100440" w:rsidRDefault="00A1396F" w:rsidP="00A1396F">
            <w:pPr>
              <w:numPr>
                <w:ilvl w:val="0"/>
                <w:numId w:val="11"/>
              </w:numPr>
              <w:shd w:val="clear" w:color="auto" w:fill="FFFFFF"/>
              <w:spacing w:after="150"/>
              <w:rPr>
                <w:rFonts w:ascii="Arial" w:hAnsi="Arial" w:cs="Arial"/>
                <w:color w:val="0B0C0C"/>
              </w:rPr>
            </w:pPr>
            <w:r w:rsidRPr="00100440">
              <w:rPr>
                <w:rFonts w:ascii="Arial" w:hAnsi="Arial" w:cs="Arial"/>
                <w:color w:val="0B0C0C"/>
              </w:rPr>
              <w:t xml:space="preserve">Experience of estates risk assessment and risk management </w:t>
            </w:r>
          </w:p>
          <w:p w14:paraId="4D3DEB16" w14:textId="77777777" w:rsidR="00A1396F" w:rsidRPr="00100440" w:rsidRDefault="00A1396F" w:rsidP="00A1396F">
            <w:pPr>
              <w:numPr>
                <w:ilvl w:val="0"/>
                <w:numId w:val="11"/>
              </w:numPr>
              <w:shd w:val="clear" w:color="auto" w:fill="FFFFFF"/>
              <w:spacing w:after="150"/>
              <w:rPr>
                <w:rFonts w:ascii="Arial" w:hAnsi="Arial" w:cs="Arial"/>
                <w:color w:val="0B0C0C"/>
              </w:rPr>
            </w:pPr>
            <w:r w:rsidRPr="00100440">
              <w:rPr>
                <w:rFonts w:ascii="Arial" w:hAnsi="Arial" w:cs="Arial"/>
                <w:color w:val="0B0C0C"/>
              </w:rPr>
              <w:lastRenderedPageBreak/>
              <w:t xml:space="preserve">The ability to develop team spirit to create a joined-up approach to achieving key work objectives. </w:t>
            </w:r>
          </w:p>
          <w:p w14:paraId="5B70892D" w14:textId="77777777" w:rsidR="00A1396F" w:rsidRPr="00E97F72" w:rsidRDefault="00A1396F" w:rsidP="00A1396F">
            <w:pPr>
              <w:numPr>
                <w:ilvl w:val="0"/>
                <w:numId w:val="11"/>
              </w:numPr>
              <w:spacing w:before="100" w:beforeAutospacing="1" w:after="100" w:afterAutospacing="1" w:line="259" w:lineRule="auto"/>
              <w:contextualSpacing/>
              <w:rPr>
                <w:rFonts w:ascii="Arial" w:hAnsi="Arial" w:cs="Arial"/>
                <w:b/>
                <w:bCs/>
                <w:color w:val="000000" w:themeColor="text1"/>
              </w:rPr>
            </w:pPr>
            <w:r w:rsidRPr="00100440">
              <w:rPr>
                <w:rFonts w:ascii="Arial" w:eastAsiaTheme="minorHAnsi" w:hAnsi="Arial" w:cs="Arial"/>
                <w:lang w:eastAsia="en-US"/>
              </w:rPr>
              <w:t>Use of IT including excel and word.</w:t>
            </w:r>
          </w:p>
        </w:tc>
      </w:tr>
      <w:tr w:rsidR="00A1396F" w14:paraId="03A66DCA" w14:textId="77777777" w:rsidTr="006E4563">
        <w:tc>
          <w:tcPr>
            <w:tcW w:w="2547" w:type="dxa"/>
          </w:tcPr>
          <w:p w14:paraId="731D16C5" w14:textId="77777777" w:rsidR="00A1396F" w:rsidRDefault="00A1396F" w:rsidP="006E4563">
            <w:pPr>
              <w:spacing w:before="100" w:beforeAutospacing="1" w:after="100" w:afterAutospacing="1"/>
              <w:rPr>
                <w:rFonts w:ascii="Arial" w:hAnsi="Arial" w:cs="Arial"/>
                <w:b/>
                <w:bCs/>
                <w:color w:val="000000" w:themeColor="text1"/>
              </w:rPr>
            </w:pPr>
            <w:r>
              <w:rPr>
                <w:rFonts w:ascii="Arial" w:hAnsi="Arial" w:cs="Arial"/>
                <w:b/>
                <w:bCs/>
                <w:color w:val="000000" w:themeColor="text1"/>
              </w:rPr>
              <w:lastRenderedPageBreak/>
              <w:t xml:space="preserve">Desirable Skills </w:t>
            </w:r>
          </w:p>
        </w:tc>
        <w:tc>
          <w:tcPr>
            <w:tcW w:w="6469" w:type="dxa"/>
          </w:tcPr>
          <w:p w14:paraId="3DFF6785" w14:textId="77777777" w:rsidR="00A1396F" w:rsidRPr="007C6639" w:rsidRDefault="00A1396F" w:rsidP="00A1396F">
            <w:pPr>
              <w:pStyle w:val="paragraph"/>
              <w:numPr>
                <w:ilvl w:val="0"/>
                <w:numId w:val="11"/>
              </w:numPr>
              <w:spacing w:before="0" w:beforeAutospacing="0" w:after="0" w:afterAutospacing="0"/>
              <w:ind w:right="555"/>
              <w:textAlignment w:val="baseline"/>
              <w:rPr>
                <w:rFonts w:ascii="Arial" w:hAnsi="Arial" w:cs="Arial"/>
              </w:rPr>
            </w:pPr>
            <w:r w:rsidRPr="007C6639">
              <w:rPr>
                <w:rFonts w:ascii="Arial" w:hAnsi="Arial" w:cs="Arial"/>
              </w:rPr>
              <w:t xml:space="preserve">Project Management skills </w:t>
            </w:r>
          </w:p>
          <w:p w14:paraId="0A333F26" w14:textId="77777777" w:rsidR="00A1396F" w:rsidRDefault="00A1396F" w:rsidP="00A1396F">
            <w:pPr>
              <w:pStyle w:val="paragraph"/>
              <w:numPr>
                <w:ilvl w:val="0"/>
                <w:numId w:val="11"/>
              </w:numPr>
              <w:spacing w:before="0" w:beforeAutospacing="0" w:after="0" w:afterAutospacing="0"/>
              <w:ind w:right="555"/>
              <w:textAlignment w:val="baseline"/>
              <w:rPr>
                <w:rFonts w:ascii="Arial" w:hAnsi="Arial" w:cs="Arial"/>
              </w:rPr>
            </w:pPr>
            <w:r w:rsidRPr="007C6639">
              <w:rPr>
                <w:rFonts w:ascii="Arial" w:hAnsi="Arial" w:cs="Arial"/>
              </w:rPr>
              <w:t>Membership of IWFM</w:t>
            </w:r>
          </w:p>
          <w:p w14:paraId="6B0A4282" w14:textId="77777777" w:rsidR="00A1396F" w:rsidRPr="00E97F72" w:rsidRDefault="00A1396F" w:rsidP="00A1396F">
            <w:pPr>
              <w:pStyle w:val="paragraph"/>
              <w:numPr>
                <w:ilvl w:val="0"/>
                <w:numId w:val="11"/>
              </w:numPr>
              <w:spacing w:before="0" w:beforeAutospacing="0" w:after="0" w:afterAutospacing="0"/>
              <w:ind w:right="555"/>
              <w:textAlignment w:val="baseline"/>
              <w:rPr>
                <w:rFonts w:ascii="Arial" w:hAnsi="Arial" w:cs="Arial"/>
                <w:b/>
                <w:bCs/>
                <w:color w:val="000000" w:themeColor="text1"/>
              </w:rPr>
            </w:pPr>
            <w:r w:rsidRPr="00F204E9">
              <w:rPr>
                <w:rFonts w:ascii="Arial" w:hAnsi="Arial" w:cs="Arial"/>
              </w:rPr>
              <w:t>Briefing experience to senior management</w:t>
            </w:r>
          </w:p>
        </w:tc>
      </w:tr>
    </w:tbl>
    <w:p w14:paraId="66AE7306" w14:textId="77777777" w:rsidR="00686325" w:rsidRDefault="00686325" w:rsidP="005B35ED">
      <w:pPr>
        <w:rPr>
          <w:rFonts w:ascii="Arial" w:hAnsi="Arial" w:cs="Arial"/>
          <w:b/>
          <w:bCs/>
          <w:color w:val="000000" w:themeColor="text1"/>
        </w:rPr>
      </w:pPr>
    </w:p>
    <w:p w14:paraId="34766DEF" w14:textId="77777777" w:rsidR="00686325" w:rsidRDefault="00686325" w:rsidP="005B35ED">
      <w:pPr>
        <w:rPr>
          <w:rFonts w:ascii="Arial" w:hAnsi="Arial" w:cs="Arial"/>
          <w:b/>
          <w:bCs/>
          <w:color w:val="000000" w:themeColor="text1"/>
        </w:rPr>
      </w:pPr>
    </w:p>
    <w:p w14:paraId="2E49EF27" w14:textId="778BBC5B" w:rsidR="005B35ED" w:rsidRDefault="00A1396F" w:rsidP="2C30F21F">
      <w:pPr>
        <w:spacing w:beforeAutospacing="1" w:afterAutospacing="1"/>
        <w:rPr>
          <w:rFonts w:ascii="Arial" w:hAnsi="Arial" w:cs="Arial"/>
          <w:b/>
          <w:bCs/>
          <w:sz w:val="28"/>
          <w:szCs w:val="28"/>
        </w:rPr>
      </w:pPr>
      <w:r>
        <w:rPr>
          <w:rFonts w:ascii="Arial" w:hAnsi="Arial" w:cs="Arial"/>
          <w:b/>
          <w:bCs/>
          <w:sz w:val="28"/>
          <w:szCs w:val="28"/>
        </w:rPr>
        <w:t>A</w:t>
      </w:r>
      <w:r w:rsidR="005B35ED" w:rsidRPr="2C30F21F">
        <w:rPr>
          <w:rFonts w:ascii="Arial" w:hAnsi="Arial" w:cs="Arial"/>
          <w:b/>
          <w:bCs/>
          <w:sz w:val="28"/>
          <w:szCs w:val="28"/>
        </w:rPr>
        <w:t>pplication process</w:t>
      </w:r>
    </w:p>
    <w:p w14:paraId="4D726CF7" w14:textId="3FA33A79" w:rsidR="007F0623" w:rsidRDefault="007F0623" w:rsidP="007F0623">
      <w:pPr>
        <w:pStyle w:val="elementtoproof"/>
        <w:rPr>
          <w:rFonts w:ascii="Arial" w:hAnsi="Arial" w:cs="Arial"/>
          <w:color w:val="000000"/>
        </w:rPr>
      </w:pPr>
      <w:r>
        <w:rPr>
          <w:rFonts w:ascii="Arial" w:hAnsi="Arial" w:cs="Arial"/>
          <w:i/>
          <w:iCs/>
          <w:color w:val="000000"/>
        </w:rPr>
        <w:t> </w:t>
      </w:r>
      <w:r w:rsidRPr="00606B68">
        <w:rPr>
          <w:rFonts w:ascii="Arial" w:hAnsi="Arial" w:cs="Arial"/>
          <w:color w:val="000000"/>
        </w:rPr>
        <w:t>This recruitment will follow the Civil Service Success Profile process. Candidates will be expected to complete the following as part of the application:</w:t>
      </w:r>
    </w:p>
    <w:p w14:paraId="247AA05E" w14:textId="77777777" w:rsidR="00CE3154" w:rsidRPr="00057CD2" w:rsidRDefault="00CE3154" w:rsidP="00CE3154">
      <w:pPr>
        <w:spacing w:before="100" w:beforeAutospacing="1" w:after="100" w:afterAutospacing="1"/>
        <w:jc w:val="both"/>
        <w:rPr>
          <w:rFonts w:ascii="Arial" w:hAnsi="Arial" w:cs="Arial"/>
          <w:b/>
          <w:bCs/>
        </w:rPr>
      </w:pPr>
      <w:bookmarkStart w:id="0" w:name="_Hlk81550060"/>
      <w:r w:rsidRPr="00E43712">
        <w:rPr>
          <w:rFonts w:ascii="Arial" w:hAnsi="Arial" w:cs="Arial"/>
        </w:rPr>
        <w:t xml:space="preserve">This recruitment will follow the Civil Service Success Profile process. Candidates will be expected to provide a </w:t>
      </w:r>
      <w:r w:rsidRPr="00E43712">
        <w:rPr>
          <w:rFonts w:ascii="Arial" w:hAnsi="Arial" w:cs="Arial"/>
          <w:shd w:val="clear" w:color="auto" w:fill="FFFFFF" w:themeFill="background1"/>
        </w:rPr>
        <w:t>Personal Statement of Suitability of no more than 750 words in support of your application based on essential</w:t>
      </w:r>
      <w:r w:rsidRPr="00E43712">
        <w:rPr>
          <w:rFonts w:ascii="Arial" w:hAnsi="Arial" w:cs="Arial"/>
        </w:rPr>
        <w:t xml:space="preserve"> </w:t>
      </w:r>
      <w:bookmarkEnd w:id="0"/>
      <w:r w:rsidRPr="00E43712">
        <w:rPr>
          <w:rFonts w:ascii="Arial" w:hAnsi="Arial" w:cs="Arial"/>
        </w:rPr>
        <w:t>criteria</w:t>
      </w:r>
      <w:r>
        <w:rPr>
          <w:rFonts w:ascii="Arial" w:hAnsi="Arial" w:cs="Arial"/>
        </w:rPr>
        <w:t xml:space="preserve">. </w:t>
      </w:r>
    </w:p>
    <w:p w14:paraId="4DA30E9A" w14:textId="19860CE2" w:rsidR="00916DA4" w:rsidRPr="00E149FB" w:rsidRDefault="00916DA4" w:rsidP="007F0623">
      <w:pPr>
        <w:numPr>
          <w:ilvl w:val="0"/>
          <w:numId w:val="6"/>
        </w:numPr>
        <w:rPr>
          <w:rFonts w:ascii="Arial" w:hAnsi="Arial" w:cs="Arial"/>
          <w:color w:val="000000"/>
        </w:rPr>
      </w:pPr>
      <w:r w:rsidRPr="00107C29">
        <w:rPr>
          <w:rFonts w:ascii="Arial" w:hAnsi="Arial" w:cs="Arial"/>
          <w:color w:val="000000"/>
        </w:rPr>
        <w:t xml:space="preserve">Behaviour statements of no more than 250 words against the following </w:t>
      </w:r>
      <w:r w:rsidRPr="00E149FB">
        <w:rPr>
          <w:rFonts w:ascii="Arial" w:hAnsi="Arial" w:cs="Arial"/>
          <w:color w:val="000000"/>
        </w:rPr>
        <w:t xml:space="preserve">Behaviours, at Level </w:t>
      </w:r>
      <w:r w:rsidR="00337447" w:rsidRPr="00E149FB">
        <w:rPr>
          <w:rFonts w:ascii="Arial" w:hAnsi="Arial" w:cs="Arial"/>
          <w:color w:val="000000"/>
        </w:rPr>
        <w:t>3</w:t>
      </w:r>
    </w:p>
    <w:p w14:paraId="17B98428" w14:textId="5BE31031" w:rsidR="007F0623" w:rsidRPr="00E149FB" w:rsidRDefault="00E149FB" w:rsidP="007F0623">
      <w:pPr>
        <w:numPr>
          <w:ilvl w:val="1"/>
          <w:numId w:val="6"/>
        </w:numPr>
        <w:spacing w:before="100" w:beforeAutospacing="1" w:after="100" w:afterAutospacing="1"/>
        <w:rPr>
          <w:rFonts w:ascii="Arial" w:hAnsi="Arial" w:cs="Arial"/>
          <w:color w:val="000000"/>
        </w:rPr>
      </w:pPr>
      <w:r>
        <w:rPr>
          <w:rFonts w:ascii="Arial" w:hAnsi="Arial" w:cs="Arial"/>
          <w:color w:val="000000"/>
        </w:rPr>
        <w:t>Leadership</w:t>
      </w:r>
    </w:p>
    <w:p w14:paraId="275E21F2" w14:textId="77777777" w:rsidR="007F0623" w:rsidRDefault="007F0623" w:rsidP="007F0623">
      <w:pPr>
        <w:pStyle w:val="elementtoproof"/>
      </w:pPr>
      <w:r>
        <w:rPr>
          <w:rFonts w:ascii="Arial" w:hAnsi="Arial" w:cs="Arial"/>
          <w:b/>
          <w:bCs/>
          <w:i/>
          <w:iCs/>
          <w:color w:val="000000"/>
        </w:rPr>
        <w:t> </w:t>
      </w:r>
    </w:p>
    <w:p w14:paraId="61490326" w14:textId="6706F165" w:rsidR="007F0623" w:rsidRDefault="007F0623" w:rsidP="007F0623">
      <w:pPr>
        <w:pStyle w:val="elementtoproof"/>
      </w:pPr>
      <w:r>
        <w:rPr>
          <w:rFonts w:ascii="Arial" w:hAnsi="Arial" w:cs="Arial"/>
          <w:b/>
          <w:bCs/>
          <w:i/>
          <w:iCs/>
          <w:color w:val="000000"/>
        </w:rPr>
        <w:t xml:space="preserve">Should </w:t>
      </w:r>
      <w:r w:rsidR="00E21DE9">
        <w:rPr>
          <w:rFonts w:ascii="Arial" w:hAnsi="Arial" w:cs="Arial"/>
          <w:b/>
          <w:bCs/>
          <w:i/>
          <w:iCs/>
          <w:color w:val="000000"/>
        </w:rPr>
        <w:t>many</w:t>
      </w:r>
      <w:r>
        <w:rPr>
          <w:rFonts w:ascii="Arial" w:hAnsi="Arial" w:cs="Arial"/>
          <w:b/>
          <w:bCs/>
          <w:i/>
          <w:iCs/>
          <w:color w:val="000000"/>
        </w:rPr>
        <w:t xml:space="preserve"> applications be received, an initial sift may be under taken using the lead Behaviour:</w:t>
      </w:r>
    </w:p>
    <w:p w14:paraId="687AF91C" w14:textId="60E82429" w:rsidR="51A3764C" w:rsidRPr="00E149FB" w:rsidRDefault="00E21DE9" w:rsidP="00E21DE9">
      <w:pPr>
        <w:pStyle w:val="ListParagraph"/>
        <w:numPr>
          <w:ilvl w:val="0"/>
          <w:numId w:val="13"/>
        </w:numPr>
        <w:spacing w:beforeAutospacing="1" w:afterAutospacing="1"/>
        <w:jc w:val="both"/>
        <w:rPr>
          <w:rFonts w:ascii="Arial" w:hAnsi="Arial" w:cs="Arial"/>
          <w:b/>
          <w:bCs/>
        </w:rPr>
      </w:pPr>
      <w:r w:rsidRPr="00E149FB">
        <w:rPr>
          <w:rFonts w:ascii="Arial" w:hAnsi="Arial" w:cs="Arial"/>
          <w:b/>
          <w:bCs/>
        </w:rPr>
        <w:t>Leadership</w:t>
      </w:r>
    </w:p>
    <w:p w14:paraId="68EDD3D1" w14:textId="001722CD"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1"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1"/>
      <w:r w:rsidR="00AA44B3">
        <w:rPr>
          <w:rFonts w:ascii="Arial" w:hAnsi="Arial" w:cs="Arial"/>
          <w:color w:val="000000" w:themeColor="text1"/>
        </w:rPr>
        <w:t xml:space="preserve"> questions on:</w:t>
      </w:r>
    </w:p>
    <w:p w14:paraId="3A1BBFA6" w14:textId="1001C6EA" w:rsidR="00AA44B3" w:rsidRPr="00E149FB" w:rsidRDefault="00AA44B3" w:rsidP="00AA44B3">
      <w:pPr>
        <w:pStyle w:val="ListParagraph"/>
        <w:numPr>
          <w:ilvl w:val="0"/>
          <w:numId w:val="10"/>
        </w:numPr>
        <w:spacing w:before="100" w:beforeAutospacing="1" w:after="100" w:afterAutospacing="1"/>
        <w:jc w:val="both"/>
        <w:rPr>
          <w:rFonts w:ascii="Arial" w:hAnsi="Arial" w:cs="Arial"/>
          <w:b/>
          <w:bCs/>
          <w:color w:val="000000" w:themeColor="text1"/>
        </w:rPr>
      </w:pPr>
      <w:r w:rsidRPr="00E149FB">
        <w:rPr>
          <w:rFonts w:ascii="Arial" w:hAnsi="Arial" w:cs="Arial"/>
          <w:color w:val="000000" w:themeColor="text1"/>
        </w:rPr>
        <w:t>Strengths relevant to the role</w:t>
      </w:r>
    </w:p>
    <w:p w14:paraId="2F38A9A5" w14:textId="5F8E359E" w:rsidR="00AA44B3" w:rsidRPr="00E149FB" w:rsidRDefault="00AA44B3" w:rsidP="00AA44B3">
      <w:pPr>
        <w:pStyle w:val="ListParagraph"/>
        <w:numPr>
          <w:ilvl w:val="0"/>
          <w:numId w:val="10"/>
        </w:numPr>
        <w:spacing w:before="100" w:beforeAutospacing="1" w:after="100" w:afterAutospacing="1"/>
        <w:jc w:val="both"/>
        <w:rPr>
          <w:rFonts w:ascii="Arial" w:hAnsi="Arial" w:cs="Arial"/>
          <w:b/>
          <w:bCs/>
          <w:color w:val="000000" w:themeColor="text1"/>
        </w:rPr>
      </w:pPr>
      <w:r w:rsidRPr="00E149FB">
        <w:rPr>
          <w:rFonts w:ascii="Arial" w:hAnsi="Arial" w:cs="Arial"/>
          <w:color w:val="000000" w:themeColor="text1"/>
        </w:rPr>
        <w:t>The following Behaviours</w:t>
      </w:r>
      <w:r w:rsidR="007053F5" w:rsidRPr="00E149FB">
        <w:rPr>
          <w:rFonts w:ascii="Arial" w:hAnsi="Arial" w:cs="Arial"/>
          <w:color w:val="000000" w:themeColor="text1"/>
        </w:rPr>
        <w:t xml:space="preserve"> at Level </w:t>
      </w:r>
      <w:r w:rsidR="00E21DE9" w:rsidRPr="00E149FB">
        <w:rPr>
          <w:rFonts w:ascii="Arial" w:hAnsi="Arial" w:cs="Arial"/>
          <w:color w:val="000000" w:themeColor="text1"/>
        </w:rPr>
        <w:t>3</w:t>
      </w:r>
      <w:r w:rsidR="007053F5" w:rsidRPr="00E149FB">
        <w:rPr>
          <w:rFonts w:ascii="Arial" w:hAnsi="Arial" w:cs="Arial"/>
          <w:color w:val="000000" w:themeColor="text1"/>
        </w:rPr>
        <w:t xml:space="preserve">: </w:t>
      </w:r>
    </w:p>
    <w:p w14:paraId="1799819E" w14:textId="77777777" w:rsidR="00E21DE9" w:rsidRPr="00E149FB" w:rsidRDefault="00E21DE9" w:rsidP="00AA44B3">
      <w:pPr>
        <w:pStyle w:val="ListParagraph"/>
        <w:numPr>
          <w:ilvl w:val="1"/>
          <w:numId w:val="10"/>
        </w:numPr>
        <w:spacing w:before="100" w:beforeAutospacing="1" w:after="100" w:afterAutospacing="1"/>
        <w:jc w:val="both"/>
        <w:rPr>
          <w:rFonts w:ascii="Arial" w:hAnsi="Arial" w:cs="Arial"/>
          <w:b/>
          <w:bCs/>
          <w:color w:val="000000" w:themeColor="text1"/>
        </w:rPr>
      </w:pPr>
      <w:r w:rsidRPr="00E149FB">
        <w:rPr>
          <w:rFonts w:ascii="Arial" w:hAnsi="Arial" w:cs="Arial"/>
          <w:color w:val="000000" w:themeColor="text1"/>
        </w:rPr>
        <w:t>Leadership</w:t>
      </w:r>
    </w:p>
    <w:p w14:paraId="45AE4041" w14:textId="77777777" w:rsidR="00E21DE9" w:rsidRPr="00E149FB" w:rsidRDefault="00E21DE9" w:rsidP="00AA44B3">
      <w:pPr>
        <w:pStyle w:val="ListParagraph"/>
        <w:numPr>
          <w:ilvl w:val="1"/>
          <w:numId w:val="10"/>
        </w:numPr>
        <w:spacing w:before="100" w:beforeAutospacing="1" w:after="100" w:afterAutospacing="1"/>
        <w:jc w:val="both"/>
        <w:rPr>
          <w:rFonts w:ascii="Arial" w:hAnsi="Arial" w:cs="Arial"/>
          <w:b/>
          <w:bCs/>
          <w:color w:val="000000" w:themeColor="text1"/>
        </w:rPr>
      </w:pPr>
      <w:r w:rsidRPr="00E149FB">
        <w:rPr>
          <w:rFonts w:ascii="Arial" w:hAnsi="Arial" w:cs="Arial"/>
          <w:color w:val="000000" w:themeColor="text1"/>
        </w:rPr>
        <w:t>Delivering at Pace</w:t>
      </w:r>
    </w:p>
    <w:p w14:paraId="10F03A96" w14:textId="494DCA45" w:rsidR="6537C0B0" w:rsidRPr="00E149FB" w:rsidRDefault="00BD0315" w:rsidP="6537C0B0">
      <w:pPr>
        <w:pStyle w:val="ListParagraph"/>
        <w:numPr>
          <w:ilvl w:val="0"/>
          <w:numId w:val="14"/>
        </w:numPr>
        <w:spacing w:before="100" w:beforeAutospacing="1" w:after="100" w:afterAutospacing="1"/>
        <w:jc w:val="both"/>
        <w:rPr>
          <w:rFonts w:ascii="Arial" w:hAnsi="Arial" w:cs="Arial"/>
          <w:b/>
          <w:bCs/>
          <w:color w:val="000000" w:themeColor="text1"/>
        </w:rPr>
      </w:pPr>
      <w:r w:rsidRPr="00E149FB">
        <w:rPr>
          <w:rFonts w:ascii="Arial" w:hAnsi="Arial" w:cs="Arial"/>
          <w:color w:val="000000" w:themeColor="text1"/>
        </w:rPr>
        <w:t xml:space="preserve">Communicating and </w:t>
      </w:r>
      <w:r w:rsidR="00107C29" w:rsidRPr="00E149FB">
        <w:rPr>
          <w:rFonts w:ascii="Arial" w:hAnsi="Arial" w:cs="Arial"/>
          <w:color w:val="000000" w:themeColor="text1"/>
        </w:rPr>
        <w:t>Influencing</w:t>
      </w:r>
    </w:p>
    <w:p w14:paraId="16113E89" w14:textId="77777777" w:rsidR="00E149FB" w:rsidRPr="00E149FB" w:rsidRDefault="00E149FB" w:rsidP="6537C0B0">
      <w:pPr>
        <w:pStyle w:val="ListParagraph"/>
        <w:numPr>
          <w:ilvl w:val="0"/>
          <w:numId w:val="14"/>
        </w:numPr>
        <w:spacing w:before="100" w:beforeAutospacing="1" w:after="100" w:afterAutospacing="1"/>
        <w:jc w:val="both"/>
        <w:rPr>
          <w:rFonts w:ascii="Arial" w:hAnsi="Arial" w:cs="Arial"/>
          <w:b/>
          <w:bCs/>
          <w:color w:val="000000" w:themeColor="text1"/>
        </w:rPr>
      </w:pPr>
    </w:p>
    <w:p w14:paraId="51272A58" w14:textId="77777777" w:rsidR="00D02F81" w:rsidRPr="00AA44B3" w:rsidRDefault="00D02F81" w:rsidP="00D02F81">
      <w:pPr>
        <w:spacing w:before="100" w:beforeAutospacing="1" w:after="100" w:afterAutospacing="1"/>
        <w:jc w:val="both"/>
        <w:rPr>
          <w:rFonts w:ascii="Arial" w:hAnsi="Arial" w:cs="Arial"/>
          <w:b/>
          <w:bCs/>
        </w:rPr>
      </w:pPr>
      <w:r w:rsidRPr="00E149FB">
        <w:rPr>
          <w:rFonts w:ascii="Arial" w:hAnsi="Arial" w:cs="Arial"/>
          <w:b/>
          <w:bCs/>
        </w:rPr>
        <w:t>All interviews will be held remotely via MS Teams.</w:t>
      </w:r>
    </w:p>
    <w:p w14:paraId="73C98595" w14:textId="7FEB1356" w:rsidR="10D2B295" w:rsidRDefault="10D2B295" w:rsidP="10D2B295">
      <w:pPr>
        <w:spacing w:beforeAutospacing="1" w:afterAutospacing="1"/>
        <w:jc w:val="both"/>
        <w:rPr>
          <w:rFonts w:ascii="Arial" w:hAnsi="Arial" w:cs="Arial"/>
          <w:b/>
          <w:bCs/>
          <w:highlight w:val="yellow"/>
        </w:rPr>
      </w:pP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341DCC5D" w14:textId="77777777" w:rsidR="00E149FB" w:rsidRDefault="00E149FB" w:rsidP="00D02F81">
      <w:pPr>
        <w:autoSpaceDE w:val="0"/>
        <w:autoSpaceDN w:val="0"/>
        <w:adjustRightInd w:val="0"/>
        <w:rPr>
          <w:rFonts w:ascii="Arial" w:eastAsia="Calibri" w:hAnsi="Arial" w:cs="Arial"/>
          <w:b/>
          <w:bCs/>
          <w:sz w:val="28"/>
          <w:szCs w:val="28"/>
        </w:rPr>
      </w:pPr>
    </w:p>
    <w:p w14:paraId="0A8C35C3" w14:textId="77777777" w:rsidR="00E149FB" w:rsidRDefault="00E149FB" w:rsidP="00D02F81">
      <w:pPr>
        <w:autoSpaceDE w:val="0"/>
        <w:autoSpaceDN w:val="0"/>
        <w:adjustRightInd w:val="0"/>
        <w:rPr>
          <w:rFonts w:ascii="Arial" w:eastAsia="Calibri" w:hAnsi="Arial" w:cs="Arial"/>
          <w:b/>
          <w:bCs/>
          <w:sz w:val="28"/>
          <w:szCs w:val="28"/>
        </w:rPr>
      </w:pPr>
    </w:p>
    <w:p w14:paraId="4BB83366" w14:textId="7635D729"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lastRenderedPageBreak/>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on the basis of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B2468F88-5167-4C7E-B18F-6FBDA5EEF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4657"/>
    <w:multiLevelType w:val="multilevel"/>
    <w:tmpl w:val="92983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2" w15:restartNumberingAfterBreak="0">
    <w:nsid w:val="17597398"/>
    <w:multiLevelType w:val="multilevel"/>
    <w:tmpl w:val="BC104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006DC"/>
    <w:multiLevelType w:val="hybridMultilevel"/>
    <w:tmpl w:val="6D3E7270"/>
    <w:lvl w:ilvl="0" w:tplc="08090003">
      <w:start w:val="1"/>
      <w:numFmt w:val="bullet"/>
      <w:lvlText w:val="o"/>
      <w:lvlJc w:val="left"/>
      <w:pPr>
        <w:ind w:left="1440" w:hanging="360"/>
      </w:pPr>
      <w:rPr>
        <w:rFonts w:ascii="Courier New" w:hAnsi="Courier New" w:cs="Courier New"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5"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F160A6D"/>
    <w:multiLevelType w:val="hybridMultilevel"/>
    <w:tmpl w:val="FB6A972A"/>
    <w:lvl w:ilvl="0" w:tplc="748EC7B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130284"/>
    <w:multiLevelType w:val="hybridMultilevel"/>
    <w:tmpl w:val="8616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666226"/>
    <w:multiLevelType w:val="hybridMultilevel"/>
    <w:tmpl w:val="9BB0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638852">
    <w:abstractNumId w:val="5"/>
  </w:num>
  <w:num w:numId="2" w16cid:durableId="144881467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0024199">
    <w:abstractNumId w:val="1"/>
  </w:num>
  <w:num w:numId="4" w16cid:durableId="1789009729">
    <w:abstractNumId w:val="4"/>
  </w:num>
  <w:num w:numId="5" w16cid:durableId="1800226630">
    <w:abstractNumId w:val="12"/>
  </w:num>
  <w:num w:numId="6" w16cid:durableId="491414183">
    <w:abstractNumId w:val="0"/>
  </w:num>
  <w:num w:numId="7" w16cid:durableId="660890859">
    <w:abstractNumId w:val="2"/>
  </w:num>
  <w:num w:numId="8" w16cid:durableId="679040978">
    <w:abstractNumId w:val="7"/>
  </w:num>
  <w:num w:numId="9" w16cid:durableId="715589133">
    <w:abstractNumId w:val="9"/>
  </w:num>
  <w:num w:numId="10" w16cid:durableId="882862692">
    <w:abstractNumId w:val="13"/>
  </w:num>
  <w:num w:numId="11" w16cid:durableId="270473067">
    <w:abstractNumId w:val="6"/>
  </w:num>
  <w:num w:numId="12" w16cid:durableId="72239638">
    <w:abstractNumId w:val="11"/>
  </w:num>
  <w:num w:numId="13" w16cid:durableId="1956714259">
    <w:abstractNumId w:val="10"/>
  </w:num>
  <w:num w:numId="14" w16cid:durableId="11653938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37331"/>
    <w:rsid w:val="00051F15"/>
    <w:rsid w:val="00057CD2"/>
    <w:rsid w:val="00081CE9"/>
    <w:rsid w:val="000960A5"/>
    <w:rsid w:val="000E6857"/>
    <w:rsid w:val="00104488"/>
    <w:rsid w:val="00107C29"/>
    <w:rsid w:val="00135414"/>
    <w:rsid w:val="00142D03"/>
    <w:rsid w:val="0014399F"/>
    <w:rsid w:val="001A28BA"/>
    <w:rsid w:val="001D0E54"/>
    <w:rsid w:val="001D0E65"/>
    <w:rsid w:val="002736BC"/>
    <w:rsid w:val="00277903"/>
    <w:rsid w:val="00284108"/>
    <w:rsid w:val="00292058"/>
    <w:rsid w:val="002B1A12"/>
    <w:rsid w:val="00337447"/>
    <w:rsid w:val="0036068D"/>
    <w:rsid w:val="0038392A"/>
    <w:rsid w:val="003937DB"/>
    <w:rsid w:val="003C5F11"/>
    <w:rsid w:val="003D4A2D"/>
    <w:rsid w:val="003D6580"/>
    <w:rsid w:val="003F06A8"/>
    <w:rsid w:val="003F377C"/>
    <w:rsid w:val="0047016E"/>
    <w:rsid w:val="004B7E25"/>
    <w:rsid w:val="004D04C1"/>
    <w:rsid w:val="004E5AFF"/>
    <w:rsid w:val="004F1A54"/>
    <w:rsid w:val="00510C88"/>
    <w:rsid w:val="00521FF0"/>
    <w:rsid w:val="00534C5D"/>
    <w:rsid w:val="0058666F"/>
    <w:rsid w:val="005B35ED"/>
    <w:rsid w:val="00601D06"/>
    <w:rsid w:val="00606B68"/>
    <w:rsid w:val="0060B339"/>
    <w:rsid w:val="00623D58"/>
    <w:rsid w:val="00682E71"/>
    <w:rsid w:val="00686325"/>
    <w:rsid w:val="006A5B9B"/>
    <w:rsid w:val="006B0B00"/>
    <w:rsid w:val="006B1021"/>
    <w:rsid w:val="006C46A7"/>
    <w:rsid w:val="007053F5"/>
    <w:rsid w:val="007331B4"/>
    <w:rsid w:val="007726A1"/>
    <w:rsid w:val="00773EC9"/>
    <w:rsid w:val="007F0623"/>
    <w:rsid w:val="007F3301"/>
    <w:rsid w:val="00803C92"/>
    <w:rsid w:val="00843297"/>
    <w:rsid w:val="00860EDE"/>
    <w:rsid w:val="00861578"/>
    <w:rsid w:val="0086559E"/>
    <w:rsid w:val="008937AD"/>
    <w:rsid w:val="008B1434"/>
    <w:rsid w:val="008F5D7E"/>
    <w:rsid w:val="00900586"/>
    <w:rsid w:val="00916DA4"/>
    <w:rsid w:val="00971447"/>
    <w:rsid w:val="009913C3"/>
    <w:rsid w:val="009C5DC8"/>
    <w:rsid w:val="009C6DD9"/>
    <w:rsid w:val="009F50AA"/>
    <w:rsid w:val="00A1396F"/>
    <w:rsid w:val="00A524D2"/>
    <w:rsid w:val="00A7145B"/>
    <w:rsid w:val="00AA44B3"/>
    <w:rsid w:val="00AE4091"/>
    <w:rsid w:val="00B44F06"/>
    <w:rsid w:val="00B6343F"/>
    <w:rsid w:val="00B74D2A"/>
    <w:rsid w:val="00BA02DC"/>
    <w:rsid w:val="00BC7165"/>
    <w:rsid w:val="00BD0315"/>
    <w:rsid w:val="00BE358C"/>
    <w:rsid w:val="00BF30D5"/>
    <w:rsid w:val="00C32FF6"/>
    <w:rsid w:val="00C45E89"/>
    <w:rsid w:val="00C63321"/>
    <w:rsid w:val="00CD14AE"/>
    <w:rsid w:val="00CE3154"/>
    <w:rsid w:val="00CE7276"/>
    <w:rsid w:val="00D02F81"/>
    <w:rsid w:val="00D06D07"/>
    <w:rsid w:val="00D15B38"/>
    <w:rsid w:val="00D17F20"/>
    <w:rsid w:val="00D26B31"/>
    <w:rsid w:val="00D44AA0"/>
    <w:rsid w:val="00D60356"/>
    <w:rsid w:val="00D7363B"/>
    <w:rsid w:val="00D83F65"/>
    <w:rsid w:val="00D871A8"/>
    <w:rsid w:val="00DC69CE"/>
    <w:rsid w:val="00DE4C06"/>
    <w:rsid w:val="00DE7A5C"/>
    <w:rsid w:val="00E015F9"/>
    <w:rsid w:val="00E03738"/>
    <w:rsid w:val="00E10A72"/>
    <w:rsid w:val="00E149FB"/>
    <w:rsid w:val="00E21DE9"/>
    <w:rsid w:val="00E85C50"/>
    <w:rsid w:val="00E97F72"/>
    <w:rsid w:val="00EB0F69"/>
    <w:rsid w:val="00F346F9"/>
    <w:rsid w:val="00F54F10"/>
    <w:rsid w:val="00F63DA2"/>
    <w:rsid w:val="00F940EF"/>
    <w:rsid w:val="00FA0978"/>
    <w:rsid w:val="00FA7609"/>
    <w:rsid w:val="00FC5DFD"/>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1FD41D1"/>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393ED5F-CE17-4605-982C-2557080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7F0623"/>
    <w:rPr>
      <w:rFonts w:ascii="Aptos" w:eastAsiaTheme="minorHAnsi" w:hAnsi="Aptos" w:cs="Aptos"/>
    </w:rPr>
  </w:style>
  <w:style w:type="character" w:customStyle="1" w:styleId="TextChar">
    <w:name w:val="Text Char"/>
    <w:link w:val="Text"/>
    <w:rsid w:val="003D6580"/>
    <w:rPr>
      <w:rFonts w:ascii="Arial" w:hAnsi="Arial"/>
      <w:lang w:eastAsia="en-GB"/>
    </w:rPr>
  </w:style>
  <w:style w:type="paragraph" w:customStyle="1" w:styleId="Text">
    <w:name w:val="Text"/>
    <w:link w:val="TextChar"/>
    <w:qFormat/>
    <w:rsid w:val="003D6580"/>
    <w:pPr>
      <w:spacing w:after="240" w:line="240" w:lineRule="auto"/>
    </w:pPr>
    <w:rPr>
      <w:rFonts w:ascii="Arial" w:hAnsi="Arial"/>
      <w:lang w:eastAsia="en-GB"/>
    </w:rPr>
  </w:style>
  <w:style w:type="paragraph" w:customStyle="1" w:styleId="paragraph">
    <w:name w:val="paragraph"/>
    <w:basedOn w:val="Normal"/>
    <w:rsid w:val="00A1396F"/>
    <w:pPr>
      <w:spacing w:before="100" w:beforeAutospacing="1" w:after="100" w:afterAutospacing="1"/>
    </w:pPr>
  </w:style>
  <w:style w:type="character" w:styleId="CommentReference">
    <w:name w:val="annotation reference"/>
    <w:basedOn w:val="DefaultParagraphFont"/>
    <w:uiPriority w:val="99"/>
    <w:semiHidden/>
    <w:unhideWhenUsed/>
    <w:rsid w:val="006B1021"/>
    <w:rPr>
      <w:sz w:val="16"/>
      <w:szCs w:val="16"/>
    </w:rPr>
  </w:style>
  <w:style w:type="paragraph" w:styleId="CommentText">
    <w:name w:val="annotation text"/>
    <w:basedOn w:val="Normal"/>
    <w:link w:val="CommentTextChar"/>
    <w:uiPriority w:val="99"/>
    <w:unhideWhenUsed/>
    <w:rsid w:val="006B1021"/>
    <w:rPr>
      <w:sz w:val="20"/>
      <w:szCs w:val="20"/>
    </w:rPr>
  </w:style>
  <w:style w:type="character" w:customStyle="1" w:styleId="CommentTextChar">
    <w:name w:val="Comment Text Char"/>
    <w:basedOn w:val="DefaultParagraphFont"/>
    <w:link w:val="CommentText"/>
    <w:uiPriority w:val="99"/>
    <w:rsid w:val="006B1021"/>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B1021"/>
    <w:rPr>
      <w:b/>
      <w:bCs/>
    </w:rPr>
  </w:style>
  <w:style w:type="character" w:customStyle="1" w:styleId="CommentSubjectChar">
    <w:name w:val="Comment Subject Char"/>
    <w:basedOn w:val="CommentTextChar"/>
    <w:link w:val="CommentSubject"/>
    <w:uiPriority w:val="99"/>
    <w:semiHidden/>
    <w:rsid w:val="006B1021"/>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Props1.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1198</Words>
  <Characters>6833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Tour-Attique, Reena</cp:lastModifiedBy>
  <cp:revision>4</cp:revision>
  <dcterms:created xsi:type="dcterms:W3CDTF">2026-07-06T11:55:00Z</dcterms:created>
  <dcterms:modified xsi:type="dcterms:W3CDTF">2026-07-06T12:34:00Z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