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7A3A18" w:rsidRDefault="001812FE" w:rsidP="007A3A18">
      <w:pPr>
        <w:spacing w:after="0" w:line="240" w:lineRule="auto"/>
        <w:jc w:val="center"/>
        <w:outlineLvl w:val="0"/>
        <w:rPr>
          <w:rFonts w:ascii="Arial" w:eastAsia="Times New Roman" w:hAnsi="Arial" w:cs="Arial"/>
          <w:b/>
          <w:bCs/>
          <w:color w:val="FF0000"/>
          <w:kern w:val="36"/>
          <w:lang w:eastAsia="en-GB"/>
        </w:rPr>
      </w:pPr>
    </w:p>
    <w:p w14:paraId="785FA977" w14:textId="77777777" w:rsidR="00FD0D9D" w:rsidRPr="00FB3FFD" w:rsidRDefault="00FD0D9D" w:rsidP="00FD0D9D">
      <w:pPr>
        <w:spacing w:after="0" w:line="240" w:lineRule="auto"/>
        <w:jc w:val="center"/>
        <w:outlineLvl w:val="0"/>
        <w:rPr>
          <w:rFonts w:ascii="Arial" w:eastAsia="Times New Roman" w:hAnsi="Arial" w:cs="Arial"/>
          <w:b/>
          <w:kern w:val="36"/>
          <w:sz w:val="28"/>
          <w:szCs w:val="28"/>
          <w:lang w:eastAsia="en-GB"/>
        </w:rPr>
      </w:pPr>
      <w:r w:rsidRPr="00FB3FFD">
        <w:rPr>
          <w:rFonts w:ascii="Arial" w:eastAsia="Times New Roman" w:hAnsi="Arial" w:cs="Arial"/>
          <w:b/>
          <w:bCs/>
          <w:kern w:val="36"/>
          <w:sz w:val="28"/>
          <w:szCs w:val="28"/>
          <w:lang w:eastAsia="en-GB"/>
        </w:rPr>
        <w:t>Prisons Digital &amp; Workforce Policy</w:t>
      </w:r>
    </w:p>
    <w:p w14:paraId="08F52B9A" w14:textId="77777777" w:rsidR="00FD0D9D" w:rsidRPr="00FB3FFD" w:rsidRDefault="00FD0D9D" w:rsidP="00FD0D9D">
      <w:pPr>
        <w:spacing w:after="0" w:line="240" w:lineRule="auto"/>
        <w:jc w:val="center"/>
        <w:outlineLvl w:val="0"/>
        <w:rPr>
          <w:rFonts w:ascii="Arial" w:eastAsia="Times New Roman" w:hAnsi="Arial" w:cs="Arial"/>
          <w:b/>
          <w:kern w:val="36"/>
          <w:sz w:val="28"/>
          <w:szCs w:val="28"/>
          <w:lang w:eastAsia="en-GB"/>
        </w:rPr>
      </w:pPr>
      <w:r w:rsidRPr="00FB3FFD">
        <w:rPr>
          <w:rFonts w:ascii="Arial" w:eastAsia="Times New Roman" w:hAnsi="Arial" w:cs="Arial"/>
          <w:b/>
          <w:kern w:val="36"/>
          <w:sz w:val="28"/>
          <w:szCs w:val="28"/>
          <w:lang w:eastAsia="en-GB"/>
        </w:rPr>
        <w:t>HEO Policy Advisor</w:t>
      </w:r>
    </w:p>
    <w:p w14:paraId="40965FAE" w14:textId="77777777" w:rsidR="00FD0D9D" w:rsidRDefault="00FD0D9D" w:rsidP="00FD0D9D">
      <w:pPr>
        <w:spacing w:after="0" w:line="240" w:lineRule="auto"/>
        <w:jc w:val="center"/>
        <w:outlineLvl w:val="0"/>
        <w:rPr>
          <w:rFonts w:ascii="Arial" w:eastAsia="Times New Roman" w:hAnsi="Arial" w:cs="Arial"/>
          <w:b/>
          <w:kern w:val="36"/>
          <w:sz w:val="28"/>
          <w:szCs w:val="28"/>
          <w:lang w:eastAsia="en-GB"/>
        </w:rPr>
      </w:pPr>
      <w:r w:rsidRPr="00FB3FFD">
        <w:rPr>
          <w:rFonts w:ascii="Arial" w:eastAsia="Times New Roman" w:hAnsi="Arial" w:cs="Arial"/>
          <w:b/>
          <w:kern w:val="36"/>
          <w:sz w:val="28"/>
          <w:szCs w:val="28"/>
          <w:lang w:eastAsia="en-GB"/>
        </w:rPr>
        <w:t>Prisons Directorate</w:t>
      </w:r>
    </w:p>
    <w:p w14:paraId="12B41BDC" w14:textId="77777777" w:rsidR="00FD0D9D" w:rsidRPr="00FB3FFD" w:rsidRDefault="00FD0D9D" w:rsidP="00FD0D9D">
      <w:pPr>
        <w:spacing w:after="0" w:line="240" w:lineRule="auto"/>
        <w:jc w:val="center"/>
        <w:outlineLvl w:val="0"/>
        <w:rPr>
          <w:rFonts w:ascii="Arial" w:eastAsia="Times New Roman" w:hAnsi="Arial" w:cs="Arial"/>
          <w:b/>
          <w:kern w:val="36"/>
          <w:sz w:val="28"/>
          <w:szCs w:val="28"/>
          <w:lang w:eastAsia="en-GB"/>
        </w:rPr>
      </w:pPr>
    </w:p>
    <w:p w14:paraId="7F632F2E" w14:textId="2E1F5D78" w:rsidR="00A2579E" w:rsidRPr="007A3A18" w:rsidRDefault="00A2579E" w:rsidP="007A3A18">
      <w:pPr>
        <w:spacing w:after="0" w:line="240" w:lineRule="auto"/>
        <w:rPr>
          <w:rFonts w:ascii="Arial" w:eastAsia="Times New Roman" w:hAnsi="Arial" w:cs="Arial"/>
          <w:color w:val="FF0000"/>
          <w:lang w:eastAsia="en-GB"/>
        </w:rPr>
      </w:pPr>
    </w:p>
    <w:p w14:paraId="0B76FF31" w14:textId="77777777" w:rsidR="00FD0D9D" w:rsidRPr="0087023E" w:rsidRDefault="00FD0D9D" w:rsidP="00FD0D9D">
      <w:pPr>
        <w:spacing w:after="0" w:line="240" w:lineRule="auto"/>
        <w:rPr>
          <w:rFonts w:ascii="Arial" w:hAnsi="Arial" w:cs="Arial"/>
          <w:bCs/>
        </w:rPr>
      </w:pPr>
      <w:r w:rsidRPr="0087023E">
        <w:rPr>
          <w:rFonts w:ascii="Arial" w:hAnsi="Arial" w:cs="Arial"/>
          <w:bCs/>
          <w:lang w:val="en-US"/>
        </w:rPr>
        <w:t xml:space="preserve">The </w:t>
      </w:r>
      <w:r>
        <w:rPr>
          <w:rFonts w:ascii="Arial" w:hAnsi="Arial" w:cs="Arial"/>
          <w:bCs/>
          <w:lang w:val="en-US"/>
        </w:rPr>
        <w:t xml:space="preserve">Prisons </w:t>
      </w:r>
      <w:r w:rsidRPr="0087023E">
        <w:rPr>
          <w:rFonts w:ascii="Arial" w:hAnsi="Arial" w:cs="Arial"/>
          <w:bCs/>
          <w:lang w:val="en-US"/>
        </w:rPr>
        <w:t xml:space="preserve">Directorate is recruiting permanently for </w:t>
      </w:r>
      <w:r>
        <w:rPr>
          <w:rFonts w:ascii="Arial" w:hAnsi="Arial" w:cs="Arial"/>
          <w:bCs/>
          <w:lang w:val="en-US"/>
        </w:rPr>
        <w:t>an HEO Policy Advisor in the Prisons Digital and Workforce team</w:t>
      </w:r>
      <w:r w:rsidRPr="0087023E">
        <w:rPr>
          <w:rFonts w:ascii="Arial" w:hAnsi="Arial" w:cs="Arial"/>
          <w:bCs/>
          <w:lang w:val="en-US"/>
        </w:rPr>
        <w:t>. This campaign is open to current civil servants on level transfer and suitable candidates on promotion.</w:t>
      </w:r>
    </w:p>
    <w:p w14:paraId="39AC2479" w14:textId="77777777" w:rsidR="00A76691" w:rsidRDefault="00A76691" w:rsidP="00E77B20">
      <w:pPr>
        <w:spacing w:after="0" w:line="240" w:lineRule="auto"/>
        <w:rPr>
          <w:rFonts w:ascii="Arial" w:hAnsi="Arial" w:cs="Arial"/>
          <w:bCs/>
          <w:lang w:val="en-US"/>
        </w:rPr>
      </w:pPr>
    </w:p>
    <w:p w14:paraId="3670E331" w14:textId="77777777" w:rsidR="00691ABF" w:rsidRPr="00691ABF" w:rsidRDefault="00691ABF" w:rsidP="00E77B20">
      <w:pPr>
        <w:shd w:val="clear" w:color="auto" w:fill="FFFFFF"/>
        <w:spacing w:after="0" w:line="240" w:lineRule="auto"/>
        <w:rPr>
          <w:rFonts w:ascii="Arial" w:hAnsi="Arial" w:cs="Arial"/>
          <w:b/>
          <w:bCs/>
          <w:color w:val="000000"/>
          <w:sz w:val="24"/>
          <w:szCs w:val="24"/>
        </w:rPr>
      </w:pPr>
      <w:bookmarkStart w:id="0" w:name="_Hlk115074153"/>
      <w:bookmarkStart w:id="1" w:name="_Hlk115074193"/>
      <w:r w:rsidRPr="00691ABF">
        <w:rPr>
          <w:rFonts w:ascii="Arial" w:hAnsi="Arial" w:cs="Arial"/>
          <w:b/>
          <w:bCs/>
          <w:color w:val="000000"/>
          <w:sz w:val="24"/>
          <w:szCs w:val="24"/>
        </w:rPr>
        <w:t>Location:</w:t>
      </w:r>
    </w:p>
    <w:p w14:paraId="23C8A040" w14:textId="77777777" w:rsidR="00691ABF" w:rsidRPr="00691ABF" w:rsidRDefault="00691ABF" w:rsidP="00E77B20">
      <w:pPr>
        <w:shd w:val="clear" w:color="auto" w:fill="FFFFFF"/>
        <w:spacing w:after="0" w:line="240" w:lineRule="auto"/>
        <w:rPr>
          <w:rFonts w:ascii="Arial" w:hAnsi="Arial" w:cs="Arial"/>
          <w:color w:val="000000"/>
        </w:rPr>
      </w:pPr>
      <w:r w:rsidRPr="00691ABF">
        <w:rPr>
          <w:rFonts w:ascii="Arial" w:hAnsi="Arial" w:cs="Arial"/>
          <w:color w:val="000000"/>
        </w:rPr>
        <w:t>Successful candidates will have the option to be based at one of the following locations:</w:t>
      </w:r>
    </w:p>
    <w:p w14:paraId="62B87BBC" w14:textId="4D420C21" w:rsidR="00691ABF" w:rsidRPr="00E77B20" w:rsidRDefault="00691ABF" w:rsidP="00E77B20">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102 Petty France, London </w:t>
      </w:r>
    </w:p>
    <w:p w14:paraId="5A6FB5E2" w14:textId="3BB459DC" w:rsidR="00691ABF" w:rsidRPr="00E77B20" w:rsidRDefault="00691ABF" w:rsidP="00E77B20">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5 Wellington Place, Leeds </w:t>
      </w:r>
    </w:p>
    <w:p w14:paraId="0AA19019" w14:textId="77777777" w:rsidR="00691ABF" w:rsidRPr="00691ABF" w:rsidRDefault="00691ABF" w:rsidP="00E77B20">
      <w:pPr>
        <w:shd w:val="clear" w:color="auto" w:fill="FFFFFF"/>
        <w:spacing w:after="0" w:line="240" w:lineRule="auto"/>
        <w:rPr>
          <w:rFonts w:ascii="Arial" w:hAnsi="Arial" w:cs="Arial"/>
          <w:color w:val="000000"/>
        </w:rPr>
      </w:pPr>
    </w:p>
    <w:p w14:paraId="4377F06E" w14:textId="1AB4D255" w:rsidR="00E16482" w:rsidRDefault="00691ABF" w:rsidP="00E77B20">
      <w:pPr>
        <w:shd w:val="clear" w:color="auto" w:fill="FFFFFF"/>
        <w:spacing w:after="0" w:line="240" w:lineRule="auto"/>
        <w:rPr>
          <w:rFonts w:ascii="Arial" w:hAnsi="Arial" w:cs="Arial"/>
          <w:b/>
          <w:bCs/>
          <w:color w:val="000000"/>
          <w:sz w:val="24"/>
          <w:szCs w:val="24"/>
        </w:rPr>
      </w:pPr>
      <w:r w:rsidRPr="00691ABF">
        <w:rPr>
          <w:rFonts w:ascii="Arial" w:hAnsi="Arial" w:cs="Arial"/>
          <w:color w:val="000000"/>
        </w:rPr>
        <w:t>Occasional travel between the two locations may be required.  We offer a hybrid working model, allowing for a balance between remote work and time spent in your base location (102 Petty France or 5 Wellington Place Leeds)</w:t>
      </w:r>
      <w:r>
        <w:rPr>
          <w:rFonts w:ascii="Arial" w:hAnsi="Arial" w:cs="Arial"/>
          <w:b/>
          <w:bCs/>
          <w:color w:val="000000"/>
          <w:sz w:val="24"/>
          <w:szCs w:val="24"/>
        </w:rPr>
        <w:t>.</w:t>
      </w:r>
    </w:p>
    <w:p w14:paraId="60F21019" w14:textId="77777777" w:rsidR="00DC7823" w:rsidRPr="00DC7823" w:rsidRDefault="00DC7823" w:rsidP="00E77B20">
      <w:pPr>
        <w:shd w:val="clear" w:color="auto" w:fill="FFFFFF"/>
        <w:spacing w:after="0" w:line="240" w:lineRule="auto"/>
        <w:rPr>
          <w:rFonts w:ascii="Arial" w:hAnsi="Arial" w:cs="Arial"/>
          <w:b/>
          <w:bCs/>
          <w:color w:val="000000"/>
          <w:sz w:val="24"/>
          <w:szCs w:val="24"/>
        </w:rPr>
      </w:pPr>
    </w:p>
    <w:p w14:paraId="141E3BF3" w14:textId="77777777" w:rsidR="00D33A95" w:rsidRDefault="00D33A95" w:rsidP="00E77B20">
      <w:pPr>
        <w:spacing w:after="0" w:line="240" w:lineRule="auto"/>
        <w:rPr>
          <w:rFonts w:ascii="Arial" w:hAnsi="Arial" w:cs="Arial"/>
        </w:rPr>
      </w:pPr>
      <w:bookmarkStart w:id="2" w:name="_Hlk185242029"/>
      <w:r>
        <w:rPr>
          <w:rFonts w:ascii="Arial" w:hAnsi="Arial" w:cs="Arial"/>
          <w:b/>
          <w:bCs/>
        </w:rPr>
        <w:t>Ways of Working</w:t>
      </w:r>
    </w:p>
    <w:bookmarkEnd w:id="2"/>
    <w:p w14:paraId="66EE9658" w14:textId="77777777" w:rsidR="00D33A95" w:rsidRDefault="00D33A95" w:rsidP="00E77B20">
      <w:pPr>
        <w:spacing w:after="0" w:line="240" w:lineRule="auto"/>
        <w:rPr>
          <w:rFonts w:ascii="Arial" w:hAnsi="Arial" w:cs="Arial"/>
        </w:rPr>
      </w:pPr>
      <w:r>
        <w:rPr>
          <w:rFonts w:ascii="Arial" w:hAnsi="Arial" w:cs="Arial"/>
        </w:rPr>
        <w:t>At the MoJ we believe and promote alternative ways of working, these roles are available as:</w:t>
      </w:r>
    </w:p>
    <w:p w14:paraId="6A0A893B"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Full-time, part-time or the option to job share</w:t>
      </w:r>
    </w:p>
    <w:p w14:paraId="313F7F6A"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Flexible working patterns</w:t>
      </w:r>
    </w:p>
    <w:p w14:paraId="6C07DD52" w14:textId="3341AB5A" w:rsidR="00D33A95" w:rsidRDefault="00D33A95" w:rsidP="00E77B20">
      <w:pPr>
        <w:spacing w:after="0" w:line="240" w:lineRule="auto"/>
        <w:rPr>
          <w:rFonts w:ascii="Arial" w:eastAsia="Times New Roman" w:hAnsi="Arial" w:cs="Arial"/>
        </w:rPr>
      </w:pPr>
    </w:p>
    <w:p w14:paraId="04C28E80" w14:textId="77777777" w:rsidR="00D33A95" w:rsidRDefault="00D33A95" w:rsidP="00E77B20">
      <w:pPr>
        <w:spacing w:after="0" w:line="240" w:lineRule="auto"/>
        <w:rPr>
          <w:rFonts w:ascii="Arial" w:hAnsi="Arial" w:cs="Arial"/>
        </w:rPr>
      </w:pPr>
      <w:r>
        <w:rPr>
          <w:rFonts w:ascii="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Default="00E77B20" w:rsidP="00E77B20">
      <w:pPr>
        <w:spacing w:after="0" w:line="240" w:lineRule="auto"/>
        <w:rPr>
          <w:rFonts w:ascii="Arial" w:hAnsi="Arial" w:cs="Arial"/>
          <w:i/>
          <w:iCs/>
        </w:rPr>
      </w:pPr>
    </w:p>
    <w:p w14:paraId="36E173C8" w14:textId="58F3B866" w:rsidR="00D33A95" w:rsidRPr="00E77B20" w:rsidRDefault="00D33A95" w:rsidP="00E77B20">
      <w:pPr>
        <w:spacing w:after="0" w:line="240" w:lineRule="auto"/>
        <w:rPr>
          <w:rFonts w:ascii="Arial" w:hAnsi="Arial" w:cs="Arial"/>
          <w:color w:val="0000FF"/>
        </w:rPr>
      </w:pPr>
      <w:r>
        <w:rPr>
          <w:rFonts w:ascii="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8" w:history="1">
        <w:r w:rsidRPr="00E77B20">
          <w:rPr>
            <w:rStyle w:val="Hyperlink"/>
            <w:rFonts w:ascii="Arial" w:hAnsi="Arial" w:cs="Arial"/>
            <w:color w:val="0000FF"/>
          </w:rPr>
          <w:t>https://www.gov.uk/government/organisations/ministry-of-justice/about/equality-and-diversity</w:t>
        </w:r>
      </w:hyperlink>
      <w:r w:rsidRPr="00E77B20">
        <w:rPr>
          <w:rFonts w:ascii="Arial" w:hAnsi="Arial" w:cs="Arial"/>
          <w:color w:val="0000FF"/>
        </w:rPr>
        <w:t xml:space="preserve"> </w:t>
      </w:r>
    </w:p>
    <w:p w14:paraId="14D4431D" w14:textId="20EC9CC8" w:rsidR="009E5501" w:rsidRDefault="009E5501" w:rsidP="007A3A18">
      <w:pPr>
        <w:spacing w:after="0" w:line="240" w:lineRule="auto"/>
        <w:rPr>
          <w:rFonts w:ascii="Arial" w:hAnsi="Arial" w:cs="Arial"/>
          <w:bCs/>
          <w:lang w:val="en-US"/>
        </w:rPr>
      </w:pPr>
    </w:p>
    <w:p w14:paraId="523E4ADB" w14:textId="7F43676D" w:rsidR="006C4B60" w:rsidRPr="006C4B60" w:rsidRDefault="006C4B60" w:rsidP="006C4B60">
      <w:pPr>
        <w:shd w:val="clear" w:color="auto" w:fill="FFFFFF"/>
        <w:spacing w:after="0" w:line="240" w:lineRule="auto"/>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t>Salary</w:t>
      </w:r>
    </w:p>
    <w:p w14:paraId="5802B91C" w14:textId="1C04D17B" w:rsidR="00ED0F01" w:rsidRPr="00FD0D9D" w:rsidRDefault="006C4B60" w:rsidP="00FD0D9D">
      <w:pPr>
        <w:shd w:val="clear" w:color="auto" w:fill="FFFFFF"/>
        <w:spacing w:after="0" w:line="240" w:lineRule="auto"/>
        <w:rPr>
          <w:rFonts w:ascii="Arial" w:eastAsia="Times New Roman" w:hAnsi="Arial" w:cs="Arial"/>
          <w:color w:val="242424"/>
          <w:lang w:eastAsia="en-GB"/>
        </w:rPr>
      </w:pPr>
      <w:r w:rsidRPr="006C4B60">
        <w:rPr>
          <w:rFonts w:ascii="Arial" w:eastAsia="Times New Roman" w:hAnsi="Arial" w:cs="Arial"/>
          <w:color w:val="242424"/>
          <w:lang w:eastAsia="en-GB"/>
        </w:rPr>
        <w:t>Existing Civil Servants will have their salary calculated in accordance with the Department’s pay on transfer / pay on promotion rules.  </w:t>
      </w:r>
    </w:p>
    <w:p w14:paraId="7245E24D" w14:textId="77777777" w:rsidR="00ED0F01" w:rsidRPr="006C4B60" w:rsidRDefault="00ED0F01" w:rsidP="007A3A18">
      <w:pPr>
        <w:spacing w:after="0" w:line="240" w:lineRule="auto"/>
        <w:rPr>
          <w:rFonts w:ascii="Arial" w:hAnsi="Arial" w:cs="Arial"/>
          <w:sz w:val="20"/>
          <w:szCs w:val="20"/>
          <w:lang w:val="en-US"/>
        </w:rPr>
      </w:pPr>
    </w:p>
    <w:bookmarkEnd w:id="0"/>
    <w:p w14:paraId="4E96E1C0" w14:textId="77777777" w:rsidR="00E6227E" w:rsidRPr="007A3A18" w:rsidRDefault="00E6227E" w:rsidP="007A3A18">
      <w:pPr>
        <w:spacing w:after="0" w:line="240" w:lineRule="auto"/>
        <w:rPr>
          <w:rFonts w:ascii="Arial" w:hAnsi="Arial" w:cs="Arial"/>
          <w:b/>
          <w:bCs/>
          <w:sz w:val="24"/>
          <w:szCs w:val="24"/>
        </w:rPr>
      </w:pPr>
      <w:r w:rsidRPr="007A3A18">
        <w:rPr>
          <w:rFonts w:ascii="Arial" w:hAnsi="Arial" w:cs="Arial"/>
          <w:b/>
          <w:bCs/>
          <w:sz w:val="24"/>
          <w:szCs w:val="24"/>
        </w:rPr>
        <w:t>The Ministry of Justice (MoJ)</w:t>
      </w:r>
    </w:p>
    <w:p w14:paraId="2B4499A1" w14:textId="77777777" w:rsidR="00ED0F01" w:rsidRPr="00ED0F01" w:rsidRDefault="00ED0F01" w:rsidP="00ED0F01">
      <w:pPr>
        <w:rPr>
          <w:rFonts w:ascii="Arial" w:hAnsi="Arial" w:cs="Arial"/>
          <w:bCs/>
        </w:rPr>
      </w:pPr>
      <w:r w:rsidRPr="00ED0F01">
        <w:rPr>
          <w:rFonts w:ascii="Arial" w:hAnsi="Arial" w:cs="Arial"/>
          <w:bCs/>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7A3A18" w:rsidRDefault="007A3A18" w:rsidP="007A3A18">
      <w:pPr>
        <w:spacing w:after="0" w:line="240" w:lineRule="auto"/>
        <w:rPr>
          <w:rFonts w:ascii="Arial" w:hAnsi="Arial" w:cs="Arial"/>
          <w:bCs/>
          <w:color w:val="0000FF"/>
          <w:u w:val="single"/>
        </w:rPr>
      </w:pPr>
      <w:r w:rsidRPr="007A3A18">
        <w:rPr>
          <w:rFonts w:ascii="Arial" w:hAnsi="Arial" w:cs="Arial"/>
          <w:bCs/>
          <w:lang w:val="en-US"/>
        </w:rPr>
        <w:t xml:space="preserve">Further information can be found at </w:t>
      </w:r>
      <w:hyperlink r:id="rId9" w:history="1">
        <w:r w:rsidRPr="007A3A18">
          <w:rPr>
            <w:rStyle w:val="Hyperlink"/>
            <w:rFonts w:ascii="Arial" w:hAnsi="Arial" w:cs="Arial"/>
            <w:bCs/>
            <w:color w:val="0000FF"/>
          </w:rPr>
          <w:t>https://www.gov.uk/government/organisations/ministry-of-justice</w:t>
        </w:r>
      </w:hyperlink>
    </w:p>
    <w:bookmarkEnd w:id="1"/>
    <w:p w14:paraId="393AE8A5" w14:textId="77777777" w:rsidR="007A3A18" w:rsidRDefault="007A3A18" w:rsidP="007A3A18">
      <w:pPr>
        <w:spacing w:after="0" w:line="240" w:lineRule="auto"/>
        <w:rPr>
          <w:rFonts w:ascii="Arial" w:hAnsi="Arial" w:cs="Arial"/>
          <w:b/>
          <w:bCs/>
          <w:lang w:val="en"/>
        </w:rPr>
      </w:pPr>
    </w:p>
    <w:p w14:paraId="3D43E4A9" w14:textId="77777777" w:rsidR="00FD0D9D" w:rsidRPr="007A3A18" w:rsidRDefault="00FD0D9D" w:rsidP="00FD0D9D">
      <w:pPr>
        <w:spacing w:after="0" w:line="240" w:lineRule="auto"/>
        <w:rPr>
          <w:rFonts w:ascii="Arial" w:hAnsi="Arial" w:cs="Arial"/>
          <w:b/>
          <w:bCs/>
          <w:sz w:val="24"/>
          <w:szCs w:val="24"/>
          <w:lang w:val="en"/>
        </w:rPr>
      </w:pPr>
      <w:r>
        <w:rPr>
          <w:rFonts w:ascii="Arial" w:hAnsi="Arial" w:cs="Arial"/>
          <w:b/>
          <w:bCs/>
          <w:sz w:val="24"/>
          <w:szCs w:val="24"/>
          <w:lang w:val="en"/>
        </w:rPr>
        <w:t>The Unit</w:t>
      </w:r>
    </w:p>
    <w:p w14:paraId="70A806DA" w14:textId="77777777" w:rsidR="00FD0D9D" w:rsidRDefault="00FD0D9D" w:rsidP="00FD0D9D">
      <w:pPr>
        <w:spacing w:after="0" w:line="240" w:lineRule="auto"/>
        <w:rPr>
          <w:rFonts w:ascii="Arial" w:hAnsi="Arial" w:cs="Arial"/>
          <w:lang w:val="en"/>
        </w:rPr>
      </w:pPr>
    </w:p>
    <w:p w14:paraId="791BC2C4" w14:textId="77777777" w:rsidR="00FD0D9D" w:rsidRDefault="00FD0D9D" w:rsidP="00FD0D9D">
      <w:pPr>
        <w:spacing w:after="0" w:line="240" w:lineRule="auto"/>
        <w:rPr>
          <w:rFonts w:ascii="Arial" w:hAnsi="Arial" w:cs="Arial"/>
        </w:rPr>
      </w:pPr>
      <w:r>
        <w:rPr>
          <w:rFonts w:ascii="Arial" w:hAnsi="Arial" w:cs="Arial"/>
        </w:rPr>
        <w:t xml:space="preserve">The </w:t>
      </w:r>
      <w:r w:rsidRPr="00125A97">
        <w:rPr>
          <w:rFonts w:ascii="Arial" w:hAnsi="Arial" w:cs="Arial"/>
        </w:rPr>
        <w:t>Prisons Directorate plays an important part</w:t>
      </w:r>
      <w:r>
        <w:rPr>
          <w:rFonts w:ascii="Arial" w:hAnsi="Arial" w:cs="Arial"/>
        </w:rPr>
        <w:t xml:space="preserve"> </w:t>
      </w:r>
      <w:r w:rsidRPr="00125A97">
        <w:rPr>
          <w:rFonts w:ascii="Arial" w:hAnsi="Arial" w:cs="Arial"/>
        </w:rPr>
        <w:t>of achieving MoJ’s aims</w:t>
      </w:r>
      <w:r>
        <w:rPr>
          <w:rFonts w:ascii="Arial" w:hAnsi="Arial" w:cs="Arial"/>
        </w:rPr>
        <w:t xml:space="preserve">, </w:t>
      </w:r>
      <w:r w:rsidRPr="003D194D">
        <w:rPr>
          <w:rFonts w:ascii="Arial" w:hAnsi="Arial" w:cs="Arial"/>
        </w:rPr>
        <w:t>shaping policy to ensure the system protects the public and delivers better outcomes. We are responsible for developing policy that supports prisons to operate safely and securely, while also tackling the drivers of reoffending through rehabilitation and reform.</w:t>
      </w:r>
      <w:r>
        <w:rPr>
          <w:rFonts w:ascii="Arial" w:hAnsi="Arial" w:cs="Arial"/>
        </w:rPr>
        <w:t xml:space="preserve"> </w:t>
      </w:r>
      <w:r w:rsidRPr="00F936F7">
        <w:rPr>
          <w:rFonts w:ascii="Arial" w:hAnsi="Arial" w:cs="Arial"/>
        </w:rPr>
        <w:t>We work right at the heart of an important area of</w:t>
      </w:r>
      <w:r>
        <w:rPr>
          <w:rFonts w:ascii="Arial" w:hAnsi="Arial" w:cs="Arial"/>
        </w:rPr>
        <w:t xml:space="preserve"> </w:t>
      </w:r>
      <w:r w:rsidRPr="00F936F7">
        <w:rPr>
          <w:rFonts w:ascii="Arial" w:hAnsi="Arial" w:cs="Arial"/>
        </w:rPr>
        <w:t>social policy and make a meaningful difference to</w:t>
      </w:r>
      <w:r>
        <w:rPr>
          <w:rFonts w:ascii="Arial" w:hAnsi="Arial" w:cs="Arial"/>
        </w:rPr>
        <w:t xml:space="preserve"> </w:t>
      </w:r>
      <w:r w:rsidRPr="00F936F7">
        <w:rPr>
          <w:rFonts w:ascii="Arial" w:hAnsi="Arial" w:cs="Arial"/>
        </w:rPr>
        <w:t>the lives of prisoners</w:t>
      </w:r>
      <w:r>
        <w:rPr>
          <w:rFonts w:ascii="Arial" w:hAnsi="Arial" w:cs="Arial"/>
        </w:rPr>
        <w:t xml:space="preserve">, staff, </w:t>
      </w:r>
      <w:r w:rsidRPr="00F936F7">
        <w:rPr>
          <w:rFonts w:ascii="Arial" w:hAnsi="Arial" w:cs="Arial"/>
        </w:rPr>
        <w:t>and the public</w:t>
      </w:r>
      <w:r>
        <w:rPr>
          <w:rFonts w:ascii="Arial" w:hAnsi="Arial" w:cs="Arial"/>
        </w:rPr>
        <w:t>.</w:t>
      </w:r>
    </w:p>
    <w:p w14:paraId="390BD6DC" w14:textId="77777777" w:rsidR="00FD0D9D" w:rsidRDefault="00FD0D9D" w:rsidP="00FD0D9D">
      <w:pPr>
        <w:spacing w:after="0" w:line="240" w:lineRule="auto"/>
        <w:rPr>
          <w:rFonts w:ascii="Arial" w:hAnsi="Arial" w:cs="Arial"/>
        </w:rPr>
      </w:pPr>
    </w:p>
    <w:p w14:paraId="163E80EE" w14:textId="77777777" w:rsidR="00FD0D9D" w:rsidRPr="00C4453A" w:rsidRDefault="00FD0D9D" w:rsidP="00FD0D9D">
      <w:pPr>
        <w:spacing w:after="0" w:line="240" w:lineRule="auto"/>
        <w:rPr>
          <w:rFonts w:ascii="Arial" w:hAnsi="Arial" w:cs="Arial"/>
        </w:rPr>
      </w:pPr>
      <w:r>
        <w:rPr>
          <w:rFonts w:ascii="Arial" w:hAnsi="Arial" w:cs="Arial"/>
        </w:rPr>
        <w:t xml:space="preserve">The Workforce, Estates and Digital policy unit forms an important part of the Prisons Directorate, taking a strategic view of a number of prison issues, from </w:t>
      </w:r>
      <w:r w:rsidRPr="00C4453A">
        <w:rPr>
          <w:rFonts w:ascii="Arial" w:hAnsi="Arial" w:cs="Arial"/>
        </w:rPr>
        <w:t>setting the long-term</w:t>
      </w:r>
      <w:r>
        <w:rPr>
          <w:rFonts w:ascii="Arial" w:hAnsi="Arial" w:cs="Arial"/>
        </w:rPr>
        <w:t xml:space="preserve"> </w:t>
      </w:r>
      <w:r w:rsidRPr="00C4453A">
        <w:rPr>
          <w:rFonts w:ascii="Arial" w:hAnsi="Arial" w:cs="Arial"/>
        </w:rPr>
        <w:t>vision for the prison</w:t>
      </w:r>
      <w:r>
        <w:rPr>
          <w:rFonts w:ascii="Arial" w:hAnsi="Arial" w:cs="Arial"/>
        </w:rPr>
        <w:t xml:space="preserve"> </w:t>
      </w:r>
      <w:r w:rsidRPr="00C4453A">
        <w:rPr>
          <w:rFonts w:ascii="Arial" w:hAnsi="Arial" w:cs="Arial"/>
        </w:rPr>
        <w:t>estate</w:t>
      </w:r>
      <w:r>
        <w:rPr>
          <w:rFonts w:ascii="Arial" w:hAnsi="Arial" w:cs="Arial"/>
        </w:rPr>
        <w:t xml:space="preserve">, to managing strategies to boost recruitment and retention of </w:t>
      </w:r>
      <w:r>
        <w:rPr>
          <w:rFonts w:ascii="Arial" w:hAnsi="Arial" w:cs="Arial"/>
        </w:rPr>
        <w:lastRenderedPageBreak/>
        <w:t xml:space="preserve">prison staff, and how best to leverage digital technology to transform and modernise the services we deliver. </w:t>
      </w:r>
    </w:p>
    <w:p w14:paraId="76E4D71D" w14:textId="77777777" w:rsidR="00FD0D9D" w:rsidRPr="007A3A18" w:rsidRDefault="00FD0D9D" w:rsidP="00FD0D9D">
      <w:pPr>
        <w:spacing w:after="0" w:line="240" w:lineRule="auto"/>
        <w:rPr>
          <w:rFonts w:ascii="Arial" w:hAnsi="Arial" w:cs="Arial"/>
          <w:bCs/>
        </w:rPr>
      </w:pPr>
    </w:p>
    <w:p w14:paraId="441D7DA1" w14:textId="77777777" w:rsidR="00FD0D9D" w:rsidRPr="007A3A18" w:rsidRDefault="00FD0D9D" w:rsidP="00FD0D9D">
      <w:pPr>
        <w:spacing w:after="0" w:line="240" w:lineRule="auto"/>
        <w:rPr>
          <w:rFonts w:ascii="Arial" w:hAnsi="Arial" w:cs="Arial"/>
          <w:b/>
          <w:bCs/>
          <w:sz w:val="24"/>
          <w:szCs w:val="24"/>
        </w:rPr>
      </w:pPr>
      <w:r>
        <w:rPr>
          <w:rFonts w:ascii="Arial" w:hAnsi="Arial" w:cs="Arial"/>
          <w:b/>
          <w:bCs/>
          <w:sz w:val="24"/>
          <w:szCs w:val="24"/>
          <w:lang w:val="en-US"/>
        </w:rPr>
        <w:t>The role</w:t>
      </w:r>
    </w:p>
    <w:p w14:paraId="3A695A56" w14:textId="77777777" w:rsidR="00FD0D9D" w:rsidRDefault="00FD0D9D" w:rsidP="00FD0D9D">
      <w:pPr>
        <w:spacing w:after="0" w:line="240" w:lineRule="auto"/>
        <w:rPr>
          <w:rFonts w:ascii="Arial" w:hAnsi="Arial" w:cs="Arial"/>
        </w:rPr>
      </w:pPr>
    </w:p>
    <w:p w14:paraId="76BB6EB4" w14:textId="77777777" w:rsidR="00FD0D9D" w:rsidRPr="00395F88" w:rsidRDefault="00FD0D9D" w:rsidP="00FD0D9D">
      <w:pPr>
        <w:spacing w:after="0" w:line="240" w:lineRule="auto"/>
        <w:rPr>
          <w:rFonts w:ascii="Arial" w:hAnsi="Arial" w:cs="Arial"/>
        </w:rPr>
      </w:pPr>
      <w:r>
        <w:rPr>
          <w:rFonts w:ascii="Arial" w:hAnsi="Arial" w:cs="Arial"/>
        </w:rPr>
        <w:t>We are</w:t>
      </w:r>
      <w:r w:rsidRPr="00395F88">
        <w:rPr>
          <w:rFonts w:ascii="Arial" w:hAnsi="Arial" w:cs="Arial"/>
        </w:rPr>
        <w:t xml:space="preserve"> recruiting for an HEO Policy Advisor to work </w:t>
      </w:r>
      <w:r>
        <w:rPr>
          <w:rFonts w:ascii="Arial" w:hAnsi="Arial" w:cs="Arial"/>
        </w:rPr>
        <w:t xml:space="preserve">jointly and flexibly </w:t>
      </w:r>
      <w:r w:rsidRPr="00395F88">
        <w:rPr>
          <w:rFonts w:ascii="Arial" w:hAnsi="Arial" w:cs="Arial"/>
        </w:rPr>
        <w:t>across the Prisons Digital Policy team and the Joint Workforce Policy Unit</w:t>
      </w:r>
      <w:r>
        <w:rPr>
          <w:rFonts w:ascii="Arial" w:hAnsi="Arial" w:cs="Arial"/>
        </w:rPr>
        <w:t xml:space="preserve">. </w:t>
      </w:r>
      <w:r w:rsidRPr="00395F88">
        <w:rPr>
          <w:rFonts w:ascii="Arial" w:hAnsi="Arial" w:cs="Arial"/>
        </w:rPr>
        <w:t>This is a stretching and varied policy role</w:t>
      </w:r>
      <w:r>
        <w:rPr>
          <w:rFonts w:ascii="Arial" w:hAnsi="Arial" w:cs="Arial"/>
        </w:rPr>
        <w:t xml:space="preserve">, supporting both teams to deliver their priorities. The postholder will therefore benefit from a breadth of work and the opportunity to shape the role. </w:t>
      </w:r>
    </w:p>
    <w:p w14:paraId="0F92EAF3" w14:textId="77777777" w:rsidR="00FD0D9D" w:rsidRDefault="00FD0D9D" w:rsidP="00FD0D9D">
      <w:pPr>
        <w:spacing w:after="0" w:line="240" w:lineRule="auto"/>
        <w:rPr>
          <w:rFonts w:ascii="Arial" w:hAnsi="Arial" w:cs="Arial"/>
        </w:rPr>
      </w:pPr>
    </w:p>
    <w:p w14:paraId="124C33FD" w14:textId="77777777" w:rsidR="00FD0D9D" w:rsidRDefault="00FD0D9D" w:rsidP="00FD0D9D">
      <w:pPr>
        <w:spacing w:after="0" w:line="240" w:lineRule="auto"/>
        <w:rPr>
          <w:rFonts w:ascii="Arial" w:hAnsi="Arial" w:cs="Arial"/>
        </w:rPr>
      </w:pPr>
      <w:r w:rsidRPr="00AE1D41">
        <w:rPr>
          <w:rFonts w:ascii="Arial" w:hAnsi="Arial" w:cs="Arial"/>
        </w:rPr>
        <w:t>The Prisons Digital Policy team is focused on supporting the expanded use and transformative potential of digital services and technology in our prisons, in a way that is secure and robust. Working closely with HMPPS and Justice Digital, we are centrally involved in shaping and supporting the use of digital technology across the prison estate to:</w:t>
      </w:r>
    </w:p>
    <w:p w14:paraId="10731DDF" w14:textId="77777777" w:rsidR="00FD0D9D" w:rsidRPr="00DA5DDB" w:rsidRDefault="00FD0D9D" w:rsidP="00FD0D9D">
      <w:pPr>
        <w:spacing w:after="0" w:line="240" w:lineRule="auto"/>
        <w:rPr>
          <w:rFonts w:ascii="Arial" w:hAnsi="Arial" w:cs="Arial"/>
        </w:rPr>
      </w:pPr>
    </w:p>
    <w:p w14:paraId="2B4DA6E4" w14:textId="77777777" w:rsidR="00FD0D9D" w:rsidRPr="00DA5DDB" w:rsidRDefault="00FD0D9D" w:rsidP="00FD0D9D">
      <w:pPr>
        <w:numPr>
          <w:ilvl w:val="0"/>
          <w:numId w:val="35"/>
        </w:numPr>
        <w:spacing w:after="0" w:line="240" w:lineRule="auto"/>
        <w:rPr>
          <w:rFonts w:ascii="Arial" w:hAnsi="Arial" w:cs="Arial"/>
        </w:rPr>
      </w:pPr>
      <w:r w:rsidRPr="00DA5DDB">
        <w:rPr>
          <w:rFonts w:ascii="Arial" w:hAnsi="Arial" w:cs="Arial"/>
        </w:rPr>
        <w:t>Improve workforce productivity by equipping staff with modern IT tools and applications, such as Digital Prisons Services (DPS) which hosts a suite of offender management services used by a range of staff;</w:t>
      </w:r>
    </w:p>
    <w:p w14:paraId="5D08391D" w14:textId="77777777" w:rsidR="00FD0D9D" w:rsidRPr="00DA5DDB" w:rsidRDefault="00FD0D9D" w:rsidP="00FD0D9D">
      <w:pPr>
        <w:numPr>
          <w:ilvl w:val="0"/>
          <w:numId w:val="36"/>
        </w:numPr>
        <w:spacing w:after="0" w:line="240" w:lineRule="auto"/>
        <w:rPr>
          <w:rFonts w:ascii="Arial" w:hAnsi="Arial" w:cs="Arial"/>
        </w:rPr>
      </w:pPr>
      <w:r w:rsidRPr="00DA5DDB">
        <w:rPr>
          <w:rFonts w:ascii="Arial" w:hAnsi="Arial" w:cs="Arial"/>
        </w:rPr>
        <w:t>Support prisoner rehabilitation through digital tools like Launchpad (our in-cell technology programme which provides prisoners with access to digital services and rehabilitative content) and in-cell telephony; and</w:t>
      </w:r>
    </w:p>
    <w:p w14:paraId="1F8407E5" w14:textId="77777777" w:rsidR="00FD0D9D" w:rsidRDefault="00FD0D9D" w:rsidP="00FD0D9D">
      <w:pPr>
        <w:numPr>
          <w:ilvl w:val="0"/>
          <w:numId w:val="36"/>
        </w:numPr>
        <w:spacing w:after="0" w:line="240" w:lineRule="auto"/>
        <w:rPr>
          <w:rFonts w:ascii="Arial" w:hAnsi="Arial" w:cs="Arial"/>
        </w:rPr>
      </w:pPr>
      <w:r w:rsidRPr="00DA5DDB">
        <w:rPr>
          <w:rFonts w:ascii="Arial" w:hAnsi="Arial" w:cs="Arial"/>
        </w:rPr>
        <w:t>Enable future innovation by</w:t>
      </w:r>
      <w:r w:rsidRPr="00AE1D41">
        <w:rPr>
          <w:rFonts w:ascii="Arial" w:hAnsi="Arial" w:cs="Arial"/>
        </w:rPr>
        <w:t xml:space="preserve"> developing digital infrastructure such as Wi-Fi and piloting new technologies.</w:t>
      </w:r>
    </w:p>
    <w:p w14:paraId="272FA76C" w14:textId="77777777" w:rsidR="00FD0D9D" w:rsidRDefault="00FD0D9D" w:rsidP="00FD0D9D">
      <w:pPr>
        <w:spacing w:after="0" w:line="240" w:lineRule="auto"/>
        <w:rPr>
          <w:rFonts w:ascii="Arial" w:hAnsi="Arial" w:cs="Arial"/>
        </w:rPr>
      </w:pPr>
    </w:p>
    <w:p w14:paraId="6A369BCB" w14:textId="77777777" w:rsidR="00FD0D9D" w:rsidRPr="007C0A63" w:rsidRDefault="00FD0D9D" w:rsidP="00FD0D9D">
      <w:pPr>
        <w:spacing w:after="0" w:line="240" w:lineRule="auto"/>
        <w:rPr>
          <w:rFonts w:ascii="Arial" w:hAnsi="Arial" w:cs="Arial"/>
        </w:rPr>
      </w:pPr>
      <w:r>
        <w:rPr>
          <w:rFonts w:ascii="Arial" w:hAnsi="Arial" w:cs="Arial"/>
        </w:rPr>
        <w:t>T</w:t>
      </w:r>
      <w:r w:rsidRPr="007C0A63">
        <w:rPr>
          <w:rFonts w:ascii="Arial" w:hAnsi="Arial" w:cs="Arial"/>
        </w:rPr>
        <w:t>he Joint Workforce Policy Unit (JWPU) is a joint-HMPPS funded team</w:t>
      </w:r>
      <w:r>
        <w:rPr>
          <w:rFonts w:ascii="Arial" w:hAnsi="Arial" w:cs="Arial"/>
        </w:rPr>
        <w:t xml:space="preserve"> which </w:t>
      </w:r>
      <w:r w:rsidRPr="007C0A63">
        <w:rPr>
          <w:rFonts w:ascii="Arial" w:hAnsi="Arial" w:cs="Arial"/>
        </w:rPr>
        <w:t>drives key ministerial priorities on prison workforce and supports delivery for HMPPS senior leaders on key issues</w:t>
      </w:r>
      <w:r>
        <w:rPr>
          <w:rFonts w:ascii="Arial" w:hAnsi="Arial" w:cs="Arial"/>
        </w:rPr>
        <w:t xml:space="preserve"> by:</w:t>
      </w:r>
      <w:r w:rsidRPr="007C0A63">
        <w:rPr>
          <w:rFonts w:ascii="Arial" w:hAnsi="Arial" w:cs="Arial"/>
        </w:rPr>
        <w:t>  </w:t>
      </w:r>
    </w:p>
    <w:p w14:paraId="4C03B87A" w14:textId="77777777" w:rsidR="00FD0D9D" w:rsidRPr="007C0A63" w:rsidRDefault="00FD0D9D" w:rsidP="00FD0D9D">
      <w:pPr>
        <w:spacing w:after="0" w:line="240" w:lineRule="auto"/>
        <w:rPr>
          <w:rFonts w:ascii="Arial" w:hAnsi="Arial" w:cs="Arial"/>
        </w:rPr>
      </w:pPr>
      <w:r w:rsidRPr="007C0A63">
        <w:rPr>
          <w:rFonts w:ascii="Arial" w:hAnsi="Arial" w:cs="Arial"/>
        </w:rPr>
        <w:t> </w:t>
      </w:r>
    </w:p>
    <w:p w14:paraId="45C8F238" w14:textId="77777777" w:rsidR="00FD0D9D" w:rsidRPr="00E20526" w:rsidRDefault="00FD0D9D" w:rsidP="00FD0D9D">
      <w:pPr>
        <w:numPr>
          <w:ilvl w:val="0"/>
          <w:numId w:val="36"/>
        </w:numPr>
        <w:spacing w:after="0" w:line="240" w:lineRule="auto"/>
        <w:rPr>
          <w:rFonts w:ascii="Arial" w:hAnsi="Arial" w:cs="Arial"/>
        </w:rPr>
      </w:pPr>
      <w:r>
        <w:rPr>
          <w:rFonts w:ascii="Arial" w:hAnsi="Arial" w:cs="Arial"/>
        </w:rPr>
        <w:t>Supporting</w:t>
      </w:r>
      <w:r w:rsidRPr="00E20526">
        <w:rPr>
          <w:rFonts w:ascii="Arial" w:hAnsi="Arial" w:cs="Arial"/>
        </w:rPr>
        <w:t xml:space="preserve"> a consistent “single version of the truth” across MoJ and HMPPS in our narrative, data and evidence base on prison workforce, through working collaboratively across policy, people group and HMPPS operational colleagues. </w:t>
      </w:r>
    </w:p>
    <w:p w14:paraId="49011646" w14:textId="77777777" w:rsidR="00FD0D9D" w:rsidRPr="00E20526" w:rsidRDefault="00FD0D9D" w:rsidP="00FD0D9D">
      <w:pPr>
        <w:numPr>
          <w:ilvl w:val="0"/>
          <w:numId w:val="36"/>
        </w:numPr>
        <w:spacing w:after="0" w:line="240" w:lineRule="auto"/>
        <w:rPr>
          <w:rFonts w:ascii="Arial" w:hAnsi="Arial" w:cs="Arial"/>
        </w:rPr>
      </w:pPr>
      <w:r>
        <w:rPr>
          <w:rFonts w:ascii="Arial" w:hAnsi="Arial" w:cs="Arial"/>
        </w:rPr>
        <w:t>C</w:t>
      </w:r>
      <w:r w:rsidRPr="00E20526">
        <w:rPr>
          <w:rFonts w:ascii="Arial" w:hAnsi="Arial" w:cs="Arial"/>
        </w:rPr>
        <w:t>oordinat</w:t>
      </w:r>
      <w:r>
        <w:rPr>
          <w:rFonts w:ascii="Arial" w:hAnsi="Arial" w:cs="Arial"/>
        </w:rPr>
        <w:t>ing the</w:t>
      </w:r>
      <w:r w:rsidRPr="00E20526">
        <w:rPr>
          <w:rFonts w:ascii="Arial" w:hAnsi="Arial" w:cs="Arial"/>
        </w:rPr>
        <w:t xml:space="preserve"> strategic approach to workforce policy to support a stable prison workforce, with staff who are empowered within their roles, supported by an effective leadership culture, and made up of an inclusive talent pool that meets the evolving needs of prisoners. </w:t>
      </w:r>
    </w:p>
    <w:p w14:paraId="49C063A8" w14:textId="77777777" w:rsidR="00FD0D9D" w:rsidRPr="00AE1D41" w:rsidRDefault="00FD0D9D" w:rsidP="00FD0D9D">
      <w:pPr>
        <w:spacing w:after="0" w:line="240" w:lineRule="auto"/>
        <w:rPr>
          <w:rFonts w:ascii="Arial" w:hAnsi="Arial" w:cs="Arial"/>
        </w:rPr>
      </w:pPr>
    </w:p>
    <w:p w14:paraId="74BBF0E8" w14:textId="05940EB4" w:rsidR="00FD0D9D" w:rsidRDefault="00FD0D9D" w:rsidP="00FD0D9D">
      <w:pPr>
        <w:spacing w:after="0" w:line="240" w:lineRule="auto"/>
        <w:rPr>
          <w:rFonts w:ascii="Arial" w:hAnsi="Arial" w:cs="Arial"/>
        </w:rPr>
      </w:pPr>
      <w:r w:rsidRPr="00AE1D41">
        <w:rPr>
          <w:rFonts w:ascii="Arial" w:hAnsi="Arial" w:cs="Arial"/>
        </w:rPr>
        <w:t xml:space="preserve">This policy function provides a strong collaborative space to work in – working with key operational and technical specialists to set strategic direction, reach consensus and drive progress. It is a post which supports the development of strong stakeholder engagement skills, with the policy function providing a key role in facilitating consensus between competing interests. </w:t>
      </w:r>
      <w:r>
        <w:rPr>
          <w:rFonts w:ascii="Arial" w:hAnsi="Arial" w:cs="Arial"/>
        </w:rPr>
        <w:t xml:space="preserve">The work across the teams is likely to vary subject to priorities and </w:t>
      </w:r>
      <w:r>
        <w:rPr>
          <w:rFonts w:ascii="Arial" w:hAnsi="Arial" w:cs="Arial"/>
        </w:rPr>
        <w:t>workloads but</w:t>
      </w:r>
      <w:r>
        <w:rPr>
          <w:rFonts w:ascii="Arial" w:hAnsi="Arial" w:cs="Arial"/>
        </w:rPr>
        <w:t xml:space="preserve"> will be primarily focused on leading cross-cutting issues to strengthen links between digital innovation and prison workforce.  </w:t>
      </w:r>
    </w:p>
    <w:p w14:paraId="6915DC0E" w14:textId="77777777" w:rsidR="00FD0D9D" w:rsidRDefault="00FD0D9D" w:rsidP="00FD0D9D">
      <w:pPr>
        <w:spacing w:after="0" w:line="240" w:lineRule="auto"/>
        <w:rPr>
          <w:rFonts w:ascii="Arial" w:hAnsi="Arial" w:cs="Arial"/>
        </w:rPr>
      </w:pPr>
    </w:p>
    <w:p w14:paraId="06A7F4F5" w14:textId="77777777" w:rsidR="00FD0D9D" w:rsidRPr="008B6D93" w:rsidRDefault="00FD0D9D" w:rsidP="00FD0D9D">
      <w:pPr>
        <w:spacing w:after="0" w:line="240" w:lineRule="auto"/>
        <w:rPr>
          <w:rFonts w:ascii="Arial" w:hAnsi="Arial" w:cs="Arial"/>
        </w:rPr>
      </w:pPr>
      <w:r w:rsidRPr="008B6D93">
        <w:rPr>
          <w:rFonts w:ascii="Arial" w:hAnsi="Arial" w:cs="Arial"/>
        </w:rPr>
        <w:t> The successful candidate will be expected to:  </w:t>
      </w:r>
    </w:p>
    <w:p w14:paraId="746D15BF" w14:textId="77777777" w:rsidR="00FD0D9D" w:rsidRPr="008B6D93" w:rsidRDefault="00FD0D9D" w:rsidP="00FD0D9D">
      <w:pPr>
        <w:spacing w:after="0" w:line="240" w:lineRule="auto"/>
        <w:rPr>
          <w:rFonts w:ascii="Arial" w:hAnsi="Arial" w:cs="Arial"/>
        </w:rPr>
      </w:pPr>
      <w:r w:rsidRPr="008B6D93">
        <w:rPr>
          <w:rFonts w:ascii="Arial" w:hAnsi="Arial" w:cs="Arial"/>
        </w:rPr>
        <w:t> </w:t>
      </w:r>
    </w:p>
    <w:p w14:paraId="17E829D0" w14:textId="77777777" w:rsidR="00FD0D9D" w:rsidRPr="008B6D93" w:rsidRDefault="00FD0D9D" w:rsidP="00FD0D9D">
      <w:pPr>
        <w:numPr>
          <w:ilvl w:val="0"/>
          <w:numId w:val="37"/>
        </w:numPr>
        <w:spacing w:after="0" w:line="240" w:lineRule="auto"/>
        <w:rPr>
          <w:rFonts w:ascii="Arial" w:hAnsi="Arial" w:cs="Arial"/>
        </w:rPr>
      </w:pPr>
      <w:r w:rsidRPr="008B6D93">
        <w:rPr>
          <w:rFonts w:ascii="Arial" w:hAnsi="Arial" w:cs="Arial"/>
        </w:rPr>
        <w:t>Work flexibly and independently, effectively supporting the SEO in their workstream.  </w:t>
      </w:r>
    </w:p>
    <w:p w14:paraId="4098D9EB" w14:textId="77777777" w:rsidR="00FD0D9D" w:rsidRPr="008B6D93" w:rsidRDefault="00FD0D9D" w:rsidP="00FD0D9D">
      <w:pPr>
        <w:numPr>
          <w:ilvl w:val="0"/>
          <w:numId w:val="38"/>
        </w:numPr>
        <w:spacing w:after="0" w:line="240" w:lineRule="auto"/>
        <w:rPr>
          <w:rFonts w:ascii="Arial" w:hAnsi="Arial" w:cs="Arial"/>
        </w:rPr>
      </w:pPr>
      <w:r w:rsidRPr="008B6D93">
        <w:rPr>
          <w:rFonts w:ascii="Arial" w:hAnsi="Arial" w:cs="Arial"/>
        </w:rPr>
        <w:t>Develop and build strong partnership working with colleagues in HMPPS and MoJ, as well as external stakeholders.   </w:t>
      </w:r>
    </w:p>
    <w:p w14:paraId="42ECDF8B" w14:textId="77777777" w:rsidR="00FD0D9D" w:rsidRPr="008B6D93" w:rsidRDefault="00FD0D9D" w:rsidP="00FD0D9D">
      <w:pPr>
        <w:numPr>
          <w:ilvl w:val="0"/>
          <w:numId w:val="39"/>
        </w:numPr>
        <w:spacing w:after="0" w:line="240" w:lineRule="auto"/>
        <w:rPr>
          <w:rFonts w:ascii="Arial" w:hAnsi="Arial" w:cs="Arial"/>
        </w:rPr>
      </w:pPr>
      <w:r w:rsidRPr="008B6D93">
        <w:rPr>
          <w:rFonts w:ascii="Arial" w:hAnsi="Arial" w:cs="Arial"/>
        </w:rPr>
        <w:t>Collect a wide range of sources of data and evidence to inform policy development.   </w:t>
      </w:r>
    </w:p>
    <w:p w14:paraId="1448A2CD" w14:textId="77777777" w:rsidR="00FD0D9D" w:rsidRPr="008B6D93" w:rsidRDefault="00FD0D9D" w:rsidP="00FD0D9D">
      <w:pPr>
        <w:numPr>
          <w:ilvl w:val="0"/>
          <w:numId w:val="40"/>
        </w:numPr>
        <w:spacing w:after="0" w:line="240" w:lineRule="auto"/>
        <w:rPr>
          <w:rFonts w:ascii="Arial" w:hAnsi="Arial" w:cs="Arial"/>
        </w:rPr>
      </w:pPr>
      <w:r w:rsidRPr="008B6D93">
        <w:rPr>
          <w:rFonts w:ascii="Arial" w:hAnsi="Arial" w:cs="Arial"/>
        </w:rPr>
        <w:t>Analyse, interpret and present evidence to form sound policy options for wider discussion.  </w:t>
      </w:r>
    </w:p>
    <w:p w14:paraId="419A5B01" w14:textId="77777777" w:rsidR="00FD0D9D" w:rsidRPr="008B6D93" w:rsidRDefault="00FD0D9D" w:rsidP="00FD0D9D">
      <w:pPr>
        <w:numPr>
          <w:ilvl w:val="0"/>
          <w:numId w:val="41"/>
        </w:numPr>
        <w:spacing w:after="0" w:line="240" w:lineRule="auto"/>
        <w:rPr>
          <w:rFonts w:ascii="Arial" w:hAnsi="Arial" w:cs="Arial"/>
        </w:rPr>
      </w:pPr>
      <w:r w:rsidRPr="008B6D93">
        <w:rPr>
          <w:rFonts w:ascii="Arial" w:hAnsi="Arial" w:cs="Arial"/>
        </w:rPr>
        <w:t>Effectively organise and prioritise their own policy development work e.g. agree aims, scope, plan and deliver key strands of work and activities.   </w:t>
      </w:r>
    </w:p>
    <w:p w14:paraId="59A2089B" w14:textId="77777777" w:rsidR="00FD0D9D" w:rsidRPr="008B6D93" w:rsidRDefault="00FD0D9D" w:rsidP="00FD0D9D">
      <w:pPr>
        <w:numPr>
          <w:ilvl w:val="0"/>
          <w:numId w:val="42"/>
        </w:numPr>
        <w:spacing w:after="0" w:line="240" w:lineRule="auto"/>
        <w:rPr>
          <w:rFonts w:ascii="Arial" w:hAnsi="Arial" w:cs="Arial"/>
        </w:rPr>
      </w:pPr>
      <w:r w:rsidRPr="008B6D93">
        <w:rPr>
          <w:rFonts w:ascii="Arial" w:hAnsi="Arial" w:cs="Arial"/>
        </w:rPr>
        <w:t>Provide high-quality briefing to senior officials and Ministers, showing excellent oral and written communication skills.   </w:t>
      </w:r>
    </w:p>
    <w:p w14:paraId="38311AF2" w14:textId="77777777" w:rsidR="00FD0D9D" w:rsidRPr="008B6D93" w:rsidRDefault="00FD0D9D" w:rsidP="00FD0D9D">
      <w:pPr>
        <w:numPr>
          <w:ilvl w:val="0"/>
          <w:numId w:val="43"/>
        </w:numPr>
        <w:spacing w:after="0" w:line="240" w:lineRule="auto"/>
        <w:rPr>
          <w:rFonts w:ascii="Arial" w:hAnsi="Arial" w:cs="Arial"/>
        </w:rPr>
      </w:pPr>
      <w:r w:rsidRPr="008B6D93">
        <w:rPr>
          <w:rFonts w:ascii="Arial" w:hAnsi="Arial" w:cs="Arial"/>
        </w:rPr>
        <w:t>Actively contribute to higher level decision making for business planning, policy and project implementation to progress strategic objectives.  </w:t>
      </w:r>
    </w:p>
    <w:p w14:paraId="4EE37A53" w14:textId="77777777" w:rsidR="00FD0D9D" w:rsidRPr="008B6D93" w:rsidRDefault="00FD0D9D" w:rsidP="00FD0D9D">
      <w:pPr>
        <w:numPr>
          <w:ilvl w:val="0"/>
          <w:numId w:val="44"/>
        </w:numPr>
        <w:spacing w:after="0" w:line="240" w:lineRule="auto"/>
        <w:rPr>
          <w:rFonts w:ascii="Arial" w:hAnsi="Arial" w:cs="Arial"/>
        </w:rPr>
      </w:pPr>
      <w:r w:rsidRPr="008B6D93">
        <w:rPr>
          <w:rFonts w:ascii="Arial" w:hAnsi="Arial" w:cs="Arial"/>
        </w:rPr>
        <w:t>Identify relevant linkages across the department to ensure a joined-up approach.  </w:t>
      </w:r>
    </w:p>
    <w:p w14:paraId="07D895C7" w14:textId="77777777" w:rsidR="00FD0D9D" w:rsidRDefault="00FD0D9D" w:rsidP="00FD0D9D">
      <w:pPr>
        <w:numPr>
          <w:ilvl w:val="0"/>
          <w:numId w:val="45"/>
        </w:numPr>
        <w:spacing w:after="0" w:line="240" w:lineRule="auto"/>
        <w:rPr>
          <w:rFonts w:ascii="Arial" w:hAnsi="Arial" w:cs="Arial"/>
        </w:rPr>
      </w:pPr>
      <w:r w:rsidRPr="008B6D93">
        <w:rPr>
          <w:rFonts w:ascii="Arial" w:hAnsi="Arial" w:cs="Arial"/>
        </w:rPr>
        <w:lastRenderedPageBreak/>
        <w:t>Respond flexibly to competing and complex demands.  </w:t>
      </w:r>
    </w:p>
    <w:p w14:paraId="1AF69BAF" w14:textId="77777777" w:rsidR="00FD0D9D" w:rsidRDefault="00FD0D9D" w:rsidP="00FD0D9D">
      <w:pPr>
        <w:spacing w:after="0" w:line="240" w:lineRule="auto"/>
        <w:rPr>
          <w:rFonts w:ascii="Arial" w:hAnsi="Arial" w:cs="Arial"/>
        </w:rPr>
      </w:pPr>
    </w:p>
    <w:p w14:paraId="01BF3862" w14:textId="77777777" w:rsidR="00FD0D9D" w:rsidRPr="007C0A63" w:rsidRDefault="00FD0D9D" w:rsidP="00FD0D9D">
      <w:pPr>
        <w:spacing w:after="0" w:line="240" w:lineRule="auto"/>
        <w:rPr>
          <w:rFonts w:ascii="Arial" w:hAnsi="Arial" w:cs="Arial"/>
        </w:rPr>
      </w:pPr>
      <w:r w:rsidRPr="007C0A63">
        <w:rPr>
          <w:rFonts w:ascii="Arial" w:hAnsi="Arial" w:cs="Arial"/>
        </w:rPr>
        <w:t>We are a friendly, enthusiastic and collaborative team with a strong emphasis on ensuring members feel happy, supported and engaged in their work. We are committed to delivering high-quality and impactful projects, through working closely with partners and bringing together different areas of expertise. We have a strong commitment to personal and career development, helping everyone to grow and fulfil their potential.    </w:t>
      </w:r>
    </w:p>
    <w:p w14:paraId="1FE2B6BC" w14:textId="77777777" w:rsidR="00FD0D9D" w:rsidRPr="008B6D93" w:rsidRDefault="00FD0D9D" w:rsidP="00FD0D9D">
      <w:pPr>
        <w:spacing w:after="0" w:line="240" w:lineRule="auto"/>
        <w:rPr>
          <w:rFonts w:ascii="Arial" w:hAnsi="Arial" w:cs="Arial"/>
        </w:rPr>
      </w:pPr>
      <w:r w:rsidRPr="008B6D93">
        <w:rPr>
          <w:rFonts w:ascii="Arial" w:hAnsi="Arial" w:cs="Arial"/>
        </w:rPr>
        <w:t> </w:t>
      </w:r>
    </w:p>
    <w:p w14:paraId="57890771" w14:textId="77777777" w:rsidR="00FD0D9D" w:rsidRPr="00AE1D41" w:rsidRDefault="00FD0D9D" w:rsidP="00FD0D9D">
      <w:pPr>
        <w:spacing w:after="0" w:line="240" w:lineRule="auto"/>
        <w:rPr>
          <w:rFonts w:ascii="Arial" w:hAnsi="Arial" w:cs="Arial"/>
        </w:rPr>
      </w:pPr>
    </w:p>
    <w:p w14:paraId="3EEF4CEC" w14:textId="77777777" w:rsidR="00FD0D9D" w:rsidRPr="007A3A18" w:rsidRDefault="00FD0D9D" w:rsidP="00FD0D9D">
      <w:pPr>
        <w:spacing w:after="0" w:line="240" w:lineRule="auto"/>
        <w:rPr>
          <w:rFonts w:ascii="Arial" w:hAnsi="Arial" w:cs="Arial"/>
          <w:b/>
          <w:bCs/>
          <w:sz w:val="24"/>
          <w:szCs w:val="24"/>
        </w:rPr>
      </w:pPr>
      <w:r w:rsidRPr="00AE1D41">
        <w:rPr>
          <w:rFonts w:ascii="Arial" w:hAnsi="Arial" w:cs="Arial"/>
        </w:rPr>
        <w:t> </w:t>
      </w:r>
      <w:r w:rsidRPr="007A3A18">
        <w:rPr>
          <w:rFonts w:ascii="Arial" w:hAnsi="Arial" w:cs="Arial"/>
          <w:b/>
          <w:bCs/>
          <w:sz w:val="24"/>
          <w:szCs w:val="24"/>
        </w:rPr>
        <w:t>Skills and Experience</w:t>
      </w:r>
    </w:p>
    <w:p w14:paraId="7D66CF86" w14:textId="77777777" w:rsidR="00FD0D9D" w:rsidRDefault="00FD0D9D" w:rsidP="00FD0D9D">
      <w:pPr>
        <w:spacing w:after="0" w:line="240" w:lineRule="auto"/>
        <w:rPr>
          <w:rFonts w:ascii="Arial" w:hAnsi="Arial" w:cs="Arial"/>
        </w:rPr>
      </w:pPr>
    </w:p>
    <w:p w14:paraId="6C34470E" w14:textId="77777777" w:rsidR="00FD0D9D" w:rsidRDefault="00FD0D9D" w:rsidP="00FD0D9D">
      <w:pPr>
        <w:spacing w:after="0" w:line="240" w:lineRule="auto"/>
        <w:rPr>
          <w:rFonts w:ascii="Arial" w:hAnsi="Arial" w:cs="Arial"/>
        </w:rPr>
      </w:pPr>
    </w:p>
    <w:p w14:paraId="2C96DC33" w14:textId="77777777" w:rsidR="00FD0D9D" w:rsidRPr="007A3A18" w:rsidRDefault="00FD0D9D" w:rsidP="00FD0D9D">
      <w:pPr>
        <w:spacing w:after="0" w:line="240" w:lineRule="auto"/>
        <w:rPr>
          <w:rFonts w:ascii="Arial" w:hAnsi="Arial" w:cs="Arial"/>
          <w:u w:val="single"/>
        </w:rPr>
      </w:pPr>
      <w:r w:rsidRPr="007A3A18">
        <w:rPr>
          <w:rFonts w:ascii="Arial" w:hAnsi="Arial" w:cs="Arial"/>
          <w:u w:val="single"/>
        </w:rPr>
        <w:t>Essential:</w:t>
      </w:r>
    </w:p>
    <w:p w14:paraId="328A4A99" w14:textId="77777777" w:rsidR="00FD0D9D" w:rsidRPr="00D24D52" w:rsidRDefault="00FD0D9D" w:rsidP="00FD0D9D">
      <w:pPr>
        <w:pStyle w:val="ListParagraph"/>
        <w:numPr>
          <w:ilvl w:val="0"/>
          <w:numId w:val="22"/>
        </w:numPr>
        <w:rPr>
          <w:rFonts w:ascii="Arial" w:hAnsi="Arial" w:cs="Arial"/>
        </w:rPr>
      </w:pPr>
      <w:r w:rsidRPr="00D24D52">
        <w:rPr>
          <w:rFonts w:ascii="Arial" w:hAnsi="Arial" w:cs="Arial"/>
        </w:rPr>
        <w:t>Strong communication skills, both written and verbal, and an ability to explain information clearly and concisely.   </w:t>
      </w:r>
    </w:p>
    <w:p w14:paraId="7E5CA0A7" w14:textId="77777777" w:rsidR="00FD0D9D" w:rsidRPr="00D24D52" w:rsidRDefault="00FD0D9D" w:rsidP="00FD0D9D">
      <w:pPr>
        <w:pStyle w:val="ListParagraph"/>
        <w:numPr>
          <w:ilvl w:val="0"/>
          <w:numId w:val="22"/>
        </w:numPr>
        <w:rPr>
          <w:rFonts w:ascii="Arial" w:hAnsi="Arial" w:cs="Arial"/>
        </w:rPr>
      </w:pPr>
      <w:r w:rsidRPr="00D24D52">
        <w:rPr>
          <w:rFonts w:ascii="Arial" w:hAnsi="Arial" w:cs="Arial"/>
        </w:rPr>
        <w:t>Demonstrate confidence and skill to work independently and quickly get to grips with a complex area to drive forward work, whilst ensuring colleagues and stakeholders are engaged as appropriate.  </w:t>
      </w:r>
    </w:p>
    <w:p w14:paraId="428C150A" w14:textId="77777777" w:rsidR="00FD0D9D" w:rsidRPr="00D24D52" w:rsidRDefault="00FD0D9D" w:rsidP="00FD0D9D">
      <w:pPr>
        <w:pStyle w:val="ListParagraph"/>
        <w:numPr>
          <w:ilvl w:val="0"/>
          <w:numId w:val="22"/>
        </w:numPr>
        <w:rPr>
          <w:rFonts w:ascii="Arial" w:hAnsi="Arial" w:cs="Arial"/>
        </w:rPr>
      </w:pPr>
      <w:r w:rsidRPr="00D24D52">
        <w:rPr>
          <w:rFonts w:ascii="Arial" w:hAnsi="Arial" w:cs="Arial"/>
        </w:rPr>
        <w:t>Strong organisational skills and the ability to plan and deliver outcomes according to agreed priorities.  </w:t>
      </w:r>
    </w:p>
    <w:p w14:paraId="130FE98B" w14:textId="77777777" w:rsidR="00FD0D9D" w:rsidRPr="00D24D52" w:rsidRDefault="00FD0D9D" w:rsidP="00FD0D9D">
      <w:pPr>
        <w:pStyle w:val="ListParagraph"/>
        <w:numPr>
          <w:ilvl w:val="0"/>
          <w:numId w:val="22"/>
        </w:numPr>
        <w:rPr>
          <w:rFonts w:ascii="Arial" w:hAnsi="Arial" w:cs="Arial"/>
        </w:rPr>
      </w:pPr>
      <w:r w:rsidRPr="00D24D52">
        <w:rPr>
          <w:rFonts w:ascii="Arial" w:hAnsi="Arial" w:cs="Arial"/>
        </w:rPr>
        <w:t>Ability to make sound judgments and provide well-articulated advice, using and interpreting data and evidence in decision-making.  </w:t>
      </w:r>
    </w:p>
    <w:p w14:paraId="647F22DB" w14:textId="77777777" w:rsidR="00FD0D9D" w:rsidRPr="00D24D52" w:rsidRDefault="00FD0D9D" w:rsidP="00FD0D9D">
      <w:pPr>
        <w:pStyle w:val="ListParagraph"/>
        <w:numPr>
          <w:ilvl w:val="0"/>
          <w:numId w:val="22"/>
        </w:numPr>
        <w:rPr>
          <w:rFonts w:ascii="Arial" w:hAnsi="Arial" w:cs="Arial"/>
        </w:rPr>
      </w:pPr>
      <w:r w:rsidRPr="00D24D52">
        <w:rPr>
          <w:rFonts w:ascii="Arial" w:hAnsi="Arial" w:cs="Arial"/>
        </w:rPr>
        <w:t>Experience collaborating with a range of colleagues or stakeholders to achieve tangible outcomes.  </w:t>
      </w:r>
    </w:p>
    <w:p w14:paraId="7C690F96" w14:textId="77777777" w:rsidR="00FD0D9D" w:rsidRPr="00D24D52" w:rsidRDefault="00FD0D9D" w:rsidP="00FD0D9D">
      <w:pPr>
        <w:rPr>
          <w:rFonts w:ascii="Arial" w:hAnsi="Arial" w:cs="Arial"/>
        </w:rPr>
      </w:pPr>
    </w:p>
    <w:p w14:paraId="6587DA23" w14:textId="77777777" w:rsidR="00FD0D9D" w:rsidRPr="00D24D52" w:rsidRDefault="00FD0D9D" w:rsidP="00FD0D9D">
      <w:pPr>
        <w:spacing w:after="0" w:line="240" w:lineRule="auto"/>
        <w:rPr>
          <w:rFonts w:ascii="Arial" w:hAnsi="Arial" w:cs="Arial"/>
          <w:u w:val="single"/>
        </w:rPr>
      </w:pPr>
      <w:r w:rsidRPr="00D24D52">
        <w:rPr>
          <w:rFonts w:ascii="Arial" w:hAnsi="Arial" w:cs="Arial"/>
          <w:u w:val="single"/>
        </w:rPr>
        <w:t>Desirable</w:t>
      </w:r>
      <w:r>
        <w:rPr>
          <w:rFonts w:ascii="Arial" w:hAnsi="Arial" w:cs="Arial"/>
          <w:u w:val="single"/>
        </w:rPr>
        <w:t>:</w:t>
      </w:r>
      <w:r w:rsidRPr="00D24D52">
        <w:rPr>
          <w:rFonts w:ascii="Arial" w:hAnsi="Arial" w:cs="Arial"/>
          <w:u w:val="single"/>
        </w:rPr>
        <w:t>  </w:t>
      </w:r>
    </w:p>
    <w:p w14:paraId="27C8593E" w14:textId="77777777" w:rsidR="00FD0D9D" w:rsidRPr="00D24D52" w:rsidRDefault="00FD0D9D" w:rsidP="00FD0D9D">
      <w:pPr>
        <w:pStyle w:val="ListParagraph"/>
        <w:numPr>
          <w:ilvl w:val="0"/>
          <w:numId w:val="22"/>
        </w:numPr>
        <w:rPr>
          <w:rFonts w:ascii="Arial" w:hAnsi="Arial" w:cs="Arial"/>
        </w:rPr>
      </w:pPr>
      <w:r w:rsidRPr="00D24D52">
        <w:rPr>
          <w:rFonts w:ascii="Arial" w:hAnsi="Arial" w:cs="Arial"/>
        </w:rPr>
        <w:t>An interest in or knowledge of prisons. </w:t>
      </w:r>
    </w:p>
    <w:p w14:paraId="4C1461E9" w14:textId="77777777" w:rsidR="00FD0D9D" w:rsidRPr="00D24D52" w:rsidRDefault="00FD0D9D" w:rsidP="00FD0D9D">
      <w:pPr>
        <w:pStyle w:val="ListParagraph"/>
        <w:numPr>
          <w:ilvl w:val="0"/>
          <w:numId w:val="22"/>
        </w:numPr>
        <w:rPr>
          <w:rFonts w:ascii="Arial" w:hAnsi="Arial" w:cs="Arial"/>
        </w:rPr>
      </w:pPr>
      <w:r w:rsidRPr="00D24D52">
        <w:rPr>
          <w:rFonts w:ascii="Arial" w:hAnsi="Arial" w:cs="Arial"/>
        </w:rPr>
        <w:t>An understanding of the governmental and parliamentary processes</w:t>
      </w:r>
      <w:r>
        <w:rPr>
          <w:rFonts w:ascii="Arial" w:hAnsi="Arial" w:cs="Arial"/>
        </w:rPr>
        <w:t>.</w:t>
      </w:r>
    </w:p>
    <w:p w14:paraId="44FCFEF0" w14:textId="77777777" w:rsidR="00FD0D9D" w:rsidRPr="007A3A18" w:rsidRDefault="00FD0D9D" w:rsidP="00FD0D9D">
      <w:pPr>
        <w:pStyle w:val="ListParagraph"/>
        <w:spacing w:after="0" w:line="240" w:lineRule="auto"/>
        <w:rPr>
          <w:rFonts w:ascii="Arial" w:hAnsi="Arial" w:cs="Arial"/>
        </w:rPr>
      </w:pPr>
    </w:p>
    <w:p w14:paraId="38CD081E" w14:textId="77777777" w:rsidR="00FD0D9D" w:rsidRDefault="00FD0D9D" w:rsidP="00FD0D9D">
      <w:pPr>
        <w:spacing w:after="0" w:line="240" w:lineRule="auto"/>
        <w:rPr>
          <w:rFonts w:ascii="Arial" w:hAnsi="Arial" w:cs="Arial"/>
        </w:rPr>
      </w:pPr>
    </w:p>
    <w:p w14:paraId="2CBD32F4" w14:textId="77777777" w:rsidR="00FD0D9D" w:rsidRPr="007A3A18" w:rsidRDefault="00FD0D9D" w:rsidP="00FD0D9D">
      <w:pPr>
        <w:spacing w:after="0" w:line="240" w:lineRule="auto"/>
        <w:rPr>
          <w:rFonts w:ascii="Arial" w:hAnsi="Arial" w:cs="Arial"/>
        </w:rPr>
      </w:pPr>
      <w:r w:rsidRPr="00C0579D">
        <w:rPr>
          <w:rFonts w:ascii="Arial" w:hAnsi="Arial" w:cs="Arial"/>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71587C20" w14:textId="77777777" w:rsidR="00FD0D9D" w:rsidRPr="007A3A18" w:rsidRDefault="00FD0D9D" w:rsidP="00FD0D9D">
      <w:pPr>
        <w:spacing w:after="0" w:line="240" w:lineRule="auto"/>
        <w:rPr>
          <w:rFonts w:ascii="Arial" w:hAnsi="Arial" w:cs="Arial"/>
        </w:rPr>
      </w:pPr>
    </w:p>
    <w:p w14:paraId="6A9ECE62" w14:textId="77777777" w:rsidR="00FD0D9D" w:rsidRPr="007A3A18" w:rsidRDefault="00FD0D9D" w:rsidP="00FD0D9D">
      <w:pPr>
        <w:spacing w:after="0" w:line="240" w:lineRule="auto"/>
        <w:rPr>
          <w:rFonts w:ascii="Arial" w:hAnsi="Arial" w:cs="Arial"/>
          <w:i/>
        </w:rPr>
      </w:pPr>
      <w:r w:rsidRPr="007A3A18">
        <w:rPr>
          <w:rFonts w:ascii="Arial" w:hAnsi="Arial" w:cs="Arial"/>
          <w:i/>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6960820E" w14:textId="77777777" w:rsidR="00FD0D9D" w:rsidRPr="007A3A18" w:rsidRDefault="00FD0D9D" w:rsidP="00FD0D9D">
      <w:pPr>
        <w:spacing w:after="0" w:line="240" w:lineRule="auto"/>
        <w:rPr>
          <w:rFonts w:ascii="Arial" w:hAnsi="Arial" w:cs="Arial"/>
        </w:rPr>
      </w:pPr>
    </w:p>
    <w:p w14:paraId="12223FEF" w14:textId="77777777" w:rsidR="005E57FF" w:rsidRPr="007A3A18" w:rsidRDefault="005E57FF" w:rsidP="007A3A18">
      <w:pPr>
        <w:spacing w:after="0" w:line="240" w:lineRule="auto"/>
        <w:rPr>
          <w:rFonts w:ascii="Arial" w:hAnsi="Arial" w:cs="Arial"/>
        </w:rPr>
      </w:pPr>
    </w:p>
    <w:p w14:paraId="54B6CE3A" w14:textId="7BE571EA" w:rsidR="00E6227E" w:rsidRPr="008F5921" w:rsidRDefault="00E6227E" w:rsidP="007A3A18">
      <w:pPr>
        <w:spacing w:after="0" w:line="240" w:lineRule="auto"/>
        <w:rPr>
          <w:rFonts w:ascii="Arial" w:hAnsi="Arial" w:cs="Arial"/>
          <w:sz w:val="24"/>
          <w:szCs w:val="24"/>
        </w:rPr>
      </w:pPr>
      <w:bookmarkStart w:id="3" w:name="_Hlk159907331"/>
      <w:r w:rsidRPr="008F5921">
        <w:rPr>
          <w:rFonts w:ascii="Arial" w:hAnsi="Arial" w:cs="Arial"/>
          <w:b/>
          <w:bCs/>
          <w:sz w:val="24"/>
          <w:szCs w:val="24"/>
        </w:rPr>
        <w:t>Application process</w:t>
      </w:r>
    </w:p>
    <w:p w14:paraId="3E8B05D0" w14:textId="03E5B8F4" w:rsidR="00D55E27" w:rsidRDefault="00E6227E" w:rsidP="007A3A18">
      <w:pPr>
        <w:spacing w:after="0" w:line="240" w:lineRule="auto"/>
        <w:rPr>
          <w:rFonts w:ascii="Arial" w:hAnsi="Arial" w:cs="Arial"/>
        </w:rPr>
      </w:pPr>
      <w:r w:rsidRPr="007A3A18">
        <w:rPr>
          <w:rFonts w:ascii="Arial" w:hAnsi="Arial" w:cs="Arial"/>
        </w:rPr>
        <w:t xml:space="preserve">You will be assessed against the </w:t>
      </w:r>
      <w:hyperlink r:id="rId10">
        <w:r w:rsidRPr="007A3A18">
          <w:rPr>
            <w:rStyle w:val="Hyperlink"/>
            <w:rFonts w:ascii="Arial" w:hAnsi="Arial" w:cs="Arial"/>
            <w:color w:val="0000FF"/>
          </w:rPr>
          <w:t>Civil service success profiles framework</w:t>
        </w:r>
      </w:hyperlink>
      <w:r w:rsidRPr="007A3A18">
        <w:rPr>
          <w:rFonts w:ascii="Arial" w:hAnsi="Arial" w:cs="Arial"/>
        </w:rPr>
        <w:t>.</w:t>
      </w:r>
    </w:p>
    <w:p w14:paraId="7B094696" w14:textId="77777777" w:rsidR="00D55E27" w:rsidRPr="007A3A18" w:rsidRDefault="00D55E27" w:rsidP="007A3A18">
      <w:pPr>
        <w:spacing w:after="0" w:line="240" w:lineRule="auto"/>
        <w:rPr>
          <w:rFonts w:ascii="Arial" w:hAnsi="Arial" w:cs="Arial"/>
        </w:rPr>
      </w:pPr>
    </w:p>
    <w:p w14:paraId="2DE5F117" w14:textId="77777777" w:rsidR="00D55E27" w:rsidRPr="005839BE" w:rsidRDefault="00D55E27" w:rsidP="00D55E27">
      <w:pPr>
        <w:spacing w:after="0" w:line="240" w:lineRule="auto"/>
        <w:rPr>
          <w:rFonts w:ascii="Arial" w:hAnsi="Arial" w:cs="Arial"/>
          <w:b/>
          <w:bCs/>
          <w:color w:val="000000" w:themeColor="text1"/>
          <w:sz w:val="20"/>
          <w:szCs w:val="20"/>
        </w:rPr>
      </w:pPr>
      <w:r w:rsidRPr="005839BE">
        <w:rPr>
          <w:rFonts w:ascii="Arial" w:hAnsi="Arial" w:cs="Arial"/>
          <w:b/>
          <w:bCs/>
          <w:color w:val="000000" w:themeColor="text1"/>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3"/>
    <w:p w14:paraId="4EA12D63" w14:textId="77777777" w:rsidR="00E6227E" w:rsidRPr="007A3A18" w:rsidRDefault="00E6227E" w:rsidP="007A3A18">
      <w:pPr>
        <w:spacing w:after="0" w:line="240" w:lineRule="auto"/>
        <w:rPr>
          <w:rFonts w:ascii="Arial" w:hAnsi="Arial" w:cs="Arial"/>
        </w:rPr>
      </w:pPr>
    </w:p>
    <w:p w14:paraId="6A415957" w14:textId="77777777" w:rsidR="00064890" w:rsidRPr="007A3A18" w:rsidRDefault="00064890" w:rsidP="00064890">
      <w:pPr>
        <w:spacing w:after="0" w:line="240" w:lineRule="auto"/>
        <w:rPr>
          <w:rFonts w:ascii="Arial" w:hAnsi="Arial" w:cs="Arial"/>
          <w:i/>
          <w:u w:val="single"/>
        </w:rPr>
      </w:pPr>
      <w:r w:rsidRPr="007A3A18">
        <w:rPr>
          <w:rFonts w:ascii="Arial" w:hAnsi="Arial" w:cs="Arial"/>
          <w:i/>
          <w:u w:val="single"/>
        </w:rPr>
        <w:t>Experience</w:t>
      </w:r>
    </w:p>
    <w:p w14:paraId="680D5511" w14:textId="77777777" w:rsidR="00064890" w:rsidRDefault="00064890" w:rsidP="00064890">
      <w:pPr>
        <w:spacing w:after="0" w:line="240" w:lineRule="auto"/>
        <w:rPr>
          <w:rFonts w:ascii="Arial" w:hAnsi="Arial" w:cs="Arial"/>
        </w:rPr>
      </w:pPr>
    </w:p>
    <w:p w14:paraId="5A6CD15C" w14:textId="77777777" w:rsidR="00FD0D9D" w:rsidRPr="007A3A18" w:rsidRDefault="00FD0D9D" w:rsidP="00FD0D9D">
      <w:pPr>
        <w:spacing w:after="0" w:line="240" w:lineRule="auto"/>
        <w:rPr>
          <w:rFonts w:ascii="Arial" w:hAnsi="Arial" w:cs="Arial"/>
        </w:rPr>
      </w:pPr>
      <w:r w:rsidRPr="007A3A18">
        <w:rPr>
          <w:rFonts w:ascii="Arial" w:hAnsi="Arial" w:cs="Arial"/>
        </w:rPr>
        <w:t xml:space="preserve">You will be asked to provide </w:t>
      </w:r>
      <w:r w:rsidRPr="00D9388C">
        <w:rPr>
          <w:rFonts w:ascii="Arial" w:hAnsi="Arial" w:cs="Arial"/>
        </w:rPr>
        <w:t xml:space="preserve">a </w:t>
      </w:r>
      <w:r w:rsidRPr="00FD0D9D">
        <w:rPr>
          <w:rFonts w:ascii="Arial" w:hAnsi="Arial" w:cs="Arial"/>
          <w:b/>
          <w:bCs/>
        </w:rPr>
        <w:t>CV</w:t>
      </w:r>
      <w:r w:rsidRPr="00D9388C">
        <w:rPr>
          <w:rFonts w:ascii="Arial" w:hAnsi="Arial" w:cs="Arial"/>
        </w:rPr>
        <w:t xml:space="preserve"> </w:t>
      </w:r>
      <w:r w:rsidRPr="007A3A18">
        <w:rPr>
          <w:rFonts w:ascii="Arial" w:hAnsi="Arial" w:cs="Arial"/>
        </w:rPr>
        <w:t>during the application process in order to assess any demonstrable experience, career history and achievements that are relevant to the role.</w:t>
      </w:r>
    </w:p>
    <w:p w14:paraId="1BA8919D" w14:textId="77777777" w:rsidR="00FD0D9D" w:rsidRDefault="00FD0D9D" w:rsidP="00FD0D9D">
      <w:pPr>
        <w:spacing w:after="0" w:line="240" w:lineRule="auto"/>
        <w:rPr>
          <w:rFonts w:ascii="Arial" w:hAnsi="Arial" w:cs="Arial"/>
        </w:rPr>
      </w:pPr>
    </w:p>
    <w:p w14:paraId="2CE6E9AF" w14:textId="77777777" w:rsidR="00FD0D9D" w:rsidRPr="008F5921" w:rsidRDefault="00FD0D9D" w:rsidP="00FD0D9D">
      <w:pPr>
        <w:spacing w:after="0" w:line="240" w:lineRule="auto"/>
        <w:rPr>
          <w:rFonts w:ascii="Arial" w:hAnsi="Arial" w:cs="Arial"/>
          <w:iCs/>
        </w:rPr>
      </w:pPr>
      <w:r w:rsidRPr="008F5921">
        <w:rPr>
          <w:rFonts w:ascii="Arial" w:hAnsi="Arial" w:cs="Arial"/>
        </w:rPr>
        <w:t xml:space="preserve">You will also be asked to upload a </w:t>
      </w:r>
      <w:r w:rsidRPr="00FD0D9D">
        <w:rPr>
          <w:rFonts w:ascii="Arial" w:hAnsi="Arial" w:cs="Arial"/>
          <w:b/>
          <w:bCs/>
        </w:rPr>
        <w:t>Statement of Suitability</w:t>
      </w:r>
      <w:r w:rsidRPr="008F5921">
        <w:rPr>
          <w:rFonts w:ascii="Arial" w:hAnsi="Arial" w:cs="Arial"/>
        </w:rPr>
        <w:t xml:space="preserve"> of no more </w:t>
      </w:r>
      <w:r w:rsidRPr="00D9388C">
        <w:rPr>
          <w:rFonts w:ascii="Arial" w:hAnsi="Arial" w:cs="Arial"/>
        </w:rPr>
        <w:t xml:space="preserve">than </w:t>
      </w:r>
      <w:r w:rsidRPr="00FD0D9D">
        <w:rPr>
          <w:rFonts w:ascii="Arial" w:hAnsi="Arial" w:cs="Arial"/>
          <w:b/>
          <w:bCs/>
        </w:rPr>
        <w:t>250 words</w:t>
      </w:r>
      <w:r w:rsidRPr="00D9388C">
        <w:rPr>
          <w:rFonts w:ascii="Arial" w:hAnsi="Arial" w:cs="Arial"/>
        </w:rPr>
        <w:t xml:space="preserve"> </w:t>
      </w:r>
      <w:r w:rsidRPr="008F5921">
        <w:rPr>
          <w:rFonts w:ascii="Arial" w:hAnsi="Arial" w:cs="Arial"/>
          <w:iCs/>
        </w:rPr>
        <w:t>stating what you would bring to the role, with reference to the Skills and Experience listed above.</w:t>
      </w:r>
    </w:p>
    <w:p w14:paraId="672DC640" w14:textId="77777777" w:rsidR="00064890" w:rsidRDefault="00064890" w:rsidP="00064890">
      <w:pPr>
        <w:spacing w:after="0" w:line="240" w:lineRule="auto"/>
        <w:rPr>
          <w:rFonts w:ascii="Arial" w:hAnsi="Arial" w:cs="Arial"/>
        </w:rPr>
      </w:pPr>
    </w:p>
    <w:p w14:paraId="5188AB18" w14:textId="77777777" w:rsidR="00064890" w:rsidRPr="007A3A18" w:rsidRDefault="00064890" w:rsidP="00064890">
      <w:pPr>
        <w:spacing w:after="0" w:line="240" w:lineRule="auto"/>
        <w:rPr>
          <w:rFonts w:ascii="Arial" w:hAnsi="Arial" w:cs="Arial"/>
        </w:rPr>
      </w:pPr>
    </w:p>
    <w:p w14:paraId="666044A7" w14:textId="77777777" w:rsidR="00FD0D9D" w:rsidRPr="00557C66" w:rsidRDefault="00FD0D9D" w:rsidP="00FD0D9D">
      <w:pPr>
        <w:spacing w:after="0" w:line="240" w:lineRule="auto"/>
        <w:rPr>
          <w:rFonts w:ascii="Arial" w:hAnsi="Arial" w:cs="Arial"/>
          <w:i/>
          <w:color w:val="FF0000"/>
          <w:u w:val="single"/>
        </w:rPr>
      </w:pPr>
      <w:r w:rsidRPr="007A3A18">
        <w:rPr>
          <w:rFonts w:ascii="Arial" w:hAnsi="Arial" w:cs="Arial"/>
          <w:i/>
          <w:u w:val="single"/>
        </w:rPr>
        <w:t>Behaviours</w:t>
      </w:r>
      <w:r>
        <w:rPr>
          <w:rFonts w:ascii="Arial" w:hAnsi="Arial" w:cs="Arial"/>
          <w:i/>
          <w:u w:val="single"/>
        </w:rPr>
        <w:t xml:space="preserve"> </w:t>
      </w:r>
    </w:p>
    <w:p w14:paraId="1636AA64" w14:textId="77777777" w:rsidR="00FD0D9D" w:rsidRPr="008F5921" w:rsidRDefault="00FD0D9D" w:rsidP="00FD0D9D">
      <w:pPr>
        <w:spacing w:after="0" w:line="240" w:lineRule="auto"/>
        <w:rPr>
          <w:rFonts w:ascii="Arial" w:hAnsi="Arial" w:cs="Arial"/>
        </w:rPr>
      </w:pPr>
      <w:r w:rsidRPr="008F5921">
        <w:rPr>
          <w:rFonts w:ascii="Arial" w:hAnsi="Arial" w:cs="Arial"/>
        </w:rPr>
        <w:t>During the application process you will be asked to provide an example of how you have met the following behaviour</w:t>
      </w:r>
      <w:r>
        <w:rPr>
          <w:rFonts w:ascii="Arial" w:hAnsi="Arial" w:cs="Arial"/>
        </w:rPr>
        <w:t>(s)</w:t>
      </w:r>
      <w:r w:rsidRPr="008F5921">
        <w:rPr>
          <w:rFonts w:ascii="Arial" w:hAnsi="Arial" w:cs="Arial"/>
        </w:rPr>
        <w:t xml:space="preserve"> (see Annex A for more information):</w:t>
      </w:r>
    </w:p>
    <w:p w14:paraId="4A336B23" w14:textId="77777777" w:rsidR="00FD0D9D" w:rsidRPr="008F5921" w:rsidRDefault="00FD0D9D" w:rsidP="00FD0D9D">
      <w:pPr>
        <w:spacing w:after="0" w:line="240" w:lineRule="auto"/>
        <w:rPr>
          <w:rFonts w:ascii="Arial" w:hAnsi="Arial" w:cs="Arial"/>
          <w:i/>
          <w:color w:val="000000" w:themeColor="text1"/>
        </w:rPr>
      </w:pPr>
    </w:p>
    <w:p w14:paraId="31A1E905" w14:textId="77777777" w:rsidR="00FD0D9D" w:rsidRPr="00FD0D9D" w:rsidRDefault="00FD0D9D" w:rsidP="00FD0D9D">
      <w:pPr>
        <w:pStyle w:val="ListParagraph"/>
        <w:numPr>
          <w:ilvl w:val="0"/>
          <w:numId w:val="22"/>
        </w:numPr>
        <w:spacing w:after="0" w:line="240" w:lineRule="auto"/>
        <w:ind w:left="567" w:hanging="567"/>
        <w:rPr>
          <w:rFonts w:ascii="Arial" w:hAnsi="Arial" w:cs="Arial"/>
          <w:b/>
          <w:bCs/>
          <w:color w:val="000000" w:themeColor="text1"/>
        </w:rPr>
      </w:pPr>
      <w:r w:rsidRPr="00FD0D9D">
        <w:rPr>
          <w:rFonts w:ascii="Arial" w:hAnsi="Arial" w:cs="Arial"/>
          <w:b/>
          <w:bCs/>
          <w:color w:val="000000" w:themeColor="text1"/>
        </w:rPr>
        <w:t>Communicating and influencing</w:t>
      </w:r>
    </w:p>
    <w:p w14:paraId="2B752D59" w14:textId="77777777" w:rsidR="00FD0D9D" w:rsidRPr="00FD0D9D" w:rsidRDefault="00FD0D9D" w:rsidP="00FD0D9D">
      <w:pPr>
        <w:pStyle w:val="ListParagraph"/>
        <w:numPr>
          <w:ilvl w:val="0"/>
          <w:numId w:val="22"/>
        </w:numPr>
        <w:spacing w:after="0" w:line="240" w:lineRule="auto"/>
        <w:ind w:left="567" w:hanging="567"/>
        <w:rPr>
          <w:rFonts w:ascii="Arial" w:hAnsi="Arial" w:cs="Arial"/>
          <w:b/>
          <w:bCs/>
          <w:color w:val="000000" w:themeColor="text1"/>
        </w:rPr>
      </w:pPr>
      <w:r w:rsidRPr="00FD0D9D">
        <w:rPr>
          <w:rFonts w:ascii="Arial" w:hAnsi="Arial" w:cs="Arial"/>
          <w:b/>
          <w:bCs/>
          <w:color w:val="000000" w:themeColor="text1"/>
        </w:rPr>
        <w:t>Making effective decisions</w:t>
      </w:r>
    </w:p>
    <w:p w14:paraId="59726C17" w14:textId="7F8D2F65" w:rsidR="00064890" w:rsidRPr="00FD0D9D" w:rsidRDefault="00064890" w:rsidP="00FD0D9D">
      <w:pPr>
        <w:pStyle w:val="ListParagraph"/>
        <w:spacing w:after="0" w:line="240" w:lineRule="auto"/>
        <w:ind w:left="567"/>
        <w:rPr>
          <w:rFonts w:ascii="Arial" w:hAnsi="Arial" w:cs="Arial"/>
          <w:b/>
          <w:bCs/>
          <w:color w:val="000000" w:themeColor="text1"/>
        </w:rPr>
      </w:pPr>
    </w:p>
    <w:p w14:paraId="15A99B27" w14:textId="77777777" w:rsidR="00064890" w:rsidRPr="008F5921" w:rsidRDefault="00064890" w:rsidP="00064890">
      <w:pPr>
        <w:spacing w:after="0" w:line="240" w:lineRule="auto"/>
        <w:ind w:left="567"/>
        <w:contextualSpacing/>
        <w:rPr>
          <w:rFonts w:ascii="Arial" w:hAnsi="Arial" w:cs="Arial"/>
          <w:color w:val="FF0000"/>
        </w:rPr>
      </w:pPr>
    </w:p>
    <w:p w14:paraId="26B1F71E" w14:textId="77777777" w:rsidR="00064890" w:rsidRPr="008F5921" w:rsidRDefault="00064890" w:rsidP="00064890">
      <w:pPr>
        <w:spacing w:after="0" w:line="240" w:lineRule="auto"/>
        <w:rPr>
          <w:rFonts w:ascii="Arial" w:hAnsi="Arial" w:cs="Arial"/>
        </w:rPr>
      </w:pPr>
      <w:r w:rsidRPr="008F5921">
        <w:rPr>
          <w:rFonts w:ascii="Arial" w:hAnsi="Arial" w:cs="Arial"/>
        </w:rPr>
        <w:t>Please also refer to the CS Behaviours framework for more details at this grade:</w:t>
      </w:r>
    </w:p>
    <w:p w14:paraId="17A81A80" w14:textId="7826E168" w:rsidR="00504FA0" w:rsidRPr="00504FA0" w:rsidRDefault="00504FA0" w:rsidP="00064890">
      <w:pPr>
        <w:spacing w:after="0" w:line="240" w:lineRule="auto"/>
        <w:rPr>
          <w:rStyle w:val="Hyperlink"/>
          <w:rFonts w:ascii="Arial" w:hAnsi="Arial" w:cs="Arial"/>
          <w:color w:val="0000FF"/>
        </w:rPr>
      </w:pPr>
      <w:r w:rsidRPr="00504FA0">
        <w:rPr>
          <w:rFonts w:ascii="Arial" w:hAnsi="Arial" w:cs="Arial"/>
          <w:color w:val="0000FF"/>
        </w:rPr>
        <w:fldChar w:fldCharType="begin"/>
      </w:r>
      <w:r w:rsidRPr="00504FA0">
        <w:rPr>
          <w:rFonts w:ascii="Arial" w:hAnsi="Arial" w:cs="Arial"/>
          <w:color w:val="0000FF"/>
        </w:rPr>
        <w:instrText>HYPERLINK "https://www.gov.uk/government/publications/success-profiles/success-profiles-civil-service-behaviours"</w:instrText>
      </w:r>
      <w:r w:rsidRPr="00504FA0">
        <w:rPr>
          <w:rFonts w:ascii="Arial" w:hAnsi="Arial" w:cs="Arial"/>
          <w:color w:val="0000FF"/>
        </w:rPr>
      </w:r>
      <w:r w:rsidRPr="00504FA0">
        <w:rPr>
          <w:rFonts w:ascii="Arial" w:hAnsi="Arial" w:cs="Arial"/>
          <w:color w:val="0000FF"/>
        </w:rPr>
        <w:fldChar w:fldCharType="separate"/>
      </w:r>
      <w:r w:rsidRPr="00504FA0">
        <w:rPr>
          <w:rStyle w:val="Hyperlink"/>
          <w:rFonts w:ascii="Arial" w:hAnsi="Arial" w:cs="Arial"/>
          <w:color w:val="0000FF"/>
        </w:rPr>
        <w:t>Success Profiles: Civil Service behaviours - GOV.UK</w:t>
      </w:r>
    </w:p>
    <w:p w14:paraId="108537E1" w14:textId="410C94C6" w:rsidR="00064890" w:rsidRDefault="00504FA0" w:rsidP="00064890">
      <w:pPr>
        <w:spacing w:after="0" w:line="240" w:lineRule="auto"/>
        <w:rPr>
          <w:rFonts w:ascii="Arial" w:hAnsi="Arial" w:cs="Arial"/>
        </w:rPr>
      </w:pPr>
      <w:r w:rsidRPr="00504FA0">
        <w:rPr>
          <w:rFonts w:ascii="Arial" w:hAnsi="Arial" w:cs="Arial"/>
          <w:color w:val="0000FF"/>
        </w:rPr>
        <w:fldChar w:fldCharType="end"/>
      </w:r>
    </w:p>
    <w:p w14:paraId="19CF7706" w14:textId="77777777" w:rsidR="00FD0D9D" w:rsidRPr="008F5921" w:rsidRDefault="00FD0D9D" w:rsidP="00FD0D9D">
      <w:pPr>
        <w:spacing w:after="0" w:line="240" w:lineRule="auto"/>
        <w:rPr>
          <w:rFonts w:ascii="Arial" w:hAnsi="Arial" w:cs="Arial"/>
          <w:color w:val="FF0000"/>
        </w:rPr>
      </w:pPr>
      <w:r w:rsidRPr="00066907">
        <w:rPr>
          <w:rFonts w:ascii="Arial" w:hAnsi="Arial" w:cs="Arial"/>
        </w:rPr>
        <w:t xml:space="preserve">Should we receive a large number of applications, we will sift primarily on the Statement of Suitability and/or the lead behaviour of </w:t>
      </w:r>
      <w:r w:rsidRPr="00FD0D9D">
        <w:rPr>
          <w:rFonts w:ascii="Arial" w:hAnsi="Arial" w:cs="Arial"/>
          <w:b/>
          <w:bCs/>
        </w:rPr>
        <w:t>Communicating and Influencing</w:t>
      </w:r>
      <w:r w:rsidRPr="00066907">
        <w:rPr>
          <w:rFonts w:ascii="Arial" w:hAnsi="Arial" w:cs="Arial"/>
        </w:rPr>
        <w:t xml:space="preserve">. Successful </w:t>
      </w:r>
      <w:r w:rsidRPr="007A3A18">
        <w:rPr>
          <w:rFonts w:ascii="Arial" w:hAnsi="Arial" w:cs="Arial"/>
        </w:rPr>
        <w:t>applicants will then be invited to an interview, testing both behaviours and strengths.</w:t>
      </w:r>
    </w:p>
    <w:p w14:paraId="61BD75DF" w14:textId="33E6015F" w:rsidR="00064890" w:rsidRPr="008F5921" w:rsidRDefault="00064890" w:rsidP="00064890">
      <w:pPr>
        <w:spacing w:after="0" w:line="240" w:lineRule="auto"/>
        <w:rPr>
          <w:rFonts w:ascii="Arial" w:hAnsi="Arial" w:cs="Arial"/>
          <w:color w:val="FF0000"/>
        </w:rPr>
      </w:pPr>
      <w:r w:rsidRPr="007A3A18">
        <w:rPr>
          <w:rFonts w:ascii="Arial" w:hAnsi="Arial" w:cs="Arial"/>
        </w:rPr>
        <w:t>.</w:t>
      </w:r>
    </w:p>
    <w:p w14:paraId="3C5FE2A0" w14:textId="77777777" w:rsidR="00064890" w:rsidRPr="007A3A18" w:rsidRDefault="00064890" w:rsidP="00064890">
      <w:pPr>
        <w:spacing w:after="0" w:line="240" w:lineRule="auto"/>
        <w:rPr>
          <w:rFonts w:ascii="Arial" w:hAnsi="Arial" w:cs="Arial"/>
        </w:rPr>
      </w:pPr>
    </w:p>
    <w:p w14:paraId="4585DC35" w14:textId="77777777" w:rsidR="00064890" w:rsidRPr="008F5921" w:rsidRDefault="00064890" w:rsidP="00064890">
      <w:pPr>
        <w:spacing w:after="0" w:line="240" w:lineRule="auto"/>
        <w:rPr>
          <w:rFonts w:ascii="Arial" w:hAnsi="Arial" w:cs="Arial"/>
          <w:b/>
          <w:sz w:val="24"/>
          <w:szCs w:val="24"/>
        </w:rPr>
      </w:pPr>
      <w:r w:rsidRPr="008F5921">
        <w:rPr>
          <w:rFonts w:ascii="Arial" w:hAnsi="Arial" w:cs="Arial"/>
          <w:b/>
          <w:sz w:val="24"/>
          <w:szCs w:val="24"/>
        </w:rPr>
        <w:t xml:space="preserve">Candidates invited to Interview </w:t>
      </w:r>
    </w:p>
    <w:p w14:paraId="3B5DAD0E" w14:textId="77777777" w:rsidR="00064890" w:rsidRDefault="00064890" w:rsidP="00064890">
      <w:pPr>
        <w:spacing w:after="0" w:line="240" w:lineRule="auto"/>
        <w:rPr>
          <w:rFonts w:ascii="Arial" w:hAnsi="Arial" w:cs="Arial"/>
        </w:rPr>
      </w:pPr>
      <w:r w:rsidRPr="00CC6B37">
        <w:rPr>
          <w:rFonts w:ascii="Arial" w:hAnsi="Arial" w:cs="Arial"/>
        </w:rPr>
        <w:t xml:space="preserve">Please note that interviews will be carried out remotely. </w:t>
      </w:r>
    </w:p>
    <w:p w14:paraId="13C4B6B9" w14:textId="77777777" w:rsidR="00064890" w:rsidRDefault="00064890" w:rsidP="00064890">
      <w:pPr>
        <w:spacing w:after="0" w:line="240" w:lineRule="auto"/>
        <w:rPr>
          <w:rFonts w:ascii="Arial" w:hAnsi="Arial" w:cs="Arial"/>
        </w:rPr>
      </w:pPr>
    </w:p>
    <w:p w14:paraId="317C1100" w14:textId="77777777" w:rsidR="00FD0D9D" w:rsidRPr="00557C66" w:rsidRDefault="00FD0D9D" w:rsidP="00FD0D9D">
      <w:pPr>
        <w:spacing w:after="0" w:line="240" w:lineRule="auto"/>
        <w:rPr>
          <w:rFonts w:ascii="Arial" w:hAnsi="Arial" w:cs="Arial"/>
          <w:color w:val="FF0000"/>
        </w:rPr>
      </w:pPr>
      <w:r w:rsidRPr="00E32595">
        <w:rPr>
          <w:rFonts w:ascii="Arial" w:hAnsi="Arial" w:cs="Arial"/>
        </w:rPr>
        <w:t xml:space="preserve">You will be assessed against the </w:t>
      </w:r>
      <w:r>
        <w:rPr>
          <w:rFonts w:ascii="Arial" w:hAnsi="Arial" w:cs="Arial"/>
        </w:rPr>
        <w:t xml:space="preserve">following </w:t>
      </w:r>
      <w:r w:rsidRPr="00E32595">
        <w:rPr>
          <w:rFonts w:ascii="Arial" w:hAnsi="Arial" w:cs="Arial"/>
        </w:rPr>
        <w:t>behaviours at the interview stage</w:t>
      </w:r>
      <w:r>
        <w:rPr>
          <w:rFonts w:ascii="Arial" w:hAnsi="Arial" w:cs="Arial"/>
        </w:rPr>
        <w:t xml:space="preserve"> where you </w:t>
      </w:r>
      <w:r w:rsidRPr="00E32595">
        <w:rPr>
          <w:rFonts w:ascii="Arial" w:hAnsi="Arial" w:cs="Arial"/>
        </w:rPr>
        <w:t>will be asked to provide examples of how you have demonstrated the</w:t>
      </w:r>
      <w:r>
        <w:rPr>
          <w:rFonts w:ascii="Arial" w:hAnsi="Arial" w:cs="Arial"/>
        </w:rPr>
        <w:t>m</w:t>
      </w:r>
      <w:r w:rsidRPr="00E32595">
        <w:rPr>
          <w:rFonts w:ascii="Arial" w:hAnsi="Arial" w:cs="Arial"/>
        </w:rPr>
        <w:t>. In addition, you will also be asked strength-based questions.</w:t>
      </w:r>
      <w:r>
        <w:rPr>
          <w:rFonts w:ascii="Arial" w:hAnsi="Arial" w:cs="Arial"/>
        </w:rPr>
        <w:t xml:space="preserve"> </w:t>
      </w:r>
    </w:p>
    <w:p w14:paraId="7FA4EF4F" w14:textId="77777777" w:rsidR="00FD0D9D" w:rsidRDefault="00FD0D9D" w:rsidP="00FD0D9D">
      <w:pPr>
        <w:spacing w:after="0" w:line="240" w:lineRule="auto"/>
        <w:rPr>
          <w:rFonts w:ascii="Arial" w:hAnsi="Arial" w:cs="Arial"/>
        </w:rPr>
      </w:pPr>
    </w:p>
    <w:p w14:paraId="757DA062" w14:textId="77777777" w:rsidR="00FD0D9D" w:rsidRPr="00E32595" w:rsidRDefault="00FD0D9D" w:rsidP="00FD0D9D">
      <w:pPr>
        <w:spacing w:after="0" w:line="240" w:lineRule="auto"/>
        <w:rPr>
          <w:rFonts w:ascii="Arial" w:hAnsi="Arial" w:cs="Arial"/>
          <w:b/>
          <w:bCs/>
        </w:rPr>
      </w:pPr>
      <w:r w:rsidRPr="00E32595">
        <w:rPr>
          <w:rFonts w:ascii="Arial" w:hAnsi="Arial" w:cs="Arial"/>
          <w:b/>
          <w:bCs/>
        </w:rPr>
        <w:t>Behaviours:</w:t>
      </w:r>
    </w:p>
    <w:p w14:paraId="6F7EC503" w14:textId="77777777" w:rsidR="00FD0D9D" w:rsidRDefault="00FD0D9D" w:rsidP="00FD0D9D">
      <w:pPr>
        <w:spacing w:after="0" w:line="240" w:lineRule="auto"/>
        <w:rPr>
          <w:rFonts w:ascii="Arial" w:hAnsi="Arial" w:cs="Arial"/>
        </w:rPr>
      </w:pPr>
    </w:p>
    <w:p w14:paraId="6D58F634" w14:textId="77777777" w:rsidR="00FD0D9D" w:rsidRPr="003056C4" w:rsidRDefault="00FD0D9D" w:rsidP="00FD0D9D">
      <w:pPr>
        <w:pStyle w:val="ListParagraph"/>
        <w:numPr>
          <w:ilvl w:val="0"/>
          <w:numId w:val="46"/>
        </w:numPr>
        <w:spacing w:after="0" w:line="240" w:lineRule="auto"/>
        <w:rPr>
          <w:rFonts w:ascii="Arial" w:hAnsi="Arial" w:cs="Arial"/>
          <w:b/>
          <w:bCs/>
        </w:rPr>
      </w:pPr>
      <w:r w:rsidRPr="003056C4">
        <w:rPr>
          <w:rFonts w:ascii="Arial" w:hAnsi="Arial" w:cs="Arial"/>
          <w:b/>
          <w:bCs/>
        </w:rPr>
        <w:t>Communicating and influencing</w:t>
      </w:r>
    </w:p>
    <w:p w14:paraId="08EA1B4F" w14:textId="77777777" w:rsidR="00FD0D9D" w:rsidRPr="003056C4" w:rsidRDefault="00FD0D9D" w:rsidP="00FD0D9D">
      <w:pPr>
        <w:pStyle w:val="ListParagraph"/>
        <w:numPr>
          <w:ilvl w:val="0"/>
          <w:numId w:val="46"/>
        </w:numPr>
        <w:spacing w:after="0" w:line="240" w:lineRule="auto"/>
        <w:rPr>
          <w:rFonts w:ascii="Arial" w:hAnsi="Arial" w:cs="Arial"/>
          <w:b/>
          <w:bCs/>
        </w:rPr>
      </w:pPr>
      <w:r w:rsidRPr="003056C4">
        <w:rPr>
          <w:rFonts w:ascii="Arial" w:hAnsi="Arial" w:cs="Arial"/>
          <w:b/>
          <w:bCs/>
        </w:rPr>
        <w:t>Making effective decisions</w:t>
      </w:r>
    </w:p>
    <w:p w14:paraId="18266744" w14:textId="77777777" w:rsidR="00FD0D9D" w:rsidRPr="003056C4" w:rsidRDefault="00FD0D9D" w:rsidP="00FD0D9D">
      <w:pPr>
        <w:pStyle w:val="ListParagraph"/>
        <w:numPr>
          <w:ilvl w:val="0"/>
          <w:numId w:val="46"/>
        </w:numPr>
        <w:spacing w:after="0" w:line="240" w:lineRule="auto"/>
        <w:rPr>
          <w:rFonts w:ascii="Arial" w:hAnsi="Arial" w:cs="Arial"/>
          <w:b/>
          <w:bCs/>
        </w:rPr>
      </w:pPr>
      <w:r w:rsidRPr="003056C4">
        <w:rPr>
          <w:rFonts w:ascii="Arial" w:hAnsi="Arial" w:cs="Arial"/>
          <w:b/>
          <w:bCs/>
        </w:rPr>
        <w:t>Working together</w:t>
      </w:r>
    </w:p>
    <w:p w14:paraId="14544CB6" w14:textId="77777777" w:rsidR="00FD0D9D" w:rsidRPr="003056C4" w:rsidRDefault="00FD0D9D" w:rsidP="00FD0D9D">
      <w:pPr>
        <w:pStyle w:val="ListParagraph"/>
        <w:numPr>
          <w:ilvl w:val="0"/>
          <w:numId w:val="46"/>
        </w:numPr>
        <w:spacing w:after="0" w:line="240" w:lineRule="auto"/>
        <w:rPr>
          <w:rFonts w:ascii="Arial" w:hAnsi="Arial" w:cs="Arial"/>
        </w:rPr>
      </w:pPr>
      <w:r w:rsidRPr="003056C4">
        <w:rPr>
          <w:rFonts w:ascii="Arial" w:hAnsi="Arial" w:cs="Arial"/>
          <w:b/>
          <w:bCs/>
        </w:rPr>
        <w:t>Delivering at pace</w:t>
      </w:r>
    </w:p>
    <w:p w14:paraId="010F8DA8" w14:textId="77777777" w:rsidR="00FD0D9D" w:rsidRDefault="00FD0D9D" w:rsidP="00FD0D9D">
      <w:pPr>
        <w:spacing w:after="0" w:line="240" w:lineRule="auto"/>
        <w:rPr>
          <w:rFonts w:ascii="Arial" w:hAnsi="Arial" w:cs="Arial"/>
        </w:rPr>
      </w:pPr>
    </w:p>
    <w:p w14:paraId="4484CE16" w14:textId="77777777" w:rsidR="00064890" w:rsidRDefault="00064890" w:rsidP="00064890">
      <w:pPr>
        <w:spacing w:after="0" w:line="240" w:lineRule="auto"/>
        <w:rPr>
          <w:rFonts w:ascii="Arial" w:hAnsi="Arial" w:cs="Arial"/>
        </w:rPr>
      </w:pPr>
    </w:p>
    <w:p w14:paraId="35E308A5" w14:textId="77777777" w:rsidR="00064890" w:rsidRPr="00E32595" w:rsidRDefault="00064890" w:rsidP="00064890">
      <w:pPr>
        <w:spacing w:after="0" w:line="240" w:lineRule="auto"/>
        <w:rPr>
          <w:rFonts w:ascii="Arial" w:hAnsi="Arial" w:cs="Arial"/>
        </w:rPr>
      </w:pPr>
      <w:r w:rsidRPr="00E32595">
        <w:rPr>
          <w:rFonts w:ascii="Arial" w:hAnsi="Arial" w:cs="Arial"/>
        </w:rPr>
        <w:t>It may help to use one or more examples of a piece of work you have completed or a situation you have been in and use the WHO or STAR model to explain:   </w:t>
      </w:r>
    </w:p>
    <w:p w14:paraId="61CF75EF" w14:textId="77777777" w:rsidR="00064890" w:rsidRPr="00E32595" w:rsidRDefault="00064890" w:rsidP="00064890">
      <w:pPr>
        <w:numPr>
          <w:ilvl w:val="0"/>
          <w:numId w:val="34"/>
        </w:numPr>
        <w:tabs>
          <w:tab w:val="clear" w:pos="720"/>
        </w:tabs>
        <w:spacing w:after="0" w:line="240" w:lineRule="auto"/>
        <w:ind w:left="567" w:hanging="567"/>
        <w:rPr>
          <w:rFonts w:ascii="Arial" w:hAnsi="Arial" w:cs="Arial"/>
        </w:rPr>
      </w:pPr>
      <w:r w:rsidRPr="00E32595">
        <w:rPr>
          <w:rFonts w:ascii="Arial" w:hAnsi="Arial" w:cs="Arial"/>
        </w:rPr>
        <w:t>WHO - What it was? How you approached the work/situation? What the Outcomes were, what did you achieve? </w:t>
      </w:r>
      <w:r w:rsidRPr="00E32595">
        <w:rPr>
          <w:rFonts w:ascii="Arial" w:hAnsi="Arial" w:cs="Arial"/>
          <w:i/>
          <w:iCs/>
        </w:rPr>
        <w:t>Or</w:t>
      </w:r>
    </w:p>
    <w:p w14:paraId="6EEC436A" w14:textId="77777777" w:rsidR="00064890" w:rsidRPr="00E32595" w:rsidRDefault="00064890" w:rsidP="00064890">
      <w:pPr>
        <w:numPr>
          <w:ilvl w:val="0"/>
          <w:numId w:val="34"/>
        </w:numPr>
        <w:tabs>
          <w:tab w:val="clear" w:pos="720"/>
        </w:tabs>
        <w:spacing w:after="0" w:line="240" w:lineRule="auto"/>
        <w:ind w:left="567" w:hanging="567"/>
        <w:rPr>
          <w:rFonts w:ascii="Arial" w:hAnsi="Arial" w:cs="Arial"/>
        </w:rPr>
      </w:pPr>
      <w:r w:rsidRPr="00E32595">
        <w:rPr>
          <w:rFonts w:ascii="Arial" w:hAnsi="Arial" w:cs="Arial"/>
        </w:rPr>
        <w:t>STAR - What was the Situation? What were the Tasks? What Action did you take?  What were the Results of your actions?</w:t>
      </w:r>
    </w:p>
    <w:p w14:paraId="78E3216E" w14:textId="77777777" w:rsidR="00064890" w:rsidRDefault="00064890" w:rsidP="00064890">
      <w:pPr>
        <w:spacing w:after="0" w:line="240" w:lineRule="auto"/>
        <w:rPr>
          <w:rFonts w:ascii="Arial" w:hAnsi="Arial" w:cs="Arial"/>
        </w:rPr>
      </w:pPr>
    </w:p>
    <w:p w14:paraId="384B0735" w14:textId="59D35B96" w:rsidR="00E32595" w:rsidRPr="00E32595" w:rsidRDefault="00E32595" w:rsidP="00CC6B37">
      <w:pPr>
        <w:spacing w:after="0" w:line="240" w:lineRule="auto"/>
        <w:rPr>
          <w:rFonts w:ascii="Arial" w:hAnsi="Arial" w:cs="Arial"/>
          <w:b/>
          <w:bCs/>
        </w:rPr>
      </w:pPr>
      <w:r w:rsidRPr="00E32595">
        <w:rPr>
          <w:rFonts w:ascii="Arial" w:hAnsi="Arial" w:cs="Arial"/>
          <w:b/>
          <w:bCs/>
        </w:rPr>
        <w:t>Strengths:</w:t>
      </w:r>
    </w:p>
    <w:p w14:paraId="52A7EAE1" w14:textId="00082A5B" w:rsidR="00CC6B37" w:rsidRPr="00504FA0" w:rsidRDefault="00E32595" w:rsidP="00CC6B37">
      <w:pPr>
        <w:spacing w:after="0" w:line="240" w:lineRule="auto"/>
        <w:rPr>
          <w:rFonts w:ascii="Arial" w:hAnsi="Arial" w:cs="Arial"/>
          <w:color w:val="0000FF"/>
        </w:rPr>
      </w:pPr>
      <w:r w:rsidRPr="00E32595">
        <w:rPr>
          <w:rFonts w:ascii="Arial" w:hAnsi="Arial" w:cs="Arial"/>
        </w:rPr>
        <w:t>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w:t>
      </w:r>
      <w:r w:rsidR="00504FA0">
        <w:rPr>
          <w:rFonts w:ascii="Arial" w:hAnsi="Arial" w:cs="Arial"/>
        </w:rPr>
        <w:t xml:space="preserve"> via this link</w:t>
      </w:r>
      <w:r w:rsidR="00CC6B37" w:rsidRPr="00CC6B37">
        <w:rPr>
          <w:rFonts w:ascii="Arial" w:hAnsi="Arial" w:cs="Arial"/>
        </w:rPr>
        <w:t xml:space="preserve"> </w:t>
      </w:r>
      <w:hyperlink r:id="rId11" w:history="1">
        <w:r w:rsidR="00504FA0" w:rsidRPr="00504FA0">
          <w:rPr>
            <w:rStyle w:val="Hyperlink"/>
            <w:rFonts w:ascii="Arial" w:hAnsi="Arial" w:cs="Arial"/>
            <w:color w:val="0000FF"/>
          </w:rPr>
          <w:t>Success Profiles: Strengths - GOV.UK</w:t>
        </w:r>
      </w:hyperlink>
    </w:p>
    <w:p w14:paraId="1CCED23A" w14:textId="77777777" w:rsidR="00CF654D" w:rsidRPr="008F5921" w:rsidRDefault="00CF654D" w:rsidP="008F5921">
      <w:pPr>
        <w:spacing w:after="0" w:line="240" w:lineRule="auto"/>
        <w:rPr>
          <w:rFonts w:ascii="Arial" w:hAnsi="Arial" w:cs="Arial"/>
        </w:rPr>
      </w:pPr>
    </w:p>
    <w:p w14:paraId="03BDB350" w14:textId="77777777" w:rsidR="00FD0D9D" w:rsidRDefault="00FD0D9D" w:rsidP="00FD0D9D">
      <w:pPr>
        <w:spacing w:after="0" w:line="240" w:lineRule="auto"/>
        <w:rPr>
          <w:rFonts w:ascii="Arial" w:hAnsi="Arial" w:cs="Arial"/>
        </w:rPr>
      </w:pPr>
      <w:r w:rsidRPr="007A3A18">
        <w:rPr>
          <w:rFonts w:ascii="Arial" w:hAnsi="Arial" w:cs="Arial"/>
        </w:rPr>
        <w:t xml:space="preserve">Interviews are expected to take </w:t>
      </w:r>
      <w:r w:rsidRPr="00364A8F">
        <w:rPr>
          <w:rFonts w:ascii="Arial" w:hAnsi="Arial" w:cs="Arial"/>
        </w:rPr>
        <w:t xml:space="preserve">place </w:t>
      </w:r>
      <w:r>
        <w:rPr>
          <w:rFonts w:ascii="Arial" w:hAnsi="Arial" w:cs="Arial"/>
        </w:rPr>
        <w:t xml:space="preserve">in </w:t>
      </w:r>
      <w:r w:rsidRPr="00364A8F">
        <w:rPr>
          <w:rFonts w:ascii="Arial" w:hAnsi="Arial" w:cs="Arial"/>
        </w:rPr>
        <w:t xml:space="preserve">August 2026. </w:t>
      </w:r>
    </w:p>
    <w:p w14:paraId="1F94B465" w14:textId="77777777" w:rsidR="00FD0D9D" w:rsidRDefault="00FD0D9D" w:rsidP="00FD0D9D">
      <w:pPr>
        <w:spacing w:after="0" w:line="240" w:lineRule="auto"/>
        <w:rPr>
          <w:rFonts w:ascii="Arial" w:hAnsi="Arial" w:cs="Arial"/>
        </w:rPr>
      </w:pPr>
    </w:p>
    <w:p w14:paraId="26D9403D" w14:textId="77777777" w:rsidR="00FD0D9D" w:rsidRPr="007A3A18" w:rsidRDefault="00FD0D9D" w:rsidP="00FD0D9D">
      <w:pPr>
        <w:spacing w:after="0" w:line="240" w:lineRule="auto"/>
        <w:rPr>
          <w:rFonts w:ascii="Arial" w:hAnsi="Arial" w:cs="Arial"/>
          <w:b/>
        </w:rPr>
      </w:pPr>
      <w:r w:rsidRPr="007A3A18">
        <w:rPr>
          <w:rFonts w:ascii="Arial" w:hAnsi="Arial" w:cs="Arial"/>
          <w:b/>
        </w:rPr>
        <w:t xml:space="preserve">Contact information   </w:t>
      </w:r>
    </w:p>
    <w:p w14:paraId="77822AD1" w14:textId="77777777" w:rsidR="00FD0D9D" w:rsidRPr="007A3A18" w:rsidRDefault="00FD0D9D" w:rsidP="00FD0D9D">
      <w:pPr>
        <w:spacing w:after="0" w:line="240" w:lineRule="auto"/>
        <w:rPr>
          <w:rFonts w:ascii="Arial" w:eastAsia="Tondo W01 Regular1418031" w:hAnsi="Arial" w:cs="Arial"/>
          <w:b/>
          <w:color w:val="FF0000"/>
          <w:u w:val="single"/>
        </w:rPr>
      </w:pPr>
      <w:r w:rsidRPr="007A3A18">
        <w:rPr>
          <w:rFonts w:ascii="Arial" w:hAnsi="Arial" w:cs="Arial"/>
        </w:rPr>
        <w:t>Please do get in touch</w:t>
      </w:r>
      <w:r>
        <w:rPr>
          <w:rFonts w:ascii="Arial" w:hAnsi="Arial" w:cs="Arial"/>
        </w:rPr>
        <w:t xml:space="preserve"> with Josh</w:t>
      </w:r>
      <w:r w:rsidRPr="007A3A18">
        <w:rPr>
          <w:rFonts w:ascii="Arial" w:hAnsi="Arial" w:cs="Arial"/>
        </w:rPr>
        <w:t xml:space="preserve"> if you would like to know more about the role or what it is like working in our team</w:t>
      </w:r>
      <w:r>
        <w:rPr>
          <w:rFonts w:ascii="Arial" w:hAnsi="Arial" w:cs="Arial"/>
        </w:rPr>
        <w:t xml:space="preserve">: </w:t>
      </w:r>
      <w:hyperlink r:id="rId12" w:history="1">
        <w:r w:rsidRPr="006E0A15">
          <w:rPr>
            <w:rStyle w:val="Hyperlink"/>
            <w:rFonts w:ascii="Arial" w:hAnsi="Arial" w:cs="Arial"/>
          </w:rPr>
          <w:t>Joshua.corcoran1@justice.gov.uk</w:t>
        </w:r>
      </w:hyperlink>
      <w:r>
        <w:rPr>
          <w:rFonts w:ascii="Arial" w:hAnsi="Arial" w:cs="Arial"/>
          <w:color w:val="FF0000"/>
        </w:rPr>
        <w:t xml:space="preserve"> </w:t>
      </w:r>
    </w:p>
    <w:p w14:paraId="4EA1312E" w14:textId="77777777" w:rsidR="00390591" w:rsidRPr="002C2F06" w:rsidRDefault="00390591" w:rsidP="00390591">
      <w:pPr>
        <w:spacing w:after="0" w:line="240" w:lineRule="auto"/>
        <w:rPr>
          <w:rFonts w:ascii="Arial" w:hAnsi="Arial" w:cs="Arial"/>
          <w:iCs/>
        </w:rPr>
      </w:pPr>
      <w:r w:rsidRPr="002C2F06">
        <w:rPr>
          <w:rFonts w:ascii="Arial" w:hAnsi="Arial" w:cs="Arial"/>
          <w:iCs/>
        </w:rPr>
        <w:t xml:space="preserve"> </w:t>
      </w:r>
    </w:p>
    <w:p w14:paraId="2407019D" w14:textId="32EF44C8" w:rsidR="008B521D" w:rsidRPr="007A3A18" w:rsidRDefault="008B521D" w:rsidP="007A3A18">
      <w:pPr>
        <w:spacing w:after="0" w:line="240" w:lineRule="auto"/>
        <w:rPr>
          <w:rFonts w:ascii="Arial" w:eastAsia="Tondo W01 Regular1418031" w:hAnsi="Arial" w:cs="Arial"/>
          <w:b/>
          <w:color w:val="FF0000"/>
          <w:u w:val="single"/>
        </w:rPr>
      </w:pPr>
    </w:p>
    <w:p w14:paraId="1E81FD29" w14:textId="77777777" w:rsidR="005462BC" w:rsidRPr="007A3A18" w:rsidRDefault="005462BC" w:rsidP="007A3A18">
      <w:pPr>
        <w:spacing w:after="0" w:line="240" w:lineRule="auto"/>
        <w:rPr>
          <w:rFonts w:ascii="Arial" w:eastAsia="Tondo W01 Regular1418031" w:hAnsi="Arial" w:cs="Arial"/>
          <w:b/>
          <w:color w:val="FF0000"/>
          <w:u w:val="single"/>
        </w:rPr>
      </w:pPr>
    </w:p>
    <w:p w14:paraId="6E37D006" w14:textId="77777777" w:rsidR="005462BC" w:rsidRPr="007A3A18" w:rsidRDefault="005462BC" w:rsidP="007A3A18">
      <w:pPr>
        <w:spacing w:after="0" w:line="240" w:lineRule="auto"/>
        <w:rPr>
          <w:rFonts w:ascii="Arial" w:eastAsia="Tondo W01 Regular1418031" w:hAnsi="Arial" w:cs="Arial"/>
          <w:b/>
          <w:color w:val="FF0000"/>
          <w:u w:val="single"/>
        </w:rPr>
      </w:pPr>
    </w:p>
    <w:p w14:paraId="4291380F" w14:textId="77777777" w:rsidR="002C5273" w:rsidRPr="007A3A18" w:rsidRDefault="002C5273" w:rsidP="007A3A18">
      <w:pPr>
        <w:spacing w:after="0" w:line="240" w:lineRule="auto"/>
        <w:rPr>
          <w:rFonts w:ascii="Arial" w:eastAsia="Tondo W01 Regular1418031" w:hAnsi="Arial" w:cs="Arial"/>
          <w:b/>
          <w:u w:val="single"/>
        </w:rPr>
      </w:pPr>
    </w:p>
    <w:p w14:paraId="35B395B1" w14:textId="77777777" w:rsidR="000B59B6" w:rsidRPr="007A3A18" w:rsidRDefault="000B59B6" w:rsidP="007A3A18">
      <w:pPr>
        <w:spacing w:after="0" w:line="240" w:lineRule="auto"/>
        <w:rPr>
          <w:rFonts w:ascii="Arial" w:eastAsia="Tondo W01 Regular1418031" w:hAnsi="Arial" w:cs="Arial"/>
          <w:b/>
          <w:u w:val="single"/>
        </w:rPr>
      </w:pPr>
    </w:p>
    <w:p w14:paraId="3B89E946" w14:textId="77777777" w:rsidR="000B59B6" w:rsidRPr="007A3A18" w:rsidRDefault="000B59B6" w:rsidP="007A3A18">
      <w:pPr>
        <w:spacing w:after="0" w:line="240" w:lineRule="auto"/>
        <w:rPr>
          <w:rFonts w:ascii="Arial" w:eastAsia="Tondo W01 Regular1418031" w:hAnsi="Arial" w:cs="Arial"/>
          <w:b/>
          <w:u w:val="single"/>
        </w:rPr>
      </w:pPr>
    </w:p>
    <w:p w14:paraId="526F41BA" w14:textId="77777777" w:rsidR="000B59B6" w:rsidRPr="007A3A18" w:rsidRDefault="000B59B6" w:rsidP="007A3A18">
      <w:pPr>
        <w:spacing w:after="0" w:line="240" w:lineRule="auto"/>
        <w:rPr>
          <w:rFonts w:ascii="Arial" w:eastAsia="Tondo W01 Regular1418031" w:hAnsi="Arial" w:cs="Arial"/>
          <w:b/>
          <w:u w:val="single"/>
        </w:rPr>
      </w:pPr>
    </w:p>
    <w:p w14:paraId="6CD9D014" w14:textId="77777777" w:rsidR="00880C97" w:rsidRPr="007A3A18" w:rsidRDefault="00880C97" w:rsidP="007A3A18">
      <w:pPr>
        <w:spacing w:after="0" w:line="240" w:lineRule="auto"/>
        <w:rPr>
          <w:rFonts w:ascii="Arial" w:eastAsia="Tondo W01 Regular1418031" w:hAnsi="Arial" w:cs="Arial"/>
          <w:b/>
          <w:u w:val="single"/>
        </w:rPr>
      </w:pPr>
      <w:r w:rsidRPr="007A3A18">
        <w:rPr>
          <w:rFonts w:ascii="Arial" w:eastAsia="Tondo W01 Regular1418031" w:hAnsi="Arial" w:cs="Arial"/>
          <w:b/>
          <w:u w:val="single"/>
        </w:rPr>
        <w:br w:type="page"/>
      </w:r>
    </w:p>
    <w:p w14:paraId="7ACB5423" w14:textId="16198A42" w:rsidR="00C60A20" w:rsidRPr="005E57FF" w:rsidRDefault="00C60A20" w:rsidP="007A3A18">
      <w:pPr>
        <w:spacing w:after="0" w:line="240" w:lineRule="auto"/>
        <w:jc w:val="center"/>
        <w:rPr>
          <w:rFonts w:ascii="Arial" w:eastAsia="Tondo W01 Regular1418031" w:hAnsi="Arial" w:cs="Arial"/>
          <w:b/>
          <w:bCs/>
          <w:sz w:val="28"/>
          <w:szCs w:val="28"/>
          <w:u w:val="single"/>
        </w:rPr>
      </w:pPr>
      <w:r w:rsidRPr="005E57FF">
        <w:rPr>
          <w:rFonts w:ascii="Arial" w:eastAsia="Tondo W01 Regular1418031" w:hAnsi="Arial" w:cs="Arial"/>
          <w:b/>
          <w:sz w:val="28"/>
          <w:szCs w:val="28"/>
          <w:u w:val="single"/>
        </w:rPr>
        <w:lastRenderedPageBreak/>
        <w:t xml:space="preserve">Annex A - </w:t>
      </w:r>
      <w:r w:rsidRPr="005E57FF">
        <w:rPr>
          <w:rFonts w:ascii="Arial" w:eastAsia="Tondo W01 Regular1418031" w:hAnsi="Arial" w:cs="Arial"/>
          <w:b/>
          <w:bCs/>
          <w:sz w:val="28"/>
          <w:szCs w:val="28"/>
          <w:u w:val="single"/>
        </w:rPr>
        <w:t>The STAR method</w:t>
      </w:r>
    </w:p>
    <w:p w14:paraId="6567CD1B" w14:textId="77777777" w:rsidR="00C60A20" w:rsidRPr="005E57FF" w:rsidRDefault="00C60A20" w:rsidP="007A3A18">
      <w:pPr>
        <w:spacing w:after="0" w:line="240" w:lineRule="auto"/>
        <w:rPr>
          <w:rFonts w:ascii="Arial" w:eastAsia="Tondo W01 Regular1418031" w:hAnsi="Arial" w:cs="Arial"/>
          <w:sz w:val="24"/>
          <w:szCs w:val="24"/>
        </w:rPr>
      </w:pPr>
    </w:p>
    <w:p w14:paraId="5A347187"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Default="00C60A20" w:rsidP="007A3A18">
      <w:pPr>
        <w:spacing w:after="0" w:line="240" w:lineRule="auto"/>
        <w:rPr>
          <w:rFonts w:ascii="Arial" w:eastAsia="Tondo W01 Regular1418031" w:hAnsi="Arial" w:cs="Arial"/>
          <w:sz w:val="24"/>
          <w:szCs w:val="24"/>
        </w:rPr>
      </w:pPr>
    </w:p>
    <w:p w14:paraId="660A8CA0" w14:textId="77777777" w:rsidR="005E57FF" w:rsidRPr="005E57FF" w:rsidRDefault="005E57FF" w:rsidP="007A3A18">
      <w:pPr>
        <w:spacing w:after="0" w:line="240" w:lineRule="auto"/>
        <w:rPr>
          <w:rFonts w:ascii="Arial" w:eastAsia="Tondo W01 Regular1418031" w:hAnsi="Arial" w:cs="Arial"/>
          <w:sz w:val="24"/>
          <w:szCs w:val="24"/>
        </w:rPr>
      </w:pPr>
    </w:p>
    <w:p w14:paraId="3BFDA7A8"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Situation</w:t>
      </w:r>
      <w:r w:rsidRPr="005E57FF">
        <w:rPr>
          <w:rFonts w:ascii="Arial" w:eastAsia="Tondo W01 Regular1418031" w:hAnsi="Arial"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Where are you?</w:t>
      </w:r>
    </w:p>
    <w:p w14:paraId="153E5F36"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Who was there with you?</w:t>
      </w:r>
    </w:p>
    <w:p w14:paraId="14D7591C"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had happened?</w:t>
      </w:r>
    </w:p>
    <w:p w14:paraId="24824D62" w14:textId="3DC1CFF5" w:rsidR="00C60A20" w:rsidRDefault="00C60A20" w:rsidP="007A3A18">
      <w:pPr>
        <w:spacing w:after="0" w:line="240" w:lineRule="auto"/>
        <w:rPr>
          <w:rFonts w:ascii="Arial" w:eastAsia="Tondo W01 Regular1418031" w:hAnsi="Arial" w:cs="Arial"/>
          <w:bCs/>
          <w:sz w:val="24"/>
          <w:szCs w:val="24"/>
        </w:rPr>
      </w:pPr>
    </w:p>
    <w:p w14:paraId="4F53D12E" w14:textId="77777777" w:rsidR="005E57FF" w:rsidRPr="005E57FF" w:rsidRDefault="005E57FF" w:rsidP="007A3A18">
      <w:pPr>
        <w:spacing w:after="0" w:line="240" w:lineRule="auto"/>
        <w:rPr>
          <w:rFonts w:ascii="Arial" w:eastAsia="Tondo W01 Regular1418031" w:hAnsi="Arial" w:cs="Arial"/>
          <w:bCs/>
          <w:sz w:val="24"/>
          <w:szCs w:val="24"/>
        </w:rPr>
      </w:pPr>
    </w:p>
    <w:p w14:paraId="35DF63A5"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Task</w:t>
      </w:r>
      <w:r w:rsidRPr="005E57FF">
        <w:rPr>
          <w:rFonts w:ascii="Arial" w:eastAsia="Tondo W01 Regular1418031" w:hAnsi="Arial" w:cs="Arial"/>
          <w:sz w:val="24"/>
          <w:szCs w:val="24"/>
        </w:rPr>
        <w:t xml:space="preserve"> - The job holder will want to understand what you tried to achieve from the situation you found yourself in.</w:t>
      </w:r>
    </w:p>
    <w:p w14:paraId="55FE8FE0"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was the task that you had to complete and why?</w:t>
      </w:r>
    </w:p>
    <w:p w14:paraId="21E26389"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have to achieve?</w:t>
      </w:r>
    </w:p>
    <w:p w14:paraId="05114C79" w14:textId="5D8CB01E" w:rsidR="00C60A20" w:rsidRDefault="00C60A20" w:rsidP="007A3A18">
      <w:pPr>
        <w:spacing w:after="0" w:line="240" w:lineRule="auto"/>
        <w:rPr>
          <w:rFonts w:ascii="Arial" w:eastAsia="Tondo W01 Regular1418031" w:hAnsi="Arial" w:cs="Arial"/>
          <w:bCs/>
          <w:sz w:val="24"/>
          <w:szCs w:val="24"/>
        </w:rPr>
      </w:pPr>
    </w:p>
    <w:p w14:paraId="794D6A01" w14:textId="77777777" w:rsidR="005E57FF" w:rsidRPr="005E57FF" w:rsidRDefault="005E57FF" w:rsidP="007A3A18">
      <w:pPr>
        <w:spacing w:after="0" w:line="240" w:lineRule="auto"/>
        <w:rPr>
          <w:rFonts w:ascii="Arial" w:eastAsia="Tondo W01 Regular1418031" w:hAnsi="Arial" w:cs="Arial"/>
          <w:bCs/>
          <w:sz w:val="24"/>
          <w:szCs w:val="24"/>
        </w:rPr>
      </w:pPr>
    </w:p>
    <w:p w14:paraId="03AF7F4C"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Actions</w:t>
      </w:r>
      <w:r w:rsidRPr="005E57FF">
        <w:rPr>
          <w:rFonts w:ascii="Arial" w:eastAsia="Tondo W01 Regular1418031" w:hAnsi="Arial"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Default="00C60A20" w:rsidP="007A3A18">
      <w:pPr>
        <w:spacing w:after="0" w:line="240" w:lineRule="auto"/>
        <w:rPr>
          <w:rFonts w:ascii="Arial" w:eastAsia="Tondo W01 Regular1418031" w:hAnsi="Arial" w:cs="Arial"/>
          <w:bCs/>
          <w:sz w:val="24"/>
          <w:szCs w:val="24"/>
        </w:rPr>
      </w:pPr>
    </w:p>
    <w:p w14:paraId="5A58D9DF" w14:textId="77777777" w:rsidR="005E57FF" w:rsidRPr="005E57FF" w:rsidRDefault="005E57FF" w:rsidP="007A3A18">
      <w:pPr>
        <w:spacing w:after="0" w:line="240" w:lineRule="auto"/>
        <w:rPr>
          <w:rFonts w:ascii="Arial" w:eastAsia="Tondo W01 Regular1418031" w:hAnsi="Arial" w:cs="Arial"/>
          <w:bCs/>
          <w:sz w:val="24"/>
          <w:szCs w:val="24"/>
        </w:rPr>
      </w:pPr>
    </w:p>
    <w:p w14:paraId="3F0715CD"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Results</w:t>
      </w:r>
      <w:r w:rsidRPr="005E57FF">
        <w:rPr>
          <w:rFonts w:ascii="Arial" w:eastAsia="Tondo W01 Regular1418031" w:hAnsi="Arial"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results did the actions produce?</w:t>
      </w:r>
    </w:p>
    <w:p w14:paraId="50D4F653"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achieve through your actions and did you meet your goals?</w:t>
      </w:r>
    </w:p>
    <w:p w14:paraId="14FAAA3E"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Was it a successful outcome? If not, what did you learn from the experience?</w:t>
      </w:r>
    </w:p>
    <w:p w14:paraId="6F61C910" w14:textId="1DAB2910" w:rsidR="00C60A20" w:rsidRDefault="00C60A20" w:rsidP="007A3A18">
      <w:pPr>
        <w:spacing w:after="0" w:line="240" w:lineRule="auto"/>
        <w:rPr>
          <w:rFonts w:ascii="Arial" w:eastAsia="Tondo W01 Regular1418031" w:hAnsi="Arial" w:cs="Arial"/>
          <w:sz w:val="24"/>
          <w:szCs w:val="24"/>
        </w:rPr>
      </w:pPr>
    </w:p>
    <w:p w14:paraId="4A53179D" w14:textId="77777777" w:rsidR="005E57FF" w:rsidRPr="005E57FF" w:rsidRDefault="005E57FF" w:rsidP="007A3A18">
      <w:pPr>
        <w:spacing w:after="0" w:line="240" w:lineRule="auto"/>
        <w:rPr>
          <w:rFonts w:ascii="Arial" w:eastAsia="Tondo W01 Regular1418031" w:hAnsi="Arial" w:cs="Arial"/>
          <w:sz w:val="24"/>
          <w:szCs w:val="24"/>
        </w:rPr>
      </w:pPr>
    </w:p>
    <w:p w14:paraId="156B6207" w14:textId="77777777" w:rsidR="00C60A20" w:rsidRPr="005E57FF" w:rsidRDefault="00C60A20" w:rsidP="007A3A18">
      <w:pPr>
        <w:spacing w:after="0" w:line="240" w:lineRule="auto"/>
        <w:rPr>
          <w:rFonts w:ascii="Arial" w:eastAsia="Tondo W01 Regular1418031" w:hAnsi="Arial" w:cs="Arial"/>
          <w:b/>
          <w:bCs/>
          <w:i/>
          <w:sz w:val="24"/>
          <w:szCs w:val="24"/>
        </w:rPr>
      </w:pPr>
      <w:r w:rsidRPr="005E57FF">
        <w:rPr>
          <w:rFonts w:ascii="Arial" w:eastAsia="Tondo W01 Regular1418031" w:hAnsi="Arial"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5E57FF" w:rsidRDefault="00C60A20" w:rsidP="007A3A18">
      <w:pPr>
        <w:spacing w:after="0" w:line="240" w:lineRule="auto"/>
        <w:rPr>
          <w:rFonts w:ascii="Arial" w:eastAsia="Tondo W01 Regular1418031" w:hAnsi="Arial" w:cs="Arial"/>
          <w:sz w:val="24"/>
          <w:szCs w:val="24"/>
        </w:rPr>
      </w:pPr>
    </w:p>
    <w:p w14:paraId="302AC402" w14:textId="77777777" w:rsidR="00C60A20" w:rsidRPr="007A3A18" w:rsidRDefault="00C60A20" w:rsidP="007A3A18">
      <w:pPr>
        <w:spacing w:after="0" w:line="240" w:lineRule="auto"/>
        <w:rPr>
          <w:rFonts w:ascii="Arial" w:hAnsi="Arial" w:cs="Arial"/>
        </w:rPr>
      </w:pPr>
    </w:p>
    <w:p w14:paraId="2292DF3A" w14:textId="77777777" w:rsidR="00C60A20" w:rsidRPr="007A3A18" w:rsidRDefault="00C60A20" w:rsidP="007A3A18">
      <w:pPr>
        <w:spacing w:after="0" w:line="240" w:lineRule="auto"/>
        <w:rPr>
          <w:rFonts w:ascii="Arial" w:eastAsia="Times New Roman" w:hAnsi="Arial" w:cs="Arial"/>
          <w:color w:val="000000"/>
          <w:lang w:eastAsia="en-GB"/>
        </w:rPr>
      </w:pPr>
    </w:p>
    <w:sectPr w:rsidR="00C60A20" w:rsidRPr="007A3A18" w:rsidSect="00602AA7">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ondo W01 Regular1418031">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24714"/>
    <w:multiLevelType w:val="hybridMultilevel"/>
    <w:tmpl w:val="12F21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D60BBE"/>
    <w:multiLevelType w:val="multilevel"/>
    <w:tmpl w:val="62DE5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BF2938"/>
    <w:multiLevelType w:val="multilevel"/>
    <w:tmpl w:val="29FAA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6345FC9"/>
    <w:multiLevelType w:val="multilevel"/>
    <w:tmpl w:val="CAA0F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836612C"/>
    <w:multiLevelType w:val="multilevel"/>
    <w:tmpl w:val="4FF26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9"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4"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DD6514"/>
    <w:multiLevelType w:val="multilevel"/>
    <w:tmpl w:val="10BA1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B52F83"/>
    <w:multiLevelType w:val="multilevel"/>
    <w:tmpl w:val="C0400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B51FCD"/>
    <w:multiLevelType w:val="multilevel"/>
    <w:tmpl w:val="6AC46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26A40CD"/>
    <w:multiLevelType w:val="multilevel"/>
    <w:tmpl w:val="89ECA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F35FE2"/>
    <w:multiLevelType w:val="multilevel"/>
    <w:tmpl w:val="7916B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88201A"/>
    <w:multiLevelType w:val="multilevel"/>
    <w:tmpl w:val="6C127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3D3922"/>
    <w:multiLevelType w:val="multilevel"/>
    <w:tmpl w:val="0A5EF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080445368">
    <w:abstractNumId w:val="37"/>
  </w:num>
  <w:num w:numId="2" w16cid:durableId="1364597145">
    <w:abstractNumId w:val="6"/>
  </w:num>
  <w:num w:numId="3" w16cid:durableId="1421874080">
    <w:abstractNumId w:val="15"/>
  </w:num>
  <w:num w:numId="4" w16cid:durableId="1378818944">
    <w:abstractNumId w:val="10"/>
  </w:num>
  <w:num w:numId="5" w16cid:durableId="1887060201">
    <w:abstractNumId w:val="3"/>
  </w:num>
  <w:num w:numId="6" w16cid:durableId="362706917">
    <w:abstractNumId w:val="38"/>
  </w:num>
  <w:num w:numId="7" w16cid:durableId="328555677">
    <w:abstractNumId w:val="17"/>
  </w:num>
  <w:num w:numId="8" w16cid:durableId="1711605692">
    <w:abstractNumId w:val="24"/>
  </w:num>
  <w:num w:numId="9" w16cid:durableId="72968840">
    <w:abstractNumId w:val="9"/>
  </w:num>
  <w:num w:numId="10" w16cid:durableId="2136559970">
    <w:abstractNumId w:val="44"/>
  </w:num>
  <w:num w:numId="11" w16cid:durableId="1299605399">
    <w:abstractNumId w:val="18"/>
  </w:num>
  <w:num w:numId="12" w16cid:durableId="2071534731">
    <w:abstractNumId w:val="23"/>
  </w:num>
  <w:num w:numId="13" w16cid:durableId="1074206894">
    <w:abstractNumId w:val="43"/>
  </w:num>
  <w:num w:numId="14" w16cid:durableId="555548702">
    <w:abstractNumId w:val="30"/>
  </w:num>
  <w:num w:numId="15" w16cid:durableId="68430244">
    <w:abstractNumId w:val="20"/>
  </w:num>
  <w:num w:numId="16" w16cid:durableId="1546989766">
    <w:abstractNumId w:val="16"/>
  </w:num>
  <w:num w:numId="17" w16cid:durableId="82575917">
    <w:abstractNumId w:val="7"/>
  </w:num>
  <w:num w:numId="18" w16cid:durableId="452022312">
    <w:abstractNumId w:val="2"/>
  </w:num>
  <w:num w:numId="19" w16cid:durableId="465851743">
    <w:abstractNumId w:val="19"/>
  </w:num>
  <w:num w:numId="20" w16cid:durableId="1340498089">
    <w:abstractNumId w:val="28"/>
  </w:num>
  <w:num w:numId="21" w16cid:durableId="1499149059">
    <w:abstractNumId w:val="21"/>
  </w:num>
  <w:num w:numId="22" w16cid:durableId="1847207259">
    <w:abstractNumId w:val="34"/>
  </w:num>
  <w:num w:numId="23" w16cid:durableId="201289642">
    <w:abstractNumId w:val="40"/>
  </w:num>
  <w:num w:numId="24" w16cid:durableId="579876947">
    <w:abstractNumId w:val="33"/>
  </w:num>
  <w:num w:numId="25" w16cid:durableId="1625042123">
    <w:abstractNumId w:val="22"/>
  </w:num>
  <w:num w:numId="26" w16cid:durableId="1413888154">
    <w:abstractNumId w:val="8"/>
  </w:num>
  <w:num w:numId="27" w16cid:durableId="1471283398">
    <w:abstractNumId w:val="42"/>
  </w:num>
  <w:num w:numId="28" w16cid:durableId="735058066">
    <w:abstractNumId w:val="36"/>
  </w:num>
  <w:num w:numId="29" w16cid:durableId="1122766019">
    <w:abstractNumId w:val="12"/>
  </w:num>
  <w:num w:numId="30" w16cid:durableId="391588076">
    <w:abstractNumId w:val="25"/>
  </w:num>
  <w:num w:numId="31" w16cid:durableId="2278894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86905961">
    <w:abstractNumId w:val="12"/>
  </w:num>
  <w:num w:numId="33" w16cid:durableId="521361030">
    <w:abstractNumId w:val="5"/>
  </w:num>
  <w:num w:numId="34" w16cid:durableId="1736317866">
    <w:abstractNumId w:val="27"/>
  </w:num>
  <w:num w:numId="35" w16cid:durableId="78718191">
    <w:abstractNumId w:val="41"/>
  </w:num>
  <w:num w:numId="36" w16cid:durableId="1176193808">
    <w:abstractNumId w:val="13"/>
  </w:num>
  <w:num w:numId="37" w16cid:durableId="245653467">
    <w:abstractNumId w:val="32"/>
  </w:num>
  <w:num w:numId="38" w16cid:durableId="1461918882">
    <w:abstractNumId w:val="14"/>
  </w:num>
  <w:num w:numId="39" w16cid:durableId="520048694">
    <w:abstractNumId w:val="11"/>
  </w:num>
  <w:num w:numId="40" w16cid:durableId="2173546">
    <w:abstractNumId w:val="31"/>
  </w:num>
  <w:num w:numId="41" w16cid:durableId="1955090026">
    <w:abstractNumId w:val="29"/>
  </w:num>
  <w:num w:numId="42" w16cid:durableId="1023554272">
    <w:abstractNumId w:val="39"/>
  </w:num>
  <w:num w:numId="43" w16cid:durableId="1081562961">
    <w:abstractNumId w:val="35"/>
  </w:num>
  <w:num w:numId="44" w16cid:durableId="1705138050">
    <w:abstractNumId w:val="1"/>
  </w:num>
  <w:num w:numId="45" w16cid:durableId="1986859922">
    <w:abstractNumId w:val="26"/>
  </w:num>
  <w:num w:numId="46" w16cid:durableId="15029678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3865"/>
    <w:rsid w:val="00034267"/>
    <w:rsid w:val="00034BE5"/>
    <w:rsid w:val="00037575"/>
    <w:rsid w:val="0004115F"/>
    <w:rsid w:val="00045AD2"/>
    <w:rsid w:val="00064890"/>
    <w:rsid w:val="000755A3"/>
    <w:rsid w:val="00084A5B"/>
    <w:rsid w:val="000925B3"/>
    <w:rsid w:val="00092982"/>
    <w:rsid w:val="000965FD"/>
    <w:rsid w:val="000B4994"/>
    <w:rsid w:val="000B59B6"/>
    <w:rsid w:val="000C0A18"/>
    <w:rsid w:val="000E0355"/>
    <w:rsid w:val="000F5061"/>
    <w:rsid w:val="00100322"/>
    <w:rsid w:val="00113124"/>
    <w:rsid w:val="00122EC4"/>
    <w:rsid w:val="00124F9D"/>
    <w:rsid w:val="00143EA5"/>
    <w:rsid w:val="001812FE"/>
    <w:rsid w:val="001830C2"/>
    <w:rsid w:val="00183ABA"/>
    <w:rsid w:val="00194AF8"/>
    <w:rsid w:val="001A70DB"/>
    <w:rsid w:val="001C131A"/>
    <w:rsid w:val="001D2734"/>
    <w:rsid w:val="001F3955"/>
    <w:rsid w:val="001F7534"/>
    <w:rsid w:val="00200353"/>
    <w:rsid w:val="00202105"/>
    <w:rsid w:val="00210774"/>
    <w:rsid w:val="00217A72"/>
    <w:rsid w:val="00230B10"/>
    <w:rsid w:val="00231C01"/>
    <w:rsid w:val="00233F68"/>
    <w:rsid w:val="0028703E"/>
    <w:rsid w:val="00294964"/>
    <w:rsid w:val="002A0A87"/>
    <w:rsid w:val="002A7B4C"/>
    <w:rsid w:val="002C5273"/>
    <w:rsid w:val="002D07CC"/>
    <w:rsid w:val="00320B58"/>
    <w:rsid w:val="0032586B"/>
    <w:rsid w:val="00335B76"/>
    <w:rsid w:val="00343EDB"/>
    <w:rsid w:val="00344F09"/>
    <w:rsid w:val="00361DD7"/>
    <w:rsid w:val="00364720"/>
    <w:rsid w:val="00390591"/>
    <w:rsid w:val="003A5705"/>
    <w:rsid w:val="003D326E"/>
    <w:rsid w:val="003F54E8"/>
    <w:rsid w:val="00414DF4"/>
    <w:rsid w:val="00470368"/>
    <w:rsid w:val="004854D6"/>
    <w:rsid w:val="00486BF7"/>
    <w:rsid w:val="004B7089"/>
    <w:rsid w:val="004E3388"/>
    <w:rsid w:val="004E6BE0"/>
    <w:rsid w:val="004F0284"/>
    <w:rsid w:val="004F4D66"/>
    <w:rsid w:val="0050402A"/>
    <w:rsid w:val="00504FA0"/>
    <w:rsid w:val="005221F3"/>
    <w:rsid w:val="005462BC"/>
    <w:rsid w:val="005928B4"/>
    <w:rsid w:val="005B2495"/>
    <w:rsid w:val="005D2155"/>
    <w:rsid w:val="005D609D"/>
    <w:rsid w:val="005D7100"/>
    <w:rsid w:val="005E2B25"/>
    <w:rsid w:val="005E3DFD"/>
    <w:rsid w:val="005E57FF"/>
    <w:rsid w:val="00602AA7"/>
    <w:rsid w:val="0061382F"/>
    <w:rsid w:val="00614290"/>
    <w:rsid w:val="006338F3"/>
    <w:rsid w:val="006340E9"/>
    <w:rsid w:val="006454FF"/>
    <w:rsid w:val="0065426D"/>
    <w:rsid w:val="0066422F"/>
    <w:rsid w:val="00680B43"/>
    <w:rsid w:val="00683A72"/>
    <w:rsid w:val="00685AF1"/>
    <w:rsid w:val="00691ABF"/>
    <w:rsid w:val="00692F2B"/>
    <w:rsid w:val="00694131"/>
    <w:rsid w:val="00696C4C"/>
    <w:rsid w:val="006B41A6"/>
    <w:rsid w:val="006C4B60"/>
    <w:rsid w:val="006D4E86"/>
    <w:rsid w:val="006D5AAF"/>
    <w:rsid w:val="006D7A6E"/>
    <w:rsid w:val="00720A1F"/>
    <w:rsid w:val="00730BD9"/>
    <w:rsid w:val="00740A49"/>
    <w:rsid w:val="00756CCF"/>
    <w:rsid w:val="00774FE6"/>
    <w:rsid w:val="00783E17"/>
    <w:rsid w:val="007A3248"/>
    <w:rsid w:val="007A3A18"/>
    <w:rsid w:val="007B6BFF"/>
    <w:rsid w:val="007D000E"/>
    <w:rsid w:val="007D2DC7"/>
    <w:rsid w:val="007D3E31"/>
    <w:rsid w:val="007D5B04"/>
    <w:rsid w:val="007E0516"/>
    <w:rsid w:val="007E0893"/>
    <w:rsid w:val="007E431A"/>
    <w:rsid w:val="007E6B65"/>
    <w:rsid w:val="007F1DB1"/>
    <w:rsid w:val="007F30E3"/>
    <w:rsid w:val="00823763"/>
    <w:rsid w:val="00836471"/>
    <w:rsid w:val="0087023E"/>
    <w:rsid w:val="00880C97"/>
    <w:rsid w:val="008B521D"/>
    <w:rsid w:val="008D5CE0"/>
    <w:rsid w:val="008E3173"/>
    <w:rsid w:val="008E3334"/>
    <w:rsid w:val="008F1CB7"/>
    <w:rsid w:val="008F5921"/>
    <w:rsid w:val="008F5B36"/>
    <w:rsid w:val="009136B1"/>
    <w:rsid w:val="00924108"/>
    <w:rsid w:val="009745BE"/>
    <w:rsid w:val="00977FEE"/>
    <w:rsid w:val="0099136A"/>
    <w:rsid w:val="009D2CAF"/>
    <w:rsid w:val="009E5327"/>
    <w:rsid w:val="009E5501"/>
    <w:rsid w:val="00A062F6"/>
    <w:rsid w:val="00A1243C"/>
    <w:rsid w:val="00A1772E"/>
    <w:rsid w:val="00A2579E"/>
    <w:rsid w:val="00A33BA3"/>
    <w:rsid w:val="00A3750F"/>
    <w:rsid w:val="00A433B1"/>
    <w:rsid w:val="00A55432"/>
    <w:rsid w:val="00A6180C"/>
    <w:rsid w:val="00A70260"/>
    <w:rsid w:val="00A70532"/>
    <w:rsid w:val="00A72ED9"/>
    <w:rsid w:val="00A76691"/>
    <w:rsid w:val="00A96B0E"/>
    <w:rsid w:val="00AC3AF7"/>
    <w:rsid w:val="00AC4710"/>
    <w:rsid w:val="00AD1409"/>
    <w:rsid w:val="00AD1B58"/>
    <w:rsid w:val="00AD6469"/>
    <w:rsid w:val="00AE33C9"/>
    <w:rsid w:val="00B0181B"/>
    <w:rsid w:val="00B17341"/>
    <w:rsid w:val="00B24CD3"/>
    <w:rsid w:val="00B34426"/>
    <w:rsid w:val="00B44AB8"/>
    <w:rsid w:val="00B47A14"/>
    <w:rsid w:val="00B5031C"/>
    <w:rsid w:val="00B532FF"/>
    <w:rsid w:val="00B873F3"/>
    <w:rsid w:val="00B938A8"/>
    <w:rsid w:val="00BD5928"/>
    <w:rsid w:val="00BF2598"/>
    <w:rsid w:val="00BF62F8"/>
    <w:rsid w:val="00C0579D"/>
    <w:rsid w:val="00C12E59"/>
    <w:rsid w:val="00C15076"/>
    <w:rsid w:val="00C24AAE"/>
    <w:rsid w:val="00C60A20"/>
    <w:rsid w:val="00C74902"/>
    <w:rsid w:val="00C750BC"/>
    <w:rsid w:val="00C80DAC"/>
    <w:rsid w:val="00CB3B4B"/>
    <w:rsid w:val="00CC6B37"/>
    <w:rsid w:val="00CF654D"/>
    <w:rsid w:val="00D00688"/>
    <w:rsid w:val="00D2092F"/>
    <w:rsid w:val="00D32DF4"/>
    <w:rsid w:val="00D33698"/>
    <w:rsid w:val="00D33A95"/>
    <w:rsid w:val="00D3570C"/>
    <w:rsid w:val="00D41BEB"/>
    <w:rsid w:val="00D4604E"/>
    <w:rsid w:val="00D54B2A"/>
    <w:rsid w:val="00D55E27"/>
    <w:rsid w:val="00D67D44"/>
    <w:rsid w:val="00D835C6"/>
    <w:rsid w:val="00D93549"/>
    <w:rsid w:val="00D93AAC"/>
    <w:rsid w:val="00DA2C4B"/>
    <w:rsid w:val="00DA6050"/>
    <w:rsid w:val="00DA7E77"/>
    <w:rsid w:val="00DB207A"/>
    <w:rsid w:val="00DC0537"/>
    <w:rsid w:val="00DC7823"/>
    <w:rsid w:val="00DD3AA1"/>
    <w:rsid w:val="00DE7812"/>
    <w:rsid w:val="00DF1D2F"/>
    <w:rsid w:val="00DF278D"/>
    <w:rsid w:val="00E008DC"/>
    <w:rsid w:val="00E1229D"/>
    <w:rsid w:val="00E16482"/>
    <w:rsid w:val="00E24C1B"/>
    <w:rsid w:val="00E32595"/>
    <w:rsid w:val="00E34ABB"/>
    <w:rsid w:val="00E369C0"/>
    <w:rsid w:val="00E6227E"/>
    <w:rsid w:val="00E679CD"/>
    <w:rsid w:val="00E7068A"/>
    <w:rsid w:val="00E77B20"/>
    <w:rsid w:val="00E850B1"/>
    <w:rsid w:val="00E91B71"/>
    <w:rsid w:val="00EA173E"/>
    <w:rsid w:val="00EA7CDA"/>
    <w:rsid w:val="00EC68B7"/>
    <w:rsid w:val="00ED0F01"/>
    <w:rsid w:val="00ED15C5"/>
    <w:rsid w:val="00ED6F88"/>
    <w:rsid w:val="00F070C7"/>
    <w:rsid w:val="00F356EB"/>
    <w:rsid w:val="00F35701"/>
    <w:rsid w:val="00F4061C"/>
    <w:rsid w:val="00F4073C"/>
    <w:rsid w:val="00F466B1"/>
    <w:rsid w:val="00F50D3B"/>
    <w:rsid w:val="00F920B6"/>
    <w:rsid w:val="00FA1B3F"/>
    <w:rsid w:val="00FA2278"/>
    <w:rsid w:val="00FA4AC9"/>
    <w:rsid w:val="00FA503D"/>
    <w:rsid w:val="00FA6945"/>
    <w:rsid w:val="00FD0D9D"/>
    <w:rsid w:val="00FF3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8AB0365F-859D-46FC-9D17-0424527A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semiHidden/>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semiHidden/>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0528004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47030187">
      <w:bodyDiv w:val="1"/>
      <w:marLeft w:val="0"/>
      <w:marRight w:val="0"/>
      <w:marTop w:val="0"/>
      <w:marBottom w:val="0"/>
      <w:divBdr>
        <w:top w:val="none" w:sz="0" w:space="0" w:color="auto"/>
        <w:left w:val="none" w:sz="0" w:space="0" w:color="auto"/>
        <w:bottom w:val="none" w:sz="0" w:space="0" w:color="auto"/>
        <w:right w:val="none" w:sz="0" w:space="0" w:color="auto"/>
      </w:divBdr>
    </w:div>
    <w:div w:id="644433822">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48406629">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706905566">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about/equality-and-diversity"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Joshua.corcoran1@justice.gov.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success-profiles-strengths" TargetMode="External"/><Relationship Id="rId5" Type="http://schemas.openxmlformats.org/officeDocument/2006/relationships/styles" Target="styles.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www.gov.uk/government/organisations/ministry-of-justi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82DEB0-8885-4CD0-A387-2702296D7F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2007</Words>
  <Characters>11442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Inkpen, Laura</cp:lastModifiedBy>
  <cp:revision>2</cp:revision>
  <dcterms:created xsi:type="dcterms:W3CDTF">2026-07-03T09:21:00Z</dcterms:created>
  <dcterms:modified xsi:type="dcterms:W3CDTF">2026-07-03T09:21:00Z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ies>
</file>