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05DF6" w:rsidRPr="0079799B" w:rsidRDefault="00305DF6" w:rsidP="0079799B">
      <w:pPr>
        <w:spacing w:after="0" w:line="240" w:lineRule="auto"/>
        <w:jc w:val="center"/>
        <w:rPr>
          <w:rFonts w:ascii="Arial" w:eastAsia="Arial" w:hAnsi="Arial" w:cs="Arial"/>
          <w:b/>
          <w:bCs/>
          <w:color w:val="FF0000"/>
        </w:rPr>
      </w:pPr>
    </w:p>
    <w:p w14:paraId="00000002" w14:textId="77777777" w:rsidR="00305DF6" w:rsidRPr="0079799B" w:rsidRDefault="00DD4D75" w:rsidP="0079799B">
      <w:pPr>
        <w:spacing w:after="0" w:line="240" w:lineRule="auto"/>
        <w:jc w:val="center"/>
        <w:rPr>
          <w:rFonts w:ascii="Arial" w:eastAsia="Arial" w:hAnsi="Arial" w:cs="Arial"/>
          <w:b/>
          <w:bCs/>
          <w:sz w:val="28"/>
          <w:szCs w:val="28"/>
        </w:rPr>
      </w:pPr>
      <w:r w:rsidRPr="0079799B">
        <w:rPr>
          <w:rFonts w:ascii="Arial" w:eastAsia="Arial" w:hAnsi="Arial" w:cs="Arial"/>
          <w:b/>
          <w:bCs/>
          <w:sz w:val="28"/>
          <w:szCs w:val="28"/>
        </w:rPr>
        <w:t>Correspondence Logger/Drafter – Policy Correspondence Team</w:t>
      </w:r>
    </w:p>
    <w:p w14:paraId="00000003" w14:textId="77777777" w:rsidR="00305DF6" w:rsidRPr="0079799B" w:rsidRDefault="00DD4D75" w:rsidP="0079799B">
      <w:pPr>
        <w:spacing w:after="0" w:line="240" w:lineRule="auto"/>
        <w:jc w:val="center"/>
        <w:rPr>
          <w:rFonts w:ascii="Arial" w:eastAsia="Arial" w:hAnsi="Arial" w:cs="Arial"/>
          <w:b/>
          <w:bCs/>
          <w:sz w:val="28"/>
          <w:szCs w:val="28"/>
        </w:rPr>
      </w:pPr>
      <w:r w:rsidRPr="0079799B">
        <w:rPr>
          <w:rFonts w:ascii="Arial" w:eastAsia="Arial" w:hAnsi="Arial" w:cs="Arial"/>
          <w:b/>
          <w:bCs/>
          <w:sz w:val="28"/>
          <w:szCs w:val="28"/>
        </w:rPr>
        <w:t xml:space="preserve"> AO</w:t>
      </w:r>
    </w:p>
    <w:p w14:paraId="00000004" w14:textId="77777777" w:rsidR="00305DF6" w:rsidRPr="0079799B" w:rsidRDefault="00DD4D75" w:rsidP="0079799B">
      <w:pPr>
        <w:spacing w:after="0" w:line="240" w:lineRule="auto"/>
        <w:jc w:val="center"/>
        <w:rPr>
          <w:rFonts w:ascii="Arial" w:eastAsia="Arial" w:hAnsi="Arial" w:cs="Arial"/>
          <w:b/>
          <w:bCs/>
          <w:color w:val="FF0000"/>
          <w:sz w:val="28"/>
          <w:szCs w:val="28"/>
        </w:rPr>
      </w:pPr>
      <w:r w:rsidRPr="0079799B">
        <w:rPr>
          <w:rFonts w:ascii="Arial" w:eastAsia="Arial" w:hAnsi="Arial" w:cs="Arial"/>
          <w:b/>
          <w:bCs/>
          <w:sz w:val="28"/>
          <w:szCs w:val="28"/>
        </w:rPr>
        <w:t>The Performance and Business Support Team</w:t>
      </w:r>
      <w:r w:rsidRPr="0079799B">
        <w:rPr>
          <w:rFonts w:ascii="Arial" w:eastAsia="Arial" w:hAnsi="Arial" w:cs="Arial"/>
          <w:b/>
          <w:bCs/>
          <w:color w:val="FF0000"/>
          <w:sz w:val="28"/>
          <w:szCs w:val="28"/>
        </w:rPr>
        <w:t xml:space="preserve"> </w:t>
      </w:r>
    </w:p>
    <w:p w14:paraId="00000005" w14:textId="77777777" w:rsidR="00305DF6" w:rsidRPr="0079799B" w:rsidRDefault="00305DF6" w:rsidP="0079799B">
      <w:pPr>
        <w:spacing w:after="0" w:line="240" w:lineRule="auto"/>
        <w:rPr>
          <w:rFonts w:ascii="Arial" w:eastAsia="Arial" w:hAnsi="Arial" w:cs="Arial"/>
          <w:color w:val="FF0000"/>
        </w:rPr>
      </w:pPr>
    </w:p>
    <w:p w14:paraId="00000006" w14:textId="77777777" w:rsidR="00305DF6" w:rsidRPr="0079799B" w:rsidRDefault="00DD4D75" w:rsidP="0079799B">
      <w:pPr>
        <w:spacing w:after="0" w:line="240" w:lineRule="auto"/>
        <w:rPr>
          <w:rFonts w:ascii="Arial" w:eastAsia="Arial" w:hAnsi="Arial" w:cs="Arial"/>
        </w:rPr>
      </w:pPr>
      <w:r w:rsidRPr="0079799B">
        <w:rPr>
          <w:rFonts w:ascii="Arial" w:eastAsia="Arial" w:hAnsi="Arial" w:cs="Arial"/>
        </w:rPr>
        <w:t>The Performance and Business Support Team (PBST) is recruiting permanently for an AO Correspondence Logger/Drafter in the Policy Correspondence Team. This campaign is open to current civil servants on level transfer and suitable candidates on promotion.</w:t>
      </w:r>
    </w:p>
    <w:p w14:paraId="00000007" w14:textId="77777777" w:rsidR="00305DF6" w:rsidRPr="0079799B" w:rsidRDefault="00305DF6" w:rsidP="0079799B">
      <w:pPr>
        <w:spacing w:after="0" w:line="240" w:lineRule="auto"/>
        <w:rPr>
          <w:rFonts w:ascii="Arial" w:eastAsia="Arial" w:hAnsi="Arial" w:cs="Arial"/>
        </w:rPr>
      </w:pPr>
    </w:p>
    <w:p w14:paraId="00000008" w14:textId="77777777" w:rsidR="00305DF6" w:rsidRPr="0079799B" w:rsidRDefault="00DD4D75" w:rsidP="0079799B">
      <w:pPr>
        <w:shd w:val="clear" w:color="auto" w:fill="FFFFFF"/>
        <w:spacing w:after="0" w:line="240" w:lineRule="auto"/>
        <w:rPr>
          <w:rFonts w:ascii="Arial" w:eastAsia="Arial" w:hAnsi="Arial" w:cs="Arial"/>
          <w:b/>
          <w:bCs/>
          <w:color w:val="000000"/>
          <w:sz w:val="24"/>
          <w:szCs w:val="24"/>
        </w:rPr>
      </w:pPr>
      <w:bookmarkStart w:id="0" w:name="_66jab3z4jfkj" w:colFirst="0" w:colLast="0"/>
      <w:bookmarkEnd w:id="0"/>
      <w:r w:rsidRPr="0079799B">
        <w:rPr>
          <w:rFonts w:ascii="Arial" w:eastAsia="Arial" w:hAnsi="Arial" w:cs="Arial"/>
          <w:b/>
          <w:bCs/>
          <w:color w:val="000000"/>
          <w:sz w:val="24"/>
          <w:szCs w:val="24"/>
        </w:rPr>
        <w:t>Location:</w:t>
      </w:r>
    </w:p>
    <w:p w14:paraId="00000009" w14:textId="77777777" w:rsidR="00305DF6" w:rsidRPr="0079799B" w:rsidRDefault="00DD4D75" w:rsidP="0079799B">
      <w:pPr>
        <w:shd w:val="clear" w:color="auto" w:fill="FFFFFF"/>
        <w:spacing w:after="0" w:line="240" w:lineRule="auto"/>
        <w:rPr>
          <w:rFonts w:ascii="Arial" w:eastAsia="Arial" w:hAnsi="Arial" w:cs="Arial"/>
          <w:color w:val="000000"/>
        </w:rPr>
      </w:pPr>
      <w:r w:rsidRPr="0079799B">
        <w:rPr>
          <w:rFonts w:ascii="Arial" w:eastAsia="Arial" w:hAnsi="Arial" w:cs="Arial"/>
          <w:color w:val="000000"/>
        </w:rPr>
        <w:t>Successful candidates will have the option to be based at one of the following locations:</w:t>
      </w:r>
    </w:p>
    <w:p w14:paraId="0000000A" w14:textId="77777777" w:rsidR="00305DF6" w:rsidRPr="0079799B" w:rsidRDefault="00DD4D75" w:rsidP="0079799B">
      <w:pPr>
        <w:numPr>
          <w:ilvl w:val="0"/>
          <w:numId w:val="5"/>
        </w:numPr>
        <w:pBdr>
          <w:top w:val="nil"/>
          <w:left w:val="nil"/>
          <w:bottom w:val="nil"/>
          <w:right w:val="nil"/>
          <w:between w:val="nil"/>
        </w:pBdr>
        <w:shd w:val="clear" w:color="auto" w:fill="FFFFFF"/>
        <w:spacing w:after="0" w:line="240" w:lineRule="auto"/>
        <w:ind w:left="567" w:hanging="567"/>
        <w:rPr>
          <w:rFonts w:ascii="Arial" w:hAnsi="Arial" w:cs="Arial"/>
          <w:color w:val="000000"/>
        </w:rPr>
      </w:pPr>
      <w:r w:rsidRPr="0079799B">
        <w:rPr>
          <w:rFonts w:ascii="Arial" w:eastAsia="Arial" w:hAnsi="Arial" w:cs="Arial"/>
          <w:color w:val="000000"/>
        </w:rPr>
        <w:t xml:space="preserve">102 Petty France, London </w:t>
      </w:r>
    </w:p>
    <w:p w14:paraId="0000000B" w14:textId="77777777" w:rsidR="00305DF6" w:rsidRPr="0079799B" w:rsidRDefault="00305DF6" w:rsidP="0079799B">
      <w:pPr>
        <w:shd w:val="clear" w:color="auto" w:fill="FFFFFF"/>
        <w:spacing w:after="0" w:line="240" w:lineRule="auto"/>
        <w:rPr>
          <w:rFonts w:ascii="Arial" w:eastAsia="Arial" w:hAnsi="Arial" w:cs="Arial"/>
          <w:color w:val="000000"/>
        </w:rPr>
      </w:pPr>
    </w:p>
    <w:p w14:paraId="0000000C" w14:textId="77777777" w:rsidR="00305DF6" w:rsidRPr="0079799B" w:rsidRDefault="00DD4D75" w:rsidP="0079799B">
      <w:pPr>
        <w:shd w:val="clear" w:color="auto" w:fill="FFFFFF"/>
        <w:spacing w:line="240" w:lineRule="auto"/>
        <w:rPr>
          <w:rFonts w:ascii="Arial" w:eastAsia="Arial" w:hAnsi="Arial" w:cs="Arial"/>
          <w:sz w:val="24"/>
          <w:szCs w:val="24"/>
        </w:rPr>
      </w:pPr>
      <w:r w:rsidRPr="0079799B">
        <w:rPr>
          <w:rFonts w:ascii="Arial" w:eastAsia="Arial" w:hAnsi="Arial" w:cs="Arial"/>
        </w:rPr>
        <w:t xml:space="preserve">Essential duties of this role require attendance at 102 Petty France two days per week. </w:t>
      </w:r>
    </w:p>
    <w:p w14:paraId="0000000D" w14:textId="77777777" w:rsidR="00305DF6" w:rsidRPr="0079799B" w:rsidRDefault="00DD4D75" w:rsidP="0079799B">
      <w:pPr>
        <w:shd w:val="clear" w:color="auto" w:fill="FFFFFF"/>
        <w:spacing w:after="0" w:line="240" w:lineRule="auto"/>
        <w:rPr>
          <w:rFonts w:ascii="Arial" w:eastAsia="Arial" w:hAnsi="Arial" w:cs="Arial"/>
          <w:b/>
          <w:bCs/>
          <w:color w:val="000000"/>
          <w:sz w:val="24"/>
          <w:szCs w:val="24"/>
        </w:rPr>
      </w:pPr>
      <w:r w:rsidRPr="0079799B">
        <w:rPr>
          <w:rFonts w:ascii="Arial" w:eastAsia="Arial" w:hAnsi="Arial" w:cs="Arial"/>
          <w:color w:val="000000"/>
        </w:rPr>
        <w:t>We offer a hybrid working model, allowing for a balance between remote work and time spent in your base location (102 Petty France)</w:t>
      </w:r>
      <w:r w:rsidRPr="00731C8E">
        <w:rPr>
          <w:rFonts w:ascii="Arial" w:eastAsia="Arial" w:hAnsi="Arial" w:cs="Arial"/>
          <w:color w:val="000000"/>
          <w:sz w:val="24"/>
          <w:szCs w:val="24"/>
        </w:rPr>
        <w:t>.</w:t>
      </w:r>
    </w:p>
    <w:p w14:paraId="0000000E" w14:textId="77777777" w:rsidR="00305DF6" w:rsidRPr="0079799B" w:rsidRDefault="00305DF6" w:rsidP="0079799B">
      <w:pPr>
        <w:shd w:val="clear" w:color="auto" w:fill="FFFFFF"/>
        <w:spacing w:after="0" w:line="240" w:lineRule="auto"/>
        <w:rPr>
          <w:rFonts w:ascii="Arial" w:eastAsia="Arial" w:hAnsi="Arial" w:cs="Arial"/>
          <w:b/>
          <w:bCs/>
          <w:color w:val="000000"/>
          <w:sz w:val="24"/>
          <w:szCs w:val="24"/>
        </w:rPr>
      </w:pPr>
    </w:p>
    <w:p w14:paraId="0000000F" w14:textId="77777777" w:rsidR="00305DF6" w:rsidRPr="0079799B" w:rsidRDefault="00DD4D75" w:rsidP="0079799B">
      <w:pPr>
        <w:spacing w:after="0" w:line="240" w:lineRule="auto"/>
        <w:rPr>
          <w:rFonts w:ascii="Arial" w:eastAsia="Arial" w:hAnsi="Arial" w:cs="Arial"/>
        </w:rPr>
      </w:pPr>
      <w:bookmarkStart w:id="1" w:name="_epr3cgo6spt3" w:colFirst="0" w:colLast="0"/>
      <w:bookmarkEnd w:id="1"/>
      <w:r w:rsidRPr="0079799B">
        <w:rPr>
          <w:rFonts w:ascii="Arial" w:eastAsia="Arial" w:hAnsi="Arial" w:cs="Arial"/>
          <w:b/>
          <w:bCs/>
        </w:rPr>
        <w:t>Ways of Working</w:t>
      </w:r>
    </w:p>
    <w:p w14:paraId="00000010" w14:textId="0F2E670C" w:rsidR="00305DF6" w:rsidRPr="0079799B" w:rsidRDefault="00DD4D75" w:rsidP="0079799B">
      <w:pPr>
        <w:spacing w:after="0" w:line="240" w:lineRule="auto"/>
        <w:rPr>
          <w:rFonts w:ascii="Arial" w:eastAsia="Arial" w:hAnsi="Arial" w:cs="Arial"/>
        </w:rPr>
      </w:pPr>
      <w:r w:rsidRPr="0079799B">
        <w:rPr>
          <w:rFonts w:ascii="Arial" w:eastAsia="Arial" w:hAnsi="Arial" w:cs="Arial"/>
        </w:rPr>
        <w:t>At the MoJ we believe and promote alternative ways of working</w:t>
      </w:r>
      <w:r w:rsidR="00A21EC8">
        <w:rPr>
          <w:rFonts w:ascii="Arial" w:eastAsia="Arial" w:hAnsi="Arial" w:cs="Arial"/>
        </w:rPr>
        <w:t>;</w:t>
      </w:r>
      <w:r w:rsidRPr="0079799B">
        <w:rPr>
          <w:rFonts w:ascii="Arial" w:eastAsia="Arial" w:hAnsi="Arial" w:cs="Arial"/>
        </w:rPr>
        <w:t xml:space="preserve"> these roles are available as:</w:t>
      </w:r>
    </w:p>
    <w:p w14:paraId="00000011" w14:textId="3790C5B7" w:rsidR="00305DF6" w:rsidRPr="0079799B" w:rsidRDefault="00DD4D75" w:rsidP="0079799B">
      <w:pPr>
        <w:numPr>
          <w:ilvl w:val="0"/>
          <w:numId w:val="4"/>
        </w:numPr>
        <w:spacing w:after="0" w:line="240" w:lineRule="auto"/>
        <w:ind w:left="567" w:hanging="567"/>
        <w:rPr>
          <w:rFonts w:ascii="Arial" w:hAnsi="Arial" w:cs="Arial"/>
        </w:rPr>
      </w:pPr>
      <w:r w:rsidRPr="0079799B">
        <w:rPr>
          <w:rFonts w:ascii="Arial" w:eastAsia="Arial" w:hAnsi="Arial" w:cs="Arial"/>
        </w:rPr>
        <w:t>Full-time</w:t>
      </w:r>
    </w:p>
    <w:p w14:paraId="00000012" w14:textId="77777777" w:rsidR="00305DF6" w:rsidRPr="0079799B" w:rsidRDefault="00DD4D75" w:rsidP="0079799B">
      <w:pPr>
        <w:numPr>
          <w:ilvl w:val="0"/>
          <w:numId w:val="4"/>
        </w:numPr>
        <w:spacing w:after="0" w:line="240" w:lineRule="auto"/>
        <w:ind w:left="567" w:hanging="567"/>
        <w:rPr>
          <w:rFonts w:ascii="Arial" w:hAnsi="Arial" w:cs="Arial"/>
        </w:rPr>
      </w:pPr>
      <w:r w:rsidRPr="0079799B">
        <w:rPr>
          <w:rFonts w:ascii="Arial" w:eastAsia="Arial" w:hAnsi="Arial" w:cs="Arial"/>
        </w:rPr>
        <w:t>Flexible working patterns</w:t>
      </w:r>
    </w:p>
    <w:p w14:paraId="00000013" w14:textId="77777777" w:rsidR="00305DF6" w:rsidRPr="0079799B" w:rsidRDefault="00305DF6" w:rsidP="0079799B">
      <w:pPr>
        <w:spacing w:after="0" w:line="240" w:lineRule="auto"/>
        <w:rPr>
          <w:rFonts w:ascii="Arial" w:eastAsia="Arial" w:hAnsi="Arial" w:cs="Arial"/>
        </w:rPr>
      </w:pPr>
    </w:p>
    <w:p w14:paraId="00000014" w14:textId="77777777" w:rsidR="00305DF6" w:rsidRPr="0079799B" w:rsidRDefault="00DD4D75" w:rsidP="0079799B">
      <w:pPr>
        <w:spacing w:after="0" w:line="240" w:lineRule="auto"/>
        <w:rPr>
          <w:rFonts w:ascii="Arial" w:eastAsia="Arial" w:hAnsi="Arial" w:cs="Arial"/>
        </w:rPr>
      </w:pPr>
      <w:r w:rsidRPr="0079799B">
        <w:rPr>
          <w:rFonts w:ascii="Arial" w:eastAsia="Arial" w:hAnsi="Arial" w:cs="Arial"/>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00000015" w14:textId="77777777" w:rsidR="00305DF6" w:rsidRPr="0079799B" w:rsidRDefault="00305DF6" w:rsidP="0079799B">
      <w:pPr>
        <w:spacing w:after="0" w:line="240" w:lineRule="auto"/>
        <w:rPr>
          <w:rFonts w:ascii="Arial" w:eastAsia="Arial" w:hAnsi="Arial" w:cs="Arial"/>
          <w:i/>
          <w:iCs/>
        </w:rPr>
      </w:pPr>
    </w:p>
    <w:p w14:paraId="00000016" w14:textId="77777777" w:rsidR="00305DF6" w:rsidRPr="0079799B" w:rsidRDefault="00DD4D75" w:rsidP="0079799B">
      <w:pPr>
        <w:spacing w:after="0" w:line="240" w:lineRule="auto"/>
        <w:rPr>
          <w:rFonts w:ascii="Arial" w:eastAsia="Arial" w:hAnsi="Arial" w:cs="Arial"/>
          <w:color w:val="0000FF"/>
        </w:rPr>
      </w:pPr>
      <w:r w:rsidRPr="0079799B">
        <w:rPr>
          <w:rFonts w:ascii="Arial" w:eastAsia="Arial" w:hAnsi="Arial" w:cs="Arial"/>
          <w:i/>
          <w:iCs/>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5">
        <w:r w:rsidRPr="0079799B">
          <w:rPr>
            <w:rFonts w:ascii="Arial" w:eastAsia="Arial" w:hAnsi="Arial" w:cs="Arial"/>
            <w:color w:val="0000FF"/>
          </w:rPr>
          <w:t>https://www.gov.uk/government/organisations/ministry-of-justice/about/equality-and-diversity</w:t>
        </w:r>
      </w:hyperlink>
      <w:r w:rsidRPr="0079799B">
        <w:rPr>
          <w:rFonts w:ascii="Arial" w:eastAsia="Arial" w:hAnsi="Arial" w:cs="Arial"/>
          <w:color w:val="0000FF"/>
        </w:rPr>
        <w:t xml:space="preserve"> </w:t>
      </w:r>
    </w:p>
    <w:p w14:paraId="00000017" w14:textId="77777777" w:rsidR="00305DF6" w:rsidRPr="0079799B" w:rsidRDefault="00305DF6" w:rsidP="0079799B">
      <w:pPr>
        <w:spacing w:after="0" w:line="240" w:lineRule="auto"/>
        <w:rPr>
          <w:rFonts w:ascii="Arial" w:eastAsia="Arial" w:hAnsi="Arial" w:cs="Arial"/>
        </w:rPr>
      </w:pPr>
    </w:p>
    <w:p w14:paraId="00000018" w14:textId="77777777" w:rsidR="00305DF6" w:rsidRPr="0079799B" w:rsidRDefault="00DD4D75" w:rsidP="0079799B">
      <w:pPr>
        <w:shd w:val="clear" w:color="auto" w:fill="FFFFFF"/>
        <w:spacing w:after="0" w:line="240" w:lineRule="auto"/>
        <w:rPr>
          <w:rFonts w:ascii="Arial" w:eastAsia="Arial" w:hAnsi="Arial" w:cs="Arial"/>
          <w:b/>
          <w:bCs/>
          <w:color w:val="242424"/>
          <w:sz w:val="24"/>
          <w:szCs w:val="24"/>
        </w:rPr>
      </w:pPr>
      <w:r w:rsidRPr="0079799B">
        <w:rPr>
          <w:rFonts w:ascii="Arial" w:eastAsia="Arial" w:hAnsi="Arial" w:cs="Arial"/>
          <w:b/>
          <w:bCs/>
          <w:color w:val="242424"/>
          <w:sz w:val="24"/>
          <w:szCs w:val="24"/>
        </w:rPr>
        <w:t>Salary</w:t>
      </w:r>
    </w:p>
    <w:p w14:paraId="0000001B" w14:textId="60991231" w:rsidR="00305DF6" w:rsidRPr="0079799B" w:rsidRDefault="00DD4D75" w:rsidP="0079799B">
      <w:pPr>
        <w:shd w:val="clear" w:color="auto" w:fill="FFFFFF"/>
        <w:spacing w:after="0" w:line="240" w:lineRule="auto"/>
        <w:rPr>
          <w:rFonts w:ascii="Arial" w:eastAsia="Arial" w:hAnsi="Arial" w:cs="Arial"/>
          <w:color w:val="242424"/>
        </w:rPr>
      </w:pPr>
      <w:r w:rsidRPr="0079799B">
        <w:rPr>
          <w:rFonts w:ascii="Arial" w:eastAsia="Arial" w:hAnsi="Arial" w:cs="Arial"/>
          <w:color w:val="242424"/>
        </w:rPr>
        <w:t>Existing Civil Servants will have their salary calculated in accordance with the Department’s pay on transfer / pay on promotion rules.  </w:t>
      </w:r>
    </w:p>
    <w:p w14:paraId="7982E8EE" w14:textId="77777777" w:rsidR="0093009A" w:rsidRPr="0079799B" w:rsidRDefault="0093009A" w:rsidP="0079799B">
      <w:pPr>
        <w:shd w:val="clear" w:color="auto" w:fill="FFFFFF"/>
        <w:spacing w:after="0" w:line="240" w:lineRule="auto"/>
        <w:rPr>
          <w:rFonts w:ascii="Arial" w:eastAsia="Arial" w:hAnsi="Arial" w:cs="Arial"/>
        </w:rPr>
      </w:pPr>
    </w:p>
    <w:p w14:paraId="0000001C" w14:textId="77777777" w:rsidR="00305DF6" w:rsidRPr="0079799B" w:rsidRDefault="00305DF6" w:rsidP="0079799B">
      <w:pPr>
        <w:spacing w:after="0" w:line="240" w:lineRule="auto"/>
        <w:rPr>
          <w:rFonts w:ascii="Arial" w:eastAsia="Arial" w:hAnsi="Arial" w:cs="Arial"/>
          <w:sz w:val="20"/>
          <w:szCs w:val="20"/>
        </w:rPr>
      </w:pPr>
    </w:p>
    <w:p w14:paraId="0000001D" w14:textId="77777777" w:rsidR="00305DF6" w:rsidRPr="0079799B" w:rsidRDefault="00DD4D75" w:rsidP="0079799B">
      <w:pPr>
        <w:spacing w:after="0" w:line="240" w:lineRule="auto"/>
        <w:rPr>
          <w:rFonts w:ascii="Arial" w:eastAsia="Arial" w:hAnsi="Arial" w:cs="Arial"/>
          <w:b/>
          <w:bCs/>
          <w:sz w:val="24"/>
          <w:szCs w:val="24"/>
        </w:rPr>
      </w:pPr>
      <w:r w:rsidRPr="0079799B">
        <w:rPr>
          <w:rFonts w:ascii="Arial" w:eastAsia="Arial" w:hAnsi="Arial" w:cs="Arial"/>
          <w:b/>
          <w:bCs/>
          <w:sz w:val="24"/>
          <w:szCs w:val="24"/>
        </w:rPr>
        <w:t>The Ministry of Justice (MoJ)</w:t>
      </w:r>
    </w:p>
    <w:p w14:paraId="0000001E" w14:textId="77777777" w:rsidR="00305DF6" w:rsidRPr="0079799B" w:rsidRDefault="00DD4D75" w:rsidP="0079799B">
      <w:pPr>
        <w:spacing w:line="240" w:lineRule="auto"/>
        <w:rPr>
          <w:rFonts w:ascii="Arial" w:eastAsia="Arial" w:hAnsi="Arial" w:cs="Arial"/>
        </w:rPr>
      </w:pPr>
      <w:r w:rsidRPr="0079799B">
        <w:rPr>
          <w:rFonts w:ascii="Arial" w:eastAsia="Arial" w:hAnsi="Arial" w:cs="Arial"/>
        </w:rPr>
        <w:t>MoJ is the largest government department, employing over 90,000 people with a budget of approximately £10 billion. Each year, millions of people use our services across the UK - including at 500 courts and tribunals, and 133 prisons in England and Wales.</w:t>
      </w:r>
    </w:p>
    <w:p w14:paraId="0000001F" w14:textId="77777777" w:rsidR="00305DF6" w:rsidRPr="0079799B" w:rsidRDefault="00DD4D75" w:rsidP="0079799B">
      <w:pPr>
        <w:spacing w:after="0" w:line="240" w:lineRule="auto"/>
        <w:rPr>
          <w:rFonts w:ascii="Arial" w:eastAsia="Arial" w:hAnsi="Arial" w:cs="Arial"/>
          <w:color w:val="0000FF"/>
          <w:u w:val="single"/>
        </w:rPr>
      </w:pPr>
      <w:r w:rsidRPr="0079799B">
        <w:rPr>
          <w:rFonts w:ascii="Arial" w:eastAsia="Arial" w:hAnsi="Arial" w:cs="Arial"/>
        </w:rPr>
        <w:t xml:space="preserve">Further information can be found at </w:t>
      </w:r>
      <w:hyperlink r:id="rId6">
        <w:r w:rsidRPr="0079799B">
          <w:rPr>
            <w:rFonts w:ascii="Arial" w:eastAsia="Arial" w:hAnsi="Arial" w:cs="Arial"/>
            <w:color w:val="0000FF"/>
          </w:rPr>
          <w:t>https://www.gov.uk/government/organisations/ministry-of-justice</w:t>
        </w:r>
      </w:hyperlink>
    </w:p>
    <w:p w14:paraId="00000020" w14:textId="77777777" w:rsidR="00305DF6" w:rsidRPr="0079799B" w:rsidRDefault="00305DF6" w:rsidP="0079799B">
      <w:pPr>
        <w:spacing w:after="0" w:line="240" w:lineRule="auto"/>
        <w:rPr>
          <w:rFonts w:ascii="Arial" w:eastAsia="Arial" w:hAnsi="Arial" w:cs="Arial"/>
          <w:b/>
          <w:bCs/>
        </w:rPr>
      </w:pPr>
    </w:p>
    <w:p w14:paraId="00000021" w14:textId="77777777" w:rsidR="00305DF6" w:rsidRPr="0079799B" w:rsidRDefault="00DD4D75" w:rsidP="0079799B">
      <w:pPr>
        <w:spacing w:after="0" w:line="240" w:lineRule="auto"/>
        <w:rPr>
          <w:rFonts w:ascii="Arial" w:eastAsia="Arial" w:hAnsi="Arial" w:cs="Arial"/>
          <w:b/>
          <w:bCs/>
          <w:sz w:val="24"/>
          <w:szCs w:val="24"/>
        </w:rPr>
      </w:pPr>
      <w:r w:rsidRPr="0079799B">
        <w:rPr>
          <w:rFonts w:ascii="Arial" w:eastAsia="Arial" w:hAnsi="Arial" w:cs="Arial"/>
          <w:b/>
          <w:bCs/>
          <w:sz w:val="24"/>
          <w:szCs w:val="24"/>
        </w:rPr>
        <w:t xml:space="preserve">The Work of </w:t>
      </w:r>
      <w:r w:rsidRPr="0079799B">
        <w:rPr>
          <w:rFonts w:ascii="Arial" w:eastAsia="Arial" w:hAnsi="Arial" w:cs="Arial"/>
          <w:b/>
          <w:bCs/>
          <w:color w:val="000000"/>
          <w:sz w:val="24"/>
          <w:szCs w:val="24"/>
        </w:rPr>
        <w:t>PBST</w:t>
      </w:r>
      <w:r w:rsidRPr="0079799B">
        <w:rPr>
          <w:rFonts w:ascii="Arial" w:eastAsia="Arial" w:hAnsi="Arial" w:cs="Arial"/>
          <w:b/>
          <w:bCs/>
          <w:sz w:val="24"/>
          <w:szCs w:val="24"/>
        </w:rPr>
        <w:t xml:space="preserve"> Unit</w:t>
      </w:r>
    </w:p>
    <w:p w14:paraId="00000022" w14:textId="7B360B98" w:rsidR="00305DF6" w:rsidRPr="0079799B" w:rsidRDefault="00DD4D75" w:rsidP="0079799B">
      <w:pPr>
        <w:spacing w:after="0" w:line="240" w:lineRule="auto"/>
        <w:rPr>
          <w:rFonts w:ascii="Arial" w:eastAsia="Arial" w:hAnsi="Arial" w:cs="Arial"/>
        </w:rPr>
      </w:pPr>
      <w:r w:rsidRPr="0079799B">
        <w:rPr>
          <w:rFonts w:ascii="Arial" w:eastAsia="Arial" w:hAnsi="Arial" w:cs="Arial"/>
        </w:rPr>
        <w:t>PBST sits at the heart of the Policy Group and is responsible for a broad range of corporate functions. This includes supporting our Director General and running her Private Office, alongside the drafting of correspondence. In addition, the team manages our budgets and spend, workforce data and estates. PBST also has a governance function which includes supporting our Group’s Senior Management Team, overseeing information assurance and communications, not to mention developing a first-class learning and dev</w:t>
      </w:r>
      <w:r w:rsidRPr="0079799B">
        <w:rPr>
          <w:rFonts w:ascii="Arial" w:eastAsia="Arial" w:hAnsi="Arial" w:cs="Arial"/>
        </w:rPr>
        <w:t xml:space="preserve">elopment offer. </w:t>
      </w:r>
    </w:p>
    <w:p w14:paraId="00000023" w14:textId="77777777" w:rsidR="00305DF6" w:rsidRPr="0079799B" w:rsidRDefault="00305DF6" w:rsidP="0079799B">
      <w:pPr>
        <w:spacing w:after="0" w:line="240" w:lineRule="auto"/>
        <w:rPr>
          <w:rFonts w:ascii="Arial" w:eastAsia="Arial" w:hAnsi="Arial" w:cs="Arial"/>
        </w:rPr>
      </w:pPr>
    </w:p>
    <w:p w14:paraId="00000024" w14:textId="77777777" w:rsidR="00305DF6" w:rsidRDefault="00305DF6" w:rsidP="0079799B">
      <w:pPr>
        <w:spacing w:after="0" w:line="240" w:lineRule="auto"/>
        <w:rPr>
          <w:rFonts w:ascii="Arial" w:eastAsia="Arial" w:hAnsi="Arial" w:cs="Arial"/>
          <w:b/>
          <w:bCs/>
          <w:sz w:val="24"/>
          <w:szCs w:val="24"/>
        </w:rPr>
      </w:pPr>
    </w:p>
    <w:p w14:paraId="79351320" w14:textId="77777777" w:rsidR="0079799B" w:rsidRPr="0079799B" w:rsidRDefault="0079799B" w:rsidP="0079799B">
      <w:pPr>
        <w:spacing w:after="0" w:line="240" w:lineRule="auto"/>
        <w:rPr>
          <w:rFonts w:ascii="Arial" w:eastAsia="Arial" w:hAnsi="Arial" w:cs="Arial"/>
          <w:b/>
          <w:bCs/>
          <w:sz w:val="24"/>
          <w:szCs w:val="24"/>
        </w:rPr>
      </w:pPr>
    </w:p>
    <w:p w14:paraId="00000025" w14:textId="77777777" w:rsidR="00305DF6" w:rsidRPr="0079799B" w:rsidRDefault="00305DF6" w:rsidP="0079799B">
      <w:pPr>
        <w:spacing w:after="0" w:line="240" w:lineRule="auto"/>
        <w:rPr>
          <w:rFonts w:ascii="Arial" w:eastAsia="Arial" w:hAnsi="Arial" w:cs="Arial"/>
          <w:b/>
          <w:bCs/>
          <w:sz w:val="24"/>
          <w:szCs w:val="24"/>
        </w:rPr>
      </w:pPr>
    </w:p>
    <w:p w14:paraId="00000026" w14:textId="77777777" w:rsidR="00305DF6" w:rsidRPr="0079799B" w:rsidRDefault="00305DF6" w:rsidP="0079799B">
      <w:pPr>
        <w:spacing w:after="0" w:line="240" w:lineRule="auto"/>
        <w:rPr>
          <w:rFonts w:ascii="Arial" w:eastAsia="Arial" w:hAnsi="Arial" w:cs="Arial"/>
          <w:b/>
          <w:bCs/>
          <w:sz w:val="24"/>
          <w:szCs w:val="24"/>
        </w:rPr>
      </w:pPr>
    </w:p>
    <w:p w14:paraId="00000027" w14:textId="77777777" w:rsidR="00305DF6" w:rsidRPr="0079799B" w:rsidRDefault="00DD4D75" w:rsidP="0079799B">
      <w:pPr>
        <w:spacing w:after="0" w:line="240" w:lineRule="auto"/>
        <w:rPr>
          <w:rFonts w:ascii="Arial" w:eastAsia="Arial" w:hAnsi="Arial" w:cs="Arial"/>
          <w:b/>
          <w:bCs/>
          <w:sz w:val="24"/>
          <w:szCs w:val="24"/>
        </w:rPr>
      </w:pPr>
      <w:r w:rsidRPr="0079799B">
        <w:rPr>
          <w:rFonts w:ascii="Arial" w:eastAsia="Arial" w:hAnsi="Arial" w:cs="Arial"/>
          <w:b/>
          <w:bCs/>
          <w:sz w:val="24"/>
          <w:szCs w:val="24"/>
        </w:rPr>
        <w:lastRenderedPageBreak/>
        <w:t>Correspondence Logger/Drafter - The role</w:t>
      </w:r>
    </w:p>
    <w:p w14:paraId="00000028" w14:textId="77777777" w:rsidR="00305DF6" w:rsidRPr="0079799B" w:rsidRDefault="00DD4D75" w:rsidP="0079799B">
      <w:pPr>
        <w:spacing w:after="0" w:line="240" w:lineRule="auto"/>
        <w:jc w:val="both"/>
        <w:rPr>
          <w:rFonts w:ascii="Arial" w:eastAsia="Arial" w:hAnsi="Arial" w:cs="Arial"/>
        </w:rPr>
      </w:pPr>
      <w:r w:rsidRPr="0079799B">
        <w:rPr>
          <w:rFonts w:ascii="Arial" w:eastAsia="Arial" w:hAnsi="Arial" w:cs="Arial"/>
        </w:rPr>
        <w:t>The MoJ Policy Correspondence Team is responsible for drafting replies to the majority of letters the department receives from MPs, external organisations and members of the public. It is key to the department’s success in communicating with the outside world.</w:t>
      </w:r>
    </w:p>
    <w:p w14:paraId="00000029" w14:textId="77777777" w:rsidR="00305DF6" w:rsidRPr="0079799B" w:rsidRDefault="00305DF6" w:rsidP="0079799B">
      <w:pPr>
        <w:spacing w:after="0" w:line="240" w:lineRule="auto"/>
        <w:jc w:val="both"/>
        <w:rPr>
          <w:rFonts w:ascii="Arial" w:eastAsia="Arial" w:hAnsi="Arial" w:cs="Arial"/>
        </w:rPr>
      </w:pPr>
    </w:p>
    <w:p w14:paraId="0000002A" w14:textId="77777777" w:rsidR="00305DF6" w:rsidRPr="0079799B" w:rsidRDefault="00DD4D75" w:rsidP="0079799B">
      <w:pPr>
        <w:spacing w:after="0" w:line="240" w:lineRule="auto"/>
        <w:jc w:val="both"/>
        <w:rPr>
          <w:rFonts w:ascii="Arial" w:eastAsia="Arial" w:hAnsi="Arial" w:cs="Arial"/>
        </w:rPr>
      </w:pPr>
      <w:r w:rsidRPr="0079799B">
        <w:rPr>
          <w:rFonts w:ascii="Arial" w:eastAsia="Arial" w:hAnsi="Arial" w:cs="Arial"/>
        </w:rPr>
        <w:t xml:space="preserve">This is a unique opportunity to gain invaluable insight into the workings of the department, the policies for which it is responsible and seeing exactly how the department functions and the key issues that are affecting correspondents. Members of the team work closely with MoJ policy teams to make sure the policy position is reflected accurately in correspondence, and with ministers’ private offices to make sure responses are drafted in line with ministerial preferences. </w:t>
      </w:r>
    </w:p>
    <w:p w14:paraId="0000002B" w14:textId="77777777" w:rsidR="00305DF6" w:rsidRPr="0079799B" w:rsidRDefault="00305DF6" w:rsidP="0079799B">
      <w:pPr>
        <w:spacing w:after="0" w:line="240" w:lineRule="auto"/>
        <w:jc w:val="both"/>
        <w:rPr>
          <w:rFonts w:ascii="Arial" w:eastAsia="Arial" w:hAnsi="Arial" w:cs="Arial"/>
        </w:rPr>
      </w:pPr>
    </w:p>
    <w:p w14:paraId="0000002C" w14:textId="0233EA51" w:rsidR="00305DF6" w:rsidRPr="0079799B" w:rsidRDefault="00DD4D75" w:rsidP="0079799B">
      <w:pPr>
        <w:spacing w:after="0" w:line="240" w:lineRule="auto"/>
        <w:jc w:val="both"/>
        <w:rPr>
          <w:rFonts w:ascii="Arial" w:eastAsia="Arial" w:hAnsi="Arial" w:cs="Arial"/>
        </w:rPr>
      </w:pPr>
      <w:r w:rsidRPr="0079799B">
        <w:rPr>
          <w:rFonts w:ascii="Arial" w:eastAsia="Arial" w:hAnsi="Arial" w:cs="Arial"/>
        </w:rPr>
        <w:t>You will be expected to liaise with colleagues and officials alike at all levels. The post</w:t>
      </w:r>
      <w:r w:rsidR="00A21EC8">
        <w:rPr>
          <w:rFonts w:ascii="Arial" w:eastAsia="Arial" w:hAnsi="Arial" w:cs="Arial"/>
        </w:rPr>
        <w:t>-</w:t>
      </w:r>
      <w:r w:rsidRPr="0079799B">
        <w:rPr>
          <w:rFonts w:ascii="Arial" w:eastAsia="Arial" w:hAnsi="Arial" w:cs="Arial"/>
        </w:rPr>
        <w:t xml:space="preserve">holder will be expected to show determination, flexibility and commitment. Training will be provided, and development opportunities are available and encouraged. </w:t>
      </w:r>
    </w:p>
    <w:p w14:paraId="0000002D" w14:textId="77777777" w:rsidR="00305DF6" w:rsidRPr="0079799B" w:rsidRDefault="00305DF6" w:rsidP="0079799B">
      <w:pPr>
        <w:spacing w:after="0" w:line="240" w:lineRule="auto"/>
        <w:jc w:val="both"/>
        <w:rPr>
          <w:rFonts w:ascii="Arial" w:eastAsia="Arial" w:hAnsi="Arial" w:cs="Arial"/>
        </w:rPr>
      </w:pPr>
    </w:p>
    <w:p w14:paraId="0000002E" w14:textId="1CB0C652" w:rsidR="00305DF6" w:rsidRPr="0079799B" w:rsidRDefault="00DD4D75" w:rsidP="0079799B">
      <w:pPr>
        <w:spacing w:after="0" w:line="240" w:lineRule="auto"/>
        <w:jc w:val="both"/>
        <w:rPr>
          <w:rFonts w:ascii="Arial" w:eastAsia="Arial" w:hAnsi="Arial" w:cs="Arial"/>
        </w:rPr>
      </w:pPr>
      <w:r w:rsidRPr="0079799B">
        <w:rPr>
          <w:rFonts w:ascii="Arial" w:eastAsia="Arial" w:hAnsi="Arial" w:cs="Arial"/>
        </w:rPr>
        <w:t>We are recruiting for a correspondence logger/drafter to work across ministerial portfolios within the MoJ. This is a high-accountability, fast-paced post. The successful candidate will be responsible for logging incoming cases to our case management system and drafting high</w:t>
      </w:r>
      <w:r w:rsidR="00A21EC8">
        <w:rPr>
          <w:rFonts w:ascii="Arial" w:eastAsia="Arial" w:hAnsi="Arial" w:cs="Arial"/>
        </w:rPr>
        <w:t>-</w:t>
      </w:r>
      <w:r w:rsidRPr="0079799B">
        <w:rPr>
          <w:rFonts w:ascii="Arial" w:eastAsia="Arial" w:hAnsi="Arial" w:cs="Arial"/>
        </w:rPr>
        <w:t xml:space="preserve">quality responses to both Ministerial and Treat Official correspondence. The successful candidate will manage their own caseloads, ensuring they meet deadlines in a timely manner, and will need to be organised with a high standard of written and oral communication skills. </w:t>
      </w:r>
    </w:p>
    <w:p w14:paraId="0000002F" w14:textId="77777777" w:rsidR="00305DF6" w:rsidRPr="0079799B" w:rsidRDefault="00305DF6" w:rsidP="0079799B">
      <w:pPr>
        <w:spacing w:after="0" w:line="240" w:lineRule="auto"/>
        <w:rPr>
          <w:rFonts w:ascii="Arial" w:eastAsia="Arial" w:hAnsi="Arial" w:cs="Arial"/>
        </w:rPr>
      </w:pPr>
    </w:p>
    <w:p w14:paraId="00000030" w14:textId="77777777" w:rsidR="00305DF6" w:rsidRPr="0079799B" w:rsidRDefault="00DD4D75" w:rsidP="0079799B">
      <w:pPr>
        <w:spacing w:after="0" w:line="240" w:lineRule="auto"/>
        <w:rPr>
          <w:rFonts w:ascii="Arial" w:eastAsia="Arial" w:hAnsi="Arial" w:cs="Arial"/>
          <w:b/>
          <w:bCs/>
          <w:sz w:val="24"/>
          <w:szCs w:val="24"/>
        </w:rPr>
      </w:pPr>
      <w:r w:rsidRPr="0079799B">
        <w:rPr>
          <w:rFonts w:ascii="Arial" w:eastAsia="Arial" w:hAnsi="Arial" w:cs="Arial"/>
          <w:b/>
          <w:bCs/>
          <w:sz w:val="24"/>
          <w:szCs w:val="24"/>
        </w:rPr>
        <w:t>Skills and Experience</w:t>
      </w:r>
    </w:p>
    <w:p w14:paraId="00000031" w14:textId="77777777" w:rsidR="00305DF6" w:rsidRPr="0079799B" w:rsidRDefault="00305DF6" w:rsidP="0079799B">
      <w:pPr>
        <w:spacing w:after="0" w:line="240" w:lineRule="auto"/>
        <w:rPr>
          <w:rFonts w:ascii="Arial" w:eastAsia="Arial" w:hAnsi="Arial" w:cs="Arial"/>
        </w:rPr>
      </w:pPr>
    </w:p>
    <w:p w14:paraId="00000032" w14:textId="77777777" w:rsidR="00305DF6" w:rsidRPr="0079799B" w:rsidRDefault="00DD4D75" w:rsidP="0079799B">
      <w:pPr>
        <w:spacing w:after="0" w:line="240" w:lineRule="auto"/>
        <w:rPr>
          <w:rFonts w:ascii="Arial" w:eastAsia="Arial" w:hAnsi="Arial" w:cs="Arial"/>
          <w:u w:val="single"/>
        </w:rPr>
      </w:pPr>
      <w:r w:rsidRPr="0079799B">
        <w:rPr>
          <w:rFonts w:ascii="Arial" w:eastAsia="Arial" w:hAnsi="Arial" w:cs="Arial"/>
          <w:u w:val="single"/>
        </w:rPr>
        <w:t>Essential:</w:t>
      </w:r>
    </w:p>
    <w:p w14:paraId="00000033" w14:textId="77777777" w:rsidR="00305DF6" w:rsidRPr="0079799B" w:rsidRDefault="00305DF6" w:rsidP="0079799B">
      <w:pPr>
        <w:spacing w:after="0" w:line="240" w:lineRule="auto"/>
        <w:rPr>
          <w:rFonts w:ascii="Arial" w:eastAsia="Arial" w:hAnsi="Arial" w:cs="Arial"/>
          <w:b/>
          <w:bCs/>
          <w:u w:val="single"/>
        </w:rPr>
      </w:pPr>
    </w:p>
    <w:p w14:paraId="00000034" w14:textId="77777777" w:rsidR="00305DF6" w:rsidRPr="0079799B" w:rsidRDefault="00DD4D75" w:rsidP="0079799B">
      <w:pPr>
        <w:numPr>
          <w:ilvl w:val="0"/>
          <w:numId w:val="9"/>
        </w:numPr>
        <w:pBdr>
          <w:top w:val="nil"/>
          <w:left w:val="nil"/>
          <w:bottom w:val="nil"/>
          <w:right w:val="nil"/>
          <w:between w:val="nil"/>
        </w:pBdr>
        <w:spacing w:after="0" w:line="240" w:lineRule="auto"/>
        <w:rPr>
          <w:rFonts w:ascii="Arial" w:hAnsi="Arial" w:cs="Arial"/>
          <w:color w:val="000000"/>
        </w:rPr>
      </w:pPr>
      <w:r w:rsidRPr="0079799B">
        <w:rPr>
          <w:rFonts w:ascii="Arial" w:eastAsia="Arial" w:hAnsi="Arial" w:cs="Arial"/>
          <w:color w:val="000000"/>
        </w:rPr>
        <w:t>Excellent written and oral communication skills using a variety of communications channels</w:t>
      </w:r>
    </w:p>
    <w:p w14:paraId="00000035" w14:textId="77777777" w:rsidR="00305DF6" w:rsidRPr="0079799B" w:rsidRDefault="00DD4D75" w:rsidP="0079799B">
      <w:pPr>
        <w:numPr>
          <w:ilvl w:val="0"/>
          <w:numId w:val="9"/>
        </w:numPr>
        <w:pBdr>
          <w:top w:val="nil"/>
          <w:left w:val="nil"/>
          <w:bottom w:val="nil"/>
          <w:right w:val="nil"/>
          <w:between w:val="nil"/>
        </w:pBdr>
        <w:spacing w:after="0" w:line="240" w:lineRule="auto"/>
        <w:rPr>
          <w:rFonts w:ascii="Arial" w:hAnsi="Arial" w:cs="Arial"/>
          <w:color w:val="000000"/>
        </w:rPr>
      </w:pPr>
      <w:r w:rsidRPr="0079799B">
        <w:rPr>
          <w:rFonts w:ascii="Arial" w:eastAsia="Arial" w:hAnsi="Arial" w:cs="Arial"/>
          <w:color w:val="000000"/>
        </w:rPr>
        <w:t>Excellent organisational skills and the ability to work to deadlines</w:t>
      </w:r>
    </w:p>
    <w:p w14:paraId="00000036" w14:textId="77777777" w:rsidR="00305DF6" w:rsidRPr="0079799B" w:rsidRDefault="00DD4D75" w:rsidP="0079799B">
      <w:pPr>
        <w:numPr>
          <w:ilvl w:val="0"/>
          <w:numId w:val="9"/>
        </w:numPr>
        <w:pBdr>
          <w:top w:val="nil"/>
          <w:left w:val="nil"/>
          <w:bottom w:val="nil"/>
          <w:right w:val="nil"/>
          <w:between w:val="nil"/>
        </w:pBdr>
        <w:spacing w:after="0" w:line="240" w:lineRule="auto"/>
        <w:rPr>
          <w:rFonts w:ascii="Arial" w:hAnsi="Arial" w:cs="Arial"/>
          <w:color w:val="000000"/>
        </w:rPr>
      </w:pPr>
      <w:r w:rsidRPr="0079799B">
        <w:rPr>
          <w:rFonts w:ascii="Arial" w:eastAsia="Arial" w:hAnsi="Arial" w:cs="Arial"/>
          <w:color w:val="000000"/>
        </w:rPr>
        <w:t>Excellent planning skills</w:t>
      </w:r>
    </w:p>
    <w:p w14:paraId="00000037" w14:textId="77777777" w:rsidR="00305DF6" w:rsidRPr="0079799B" w:rsidRDefault="00DD4D75" w:rsidP="0079799B">
      <w:pPr>
        <w:numPr>
          <w:ilvl w:val="0"/>
          <w:numId w:val="9"/>
        </w:numPr>
        <w:pBdr>
          <w:top w:val="nil"/>
          <w:left w:val="nil"/>
          <w:bottom w:val="nil"/>
          <w:right w:val="nil"/>
          <w:between w:val="nil"/>
        </w:pBdr>
        <w:spacing w:after="0" w:line="240" w:lineRule="auto"/>
        <w:rPr>
          <w:rFonts w:ascii="Arial" w:hAnsi="Arial" w:cs="Arial"/>
          <w:color w:val="000000"/>
        </w:rPr>
      </w:pPr>
      <w:r w:rsidRPr="0079799B">
        <w:rPr>
          <w:rFonts w:ascii="Arial" w:eastAsia="Arial" w:hAnsi="Arial" w:cs="Arial"/>
          <w:color w:val="000000"/>
        </w:rPr>
        <w:t>Excellent IT skills including using Microsoft Outlook and Word</w:t>
      </w:r>
    </w:p>
    <w:p w14:paraId="00000038" w14:textId="77777777" w:rsidR="00305DF6" w:rsidRPr="0079799B" w:rsidRDefault="00DD4D75" w:rsidP="0079799B">
      <w:pPr>
        <w:numPr>
          <w:ilvl w:val="0"/>
          <w:numId w:val="9"/>
        </w:numPr>
        <w:pBdr>
          <w:top w:val="nil"/>
          <w:left w:val="nil"/>
          <w:bottom w:val="nil"/>
          <w:right w:val="nil"/>
          <w:between w:val="nil"/>
        </w:pBdr>
        <w:spacing w:after="0" w:line="240" w:lineRule="auto"/>
        <w:rPr>
          <w:rFonts w:ascii="Arial" w:hAnsi="Arial" w:cs="Arial"/>
          <w:color w:val="000000"/>
        </w:rPr>
      </w:pPr>
      <w:r w:rsidRPr="0079799B">
        <w:rPr>
          <w:rFonts w:ascii="Arial" w:eastAsia="Arial" w:hAnsi="Arial" w:cs="Arial"/>
          <w:color w:val="000000"/>
        </w:rPr>
        <w:t>The ability to manage a varied workload, and to identify priorities proactively</w:t>
      </w:r>
    </w:p>
    <w:p w14:paraId="00000039" w14:textId="77777777" w:rsidR="00305DF6" w:rsidRPr="0079799B" w:rsidRDefault="00DD4D75" w:rsidP="0079799B">
      <w:pPr>
        <w:numPr>
          <w:ilvl w:val="0"/>
          <w:numId w:val="9"/>
        </w:numPr>
        <w:pBdr>
          <w:top w:val="nil"/>
          <w:left w:val="nil"/>
          <w:bottom w:val="nil"/>
          <w:right w:val="nil"/>
          <w:between w:val="nil"/>
        </w:pBdr>
        <w:spacing w:after="0" w:line="240" w:lineRule="auto"/>
        <w:rPr>
          <w:rFonts w:ascii="Arial" w:hAnsi="Arial" w:cs="Arial"/>
          <w:color w:val="000000"/>
        </w:rPr>
      </w:pPr>
      <w:r w:rsidRPr="0079799B">
        <w:rPr>
          <w:rFonts w:ascii="Arial" w:eastAsia="Arial" w:hAnsi="Arial" w:cs="Arial"/>
          <w:color w:val="000000"/>
        </w:rPr>
        <w:t>The ability to form and maintain productive relationships with stakeholders and colleagues.</w:t>
      </w:r>
    </w:p>
    <w:p w14:paraId="0000003A" w14:textId="77777777" w:rsidR="00305DF6" w:rsidRPr="0079799B" w:rsidRDefault="00DD4D75" w:rsidP="0079799B">
      <w:pPr>
        <w:numPr>
          <w:ilvl w:val="0"/>
          <w:numId w:val="9"/>
        </w:numPr>
        <w:pBdr>
          <w:top w:val="nil"/>
          <w:left w:val="nil"/>
          <w:bottom w:val="nil"/>
          <w:right w:val="nil"/>
          <w:between w:val="nil"/>
        </w:pBdr>
        <w:spacing w:after="0" w:line="240" w:lineRule="auto"/>
        <w:rPr>
          <w:rFonts w:ascii="Arial" w:hAnsi="Arial" w:cs="Arial"/>
          <w:color w:val="000000"/>
        </w:rPr>
      </w:pPr>
      <w:r w:rsidRPr="0079799B">
        <w:rPr>
          <w:rFonts w:ascii="Arial" w:eastAsia="Arial" w:hAnsi="Arial" w:cs="Arial"/>
          <w:color w:val="000000"/>
        </w:rPr>
        <w:t>The ability to be able to manage competing demands and prioritise appropriately</w:t>
      </w:r>
    </w:p>
    <w:p w14:paraId="0000003B" w14:textId="77777777" w:rsidR="00305DF6" w:rsidRPr="0079799B" w:rsidRDefault="00DD4D75" w:rsidP="0079799B">
      <w:pPr>
        <w:numPr>
          <w:ilvl w:val="0"/>
          <w:numId w:val="9"/>
        </w:numPr>
        <w:pBdr>
          <w:top w:val="nil"/>
          <w:left w:val="nil"/>
          <w:bottom w:val="nil"/>
          <w:right w:val="nil"/>
          <w:between w:val="nil"/>
        </w:pBdr>
        <w:spacing w:after="0" w:line="240" w:lineRule="auto"/>
        <w:rPr>
          <w:rFonts w:ascii="Arial" w:hAnsi="Arial" w:cs="Arial"/>
          <w:color w:val="000000"/>
        </w:rPr>
      </w:pPr>
      <w:r w:rsidRPr="0079799B">
        <w:rPr>
          <w:rFonts w:ascii="Arial" w:eastAsia="Arial" w:hAnsi="Arial" w:cs="Arial"/>
          <w:color w:val="000000"/>
        </w:rPr>
        <w:t>A high standard of written English, including grammar, spelling and punctuation</w:t>
      </w:r>
    </w:p>
    <w:p w14:paraId="0000003E" w14:textId="2629CA45" w:rsidR="00305DF6" w:rsidRPr="0079799B" w:rsidRDefault="00DD4D75" w:rsidP="0079799B">
      <w:pPr>
        <w:numPr>
          <w:ilvl w:val="0"/>
          <w:numId w:val="9"/>
        </w:numPr>
        <w:pBdr>
          <w:top w:val="nil"/>
          <w:left w:val="nil"/>
          <w:bottom w:val="nil"/>
          <w:right w:val="nil"/>
          <w:between w:val="nil"/>
        </w:pBdr>
        <w:spacing w:after="0" w:line="240" w:lineRule="auto"/>
        <w:rPr>
          <w:rFonts w:ascii="Arial" w:eastAsia="Arial" w:hAnsi="Arial" w:cs="Arial"/>
          <w:b/>
          <w:bCs/>
          <w:u w:val="single"/>
        </w:rPr>
      </w:pPr>
      <w:r w:rsidRPr="0079799B">
        <w:rPr>
          <w:rFonts w:ascii="Arial" w:eastAsia="Arial" w:hAnsi="Arial" w:cs="Arial"/>
          <w:color w:val="000000"/>
        </w:rPr>
        <w:t>Excellent attention to detail</w:t>
      </w:r>
    </w:p>
    <w:p w14:paraId="0000003F" w14:textId="77777777" w:rsidR="00305DF6" w:rsidRPr="0079799B" w:rsidRDefault="00305DF6" w:rsidP="0079799B">
      <w:pPr>
        <w:spacing w:after="0" w:line="240" w:lineRule="auto"/>
        <w:rPr>
          <w:rFonts w:ascii="Arial" w:eastAsia="Arial" w:hAnsi="Arial" w:cs="Arial"/>
          <w:b/>
          <w:bCs/>
          <w:u w:val="single"/>
        </w:rPr>
      </w:pPr>
    </w:p>
    <w:p w14:paraId="00000040" w14:textId="77777777" w:rsidR="00305DF6" w:rsidRPr="0079799B" w:rsidRDefault="00305DF6" w:rsidP="0079799B">
      <w:pPr>
        <w:spacing w:after="0" w:line="240" w:lineRule="auto"/>
        <w:rPr>
          <w:rFonts w:ascii="Arial" w:eastAsia="Arial" w:hAnsi="Arial" w:cs="Arial"/>
          <w:b/>
          <w:bCs/>
          <w:u w:val="single"/>
        </w:rPr>
      </w:pPr>
    </w:p>
    <w:p w14:paraId="00000041" w14:textId="77777777" w:rsidR="00305DF6" w:rsidRPr="0079799B" w:rsidRDefault="00DD4D75" w:rsidP="0079799B">
      <w:pPr>
        <w:spacing w:after="0" w:line="240" w:lineRule="auto"/>
        <w:rPr>
          <w:rFonts w:ascii="Arial" w:eastAsia="Arial" w:hAnsi="Arial" w:cs="Arial"/>
          <w:b/>
          <w:bCs/>
          <w:u w:val="single"/>
        </w:rPr>
      </w:pPr>
      <w:r w:rsidRPr="0079799B">
        <w:rPr>
          <w:rFonts w:ascii="Arial" w:eastAsia="Arial" w:hAnsi="Arial" w:cs="Arial"/>
          <w:b/>
          <w:bCs/>
          <w:u w:val="single"/>
        </w:rPr>
        <w:t>Key Responsibilities</w:t>
      </w:r>
    </w:p>
    <w:p w14:paraId="00000042" w14:textId="44B507AA" w:rsidR="00305DF6" w:rsidRPr="0079799B" w:rsidRDefault="00DD4D75" w:rsidP="0079799B">
      <w:pPr>
        <w:widowControl w:val="0"/>
        <w:spacing w:after="0" w:line="240" w:lineRule="auto"/>
        <w:rPr>
          <w:rFonts w:ascii="Arial" w:eastAsia="Arial" w:hAnsi="Arial" w:cs="Arial"/>
        </w:rPr>
      </w:pPr>
      <w:r w:rsidRPr="0079799B">
        <w:rPr>
          <w:rFonts w:ascii="Arial" w:eastAsia="Arial" w:hAnsi="Arial" w:cs="Arial"/>
        </w:rPr>
        <w:t>Roles in the Policy Correspondence Team are challenging and fast-paced. Post</w:t>
      </w:r>
      <w:r w:rsidR="00A21EC8">
        <w:rPr>
          <w:rFonts w:ascii="Arial" w:eastAsia="Arial" w:hAnsi="Arial" w:cs="Arial"/>
        </w:rPr>
        <w:t>-</w:t>
      </w:r>
      <w:r w:rsidRPr="0079799B">
        <w:rPr>
          <w:rFonts w:ascii="Arial" w:eastAsia="Arial" w:hAnsi="Arial" w:cs="Arial"/>
        </w:rPr>
        <w:t>holders will need to be adaptable and resilient, ready to undertake a diverse range of tasks including all of the following:</w:t>
      </w:r>
    </w:p>
    <w:p w14:paraId="00000043" w14:textId="77777777" w:rsidR="00305DF6" w:rsidRPr="0079799B" w:rsidRDefault="00305DF6" w:rsidP="0079799B">
      <w:pPr>
        <w:widowControl w:val="0"/>
        <w:spacing w:after="0" w:line="240" w:lineRule="auto"/>
        <w:rPr>
          <w:rFonts w:ascii="Arial" w:eastAsia="Arial" w:hAnsi="Arial" w:cs="Arial"/>
        </w:rPr>
      </w:pPr>
    </w:p>
    <w:p w14:paraId="00000044" w14:textId="77777777" w:rsidR="00305DF6" w:rsidRPr="0079799B" w:rsidRDefault="00DD4D75" w:rsidP="0079799B">
      <w:pPr>
        <w:widowControl w:val="0"/>
        <w:numPr>
          <w:ilvl w:val="0"/>
          <w:numId w:val="8"/>
        </w:numPr>
        <w:spacing w:after="0" w:line="240" w:lineRule="auto"/>
        <w:rPr>
          <w:rFonts w:ascii="Arial" w:hAnsi="Arial" w:cs="Arial"/>
        </w:rPr>
      </w:pPr>
      <w:r w:rsidRPr="0079799B">
        <w:rPr>
          <w:rFonts w:ascii="Arial" w:eastAsia="Arial" w:hAnsi="Arial" w:cs="Arial"/>
        </w:rPr>
        <w:t>Accurate scanning and logging of all incoming correspondence on the department’s correspondence case management system, in a timely manner.</w:t>
      </w:r>
    </w:p>
    <w:p w14:paraId="00000045" w14:textId="77777777" w:rsidR="00305DF6" w:rsidRPr="0079799B" w:rsidRDefault="00DD4D75" w:rsidP="0079799B">
      <w:pPr>
        <w:widowControl w:val="0"/>
        <w:numPr>
          <w:ilvl w:val="0"/>
          <w:numId w:val="8"/>
        </w:numPr>
        <w:spacing w:after="0" w:line="240" w:lineRule="auto"/>
        <w:rPr>
          <w:rFonts w:ascii="Arial" w:hAnsi="Arial" w:cs="Arial"/>
        </w:rPr>
      </w:pPr>
      <w:r w:rsidRPr="0079799B">
        <w:rPr>
          <w:rFonts w:ascii="Arial" w:eastAsia="Arial" w:hAnsi="Arial" w:cs="Arial"/>
        </w:rPr>
        <w:t>Safely store hard copies of correspondence for records.</w:t>
      </w:r>
    </w:p>
    <w:p w14:paraId="00000046" w14:textId="77777777" w:rsidR="00305DF6" w:rsidRPr="0079799B" w:rsidRDefault="00DD4D75" w:rsidP="0079799B">
      <w:pPr>
        <w:widowControl w:val="0"/>
        <w:numPr>
          <w:ilvl w:val="0"/>
          <w:numId w:val="8"/>
        </w:numPr>
        <w:spacing w:after="0" w:line="240" w:lineRule="auto"/>
        <w:rPr>
          <w:rFonts w:ascii="Arial" w:hAnsi="Arial" w:cs="Arial"/>
        </w:rPr>
      </w:pPr>
      <w:r w:rsidRPr="0079799B">
        <w:rPr>
          <w:rFonts w:ascii="Arial" w:eastAsia="Arial" w:hAnsi="Arial" w:cs="Arial"/>
        </w:rPr>
        <w:t xml:space="preserve">Maintain close and effective working relationships with a wide range of colleagues and senior officials. </w:t>
      </w:r>
    </w:p>
    <w:p w14:paraId="00000047" w14:textId="77777777" w:rsidR="00305DF6" w:rsidRPr="0079799B" w:rsidRDefault="00DD4D75" w:rsidP="0079799B">
      <w:pPr>
        <w:widowControl w:val="0"/>
        <w:numPr>
          <w:ilvl w:val="0"/>
          <w:numId w:val="7"/>
        </w:numPr>
        <w:spacing w:after="0" w:line="240" w:lineRule="auto"/>
        <w:ind w:left="709"/>
        <w:rPr>
          <w:rFonts w:ascii="Arial" w:hAnsi="Arial" w:cs="Arial"/>
        </w:rPr>
      </w:pPr>
      <w:r w:rsidRPr="0079799B">
        <w:rPr>
          <w:rFonts w:ascii="Arial" w:eastAsia="Arial" w:hAnsi="Arial" w:cs="Arial"/>
        </w:rPr>
        <w:t>Work collaboratively with other team members to meet relevant targets while working to challenging deadlines.</w:t>
      </w:r>
    </w:p>
    <w:p w14:paraId="00000048" w14:textId="77777777" w:rsidR="00305DF6" w:rsidRPr="0079799B" w:rsidRDefault="00DD4D75" w:rsidP="0079799B">
      <w:pPr>
        <w:widowControl w:val="0"/>
        <w:numPr>
          <w:ilvl w:val="0"/>
          <w:numId w:val="7"/>
        </w:numPr>
        <w:spacing w:after="0" w:line="240" w:lineRule="auto"/>
        <w:ind w:left="709"/>
        <w:rPr>
          <w:rFonts w:ascii="Arial" w:hAnsi="Arial" w:cs="Arial"/>
        </w:rPr>
      </w:pPr>
      <w:r w:rsidRPr="0079799B">
        <w:rPr>
          <w:rFonts w:ascii="Arial" w:eastAsia="Arial" w:hAnsi="Arial" w:cs="Arial"/>
        </w:rPr>
        <w:t>Take part in joint work to continually improve processes in the team</w:t>
      </w:r>
    </w:p>
    <w:p w14:paraId="00000049" w14:textId="77777777" w:rsidR="00305DF6" w:rsidRPr="0079799B" w:rsidRDefault="00DD4D75" w:rsidP="0079799B">
      <w:pPr>
        <w:widowControl w:val="0"/>
        <w:numPr>
          <w:ilvl w:val="0"/>
          <w:numId w:val="7"/>
        </w:numPr>
        <w:spacing w:after="0" w:line="240" w:lineRule="auto"/>
        <w:ind w:left="709"/>
        <w:rPr>
          <w:rFonts w:ascii="Arial" w:hAnsi="Arial" w:cs="Arial"/>
        </w:rPr>
      </w:pPr>
      <w:r w:rsidRPr="0079799B">
        <w:rPr>
          <w:rFonts w:ascii="Arial" w:eastAsia="Arial" w:hAnsi="Arial" w:cs="Arial"/>
        </w:rPr>
        <w:t xml:space="preserve">Draft clear, empathetic, respectful replies using policy-cleared lines in response to correspondents’ queries, and deliver them in a timely manner </w:t>
      </w:r>
    </w:p>
    <w:p w14:paraId="0000004A" w14:textId="77777777" w:rsidR="00305DF6" w:rsidRPr="0079799B" w:rsidRDefault="00DD4D75" w:rsidP="0079799B">
      <w:pPr>
        <w:widowControl w:val="0"/>
        <w:numPr>
          <w:ilvl w:val="0"/>
          <w:numId w:val="7"/>
        </w:numPr>
        <w:spacing w:after="0" w:line="240" w:lineRule="auto"/>
        <w:ind w:left="709"/>
        <w:rPr>
          <w:rFonts w:ascii="Arial" w:hAnsi="Arial" w:cs="Arial"/>
        </w:rPr>
      </w:pPr>
      <w:r w:rsidRPr="0079799B">
        <w:rPr>
          <w:rFonts w:ascii="Arial" w:eastAsia="Arial" w:hAnsi="Arial" w:cs="Arial"/>
        </w:rPr>
        <w:t>Delivering excellent customer service to colleagues and stakeholders</w:t>
      </w:r>
    </w:p>
    <w:p w14:paraId="0000004B" w14:textId="77777777" w:rsidR="00305DF6" w:rsidRPr="0079799B" w:rsidRDefault="00DD4D75" w:rsidP="0079799B">
      <w:pPr>
        <w:widowControl w:val="0"/>
        <w:numPr>
          <w:ilvl w:val="0"/>
          <w:numId w:val="7"/>
        </w:numPr>
        <w:spacing w:after="0" w:line="240" w:lineRule="auto"/>
        <w:ind w:left="709"/>
        <w:rPr>
          <w:rFonts w:ascii="Arial" w:hAnsi="Arial" w:cs="Arial"/>
        </w:rPr>
      </w:pPr>
      <w:r w:rsidRPr="0079799B">
        <w:rPr>
          <w:rFonts w:ascii="Arial" w:eastAsia="Arial" w:hAnsi="Arial" w:cs="Arial"/>
        </w:rPr>
        <w:t>Undertake a corporate contribution</w:t>
      </w:r>
    </w:p>
    <w:p w14:paraId="0000004C" w14:textId="6367BCD4" w:rsidR="00305DF6" w:rsidRPr="0079799B" w:rsidRDefault="00DD4D75" w:rsidP="0079799B">
      <w:pPr>
        <w:widowControl w:val="0"/>
        <w:numPr>
          <w:ilvl w:val="0"/>
          <w:numId w:val="7"/>
        </w:numPr>
        <w:spacing w:after="0" w:line="240" w:lineRule="auto"/>
        <w:ind w:left="709"/>
        <w:rPr>
          <w:rFonts w:ascii="Arial" w:hAnsi="Arial" w:cs="Arial"/>
        </w:rPr>
      </w:pPr>
      <w:r w:rsidRPr="0079799B">
        <w:rPr>
          <w:rFonts w:ascii="Arial" w:eastAsia="Arial" w:hAnsi="Arial" w:cs="Arial"/>
        </w:rPr>
        <w:t xml:space="preserve">Further duties as may be appropriate </w:t>
      </w:r>
    </w:p>
    <w:p w14:paraId="0000004D" w14:textId="77777777" w:rsidR="00305DF6" w:rsidRPr="0079799B" w:rsidRDefault="00305DF6" w:rsidP="0079799B">
      <w:pPr>
        <w:widowControl w:val="0"/>
        <w:spacing w:after="0" w:line="240" w:lineRule="auto"/>
        <w:rPr>
          <w:rFonts w:ascii="Arial" w:eastAsia="Arial" w:hAnsi="Arial" w:cs="Arial"/>
          <w:b/>
          <w:bCs/>
          <w:u w:val="single"/>
        </w:rPr>
      </w:pPr>
    </w:p>
    <w:p w14:paraId="0000004E" w14:textId="77777777" w:rsidR="00305DF6" w:rsidRPr="0079799B" w:rsidRDefault="00DD4D75" w:rsidP="0079799B">
      <w:pPr>
        <w:spacing w:after="0" w:line="240" w:lineRule="auto"/>
        <w:rPr>
          <w:rFonts w:ascii="Arial" w:eastAsia="Arial" w:hAnsi="Arial" w:cs="Arial"/>
        </w:rPr>
      </w:pPr>
      <w:r w:rsidRPr="0079799B">
        <w:rPr>
          <w:rFonts w:ascii="Arial" w:eastAsia="Arial" w:hAnsi="Arial" w:cs="Arial"/>
        </w:rPr>
        <w:lastRenderedPageBreak/>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0000004F" w14:textId="77777777" w:rsidR="00305DF6" w:rsidRPr="0079799B" w:rsidRDefault="00305DF6" w:rsidP="0079799B">
      <w:pPr>
        <w:spacing w:after="0" w:line="240" w:lineRule="auto"/>
        <w:rPr>
          <w:rFonts w:ascii="Arial" w:eastAsia="Arial" w:hAnsi="Arial" w:cs="Arial"/>
        </w:rPr>
      </w:pPr>
    </w:p>
    <w:p w14:paraId="00000050" w14:textId="77777777" w:rsidR="00305DF6" w:rsidRPr="0079799B" w:rsidRDefault="00DD4D75" w:rsidP="0079799B">
      <w:pPr>
        <w:spacing w:after="0" w:line="240" w:lineRule="auto"/>
        <w:rPr>
          <w:rFonts w:ascii="Arial" w:eastAsia="Arial" w:hAnsi="Arial" w:cs="Arial"/>
          <w:i/>
          <w:iCs/>
        </w:rPr>
      </w:pPr>
      <w:r w:rsidRPr="0079799B">
        <w:rPr>
          <w:rFonts w:ascii="Arial" w:eastAsia="Arial" w:hAnsi="Arial" w:cs="Arial"/>
          <w:i/>
          <w:iCs/>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00000051" w14:textId="77777777" w:rsidR="00305DF6" w:rsidRPr="0079799B" w:rsidRDefault="00305DF6" w:rsidP="0079799B">
      <w:pPr>
        <w:spacing w:after="0" w:line="240" w:lineRule="auto"/>
        <w:rPr>
          <w:rFonts w:ascii="Arial" w:eastAsia="Arial" w:hAnsi="Arial" w:cs="Arial"/>
        </w:rPr>
      </w:pPr>
    </w:p>
    <w:p w14:paraId="00000052" w14:textId="77777777" w:rsidR="00305DF6" w:rsidRPr="0079799B" w:rsidRDefault="00DD4D75" w:rsidP="0079799B">
      <w:pPr>
        <w:spacing w:after="0" w:line="240" w:lineRule="auto"/>
        <w:rPr>
          <w:rFonts w:ascii="Arial" w:eastAsia="Arial" w:hAnsi="Arial" w:cs="Arial"/>
          <w:sz w:val="24"/>
          <w:szCs w:val="24"/>
        </w:rPr>
      </w:pPr>
      <w:bookmarkStart w:id="2" w:name="_dpmhokulzrgu" w:colFirst="0" w:colLast="0"/>
      <w:bookmarkEnd w:id="2"/>
      <w:r w:rsidRPr="0079799B">
        <w:rPr>
          <w:rFonts w:ascii="Arial" w:eastAsia="Arial" w:hAnsi="Arial" w:cs="Arial"/>
          <w:b/>
          <w:bCs/>
          <w:sz w:val="24"/>
          <w:szCs w:val="24"/>
        </w:rPr>
        <w:t>Application process</w:t>
      </w:r>
    </w:p>
    <w:p w14:paraId="00000053" w14:textId="77777777" w:rsidR="00305DF6" w:rsidRPr="0079799B" w:rsidRDefault="00DD4D75" w:rsidP="0079799B">
      <w:pPr>
        <w:spacing w:after="0" w:line="240" w:lineRule="auto"/>
        <w:rPr>
          <w:rFonts w:ascii="Arial" w:eastAsia="Arial" w:hAnsi="Arial" w:cs="Arial"/>
        </w:rPr>
      </w:pPr>
      <w:r w:rsidRPr="0079799B">
        <w:rPr>
          <w:rFonts w:ascii="Arial" w:eastAsia="Arial" w:hAnsi="Arial" w:cs="Arial"/>
        </w:rPr>
        <w:t xml:space="preserve">You will be assessed against the </w:t>
      </w:r>
      <w:hyperlink r:id="rId7">
        <w:r w:rsidRPr="0079799B">
          <w:rPr>
            <w:rFonts w:ascii="Arial" w:eastAsia="Arial" w:hAnsi="Arial" w:cs="Arial"/>
            <w:color w:val="0000FF"/>
          </w:rPr>
          <w:t>Civil service success profiles framework</w:t>
        </w:r>
      </w:hyperlink>
      <w:r w:rsidRPr="0079799B">
        <w:rPr>
          <w:rFonts w:ascii="Arial" w:eastAsia="Arial" w:hAnsi="Arial" w:cs="Arial"/>
        </w:rPr>
        <w:t>.</w:t>
      </w:r>
    </w:p>
    <w:p w14:paraId="00000054" w14:textId="77777777" w:rsidR="00305DF6" w:rsidRPr="0079799B" w:rsidRDefault="00305DF6" w:rsidP="0079799B">
      <w:pPr>
        <w:spacing w:after="0" w:line="240" w:lineRule="auto"/>
        <w:rPr>
          <w:rFonts w:ascii="Arial" w:eastAsia="Arial" w:hAnsi="Arial" w:cs="Arial"/>
        </w:rPr>
      </w:pPr>
    </w:p>
    <w:p w14:paraId="00000055" w14:textId="77777777" w:rsidR="00305DF6" w:rsidRPr="0079799B" w:rsidRDefault="00DD4D75" w:rsidP="0079799B">
      <w:pPr>
        <w:spacing w:after="0" w:line="240" w:lineRule="auto"/>
        <w:rPr>
          <w:rFonts w:ascii="Arial" w:eastAsia="Arial" w:hAnsi="Arial" w:cs="Arial"/>
          <w:b/>
          <w:bCs/>
          <w:color w:val="000000"/>
          <w:sz w:val="20"/>
          <w:szCs w:val="20"/>
        </w:rPr>
      </w:pPr>
      <w:r w:rsidRPr="0079799B">
        <w:rPr>
          <w:rFonts w:ascii="Arial" w:eastAsia="Arial" w:hAnsi="Arial" w:cs="Arial"/>
          <w:b/>
          <w:bCs/>
          <w:color w:val="000000"/>
        </w:rPr>
        <w:t>You must ensure that any evidence submitted as part of your application, including your CV, statement of suitability and behaviour examples, are truthful and factually accurate. Please note that plagiarism can include presenting the ideas and experiences of others, or generated by artificial intelligence, as your own.</w:t>
      </w:r>
    </w:p>
    <w:p w14:paraId="00000056" w14:textId="77777777" w:rsidR="00305DF6" w:rsidRPr="0079799B" w:rsidRDefault="00305DF6" w:rsidP="0079799B">
      <w:pPr>
        <w:spacing w:after="0" w:line="240" w:lineRule="auto"/>
        <w:rPr>
          <w:rFonts w:ascii="Arial" w:eastAsia="Arial" w:hAnsi="Arial" w:cs="Arial"/>
        </w:rPr>
      </w:pPr>
    </w:p>
    <w:p w14:paraId="00000057" w14:textId="77777777" w:rsidR="00305DF6" w:rsidRPr="0079799B" w:rsidRDefault="00DD4D75" w:rsidP="0079799B">
      <w:pPr>
        <w:spacing w:after="0" w:line="240" w:lineRule="auto"/>
        <w:rPr>
          <w:rFonts w:ascii="Arial" w:eastAsia="Arial" w:hAnsi="Arial" w:cs="Arial"/>
          <w:i/>
          <w:iCs/>
          <w:u w:val="single"/>
        </w:rPr>
      </w:pPr>
      <w:r w:rsidRPr="0079799B">
        <w:rPr>
          <w:rFonts w:ascii="Arial" w:eastAsia="Arial" w:hAnsi="Arial" w:cs="Arial"/>
          <w:i/>
          <w:iCs/>
          <w:u w:val="single"/>
        </w:rPr>
        <w:t>Experience</w:t>
      </w:r>
    </w:p>
    <w:p w14:paraId="00000058" w14:textId="77777777" w:rsidR="00305DF6" w:rsidRPr="0079799B" w:rsidRDefault="00305DF6" w:rsidP="0079799B">
      <w:pPr>
        <w:spacing w:after="0" w:line="240" w:lineRule="auto"/>
        <w:rPr>
          <w:rFonts w:ascii="Arial" w:eastAsia="Arial" w:hAnsi="Arial" w:cs="Arial"/>
        </w:rPr>
      </w:pPr>
    </w:p>
    <w:p w14:paraId="00000059" w14:textId="46ED7137" w:rsidR="00305DF6" w:rsidRPr="0079799B" w:rsidRDefault="00DD4D75" w:rsidP="0079799B">
      <w:pPr>
        <w:spacing w:after="0" w:line="240" w:lineRule="auto"/>
        <w:rPr>
          <w:rFonts w:ascii="Arial" w:eastAsia="Arial" w:hAnsi="Arial" w:cs="Arial"/>
        </w:rPr>
      </w:pPr>
      <w:r w:rsidRPr="0079799B">
        <w:rPr>
          <w:rFonts w:ascii="Arial" w:eastAsia="Arial" w:hAnsi="Arial" w:cs="Arial"/>
        </w:rPr>
        <w:t xml:space="preserve">You will be asked to </w:t>
      </w:r>
      <w:r w:rsidRPr="0079799B">
        <w:rPr>
          <w:rFonts w:ascii="Arial" w:eastAsia="Arial" w:hAnsi="Arial" w:cs="Arial"/>
          <w:color w:val="000000"/>
        </w:rPr>
        <w:t xml:space="preserve">provide a </w:t>
      </w:r>
      <w:r w:rsidR="00093B77">
        <w:rPr>
          <w:rFonts w:ascii="Arial" w:eastAsia="Arial" w:hAnsi="Arial" w:cs="Arial"/>
          <w:color w:val="000000"/>
        </w:rPr>
        <w:t>CV</w:t>
      </w:r>
      <w:r w:rsidRPr="0079799B">
        <w:rPr>
          <w:rFonts w:ascii="Arial" w:eastAsia="Arial" w:hAnsi="Arial" w:cs="Arial"/>
          <w:color w:val="000000"/>
        </w:rPr>
        <w:t xml:space="preserve"> </w:t>
      </w:r>
      <w:r w:rsidRPr="0079799B">
        <w:rPr>
          <w:rFonts w:ascii="Arial" w:eastAsia="Arial" w:hAnsi="Arial" w:cs="Arial"/>
        </w:rPr>
        <w:t>during the application process in order to assess any demonstrable experience, career history and achievements that are relevant to the role.</w:t>
      </w:r>
    </w:p>
    <w:p w14:paraId="0000005A" w14:textId="77777777" w:rsidR="00305DF6" w:rsidRPr="0079799B" w:rsidRDefault="00305DF6" w:rsidP="0079799B">
      <w:pPr>
        <w:spacing w:after="0" w:line="240" w:lineRule="auto"/>
        <w:rPr>
          <w:rFonts w:ascii="Arial" w:eastAsia="Arial" w:hAnsi="Arial" w:cs="Arial"/>
        </w:rPr>
      </w:pPr>
    </w:p>
    <w:p w14:paraId="320650FB" w14:textId="61B341A2" w:rsidR="00FD7A0B" w:rsidRPr="007549C6" w:rsidRDefault="00FD7A0B" w:rsidP="00FD7A0B">
      <w:pPr>
        <w:spacing w:after="0" w:line="240" w:lineRule="auto"/>
        <w:contextualSpacing/>
        <w:rPr>
          <w:rFonts w:ascii="Arial" w:hAnsi="Arial" w:cs="Arial"/>
        </w:rPr>
      </w:pPr>
      <w:r w:rsidRPr="007549C6">
        <w:rPr>
          <w:rFonts w:ascii="Arial" w:hAnsi="Arial" w:cs="Arial"/>
        </w:rPr>
        <w:t xml:space="preserve">Statement of Suitability (maximum </w:t>
      </w:r>
      <w:r w:rsidR="00825CB9">
        <w:rPr>
          <w:rFonts w:ascii="Arial" w:hAnsi="Arial" w:cs="Arial"/>
        </w:rPr>
        <w:t>500</w:t>
      </w:r>
      <w:r w:rsidRPr="007549C6">
        <w:rPr>
          <w:rFonts w:ascii="Arial" w:hAnsi="Arial" w:cs="Arial"/>
        </w:rPr>
        <w:t xml:space="preserve"> words) outlining what you would bring to the role. Demonstrate how your skills, experience and achievements meet the requirements set out in the Skills and Experience section above. </w:t>
      </w:r>
    </w:p>
    <w:p w14:paraId="375D7D22" w14:textId="77777777" w:rsidR="00FD7A0B" w:rsidRPr="007549C6" w:rsidRDefault="00FD7A0B" w:rsidP="00FD7A0B">
      <w:pPr>
        <w:spacing w:after="0" w:line="240" w:lineRule="auto"/>
        <w:ind w:left="567"/>
        <w:contextualSpacing/>
        <w:rPr>
          <w:rFonts w:ascii="Arial" w:hAnsi="Arial" w:cs="Arial"/>
        </w:rPr>
      </w:pPr>
    </w:p>
    <w:p w14:paraId="189653ED" w14:textId="0ED4E2EE" w:rsidR="00FD7A0B" w:rsidRPr="007549C6" w:rsidRDefault="00FD7A0B" w:rsidP="00FD7A0B">
      <w:pPr>
        <w:spacing w:after="0" w:line="240" w:lineRule="auto"/>
        <w:contextualSpacing/>
        <w:rPr>
          <w:rFonts w:ascii="Arial" w:hAnsi="Arial" w:cs="Arial"/>
        </w:rPr>
      </w:pPr>
      <w:r w:rsidRPr="007549C6">
        <w:rPr>
          <w:rFonts w:ascii="Arial" w:hAnsi="Arial" w:cs="Arial"/>
        </w:rPr>
        <w:t xml:space="preserve">Your examples should also provide evidence of the following behaviour: </w:t>
      </w:r>
    </w:p>
    <w:p w14:paraId="0000005F" w14:textId="77777777" w:rsidR="00305DF6" w:rsidRPr="0079799B" w:rsidRDefault="00305DF6" w:rsidP="0079799B">
      <w:pPr>
        <w:spacing w:after="0" w:line="240" w:lineRule="auto"/>
        <w:rPr>
          <w:rFonts w:ascii="Arial" w:eastAsia="Arial" w:hAnsi="Arial" w:cs="Arial"/>
          <w:i/>
          <w:iCs/>
          <w:color w:val="000000"/>
        </w:rPr>
      </w:pPr>
    </w:p>
    <w:p w14:paraId="00000060" w14:textId="77777777" w:rsidR="00305DF6" w:rsidRPr="00FD7A0B" w:rsidRDefault="00DD4D75" w:rsidP="0079799B">
      <w:pPr>
        <w:numPr>
          <w:ilvl w:val="0"/>
          <w:numId w:val="10"/>
        </w:numPr>
        <w:pBdr>
          <w:top w:val="nil"/>
          <w:left w:val="nil"/>
          <w:bottom w:val="nil"/>
          <w:right w:val="nil"/>
          <w:between w:val="nil"/>
        </w:pBdr>
        <w:spacing w:after="0" w:line="240" w:lineRule="auto"/>
        <w:rPr>
          <w:rFonts w:ascii="Arial" w:hAnsi="Arial" w:cs="Arial"/>
          <w:b/>
          <w:bCs/>
          <w:color w:val="000000"/>
        </w:rPr>
      </w:pPr>
      <w:bookmarkStart w:id="3" w:name="_79kammzecy18" w:colFirst="0" w:colLast="0"/>
      <w:bookmarkEnd w:id="3"/>
      <w:r w:rsidRPr="0079799B">
        <w:rPr>
          <w:rFonts w:ascii="Arial" w:eastAsia="Arial" w:hAnsi="Arial" w:cs="Arial"/>
          <w:b/>
          <w:bCs/>
          <w:color w:val="000000"/>
        </w:rPr>
        <w:t>Delivering at Pace</w:t>
      </w:r>
    </w:p>
    <w:p w14:paraId="6B0D4A01" w14:textId="77777777" w:rsidR="00FD7A0B" w:rsidRDefault="00FD7A0B" w:rsidP="00FD7A0B">
      <w:pPr>
        <w:pBdr>
          <w:top w:val="nil"/>
          <w:left w:val="nil"/>
          <w:bottom w:val="nil"/>
          <w:right w:val="nil"/>
          <w:between w:val="nil"/>
        </w:pBdr>
        <w:spacing w:after="0" w:line="240" w:lineRule="auto"/>
        <w:rPr>
          <w:rFonts w:ascii="Arial" w:eastAsia="Arial" w:hAnsi="Arial" w:cs="Arial"/>
          <w:b/>
          <w:bCs/>
          <w:color w:val="000000"/>
        </w:rPr>
      </w:pPr>
    </w:p>
    <w:p w14:paraId="73D568E8" w14:textId="36608F53" w:rsidR="00FD7A0B" w:rsidRPr="00FD7A0B" w:rsidRDefault="00FD7A0B" w:rsidP="00FD7A0B">
      <w:pPr>
        <w:spacing w:after="0" w:line="240" w:lineRule="auto"/>
        <w:contextualSpacing/>
        <w:rPr>
          <w:rFonts w:ascii="Arial" w:hAnsi="Arial" w:cs="Arial"/>
        </w:rPr>
      </w:pPr>
      <w:r w:rsidRPr="007549C6">
        <w:rPr>
          <w:rFonts w:ascii="Arial" w:hAnsi="Arial" w:cs="Arial"/>
        </w:rPr>
        <w:t>Structure your examples using the Situation, Task, Action, Result (STAR) format, clearly highlighting your personal contribution, the outcome achieved, and the behaviours demonstrated.</w:t>
      </w:r>
    </w:p>
    <w:p w14:paraId="00000061" w14:textId="77777777" w:rsidR="00305DF6" w:rsidRPr="0079799B" w:rsidRDefault="00305DF6" w:rsidP="0079799B">
      <w:pPr>
        <w:spacing w:after="0" w:line="240" w:lineRule="auto"/>
        <w:ind w:left="567"/>
        <w:rPr>
          <w:rFonts w:ascii="Arial" w:eastAsia="Arial" w:hAnsi="Arial" w:cs="Arial"/>
          <w:color w:val="FF0000"/>
        </w:rPr>
      </w:pPr>
    </w:p>
    <w:p w14:paraId="00000062" w14:textId="77777777" w:rsidR="00305DF6" w:rsidRPr="0079799B" w:rsidRDefault="00DD4D75" w:rsidP="0079799B">
      <w:pPr>
        <w:spacing w:after="0" w:line="240" w:lineRule="auto"/>
        <w:rPr>
          <w:rFonts w:ascii="Arial" w:eastAsia="Arial" w:hAnsi="Arial" w:cs="Arial"/>
        </w:rPr>
      </w:pPr>
      <w:r w:rsidRPr="0079799B">
        <w:rPr>
          <w:rFonts w:ascii="Arial" w:eastAsia="Arial" w:hAnsi="Arial" w:cs="Arial"/>
        </w:rPr>
        <w:t>Please also refer to the CS Behaviours framework for more details at this grade:</w:t>
      </w:r>
    </w:p>
    <w:p w14:paraId="00000063" w14:textId="77777777" w:rsidR="00305DF6" w:rsidRPr="0079799B" w:rsidRDefault="00DD4D75" w:rsidP="0079799B">
      <w:pPr>
        <w:spacing w:after="0" w:line="240" w:lineRule="auto"/>
        <w:rPr>
          <w:rFonts w:ascii="Arial" w:eastAsia="Arial" w:hAnsi="Arial" w:cs="Arial"/>
          <w:color w:val="0000FF"/>
        </w:rPr>
      </w:pPr>
      <w:r w:rsidRPr="0079799B">
        <w:rPr>
          <w:rFonts w:ascii="Arial" w:hAnsi="Arial" w:cs="Arial"/>
        </w:rPr>
        <w:fldChar w:fldCharType="begin"/>
      </w:r>
      <w:r w:rsidRPr="0079799B">
        <w:rPr>
          <w:rFonts w:ascii="Arial" w:hAnsi="Arial" w:cs="Arial"/>
        </w:rPr>
        <w:instrText xml:space="preserve"> HYPERLINK "https://www.gov.uk/government/publications/success-profiles/success-profiles-civil-service-behaviours" </w:instrText>
      </w:r>
      <w:r w:rsidRPr="0079799B">
        <w:rPr>
          <w:rFonts w:ascii="Arial" w:hAnsi="Arial" w:cs="Arial"/>
        </w:rPr>
      </w:r>
      <w:r w:rsidRPr="0079799B">
        <w:rPr>
          <w:rFonts w:ascii="Arial" w:hAnsi="Arial" w:cs="Arial"/>
        </w:rPr>
        <w:fldChar w:fldCharType="separate"/>
      </w:r>
      <w:r w:rsidRPr="0079799B">
        <w:rPr>
          <w:rFonts w:ascii="Arial" w:eastAsia="Arial" w:hAnsi="Arial" w:cs="Arial"/>
          <w:color w:val="0000FF"/>
        </w:rPr>
        <w:t>Success Profiles: Civil Service behaviours - GOV.UK</w:t>
      </w:r>
    </w:p>
    <w:p w14:paraId="00000064" w14:textId="77777777" w:rsidR="00305DF6" w:rsidRPr="0079799B" w:rsidRDefault="00DD4D75" w:rsidP="0079799B">
      <w:pPr>
        <w:spacing w:after="0" w:line="240" w:lineRule="auto"/>
        <w:rPr>
          <w:rFonts w:ascii="Arial" w:eastAsia="Arial" w:hAnsi="Arial" w:cs="Arial"/>
        </w:rPr>
      </w:pPr>
      <w:r w:rsidRPr="0079799B">
        <w:rPr>
          <w:rFonts w:ascii="Arial" w:hAnsi="Arial" w:cs="Arial"/>
        </w:rPr>
        <w:fldChar w:fldCharType="end"/>
      </w:r>
    </w:p>
    <w:p w14:paraId="00000065" w14:textId="02EED1C7" w:rsidR="00305DF6" w:rsidRPr="0079799B" w:rsidRDefault="00DD4D75" w:rsidP="0079799B">
      <w:pPr>
        <w:spacing w:after="0" w:line="240" w:lineRule="auto"/>
        <w:rPr>
          <w:rFonts w:ascii="Arial" w:eastAsia="Arial" w:hAnsi="Arial" w:cs="Arial"/>
          <w:color w:val="000000"/>
        </w:rPr>
      </w:pPr>
      <w:r w:rsidRPr="0079799B">
        <w:rPr>
          <w:rFonts w:ascii="Arial" w:eastAsia="Arial" w:hAnsi="Arial" w:cs="Arial"/>
          <w:color w:val="000000"/>
        </w:rPr>
        <w:t>Successful applicants will then be invited to an interview, testing both behaviours and strengths.</w:t>
      </w:r>
    </w:p>
    <w:p w14:paraId="00000066" w14:textId="77777777" w:rsidR="00305DF6" w:rsidRPr="0079799B" w:rsidRDefault="00305DF6" w:rsidP="0079799B">
      <w:pPr>
        <w:spacing w:after="0" w:line="240" w:lineRule="auto"/>
        <w:rPr>
          <w:rFonts w:ascii="Arial" w:eastAsia="Arial" w:hAnsi="Arial" w:cs="Arial"/>
        </w:rPr>
      </w:pPr>
    </w:p>
    <w:p w14:paraId="00000067" w14:textId="77777777" w:rsidR="00305DF6" w:rsidRPr="0079799B" w:rsidRDefault="00DD4D75" w:rsidP="0079799B">
      <w:pPr>
        <w:spacing w:after="0" w:line="240" w:lineRule="auto"/>
        <w:rPr>
          <w:rFonts w:ascii="Arial" w:eastAsia="Arial" w:hAnsi="Arial" w:cs="Arial"/>
          <w:b/>
          <w:bCs/>
          <w:sz w:val="24"/>
          <w:szCs w:val="24"/>
        </w:rPr>
      </w:pPr>
      <w:r w:rsidRPr="0079799B">
        <w:rPr>
          <w:rFonts w:ascii="Arial" w:eastAsia="Arial" w:hAnsi="Arial" w:cs="Arial"/>
          <w:b/>
          <w:bCs/>
          <w:sz w:val="24"/>
          <w:szCs w:val="24"/>
        </w:rPr>
        <w:t xml:space="preserve">Candidates invited to Interview </w:t>
      </w:r>
    </w:p>
    <w:p w14:paraId="00000068" w14:textId="77777777" w:rsidR="00305DF6" w:rsidRPr="0079799B" w:rsidRDefault="00DD4D75" w:rsidP="0079799B">
      <w:pPr>
        <w:spacing w:after="0" w:line="240" w:lineRule="auto"/>
        <w:rPr>
          <w:rFonts w:ascii="Arial" w:eastAsia="Arial" w:hAnsi="Arial" w:cs="Arial"/>
        </w:rPr>
      </w:pPr>
      <w:r w:rsidRPr="0079799B">
        <w:rPr>
          <w:rFonts w:ascii="Arial" w:eastAsia="Arial" w:hAnsi="Arial" w:cs="Arial"/>
        </w:rPr>
        <w:t xml:space="preserve">Please note that interviews will be carried out remotely. </w:t>
      </w:r>
    </w:p>
    <w:p w14:paraId="00000069" w14:textId="77777777" w:rsidR="00305DF6" w:rsidRPr="0079799B" w:rsidRDefault="00305DF6" w:rsidP="0079799B">
      <w:pPr>
        <w:spacing w:after="0" w:line="240" w:lineRule="auto"/>
        <w:rPr>
          <w:rFonts w:ascii="Arial" w:eastAsia="Arial" w:hAnsi="Arial" w:cs="Arial"/>
        </w:rPr>
      </w:pPr>
    </w:p>
    <w:p w14:paraId="6EFBE0E1" w14:textId="5E937654" w:rsidR="0093009A" w:rsidRPr="0079799B" w:rsidRDefault="00DD4D75" w:rsidP="0079799B">
      <w:pPr>
        <w:spacing w:after="0" w:line="240" w:lineRule="auto"/>
        <w:rPr>
          <w:rFonts w:ascii="Arial" w:eastAsia="Arial" w:hAnsi="Arial" w:cs="Arial"/>
        </w:rPr>
      </w:pPr>
      <w:r w:rsidRPr="0079799B">
        <w:rPr>
          <w:rFonts w:ascii="Arial" w:eastAsia="Arial" w:hAnsi="Arial" w:cs="Arial"/>
        </w:rPr>
        <w:t xml:space="preserve">You will be assessed against the following behaviours at the interview stage where you will be asked to provide examples of how you have demonstrated them. In addition, you will also be asked strength-based questions. </w:t>
      </w:r>
    </w:p>
    <w:p w14:paraId="0000006C" w14:textId="77777777" w:rsidR="00305DF6" w:rsidRPr="0079799B" w:rsidRDefault="00305DF6" w:rsidP="0079799B">
      <w:pPr>
        <w:spacing w:after="0" w:line="240" w:lineRule="auto"/>
        <w:rPr>
          <w:rFonts w:ascii="Arial" w:eastAsia="Arial" w:hAnsi="Arial" w:cs="Arial"/>
          <w:b/>
          <w:bCs/>
        </w:rPr>
      </w:pPr>
    </w:p>
    <w:p w14:paraId="0000006D" w14:textId="77777777" w:rsidR="00305DF6" w:rsidRPr="0079799B" w:rsidRDefault="00305DF6" w:rsidP="0079799B">
      <w:pPr>
        <w:spacing w:after="0" w:line="240" w:lineRule="auto"/>
        <w:rPr>
          <w:rFonts w:ascii="Arial" w:eastAsia="Arial" w:hAnsi="Arial" w:cs="Arial"/>
          <w:b/>
          <w:bCs/>
        </w:rPr>
      </w:pPr>
    </w:p>
    <w:p w14:paraId="0000006E" w14:textId="77777777" w:rsidR="00305DF6" w:rsidRPr="0079799B" w:rsidRDefault="00DD4D75" w:rsidP="0079799B">
      <w:pPr>
        <w:spacing w:after="0" w:line="240" w:lineRule="auto"/>
        <w:rPr>
          <w:rFonts w:ascii="Arial" w:eastAsia="Arial" w:hAnsi="Arial" w:cs="Arial"/>
          <w:b/>
          <w:bCs/>
        </w:rPr>
      </w:pPr>
      <w:r w:rsidRPr="0079799B">
        <w:rPr>
          <w:rFonts w:ascii="Arial" w:eastAsia="Arial" w:hAnsi="Arial" w:cs="Arial"/>
          <w:b/>
          <w:bCs/>
        </w:rPr>
        <w:t>Behaviours:</w:t>
      </w:r>
    </w:p>
    <w:p w14:paraId="0000006F" w14:textId="77777777" w:rsidR="00305DF6" w:rsidRPr="0079799B" w:rsidRDefault="00305DF6" w:rsidP="0079799B">
      <w:pPr>
        <w:spacing w:after="0" w:line="240" w:lineRule="auto"/>
        <w:rPr>
          <w:rFonts w:ascii="Arial" w:eastAsia="Arial" w:hAnsi="Arial" w:cs="Arial"/>
          <w:b/>
          <w:bCs/>
        </w:rPr>
      </w:pPr>
    </w:p>
    <w:p w14:paraId="00000070" w14:textId="77777777" w:rsidR="00305DF6" w:rsidRPr="0079799B" w:rsidRDefault="00DD4D75" w:rsidP="0079799B">
      <w:pPr>
        <w:numPr>
          <w:ilvl w:val="0"/>
          <w:numId w:val="10"/>
        </w:numPr>
        <w:pBdr>
          <w:top w:val="nil"/>
          <w:left w:val="nil"/>
          <w:bottom w:val="nil"/>
          <w:right w:val="nil"/>
          <w:between w:val="nil"/>
        </w:pBdr>
        <w:spacing w:after="0" w:line="240" w:lineRule="auto"/>
        <w:rPr>
          <w:rFonts w:ascii="Arial" w:hAnsi="Arial" w:cs="Arial"/>
          <w:b/>
          <w:bCs/>
          <w:color w:val="000000"/>
        </w:rPr>
      </w:pPr>
      <w:r w:rsidRPr="0079799B">
        <w:rPr>
          <w:rFonts w:ascii="Arial" w:eastAsia="Arial" w:hAnsi="Arial" w:cs="Arial"/>
          <w:b/>
          <w:bCs/>
          <w:color w:val="000000"/>
        </w:rPr>
        <w:t>Delivering at Pace</w:t>
      </w:r>
    </w:p>
    <w:p w14:paraId="00000071" w14:textId="77777777" w:rsidR="00305DF6" w:rsidRPr="0079799B" w:rsidRDefault="00DD4D75" w:rsidP="0079799B">
      <w:pPr>
        <w:numPr>
          <w:ilvl w:val="0"/>
          <w:numId w:val="10"/>
        </w:numPr>
        <w:pBdr>
          <w:top w:val="nil"/>
          <w:left w:val="nil"/>
          <w:bottom w:val="nil"/>
          <w:right w:val="nil"/>
          <w:between w:val="nil"/>
        </w:pBdr>
        <w:spacing w:after="0" w:line="240" w:lineRule="auto"/>
        <w:rPr>
          <w:rFonts w:ascii="Arial" w:hAnsi="Arial" w:cs="Arial"/>
          <w:b/>
          <w:bCs/>
          <w:color w:val="000000"/>
        </w:rPr>
      </w:pPr>
      <w:r w:rsidRPr="0079799B">
        <w:rPr>
          <w:rFonts w:ascii="Arial" w:eastAsia="Arial" w:hAnsi="Arial" w:cs="Arial"/>
          <w:b/>
          <w:bCs/>
          <w:color w:val="000000"/>
        </w:rPr>
        <w:t>Managing a Quality Service</w:t>
      </w:r>
    </w:p>
    <w:p w14:paraId="00000072" w14:textId="77777777" w:rsidR="00305DF6" w:rsidRPr="0079799B" w:rsidRDefault="00DD4D75" w:rsidP="0079799B">
      <w:pPr>
        <w:numPr>
          <w:ilvl w:val="0"/>
          <w:numId w:val="10"/>
        </w:numPr>
        <w:pBdr>
          <w:top w:val="nil"/>
          <w:left w:val="nil"/>
          <w:bottom w:val="nil"/>
          <w:right w:val="nil"/>
          <w:between w:val="nil"/>
        </w:pBdr>
        <w:spacing w:after="0" w:line="240" w:lineRule="auto"/>
        <w:rPr>
          <w:rFonts w:ascii="Arial" w:hAnsi="Arial" w:cs="Arial"/>
          <w:b/>
          <w:bCs/>
          <w:color w:val="000000"/>
        </w:rPr>
      </w:pPr>
      <w:r w:rsidRPr="0079799B">
        <w:rPr>
          <w:rFonts w:ascii="Arial" w:eastAsia="Arial" w:hAnsi="Arial" w:cs="Arial"/>
          <w:b/>
          <w:bCs/>
          <w:color w:val="000000"/>
        </w:rPr>
        <w:t>Working Together</w:t>
      </w:r>
    </w:p>
    <w:p w14:paraId="00000073" w14:textId="77777777" w:rsidR="00305DF6" w:rsidRPr="0079799B" w:rsidRDefault="00305DF6" w:rsidP="0079799B">
      <w:pPr>
        <w:spacing w:after="0" w:line="240" w:lineRule="auto"/>
        <w:rPr>
          <w:rFonts w:ascii="Arial" w:eastAsia="Arial" w:hAnsi="Arial" w:cs="Arial"/>
        </w:rPr>
      </w:pPr>
    </w:p>
    <w:p w14:paraId="00000074" w14:textId="77777777" w:rsidR="00305DF6" w:rsidRPr="0079799B" w:rsidRDefault="00DD4D75" w:rsidP="0079799B">
      <w:pPr>
        <w:spacing w:after="0" w:line="240" w:lineRule="auto"/>
        <w:rPr>
          <w:rFonts w:ascii="Arial" w:eastAsia="Arial" w:hAnsi="Arial" w:cs="Arial"/>
        </w:rPr>
      </w:pPr>
      <w:r w:rsidRPr="0079799B">
        <w:rPr>
          <w:rFonts w:ascii="Arial" w:eastAsia="Arial" w:hAnsi="Arial" w:cs="Arial"/>
        </w:rPr>
        <w:t>It may help to use one or more examples of a piece of work you have completed or a situation you have been in and use the WHO or STAR model to explain:   </w:t>
      </w:r>
    </w:p>
    <w:p w14:paraId="00000075" w14:textId="77777777" w:rsidR="00305DF6" w:rsidRPr="0079799B" w:rsidRDefault="00DD4D75" w:rsidP="0079799B">
      <w:pPr>
        <w:numPr>
          <w:ilvl w:val="0"/>
          <w:numId w:val="6"/>
        </w:numPr>
        <w:spacing w:after="0" w:line="240" w:lineRule="auto"/>
        <w:ind w:left="567" w:hanging="567"/>
        <w:rPr>
          <w:rFonts w:ascii="Arial" w:hAnsi="Arial" w:cs="Arial"/>
        </w:rPr>
      </w:pPr>
      <w:r w:rsidRPr="0079799B">
        <w:rPr>
          <w:rFonts w:ascii="Arial" w:eastAsia="Arial" w:hAnsi="Arial" w:cs="Arial"/>
        </w:rPr>
        <w:t>WHO - What it was? How you approached the work/situation? What the Outcomes were, what did you achieve? </w:t>
      </w:r>
      <w:r w:rsidRPr="0079799B">
        <w:rPr>
          <w:rFonts w:ascii="Arial" w:eastAsia="Arial" w:hAnsi="Arial" w:cs="Arial"/>
          <w:i/>
          <w:iCs/>
        </w:rPr>
        <w:t>Or</w:t>
      </w:r>
    </w:p>
    <w:p w14:paraId="00000076" w14:textId="77777777" w:rsidR="00305DF6" w:rsidRPr="0079799B" w:rsidRDefault="00DD4D75" w:rsidP="0079799B">
      <w:pPr>
        <w:numPr>
          <w:ilvl w:val="0"/>
          <w:numId w:val="6"/>
        </w:numPr>
        <w:spacing w:after="0" w:line="240" w:lineRule="auto"/>
        <w:ind w:left="567" w:hanging="567"/>
        <w:rPr>
          <w:rFonts w:ascii="Arial" w:hAnsi="Arial" w:cs="Arial"/>
        </w:rPr>
      </w:pPr>
      <w:r w:rsidRPr="0079799B">
        <w:rPr>
          <w:rFonts w:ascii="Arial" w:eastAsia="Arial" w:hAnsi="Arial" w:cs="Arial"/>
        </w:rPr>
        <w:t>STAR - What was the Situation? What were the Tasks? What Action did you take?  What were the Results of your actions?</w:t>
      </w:r>
    </w:p>
    <w:p w14:paraId="00000077" w14:textId="77777777" w:rsidR="00305DF6" w:rsidRPr="0079799B" w:rsidRDefault="00305DF6" w:rsidP="0079799B">
      <w:pPr>
        <w:spacing w:after="0" w:line="240" w:lineRule="auto"/>
        <w:rPr>
          <w:rFonts w:ascii="Arial" w:eastAsia="Arial" w:hAnsi="Arial" w:cs="Arial"/>
        </w:rPr>
      </w:pPr>
    </w:p>
    <w:p w14:paraId="00000078" w14:textId="77777777" w:rsidR="00305DF6" w:rsidRPr="0079799B" w:rsidRDefault="00DD4D75" w:rsidP="0079799B">
      <w:pPr>
        <w:spacing w:after="0" w:line="240" w:lineRule="auto"/>
        <w:rPr>
          <w:rFonts w:ascii="Arial" w:eastAsia="Arial" w:hAnsi="Arial" w:cs="Arial"/>
          <w:b/>
          <w:bCs/>
        </w:rPr>
      </w:pPr>
      <w:r w:rsidRPr="0079799B">
        <w:rPr>
          <w:rFonts w:ascii="Arial" w:eastAsia="Arial" w:hAnsi="Arial" w:cs="Arial"/>
          <w:b/>
          <w:bCs/>
        </w:rPr>
        <w:t>Strengths:</w:t>
      </w:r>
    </w:p>
    <w:p w14:paraId="00000079" w14:textId="77777777" w:rsidR="00305DF6" w:rsidRPr="0079799B" w:rsidRDefault="00DD4D75" w:rsidP="0079799B">
      <w:pPr>
        <w:spacing w:after="0" w:line="240" w:lineRule="auto"/>
        <w:rPr>
          <w:rFonts w:ascii="Arial" w:eastAsia="Arial" w:hAnsi="Arial" w:cs="Arial"/>
          <w:color w:val="0000FF"/>
        </w:rPr>
      </w:pPr>
      <w:r w:rsidRPr="0079799B">
        <w:rPr>
          <w:rFonts w:ascii="Arial" w:eastAsia="Arial" w:hAnsi="Arial" w:cs="Arial"/>
        </w:rPr>
        <w:t xml:space="preserve">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information or reasoning to support this. Further information on Civil Service Strengths can be found via this link </w:t>
      </w:r>
      <w:hyperlink r:id="rId8">
        <w:r w:rsidRPr="0079799B">
          <w:rPr>
            <w:rFonts w:ascii="Arial" w:eastAsia="Arial" w:hAnsi="Arial" w:cs="Arial"/>
            <w:color w:val="0000FF"/>
          </w:rPr>
          <w:t>Success Profiles: Strengths - GOV.UK</w:t>
        </w:r>
      </w:hyperlink>
    </w:p>
    <w:p w14:paraId="0000007A" w14:textId="77777777" w:rsidR="00305DF6" w:rsidRPr="0079799B" w:rsidRDefault="00305DF6" w:rsidP="0079799B">
      <w:pPr>
        <w:spacing w:after="0" w:line="240" w:lineRule="auto"/>
        <w:rPr>
          <w:rFonts w:ascii="Arial" w:eastAsia="Arial" w:hAnsi="Arial" w:cs="Arial"/>
        </w:rPr>
      </w:pPr>
    </w:p>
    <w:p w14:paraId="0000007B" w14:textId="28E69012" w:rsidR="00305DF6" w:rsidRPr="0079799B" w:rsidRDefault="00DD4D75" w:rsidP="0079799B">
      <w:pPr>
        <w:spacing w:after="0" w:line="240" w:lineRule="auto"/>
        <w:rPr>
          <w:rFonts w:ascii="Arial" w:eastAsia="Arial" w:hAnsi="Arial" w:cs="Arial"/>
          <w:color w:val="000000"/>
        </w:rPr>
      </w:pPr>
      <w:r w:rsidRPr="0079799B">
        <w:rPr>
          <w:rFonts w:ascii="Arial" w:eastAsia="Arial" w:hAnsi="Arial" w:cs="Arial"/>
          <w:b/>
          <w:bCs/>
        </w:rPr>
        <w:t xml:space="preserve">Interviews are expected to take </w:t>
      </w:r>
      <w:r w:rsidRPr="0079799B">
        <w:rPr>
          <w:rFonts w:ascii="Arial" w:eastAsia="Arial" w:hAnsi="Arial" w:cs="Arial"/>
          <w:b/>
          <w:bCs/>
          <w:color w:val="000000"/>
        </w:rPr>
        <w:t>place in late July</w:t>
      </w:r>
      <w:r w:rsidR="00FD7A0B">
        <w:rPr>
          <w:rFonts w:ascii="Arial" w:eastAsia="Arial" w:hAnsi="Arial" w:cs="Arial"/>
          <w:b/>
          <w:bCs/>
          <w:color w:val="000000"/>
        </w:rPr>
        <w:t>/early August</w:t>
      </w:r>
      <w:r w:rsidRPr="0079799B">
        <w:rPr>
          <w:rFonts w:ascii="Arial" w:eastAsia="Arial" w:hAnsi="Arial" w:cs="Arial"/>
          <w:b/>
          <w:bCs/>
          <w:color w:val="000000"/>
        </w:rPr>
        <w:t xml:space="preserve"> 2026</w:t>
      </w:r>
      <w:r w:rsidRPr="0079799B">
        <w:rPr>
          <w:rFonts w:ascii="Arial" w:eastAsia="Arial" w:hAnsi="Arial" w:cs="Arial"/>
          <w:color w:val="000000"/>
        </w:rPr>
        <w:t>.</w:t>
      </w:r>
    </w:p>
    <w:p w14:paraId="0000007C" w14:textId="77777777" w:rsidR="00305DF6" w:rsidRPr="0079799B" w:rsidRDefault="00305DF6" w:rsidP="0079799B">
      <w:pPr>
        <w:spacing w:after="0" w:line="240" w:lineRule="auto"/>
        <w:rPr>
          <w:rFonts w:ascii="Arial" w:eastAsia="Arial" w:hAnsi="Arial" w:cs="Arial"/>
        </w:rPr>
      </w:pPr>
    </w:p>
    <w:p w14:paraId="0000007D" w14:textId="77777777" w:rsidR="00305DF6" w:rsidRPr="0079799B" w:rsidRDefault="00305DF6" w:rsidP="0079799B">
      <w:pPr>
        <w:spacing w:after="0" w:line="240" w:lineRule="auto"/>
        <w:rPr>
          <w:rFonts w:ascii="Arial" w:eastAsia="Arial" w:hAnsi="Arial" w:cs="Arial"/>
        </w:rPr>
      </w:pPr>
    </w:p>
    <w:p w14:paraId="0000007E" w14:textId="77777777" w:rsidR="00305DF6" w:rsidRPr="0079799B" w:rsidRDefault="00DD4D75" w:rsidP="0079799B">
      <w:pPr>
        <w:spacing w:after="0" w:line="240" w:lineRule="auto"/>
        <w:rPr>
          <w:rFonts w:ascii="Arial" w:eastAsia="Arial" w:hAnsi="Arial" w:cs="Arial"/>
          <w:b/>
          <w:bCs/>
        </w:rPr>
      </w:pPr>
      <w:r w:rsidRPr="0079799B">
        <w:rPr>
          <w:rFonts w:ascii="Arial" w:eastAsia="Arial" w:hAnsi="Arial" w:cs="Arial"/>
          <w:b/>
          <w:bCs/>
        </w:rPr>
        <w:t xml:space="preserve">Contact information   </w:t>
      </w:r>
    </w:p>
    <w:p w14:paraId="0000007F" w14:textId="77777777" w:rsidR="00305DF6" w:rsidRPr="0079799B" w:rsidRDefault="00DD4D75" w:rsidP="0079799B">
      <w:pPr>
        <w:spacing w:after="0" w:line="240" w:lineRule="auto"/>
        <w:rPr>
          <w:rFonts w:ascii="Arial" w:eastAsia="Arial" w:hAnsi="Arial" w:cs="Arial"/>
          <w:b/>
          <w:bCs/>
          <w:color w:val="FF0000"/>
          <w:u w:val="single"/>
        </w:rPr>
      </w:pPr>
      <w:r w:rsidRPr="0079799B">
        <w:rPr>
          <w:rFonts w:ascii="Arial" w:eastAsia="Arial" w:hAnsi="Arial" w:cs="Arial"/>
        </w:rPr>
        <w:t xml:space="preserve">Please do get in touch if you would like to know more about the role or what it is like working in our team. </w:t>
      </w:r>
      <w:r w:rsidRPr="0079799B">
        <w:rPr>
          <w:rFonts w:ascii="Arial" w:eastAsia="Arial" w:hAnsi="Arial" w:cs="Arial"/>
          <w:u w:val="single"/>
        </w:rPr>
        <w:t>Kirsty.Bennett@justice.gov.uk</w:t>
      </w:r>
    </w:p>
    <w:p w14:paraId="00000080" w14:textId="77777777" w:rsidR="00305DF6" w:rsidRPr="0079799B" w:rsidRDefault="00305DF6" w:rsidP="0079799B">
      <w:pPr>
        <w:spacing w:after="0" w:line="240" w:lineRule="auto"/>
        <w:rPr>
          <w:rFonts w:ascii="Arial" w:eastAsia="Arial" w:hAnsi="Arial" w:cs="Arial"/>
          <w:b/>
          <w:bCs/>
          <w:color w:val="FF0000"/>
          <w:u w:val="single"/>
        </w:rPr>
      </w:pPr>
    </w:p>
    <w:p w14:paraId="00000081" w14:textId="77777777" w:rsidR="00305DF6" w:rsidRPr="0079799B" w:rsidRDefault="00305DF6" w:rsidP="0079799B">
      <w:pPr>
        <w:spacing w:after="0" w:line="240" w:lineRule="auto"/>
        <w:rPr>
          <w:rFonts w:ascii="Arial" w:eastAsia="Arial" w:hAnsi="Arial" w:cs="Arial"/>
          <w:b/>
          <w:bCs/>
          <w:color w:val="FF0000"/>
          <w:u w:val="single"/>
        </w:rPr>
      </w:pPr>
    </w:p>
    <w:p w14:paraId="00000082" w14:textId="77777777" w:rsidR="00305DF6" w:rsidRPr="0079799B" w:rsidRDefault="00305DF6" w:rsidP="0079799B">
      <w:pPr>
        <w:spacing w:after="0" w:line="240" w:lineRule="auto"/>
        <w:rPr>
          <w:rFonts w:ascii="Arial" w:eastAsia="Arial" w:hAnsi="Arial" w:cs="Arial"/>
          <w:b/>
          <w:bCs/>
          <w:u w:val="single"/>
        </w:rPr>
      </w:pPr>
    </w:p>
    <w:p w14:paraId="00000083" w14:textId="77777777" w:rsidR="00305DF6" w:rsidRPr="0079799B" w:rsidRDefault="00305DF6" w:rsidP="0079799B">
      <w:pPr>
        <w:spacing w:after="0" w:line="240" w:lineRule="auto"/>
        <w:rPr>
          <w:rFonts w:ascii="Arial" w:eastAsia="Arial" w:hAnsi="Arial" w:cs="Arial"/>
          <w:b/>
          <w:bCs/>
          <w:u w:val="single"/>
        </w:rPr>
      </w:pPr>
    </w:p>
    <w:p w14:paraId="00000084" w14:textId="77777777" w:rsidR="00305DF6" w:rsidRPr="0079799B" w:rsidRDefault="00305DF6" w:rsidP="0079799B">
      <w:pPr>
        <w:spacing w:after="0" w:line="240" w:lineRule="auto"/>
        <w:rPr>
          <w:rFonts w:ascii="Arial" w:eastAsia="Arial" w:hAnsi="Arial" w:cs="Arial"/>
          <w:b/>
          <w:bCs/>
          <w:u w:val="single"/>
        </w:rPr>
      </w:pPr>
    </w:p>
    <w:p w14:paraId="00000085" w14:textId="77777777" w:rsidR="00305DF6" w:rsidRPr="0079799B" w:rsidRDefault="00305DF6" w:rsidP="0079799B">
      <w:pPr>
        <w:spacing w:after="0" w:line="240" w:lineRule="auto"/>
        <w:rPr>
          <w:rFonts w:ascii="Arial" w:eastAsia="Arial" w:hAnsi="Arial" w:cs="Arial"/>
          <w:b/>
          <w:bCs/>
          <w:u w:val="single"/>
        </w:rPr>
      </w:pPr>
    </w:p>
    <w:p w14:paraId="00000086" w14:textId="77777777" w:rsidR="00305DF6" w:rsidRPr="0079799B" w:rsidRDefault="00DD4D75" w:rsidP="0079799B">
      <w:pPr>
        <w:spacing w:after="0" w:line="240" w:lineRule="auto"/>
        <w:rPr>
          <w:rFonts w:ascii="Arial" w:eastAsia="Arial" w:hAnsi="Arial" w:cs="Arial"/>
          <w:b/>
          <w:bCs/>
          <w:u w:val="single"/>
        </w:rPr>
      </w:pPr>
      <w:r w:rsidRPr="0079799B">
        <w:rPr>
          <w:rFonts w:ascii="Arial" w:hAnsi="Arial" w:cs="Arial"/>
        </w:rPr>
        <w:br w:type="page"/>
      </w:r>
    </w:p>
    <w:p w14:paraId="00000087" w14:textId="77777777" w:rsidR="00305DF6" w:rsidRPr="0079799B" w:rsidRDefault="00DD4D75" w:rsidP="0079799B">
      <w:pPr>
        <w:spacing w:after="0" w:line="240" w:lineRule="auto"/>
        <w:jc w:val="center"/>
        <w:rPr>
          <w:rFonts w:ascii="Arial" w:eastAsia="Arial" w:hAnsi="Arial" w:cs="Arial"/>
          <w:b/>
          <w:bCs/>
          <w:sz w:val="28"/>
          <w:szCs w:val="28"/>
          <w:u w:val="single"/>
        </w:rPr>
      </w:pPr>
      <w:r w:rsidRPr="0079799B">
        <w:rPr>
          <w:rFonts w:ascii="Arial" w:eastAsia="Arial" w:hAnsi="Arial" w:cs="Arial"/>
          <w:b/>
          <w:bCs/>
          <w:sz w:val="28"/>
          <w:szCs w:val="28"/>
          <w:u w:val="single"/>
        </w:rPr>
        <w:lastRenderedPageBreak/>
        <w:t>Annex A - The STAR method</w:t>
      </w:r>
    </w:p>
    <w:p w14:paraId="00000088" w14:textId="77777777" w:rsidR="00305DF6" w:rsidRPr="0079799B" w:rsidRDefault="00305DF6" w:rsidP="0079799B">
      <w:pPr>
        <w:spacing w:after="0" w:line="240" w:lineRule="auto"/>
        <w:rPr>
          <w:rFonts w:ascii="Arial" w:eastAsia="Arial" w:hAnsi="Arial" w:cs="Arial"/>
          <w:sz w:val="24"/>
          <w:szCs w:val="24"/>
        </w:rPr>
      </w:pPr>
    </w:p>
    <w:p w14:paraId="00000089" w14:textId="77777777" w:rsidR="00305DF6" w:rsidRPr="0079799B" w:rsidRDefault="00DD4D75" w:rsidP="0079799B">
      <w:pPr>
        <w:spacing w:after="0" w:line="240" w:lineRule="auto"/>
        <w:rPr>
          <w:rFonts w:ascii="Arial" w:eastAsia="Arial" w:hAnsi="Arial" w:cs="Arial"/>
          <w:sz w:val="24"/>
          <w:szCs w:val="24"/>
        </w:rPr>
      </w:pPr>
      <w:r w:rsidRPr="0079799B">
        <w:rPr>
          <w:rFonts w:ascii="Arial" w:eastAsia="Arial" w:hAnsi="Arial" w:cs="Arial"/>
          <w:sz w:val="24"/>
          <w:szCs w:val="24"/>
        </w:rPr>
        <w:t>Using the STAR method can help you give examples of relevant experience that you have. It allows you to set the scene, show what you did, and how you did it, and explain the overall outcome.</w:t>
      </w:r>
    </w:p>
    <w:p w14:paraId="0000008A" w14:textId="77777777" w:rsidR="00305DF6" w:rsidRPr="0079799B" w:rsidRDefault="00305DF6" w:rsidP="0079799B">
      <w:pPr>
        <w:spacing w:after="0" w:line="240" w:lineRule="auto"/>
        <w:rPr>
          <w:rFonts w:ascii="Arial" w:eastAsia="Arial" w:hAnsi="Arial" w:cs="Arial"/>
          <w:sz w:val="24"/>
          <w:szCs w:val="24"/>
        </w:rPr>
      </w:pPr>
    </w:p>
    <w:p w14:paraId="0000008B" w14:textId="77777777" w:rsidR="00305DF6" w:rsidRPr="0079799B" w:rsidRDefault="00305DF6" w:rsidP="0079799B">
      <w:pPr>
        <w:spacing w:after="0" w:line="240" w:lineRule="auto"/>
        <w:rPr>
          <w:rFonts w:ascii="Arial" w:eastAsia="Arial" w:hAnsi="Arial" w:cs="Arial"/>
          <w:sz w:val="24"/>
          <w:szCs w:val="24"/>
        </w:rPr>
      </w:pPr>
    </w:p>
    <w:p w14:paraId="0000008C" w14:textId="77777777" w:rsidR="00305DF6" w:rsidRPr="0079799B" w:rsidRDefault="00DD4D75" w:rsidP="0079799B">
      <w:pPr>
        <w:spacing w:after="0" w:line="240" w:lineRule="auto"/>
        <w:rPr>
          <w:rFonts w:ascii="Arial" w:eastAsia="Arial" w:hAnsi="Arial" w:cs="Arial"/>
          <w:sz w:val="24"/>
          <w:szCs w:val="24"/>
        </w:rPr>
      </w:pPr>
      <w:r w:rsidRPr="0079799B">
        <w:rPr>
          <w:rFonts w:ascii="Arial" w:eastAsia="Arial" w:hAnsi="Arial" w:cs="Arial"/>
          <w:b/>
          <w:bCs/>
          <w:sz w:val="24"/>
          <w:szCs w:val="24"/>
        </w:rPr>
        <w:t>Situation</w:t>
      </w:r>
      <w:r w:rsidRPr="0079799B">
        <w:rPr>
          <w:rFonts w:ascii="Arial" w:eastAsia="Arial" w:hAnsi="Arial" w:cs="Arial"/>
          <w:sz w:val="24"/>
          <w:szCs w:val="24"/>
        </w:rPr>
        <w:t xml:space="preserve"> - Describe the situation you found yourself in. You must describe a specific event or situation. Be sure to give enough detail for the job holder to understand.</w:t>
      </w:r>
    </w:p>
    <w:p w14:paraId="0000008D" w14:textId="77777777" w:rsidR="00305DF6" w:rsidRPr="0079799B" w:rsidRDefault="00DD4D75" w:rsidP="0079799B">
      <w:pPr>
        <w:numPr>
          <w:ilvl w:val="0"/>
          <w:numId w:val="1"/>
        </w:numPr>
        <w:spacing w:after="0" w:line="240" w:lineRule="auto"/>
        <w:ind w:left="567" w:hanging="567"/>
        <w:rPr>
          <w:rFonts w:ascii="Arial" w:hAnsi="Arial" w:cs="Arial"/>
          <w:sz w:val="24"/>
          <w:szCs w:val="24"/>
        </w:rPr>
      </w:pPr>
      <w:r w:rsidRPr="0079799B">
        <w:rPr>
          <w:rFonts w:ascii="Arial" w:eastAsia="Arial" w:hAnsi="Arial" w:cs="Arial"/>
          <w:sz w:val="24"/>
          <w:szCs w:val="24"/>
        </w:rPr>
        <w:t>Where are you?</w:t>
      </w:r>
    </w:p>
    <w:p w14:paraId="0000008E" w14:textId="77777777" w:rsidR="00305DF6" w:rsidRPr="0079799B" w:rsidRDefault="00DD4D75" w:rsidP="0079799B">
      <w:pPr>
        <w:numPr>
          <w:ilvl w:val="0"/>
          <w:numId w:val="1"/>
        </w:numPr>
        <w:spacing w:after="0" w:line="240" w:lineRule="auto"/>
        <w:ind w:left="567" w:hanging="567"/>
        <w:rPr>
          <w:rFonts w:ascii="Arial" w:hAnsi="Arial" w:cs="Arial"/>
          <w:sz w:val="24"/>
          <w:szCs w:val="24"/>
        </w:rPr>
      </w:pPr>
      <w:r w:rsidRPr="0079799B">
        <w:rPr>
          <w:rFonts w:ascii="Arial" w:eastAsia="Arial" w:hAnsi="Arial" w:cs="Arial"/>
          <w:sz w:val="24"/>
          <w:szCs w:val="24"/>
        </w:rPr>
        <w:t>Who was there with you?</w:t>
      </w:r>
    </w:p>
    <w:p w14:paraId="0000008F" w14:textId="77777777" w:rsidR="00305DF6" w:rsidRPr="0079799B" w:rsidRDefault="00DD4D75" w:rsidP="0079799B">
      <w:pPr>
        <w:numPr>
          <w:ilvl w:val="0"/>
          <w:numId w:val="1"/>
        </w:numPr>
        <w:spacing w:after="0" w:line="240" w:lineRule="auto"/>
        <w:ind w:left="567" w:hanging="567"/>
        <w:rPr>
          <w:rFonts w:ascii="Arial" w:hAnsi="Arial" w:cs="Arial"/>
          <w:sz w:val="24"/>
          <w:szCs w:val="24"/>
        </w:rPr>
      </w:pPr>
      <w:r w:rsidRPr="0079799B">
        <w:rPr>
          <w:rFonts w:ascii="Arial" w:eastAsia="Arial" w:hAnsi="Arial" w:cs="Arial"/>
          <w:sz w:val="24"/>
          <w:szCs w:val="24"/>
        </w:rPr>
        <w:t>What had happened?</w:t>
      </w:r>
    </w:p>
    <w:p w14:paraId="00000090" w14:textId="77777777" w:rsidR="00305DF6" w:rsidRPr="0079799B" w:rsidRDefault="00305DF6" w:rsidP="0079799B">
      <w:pPr>
        <w:spacing w:after="0" w:line="240" w:lineRule="auto"/>
        <w:rPr>
          <w:rFonts w:ascii="Arial" w:eastAsia="Arial" w:hAnsi="Arial" w:cs="Arial"/>
          <w:sz w:val="24"/>
          <w:szCs w:val="24"/>
        </w:rPr>
      </w:pPr>
    </w:p>
    <w:p w14:paraId="00000091" w14:textId="77777777" w:rsidR="00305DF6" w:rsidRPr="0079799B" w:rsidRDefault="00305DF6" w:rsidP="0079799B">
      <w:pPr>
        <w:spacing w:after="0" w:line="240" w:lineRule="auto"/>
        <w:rPr>
          <w:rFonts w:ascii="Arial" w:eastAsia="Arial" w:hAnsi="Arial" w:cs="Arial"/>
          <w:sz w:val="24"/>
          <w:szCs w:val="24"/>
        </w:rPr>
      </w:pPr>
    </w:p>
    <w:p w14:paraId="00000092" w14:textId="77777777" w:rsidR="00305DF6" w:rsidRPr="0079799B" w:rsidRDefault="00DD4D75" w:rsidP="0079799B">
      <w:pPr>
        <w:spacing w:after="0" w:line="240" w:lineRule="auto"/>
        <w:rPr>
          <w:rFonts w:ascii="Arial" w:eastAsia="Arial" w:hAnsi="Arial" w:cs="Arial"/>
          <w:sz w:val="24"/>
          <w:szCs w:val="24"/>
        </w:rPr>
      </w:pPr>
      <w:r w:rsidRPr="0079799B">
        <w:rPr>
          <w:rFonts w:ascii="Arial" w:eastAsia="Arial" w:hAnsi="Arial" w:cs="Arial"/>
          <w:b/>
          <w:bCs/>
          <w:sz w:val="24"/>
          <w:szCs w:val="24"/>
        </w:rPr>
        <w:t>Task</w:t>
      </w:r>
      <w:r w:rsidRPr="0079799B">
        <w:rPr>
          <w:rFonts w:ascii="Arial" w:eastAsia="Arial" w:hAnsi="Arial" w:cs="Arial"/>
          <w:sz w:val="24"/>
          <w:szCs w:val="24"/>
        </w:rPr>
        <w:t xml:space="preserve"> - The job holder will want to understand what you tried to achieve from the situation you found yourself in.</w:t>
      </w:r>
    </w:p>
    <w:p w14:paraId="00000093" w14:textId="77777777" w:rsidR="00305DF6" w:rsidRPr="0079799B" w:rsidRDefault="00DD4D75" w:rsidP="0079799B">
      <w:pPr>
        <w:numPr>
          <w:ilvl w:val="0"/>
          <w:numId w:val="2"/>
        </w:numPr>
        <w:spacing w:after="0" w:line="240" w:lineRule="auto"/>
        <w:ind w:left="567" w:hanging="567"/>
        <w:rPr>
          <w:rFonts w:ascii="Arial" w:hAnsi="Arial" w:cs="Arial"/>
          <w:sz w:val="24"/>
          <w:szCs w:val="24"/>
        </w:rPr>
      </w:pPr>
      <w:r w:rsidRPr="0079799B">
        <w:rPr>
          <w:rFonts w:ascii="Arial" w:eastAsia="Arial" w:hAnsi="Arial" w:cs="Arial"/>
          <w:sz w:val="24"/>
          <w:szCs w:val="24"/>
        </w:rPr>
        <w:t>What was the task that you had to complete and why?</w:t>
      </w:r>
    </w:p>
    <w:p w14:paraId="00000094" w14:textId="77777777" w:rsidR="00305DF6" w:rsidRPr="0079799B" w:rsidRDefault="00DD4D75" w:rsidP="0079799B">
      <w:pPr>
        <w:numPr>
          <w:ilvl w:val="0"/>
          <w:numId w:val="2"/>
        </w:numPr>
        <w:spacing w:after="0" w:line="240" w:lineRule="auto"/>
        <w:ind w:left="567" w:hanging="567"/>
        <w:rPr>
          <w:rFonts w:ascii="Arial" w:hAnsi="Arial" w:cs="Arial"/>
          <w:sz w:val="24"/>
          <w:szCs w:val="24"/>
        </w:rPr>
      </w:pPr>
      <w:r w:rsidRPr="0079799B">
        <w:rPr>
          <w:rFonts w:ascii="Arial" w:eastAsia="Arial" w:hAnsi="Arial" w:cs="Arial"/>
          <w:sz w:val="24"/>
          <w:szCs w:val="24"/>
        </w:rPr>
        <w:t>What did you have to achieve?</w:t>
      </w:r>
    </w:p>
    <w:p w14:paraId="00000095" w14:textId="77777777" w:rsidR="00305DF6" w:rsidRPr="0079799B" w:rsidRDefault="00305DF6" w:rsidP="0079799B">
      <w:pPr>
        <w:spacing w:after="0" w:line="240" w:lineRule="auto"/>
        <w:rPr>
          <w:rFonts w:ascii="Arial" w:eastAsia="Arial" w:hAnsi="Arial" w:cs="Arial"/>
          <w:sz w:val="24"/>
          <w:szCs w:val="24"/>
        </w:rPr>
      </w:pPr>
    </w:p>
    <w:p w14:paraId="00000096" w14:textId="77777777" w:rsidR="00305DF6" w:rsidRPr="0079799B" w:rsidRDefault="00305DF6" w:rsidP="0079799B">
      <w:pPr>
        <w:spacing w:after="0" w:line="240" w:lineRule="auto"/>
        <w:rPr>
          <w:rFonts w:ascii="Arial" w:eastAsia="Arial" w:hAnsi="Arial" w:cs="Arial"/>
          <w:sz w:val="24"/>
          <w:szCs w:val="24"/>
        </w:rPr>
      </w:pPr>
    </w:p>
    <w:p w14:paraId="00000097" w14:textId="77777777" w:rsidR="00305DF6" w:rsidRPr="0079799B" w:rsidRDefault="00DD4D75" w:rsidP="0079799B">
      <w:pPr>
        <w:spacing w:after="0" w:line="240" w:lineRule="auto"/>
        <w:rPr>
          <w:rFonts w:ascii="Arial" w:eastAsia="Arial" w:hAnsi="Arial" w:cs="Arial"/>
          <w:sz w:val="24"/>
          <w:szCs w:val="24"/>
        </w:rPr>
      </w:pPr>
      <w:r w:rsidRPr="0079799B">
        <w:rPr>
          <w:rFonts w:ascii="Arial" w:eastAsia="Arial" w:hAnsi="Arial" w:cs="Arial"/>
          <w:b/>
          <w:bCs/>
          <w:sz w:val="24"/>
          <w:szCs w:val="24"/>
        </w:rPr>
        <w:t>Actions</w:t>
      </w:r>
      <w:r w:rsidRPr="0079799B">
        <w:rPr>
          <w:rFonts w:ascii="Arial" w:eastAsia="Arial" w:hAnsi="Arial" w:cs="Arial"/>
          <w:sz w:val="24"/>
          <w:szCs w:val="24"/>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00000098" w14:textId="77777777" w:rsidR="00305DF6" w:rsidRPr="0079799B" w:rsidRDefault="00305DF6" w:rsidP="0079799B">
      <w:pPr>
        <w:spacing w:after="0" w:line="240" w:lineRule="auto"/>
        <w:rPr>
          <w:rFonts w:ascii="Arial" w:eastAsia="Arial" w:hAnsi="Arial" w:cs="Arial"/>
          <w:sz w:val="24"/>
          <w:szCs w:val="24"/>
        </w:rPr>
      </w:pPr>
    </w:p>
    <w:p w14:paraId="00000099" w14:textId="77777777" w:rsidR="00305DF6" w:rsidRPr="0079799B" w:rsidRDefault="00305DF6" w:rsidP="0079799B">
      <w:pPr>
        <w:spacing w:after="0" w:line="240" w:lineRule="auto"/>
        <w:rPr>
          <w:rFonts w:ascii="Arial" w:eastAsia="Arial" w:hAnsi="Arial" w:cs="Arial"/>
          <w:sz w:val="24"/>
          <w:szCs w:val="24"/>
        </w:rPr>
      </w:pPr>
    </w:p>
    <w:p w14:paraId="0000009A" w14:textId="77777777" w:rsidR="00305DF6" w:rsidRPr="0079799B" w:rsidRDefault="00DD4D75" w:rsidP="0079799B">
      <w:pPr>
        <w:spacing w:after="0" w:line="240" w:lineRule="auto"/>
        <w:rPr>
          <w:rFonts w:ascii="Arial" w:eastAsia="Arial" w:hAnsi="Arial" w:cs="Arial"/>
          <w:sz w:val="24"/>
          <w:szCs w:val="24"/>
        </w:rPr>
      </w:pPr>
      <w:r w:rsidRPr="0079799B">
        <w:rPr>
          <w:rFonts w:ascii="Arial" w:eastAsia="Arial" w:hAnsi="Arial" w:cs="Arial"/>
          <w:b/>
          <w:bCs/>
          <w:sz w:val="24"/>
          <w:szCs w:val="24"/>
        </w:rPr>
        <w:t>Results</w:t>
      </w:r>
      <w:r w:rsidRPr="0079799B">
        <w:rPr>
          <w:rFonts w:ascii="Arial" w:eastAsia="Arial" w:hAnsi="Arial" w:cs="Arial"/>
          <w:sz w:val="24"/>
          <w:szCs w:val="24"/>
        </w:rPr>
        <w:t xml:space="preserve"> - Don’t be shy about taking credit for your behaviour. Quote specific facts and figures. Explain how the outcome benefitted the organisation or your area. Make the outcomes easily understandable.</w:t>
      </w:r>
    </w:p>
    <w:p w14:paraId="0000009B" w14:textId="77777777" w:rsidR="00305DF6" w:rsidRPr="0079799B" w:rsidRDefault="00DD4D75" w:rsidP="0079799B">
      <w:pPr>
        <w:numPr>
          <w:ilvl w:val="0"/>
          <w:numId w:val="3"/>
        </w:numPr>
        <w:spacing w:after="0" w:line="240" w:lineRule="auto"/>
        <w:ind w:left="567" w:hanging="567"/>
        <w:rPr>
          <w:rFonts w:ascii="Arial" w:hAnsi="Arial" w:cs="Arial"/>
          <w:sz w:val="24"/>
          <w:szCs w:val="24"/>
        </w:rPr>
      </w:pPr>
      <w:r w:rsidRPr="0079799B">
        <w:rPr>
          <w:rFonts w:ascii="Arial" w:eastAsia="Arial" w:hAnsi="Arial" w:cs="Arial"/>
          <w:sz w:val="24"/>
          <w:szCs w:val="24"/>
        </w:rPr>
        <w:t>What results did the actions produce?</w:t>
      </w:r>
    </w:p>
    <w:p w14:paraId="0000009C" w14:textId="77777777" w:rsidR="00305DF6" w:rsidRPr="0079799B" w:rsidRDefault="00DD4D75" w:rsidP="0079799B">
      <w:pPr>
        <w:numPr>
          <w:ilvl w:val="0"/>
          <w:numId w:val="3"/>
        </w:numPr>
        <w:spacing w:after="0" w:line="240" w:lineRule="auto"/>
        <w:ind w:left="567" w:hanging="567"/>
        <w:rPr>
          <w:rFonts w:ascii="Arial" w:hAnsi="Arial" w:cs="Arial"/>
          <w:sz w:val="24"/>
          <w:szCs w:val="24"/>
        </w:rPr>
      </w:pPr>
      <w:r w:rsidRPr="0079799B">
        <w:rPr>
          <w:rFonts w:ascii="Arial" w:eastAsia="Arial" w:hAnsi="Arial" w:cs="Arial"/>
          <w:sz w:val="24"/>
          <w:szCs w:val="24"/>
        </w:rPr>
        <w:t>What did you achieve through your actions and did you meet your goals?</w:t>
      </w:r>
    </w:p>
    <w:p w14:paraId="0000009D" w14:textId="77777777" w:rsidR="00305DF6" w:rsidRPr="0079799B" w:rsidRDefault="00DD4D75" w:rsidP="0079799B">
      <w:pPr>
        <w:numPr>
          <w:ilvl w:val="0"/>
          <w:numId w:val="3"/>
        </w:numPr>
        <w:spacing w:after="0" w:line="240" w:lineRule="auto"/>
        <w:ind w:left="567" w:hanging="567"/>
        <w:rPr>
          <w:rFonts w:ascii="Arial" w:hAnsi="Arial" w:cs="Arial"/>
          <w:sz w:val="24"/>
          <w:szCs w:val="24"/>
        </w:rPr>
      </w:pPr>
      <w:r w:rsidRPr="0079799B">
        <w:rPr>
          <w:rFonts w:ascii="Arial" w:eastAsia="Arial" w:hAnsi="Arial" w:cs="Arial"/>
          <w:sz w:val="24"/>
          <w:szCs w:val="24"/>
        </w:rPr>
        <w:t>Was it a successful outcome? If not, what did you learn from the experience?</w:t>
      </w:r>
    </w:p>
    <w:p w14:paraId="0000009E" w14:textId="77777777" w:rsidR="00305DF6" w:rsidRPr="0079799B" w:rsidRDefault="00305DF6" w:rsidP="0079799B">
      <w:pPr>
        <w:spacing w:after="0" w:line="240" w:lineRule="auto"/>
        <w:rPr>
          <w:rFonts w:ascii="Arial" w:eastAsia="Arial" w:hAnsi="Arial" w:cs="Arial"/>
          <w:sz w:val="24"/>
          <w:szCs w:val="24"/>
        </w:rPr>
      </w:pPr>
    </w:p>
    <w:p w14:paraId="0000009F" w14:textId="77777777" w:rsidR="00305DF6" w:rsidRPr="0079799B" w:rsidRDefault="00305DF6" w:rsidP="0079799B">
      <w:pPr>
        <w:spacing w:after="0" w:line="240" w:lineRule="auto"/>
        <w:rPr>
          <w:rFonts w:ascii="Arial" w:eastAsia="Arial" w:hAnsi="Arial" w:cs="Arial"/>
          <w:sz w:val="24"/>
          <w:szCs w:val="24"/>
        </w:rPr>
      </w:pPr>
    </w:p>
    <w:p w14:paraId="000000A0" w14:textId="77777777" w:rsidR="00305DF6" w:rsidRPr="0079799B" w:rsidRDefault="00DD4D75" w:rsidP="0079799B">
      <w:pPr>
        <w:spacing w:after="0" w:line="240" w:lineRule="auto"/>
        <w:rPr>
          <w:rFonts w:ascii="Arial" w:eastAsia="Arial" w:hAnsi="Arial" w:cs="Arial"/>
          <w:b/>
          <w:bCs/>
          <w:i/>
          <w:iCs/>
          <w:sz w:val="24"/>
          <w:szCs w:val="24"/>
        </w:rPr>
      </w:pPr>
      <w:r w:rsidRPr="0079799B">
        <w:rPr>
          <w:rFonts w:ascii="Arial" w:eastAsia="Arial" w:hAnsi="Arial" w:cs="Arial"/>
          <w:b/>
          <w:bCs/>
          <w:i/>
          <w:iCs/>
          <w:sz w:val="24"/>
          <w:szCs w:val="24"/>
        </w:rPr>
        <w:t>Keep the situation and task parts brief. Concentrate on the action and the result. If the result was not entirely successful describe what you learned from this and what you would do differently next time. Make sure you focus on your strengths.</w:t>
      </w:r>
    </w:p>
    <w:p w14:paraId="000000A1" w14:textId="77777777" w:rsidR="00305DF6" w:rsidRPr="0079799B" w:rsidRDefault="00305DF6" w:rsidP="0079799B">
      <w:pPr>
        <w:spacing w:after="0" w:line="240" w:lineRule="auto"/>
        <w:rPr>
          <w:rFonts w:ascii="Arial" w:eastAsia="Arial" w:hAnsi="Arial" w:cs="Arial"/>
          <w:sz w:val="24"/>
          <w:szCs w:val="24"/>
        </w:rPr>
      </w:pPr>
    </w:p>
    <w:p w14:paraId="000000A2" w14:textId="77777777" w:rsidR="00305DF6" w:rsidRPr="0079799B" w:rsidRDefault="00305DF6" w:rsidP="0079799B">
      <w:pPr>
        <w:spacing w:after="0" w:line="240" w:lineRule="auto"/>
        <w:rPr>
          <w:rFonts w:ascii="Arial" w:eastAsia="Arial" w:hAnsi="Arial" w:cs="Arial"/>
        </w:rPr>
      </w:pPr>
    </w:p>
    <w:p w14:paraId="000000A3" w14:textId="77777777" w:rsidR="00305DF6" w:rsidRPr="0079799B" w:rsidRDefault="00305DF6" w:rsidP="0079799B">
      <w:pPr>
        <w:spacing w:after="0" w:line="240" w:lineRule="auto"/>
        <w:rPr>
          <w:rFonts w:ascii="Arial" w:eastAsia="Arial" w:hAnsi="Arial" w:cs="Arial"/>
          <w:color w:val="000000"/>
        </w:rPr>
      </w:pPr>
    </w:p>
    <w:sectPr w:rsidR="00305DF6" w:rsidRPr="0079799B">
      <w:pgSz w:w="11906" w:h="16838"/>
      <w:pgMar w:top="709" w:right="1440" w:bottom="993"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46D916D-C9B8-445F-B8FB-90529AB34801}"/>
    <w:embedBold r:id="rId2" w:fontKey="{35D1EF4F-FE69-43EC-B33B-BC7417F15897}"/>
  </w:font>
  <w:font w:name="inherit">
    <w:altName w:val="Calibri"/>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embedItalic r:id="rId3" w:fontKey="{94685514-6B5F-4CF9-9014-E2E4CED5C953}"/>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9BA8137C-BD9F-4A01-9267-C15259BDC18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0514F"/>
    <w:multiLevelType w:val="multilevel"/>
    <w:tmpl w:val="1A8A9D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B3A56D2"/>
    <w:multiLevelType w:val="multilevel"/>
    <w:tmpl w:val="235279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EAD2AA1"/>
    <w:multiLevelType w:val="multilevel"/>
    <w:tmpl w:val="53F6681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 w15:restartNumberingAfterBreak="0">
    <w:nsid w:val="133930EB"/>
    <w:multiLevelType w:val="multilevel"/>
    <w:tmpl w:val="BDE8E00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233861DD"/>
    <w:multiLevelType w:val="multilevel"/>
    <w:tmpl w:val="659805E8"/>
    <w:lvl w:ilvl="0">
      <w:start w:val="1"/>
      <w:numFmt w:val="bullet"/>
      <w:lvlText w:val="●"/>
      <w:lvlJc w:val="left"/>
      <w:pPr>
        <w:ind w:left="720" w:hanging="360"/>
      </w:pPr>
      <w:rPr>
        <w:rFonts w:ascii="Noto Sans Symbols" w:eastAsia="Noto Sans Symbols" w:hAnsi="Noto Sans Symbols" w:cs="Noto Sans Symbols"/>
        <w:strike w:val="0"/>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5" w15:restartNumberingAfterBreak="0">
    <w:nsid w:val="2FE761D1"/>
    <w:multiLevelType w:val="multilevel"/>
    <w:tmpl w:val="BE24FF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53278EB"/>
    <w:multiLevelType w:val="multilevel"/>
    <w:tmpl w:val="27A2F8A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7" w15:restartNumberingAfterBreak="0">
    <w:nsid w:val="4D1F6B09"/>
    <w:multiLevelType w:val="multilevel"/>
    <w:tmpl w:val="2500C0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E704016"/>
    <w:multiLevelType w:val="multilevel"/>
    <w:tmpl w:val="78EEA8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609B74FE"/>
    <w:multiLevelType w:val="multilevel"/>
    <w:tmpl w:val="27D68AD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16cid:durableId="1840121479">
    <w:abstractNumId w:val="4"/>
  </w:num>
  <w:num w:numId="2" w16cid:durableId="1499032245">
    <w:abstractNumId w:val="2"/>
  </w:num>
  <w:num w:numId="3" w16cid:durableId="760491407">
    <w:abstractNumId w:val="9"/>
  </w:num>
  <w:num w:numId="4" w16cid:durableId="1993946159">
    <w:abstractNumId w:val="1"/>
  </w:num>
  <w:num w:numId="5" w16cid:durableId="531695293">
    <w:abstractNumId w:val="7"/>
  </w:num>
  <w:num w:numId="6" w16cid:durableId="1921401431">
    <w:abstractNumId w:val="3"/>
  </w:num>
  <w:num w:numId="7" w16cid:durableId="559561161">
    <w:abstractNumId w:val="6"/>
  </w:num>
  <w:num w:numId="8" w16cid:durableId="889654160">
    <w:abstractNumId w:val="0"/>
  </w:num>
  <w:num w:numId="9" w16cid:durableId="1217351031">
    <w:abstractNumId w:val="5"/>
  </w:num>
  <w:num w:numId="10" w16cid:durableId="62982139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5DF6"/>
    <w:rsid w:val="00093B77"/>
    <w:rsid w:val="00305DF6"/>
    <w:rsid w:val="004027E2"/>
    <w:rsid w:val="006D66E1"/>
    <w:rsid w:val="00731C8E"/>
    <w:rsid w:val="0079799B"/>
    <w:rsid w:val="00825CB9"/>
    <w:rsid w:val="009134F0"/>
    <w:rsid w:val="0093009A"/>
    <w:rsid w:val="009C4A25"/>
    <w:rsid w:val="00A21EC8"/>
    <w:rsid w:val="00ED6780"/>
    <w:rsid w:val="00FD7A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BD15E"/>
  <w15:docId w15:val="{CC7C2297-9A77-41D3-B07C-E4666BD95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300" w:after="150" w:line="240" w:lineRule="auto"/>
      <w:outlineLvl w:val="0"/>
    </w:pPr>
    <w:rPr>
      <w:rFonts w:ascii="inherit" w:eastAsia="inherit" w:hAnsi="inherit" w:cs="inherit"/>
      <w:b/>
      <w:bCs/>
      <w:color w:val="000000"/>
      <w:sz w:val="45"/>
      <w:szCs w:val="45"/>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Revision">
    <w:name w:val="Revision"/>
    <w:hidden/>
    <w:uiPriority w:val="99"/>
    <w:semiHidden/>
    <w:rsid w:val="00A21EC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uccess-profiles/success-profiles-strengths" TargetMode="External"/><Relationship Id="rId3" Type="http://schemas.openxmlformats.org/officeDocument/2006/relationships/settings" Target="settings.xml"/><Relationship Id="rId7" Type="http://schemas.openxmlformats.org/officeDocument/2006/relationships/hyperlink" Target="https://www.gov.uk/government/publications/success-profil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organisations/ministry-of-justice" TargetMode="External"/><Relationship Id="rId5" Type="http://schemas.openxmlformats.org/officeDocument/2006/relationships/hyperlink" Target="https://www.gov.uk/government/organisations/ministry-of-justice/about/equality-and-diversity"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1707</Words>
  <Characters>9730</Characters>
  <Application>Microsoft Office Word</Application>
  <DocSecurity>0</DocSecurity>
  <Lines>81</Lines>
  <Paragraphs>22</Paragraphs>
  <ScaleCrop>false</ScaleCrop>
  <Company/>
  <LinksUpToDate>false</LinksUpToDate>
  <CharactersWithSpaces>11415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Inkpen, Laura</dc:creator>
  <cp:lastModifiedBy>Inkpen, Laura</cp:lastModifiedBy>
  <cp:revision>3</cp:revision>
  <dcterms:created xsi:type="dcterms:W3CDTF">2026-07-02T15:27:00Z</dcterms:created>
  <dcterms:modified xsi:type="dcterms:W3CDTF">2026-07-02T15:35:00Z</dcterms:modified>
</cp:coreProperties>
</file>