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7E865" w14:textId="46DBA76C" w:rsidR="00706698" w:rsidRPr="00385BDF" w:rsidRDefault="69BCF4A8" w:rsidP="3164E7D1">
      <w:pPr>
        <w:rPr>
          <w:rFonts w:ascii="Arial" w:hAnsi="Arial" w:cs="Arial"/>
        </w:rPr>
      </w:pPr>
      <w:r w:rsidRPr="00385BDF">
        <w:rPr>
          <w:rFonts w:ascii="Arial" w:hAnsi="Arial" w:cs="Arial"/>
        </w:rPr>
        <w:t xml:space="preserve"> </w:t>
      </w:r>
    </w:p>
    <w:p w14:paraId="2B11A5EE" w14:textId="77777777" w:rsidR="00543B91" w:rsidRPr="00385BDF" w:rsidRDefault="00543B91" w:rsidP="3164E7D1">
      <w:pPr>
        <w:pStyle w:val="paragraph"/>
        <w:spacing w:before="0" w:beforeAutospacing="0" w:after="0" w:afterAutospacing="0"/>
        <w:textAlignment w:val="baseline"/>
        <w:rPr>
          <w:rFonts w:ascii="Arial" w:hAnsi="Arial" w:cs="Arial"/>
          <w:sz w:val="22"/>
          <w:szCs w:val="22"/>
        </w:rPr>
      </w:pPr>
      <w:r w:rsidRPr="00385BDF">
        <w:rPr>
          <w:rStyle w:val="normaltextrun"/>
          <w:rFonts w:ascii="Arial" w:hAnsi="Arial" w:cs="Arial"/>
          <w:color w:val="000000" w:themeColor="text1"/>
          <w:sz w:val="22"/>
          <w:szCs w:val="22"/>
        </w:rPr>
        <w:t>Do you have the passion, values, and ability to help us solve the biggest problems of the justice system?</w:t>
      </w:r>
      <w:r w:rsidRPr="00385BDF">
        <w:rPr>
          <w:rStyle w:val="eop"/>
          <w:rFonts w:ascii="Arial" w:hAnsi="Arial" w:cs="Arial"/>
          <w:color w:val="000000" w:themeColor="text1"/>
          <w:sz w:val="22"/>
          <w:szCs w:val="22"/>
        </w:rPr>
        <w:t> </w:t>
      </w:r>
    </w:p>
    <w:p w14:paraId="5F17651D" w14:textId="77777777" w:rsidR="00543B91" w:rsidRPr="00385BDF" w:rsidRDefault="00543B91" w:rsidP="3164E7D1">
      <w:pPr>
        <w:pStyle w:val="paragraph"/>
        <w:spacing w:before="0" w:beforeAutospacing="0" w:after="0" w:afterAutospacing="0"/>
        <w:textAlignment w:val="baseline"/>
        <w:rPr>
          <w:rFonts w:ascii="Arial" w:hAnsi="Arial" w:cs="Arial"/>
          <w:sz w:val="22"/>
          <w:szCs w:val="22"/>
        </w:rPr>
      </w:pPr>
      <w:r w:rsidRPr="00385BDF">
        <w:rPr>
          <w:rStyle w:val="eop"/>
          <w:rFonts w:ascii="Arial" w:hAnsi="Arial" w:cs="Arial"/>
          <w:color w:val="000000" w:themeColor="text1"/>
          <w:sz w:val="22"/>
          <w:szCs w:val="22"/>
        </w:rPr>
        <w:t> </w:t>
      </w:r>
    </w:p>
    <w:p w14:paraId="1F8EF895" w14:textId="0E0F5D7B" w:rsidR="00543B91" w:rsidRPr="00385BDF" w:rsidRDefault="003D5273" w:rsidP="3164E7D1">
      <w:pPr>
        <w:pStyle w:val="paragraph"/>
        <w:spacing w:before="0" w:beforeAutospacing="0" w:after="0" w:afterAutospacing="0"/>
        <w:textAlignment w:val="baseline"/>
        <w:rPr>
          <w:rFonts w:ascii="Arial" w:hAnsi="Arial" w:cs="Arial"/>
          <w:sz w:val="22"/>
          <w:szCs w:val="22"/>
        </w:rPr>
      </w:pPr>
      <w:r w:rsidRPr="00385BDF">
        <w:rPr>
          <w:rFonts w:ascii="Arial" w:hAnsi="Arial" w:cs="Arial"/>
          <w:sz w:val="22"/>
          <w:szCs w:val="22"/>
        </w:rPr>
        <w:t xml:space="preserve">Cross-System Insights Analyst in the </w:t>
      </w:r>
      <w:r w:rsidR="00AD1A25" w:rsidRPr="00385BDF">
        <w:rPr>
          <w:rFonts w:ascii="Arial" w:hAnsi="Arial" w:cs="Arial"/>
          <w:sz w:val="22"/>
          <w:szCs w:val="22"/>
        </w:rPr>
        <w:t>Criminal Justice System Insights Team</w:t>
      </w:r>
      <w:r w:rsidR="00543B91" w:rsidRPr="00385BDF">
        <w:rPr>
          <w:rStyle w:val="eop"/>
          <w:rFonts w:ascii="Arial" w:hAnsi="Arial" w:cs="Arial"/>
          <w:color w:val="FF0000"/>
          <w:sz w:val="22"/>
          <w:szCs w:val="22"/>
        </w:rPr>
        <w:t> </w:t>
      </w:r>
    </w:p>
    <w:p w14:paraId="4AE326F3" w14:textId="77777777" w:rsidR="00543B91" w:rsidRPr="00385BDF" w:rsidRDefault="00543B91" w:rsidP="3164E7D1">
      <w:pPr>
        <w:pStyle w:val="paragraph"/>
        <w:spacing w:before="0" w:beforeAutospacing="0" w:after="0" w:afterAutospacing="0"/>
        <w:textAlignment w:val="baseline"/>
        <w:rPr>
          <w:rFonts w:ascii="Arial" w:hAnsi="Arial" w:cs="Arial"/>
          <w:sz w:val="22"/>
          <w:szCs w:val="22"/>
        </w:rPr>
      </w:pPr>
      <w:r w:rsidRPr="00385BDF">
        <w:rPr>
          <w:rStyle w:val="eop"/>
          <w:rFonts w:ascii="Arial" w:hAnsi="Arial" w:cs="Arial"/>
          <w:color w:val="FF0000"/>
          <w:sz w:val="22"/>
          <w:szCs w:val="22"/>
        </w:rPr>
        <w:t> </w:t>
      </w:r>
    </w:p>
    <w:p w14:paraId="075A024F" w14:textId="77777777" w:rsidR="00543B91" w:rsidRPr="00385BDF" w:rsidRDefault="00543B91" w:rsidP="3164E7D1">
      <w:pPr>
        <w:pStyle w:val="paragraph"/>
        <w:numPr>
          <w:ilvl w:val="0"/>
          <w:numId w:val="19"/>
        </w:numPr>
        <w:spacing w:before="0" w:beforeAutospacing="0" w:after="0" w:afterAutospacing="0"/>
        <w:ind w:left="1080" w:firstLine="0"/>
        <w:textAlignment w:val="baseline"/>
        <w:rPr>
          <w:rFonts w:ascii="Arial" w:hAnsi="Arial" w:cs="Arial"/>
          <w:sz w:val="22"/>
          <w:szCs w:val="22"/>
        </w:rPr>
      </w:pPr>
      <w:r w:rsidRPr="00385BDF">
        <w:rPr>
          <w:rStyle w:val="normaltextrun"/>
          <w:rFonts w:ascii="Arial" w:hAnsi="Arial" w:cs="Arial"/>
          <w:b/>
          <w:bCs/>
          <w:sz w:val="22"/>
          <w:szCs w:val="22"/>
        </w:rPr>
        <w:t>Overview</w:t>
      </w:r>
      <w:r w:rsidRPr="00385BDF">
        <w:rPr>
          <w:rStyle w:val="eop"/>
          <w:rFonts w:ascii="Arial" w:hAnsi="Arial" w:cs="Arial"/>
          <w:sz w:val="22"/>
          <w:szCs w:val="22"/>
        </w:rPr>
        <w:t> </w:t>
      </w:r>
    </w:p>
    <w:p w14:paraId="231755DC" w14:textId="77777777" w:rsidR="00543B91" w:rsidRPr="00385BDF" w:rsidRDefault="00543B91" w:rsidP="3164E7D1">
      <w:pPr>
        <w:pStyle w:val="paragraph"/>
        <w:spacing w:before="0" w:beforeAutospacing="0" w:after="0" w:afterAutospacing="0"/>
        <w:ind w:left="720"/>
        <w:textAlignment w:val="baseline"/>
        <w:rPr>
          <w:rFonts w:ascii="Arial" w:hAnsi="Arial" w:cs="Arial"/>
          <w:sz w:val="22"/>
          <w:szCs w:val="22"/>
        </w:rPr>
      </w:pPr>
      <w:r w:rsidRPr="00385BDF">
        <w:rPr>
          <w:rStyle w:val="eop"/>
          <w:rFonts w:ascii="Arial" w:hAnsi="Arial" w:cs="Arial"/>
          <w:sz w:val="22"/>
          <w:szCs w:val="22"/>
        </w:rPr>
        <w:t> </w:t>
      </w:r>
    </w:p>
    <w:p w14:paraId="5145A57F" w14:textId="43F04249" w:rsidR="00543B91" w:rsidRPr="00385BDF" w:rsidRDefault="00543B91" w:rsidP="3164E7D1">
      <w:pPr>
        <w:pStyle w:val="paragraph"/>
        <w:spacing w:before="0" w:beforeAutospacing="0" w:after="0" w:afterAutospacing="0"/>
        <w:textAlignment w:val="baseline"/>
        <w:rPr>
          <w:rFonts w:ascii="Arial" w:hAnsi="Arial" w:cs="Arial"/>
          <w:sz w:val="22"/>
          <w:szCs w:val="22"/>
        </w:rPr>
      </w:pPr>
      <w:r w:rsidRPr="00385BDF">
        <w:rPr>
          <w:rStyle w:val="normaltextrun"/>
          <w:rFonts w:ascii="Arial" w:hAnsi="Arial" w:cs="Arial"/>
          <w:sz w:val="22"/>
          <w:szCs w:val="22"/>
        </w:rPr>
        <w:t xml:space="preserve">We have </w:t>
      </w:r>
      <w:r w:rsidR="00AD1A25" w:rsidRPr="00385BDF">
        <w:rPr>
          <w:rStyle w:val="normaltextrun"/>
          <w:rFonts w:ascii="Arial" w:hAnsi="Arial" w:cs="Arial"/>
          <w:sz w:val="22"/>
          <w:szCs w:val="22"/>
        </w:rPr>
        <w:t>1 role</w:t>
      </w:r>
      <w:r w:rsidRPr="00385BDF">
        <w:rPr>
          <w:rStyle w:val="normaltextrun"/>
          <w:rFonts w:ascii="Arial" w:hAnsi="Arial" w:cs="Arial"/>
          <w:sz w:val="22"/>
          <w:szCs w:val="22"/>
        </w:rPr>
        <w:t xml:space="preserve"> in the </w:t>
      </w:r>
      <w:r w:rsidR="00AD1A25" w:rsidRPr="00385BDF">
        <w:rPr>
          <w:rStyle w:val="normaltextrun"/>
          <w:rFonts w:ascii="Arial" w:hAnsi="Arial" w:cs="Arial"/>
          <w:sz w:val="22"/>
          <w:szCs w:val="22"/>
        </w:rPr>
        <w:t>Criminal Justice System Insights Team</w:t>
      </w:r>
      <w:r w:rsidRPr="00385BDF">
        <w:rPr>
          <w:rStyle w:val="normaltextrun"/>
          <w:rFonts w:ascii="Arial" w:hAnsi="Arial" w:cs="Arial"/>
          <w:sz w:val="22"/>
          <w:szCs w:val="22"/>
        </w:rPr>
        <w:t>, within the Analysis Directorate.</w:t>
      </w:r>
      <w:r w:rsidRPr="00385BDF">
        <w:rPr>
          <w:rStyle w:val="eop"/>
          <w:rFonts w:ascii="Arial" w:hAnsi="Arial" w:cs="Arial"/>
          <w:sz w:val="22"/>
          <w:szCs w:val="22"/>
        </w:rPr>
        <w:t> </w:t>
      </w:r>
    </w:p>
    <w:p w14:paraId="77EAEB66" w14:textId="77777777" w:rsidR="00543B91" w:rsidRPr="00385BDF" w:rsidRDefault="00543B91" w:rsidP="3164E7D1">
      <w:pPr>
        <w:pStyle w:val="paragraph"/>
        <w:spacing w:before="0" w:beforeAutospacing="0" w:after="0" w:afterAutospacing="0"/>
        <w:jc w:val="both"/>
        <w:textAlignment w:val="baseline"/>
        <w:rPr>
          <w:rFonts w:ascii="Arial" w:hAnsi="Arial" w:cs="Arial"/>
          <w:sz w:val="22"/>
          <w:szCs w:val="22"/>
        </w:rPr>
      </w:pPr>
      <w:r w:rsidRPr="00385BDF">
        <w:rPr>
          <w:rStyle w:val="eop"/>
          <w:rFonts w:ascii="Arial" w:hAnsi="Arial" w:cs="Arial"/>
          <w:color w:val="000000" w:themeColor="text1"/>
          <w:sz w:val="22"/>
          <w:szCs w:val="22"/>
        </w:rPr>
        <w:t> </w:t>
      </w:r>
    </w:p>
    <w:p w14:paraId="0A55A856" w14:textId="732BC5C8" w:rsidR="00543B91" w:rsidRPr="00385BDF" w:rsidRDefault="00543B91" w:rsidP="3164E7D1">
      <w:pPr>
        <w:pStyle w:val="paragraph"/>
        <w:spacing w:before="0" w:beforeAutospacing="0" w:after="0" w:afterAutospacing="0"/>
        <w:jc w:val="both"/>
        <w:textAlignment w:val="baseline"/>
        <w:rPr>
          <w:rFonts w:ascii="Arial" w:hAnsi="Arial" w:cs="Arial"/>
          <w:sz w:val="22"/>
          <w:szCs w:val="22"/>
        </w:rPr>
      </w:pPr>
      <w:r w:rsidRPr="00385BDF">
        <w:rPr>
          <w:rStyle w:val="normaltextrun"/>
          <w:rFonts w:ascii="Arial" w:hAnsi="Arial" w:cs="Arial"/>
          <w:color w:val="000000" w:themeColor="text1"/>
          <w:sz w:val="22"/>
          <w:szCs w:val="22"/>
        </w:rPr>
        <w:t>Roles are open to: </w:t>
      </w:r>
    </w:p>
    <w:p w14:paraId="13279D86" w14:textId="77777777" w:rsidR="00543B91" w:rsidRPr="00385BDF" w:rsidRDefault="00543B91" w:rsidP="3164E7D1">
      <w:pPr>
        <w:pStyle w:val="paragraph"/>
        <w:spacing w:before="0" w:beforeAutospacing="0" w:after="0" w:afterAutospacing="0"/>
        <w:ind w:left="-570" w:right="-615" w:firstLine="60"/>
        <w:jc w:val="both"/>
        <w:textAlignment w:val="baseline"/>
        <w:rPr>
          <w:rFonts w:ascii="Arial" w:hAnsi="Arial" w:cs="Arial"/>
          <w:sz w:val="22"/>
          <w:szCs w:val="22"/>
        </w:rPr>
      </w:pPr>
      <w:r w:rsidRPr="00385BDF">
        <w:rPr>
          <w:rStyle w:val="eop"/>
          <w:rFonts w:ascii="Arial" w:hAnsi="Arial" w:cs="Arial"/>
          <w:sz w:val="22"/>
          <w:szCs w:val="22"/>
        </w:rPr>
        <w:t> </w:t>
      </w:r>
    </w:p>
    <w:p w14:paraId="71D2CC95" w14:textId="775E01B3" w:rsidR="00543B91" w:rsidRPr="00385BDF" w:rsidRDefault="00543B91" w:rsidP="3164E7D1">
      <w:pPr>
        <w:pStyle w:val="paragraph"/>
        <w:numPr>
          <w:ilvl w:val="0"/>
          <w:numId w:val="20"/>
        </w:numPr>
        <w:spacing w:before="0" w:beforeAutospacing="0" w:after="0" w:afterAutospacing="0"/>
        <w:ind w:left="1080" w:firstLine="0"/>
        <w:textAlignment w:val="baseline"/>
        <w:rPr>
          <w:rFonts w:ascii="Arial" w:hAnsi="Arial" w:cs="Arial"/>
          <w:sz w:val="22"/>
          <w:szCs w:val="22"/>
        </w:rPr>
      </w:pPr>
      <w:r w:rsidRPr="00385BDF">
        <w:rPr>
          <w:rStyle w:val="normaltextrun"/>
          <w:rFonts w:ascii="Arial" w:hAnsi="Arial" w:cs="Arial"/>
          <w:b/>
          <w:bCs/>
          <w:color w:val="000000" w:themeColor="text1"/>
          <w:sz w:val="22"/>
          <w:szCs w:val="22"/>
        </w:rPr>
        <w:t xml:space="preserve">Existing </w:t>
      </w:r>
      <w:r w:rsidR="0C25CA4C" w:rsidRPr="00385BDF">
        <w:rPr>
          <w:rStyle w:val="normaltextrun"/>
          <w:rFonts w:ascii="Arial" w:hAnsi="Arial" w:cs="Arial"/>
          <w:b/>
          <w:bCs/>
          <w:color w:val="000000" w:themeColor="text1"/>
          <w:sz w:val="22"/>
          <w:szCs w:val="22"/>
        </w:rPr>
        <w:t>badged</w:t>
      </w:r>
      <w:r w:rsidRPr="00385BDF">
        <w:rPr>
          <w:rStyle w:val="normaltextrun"/>
          <w:rFonts w:ascii="Arial" w:hAnsi="Arial" w:cs="Arial"/>
          <w:b/>
          <w:bCs/>
          <w:color w:val="000000" w:themeColor="text1"/>
          <w:sz w:val="22"/>
          <w:szCs w:val="22"/>
        </w:rPr>
        <w:t xml:space="preserve"> analysts</w:t>
      </w:r>
      <w:r w:rsidRPr="00385BDF">
        <w:rPr>
          <w:rStyle w:val="normaltextrun"/>
          <w:rFonts w:ascii="Arial" w:hAnsi="Arial" w:cs="Arial"/>
          <w:color w:val="000000" w:themeColor="text1"/>
          <w:sz w:val="22"/>
          <w:szCs w:val="22"/>
        </w:rPr>
        <w:t xml:space="preserve"> from all professions</w:t>
      </w:r>
      <w:r w:rsidR="006364FA" w:rsidRPr="00385BDF">
        <w:rPr>
          <w:rStyle w:val="normaltextrun"/>
          <w:rFonts w:ascii="Arial" w:hAnsi="Arial" w:cs="Arial"/>
          <w:color w:val="000000" w:themeColor="text1"/>
          <w:sz w:val="22"/>
          <w:szCs w:val="22"/>
        </w:rPr>
        <w:t xml:space="preserve"> </w:t>
      </w:r>
      <w:r w:rsidRPr="00385BDF">
        <w:rPr>
          <w:rStyle w:val="normaltextrun"/>
          <w:rFonts w:ascii="Arial" w:hAnsi="Arial" w:cs="Arial"/>
          <w:color w:val="000000" w:themeColor="text1"/>
          <w:sz w:val="22"/>
          <w:szCs w:val="22"/>
        </w:rPr>
        <w:t>(</w:t>
      </w:r>
      <w:r w:rsidRPr="00385BDF">
        <w:rPr>
          <w:rStyle w:val="normaltextrun"/>
          <w:rFonts w:ascii="Arial" w:hAnsi="Arial" w:cs="Arial"/>
          <w:b/>
          <w:bCs/>
          <w:color w:val="000000" w:themeColor="text1"/>
          <w:sz w:val="22"/>
          <w:szCs w:val="22"/>
        </w:rPr>
        <w:t xml:space="preserve">GORS/GSS/GSR/GES) </w:t>
      </w:r>
      <w:r w:rsidRPr="00385BDF">
        <w:rPr>
          <w:rStyle w:val="normaltextrun"/>
          <w:rFonts w:ascii="Arial" w:hAnsi="Arial" w:cs="Arial"/>
          <w:color w:val="000000" w:themeColor="text1"/>
          <w:sz w:val="22"/>
          <w:szCs w:val="22"/>
        </w:rPr>
        <w:t>either on level transfer or on promotion.</w:t>
      </w:r>
      <w:r w:rsidRPr="00385BDF">
        <w:rPr>
          <w:rStyle w:val="eop"/>
          <w:rFonts w:ascii="Arial" w:hAnsi="Arial" w:cs="Arial"/>
          <w:color w:val="000000" w:themeColor="text1"/>
          <w:sz w:val="22"/>
          <w:szCs w:val="22"/>
        </w:rPr>
        <w:t> </w:t>
      </w:r>
    </w:p>
    <w:p w14:paraId="586C230F" w14:textId="62D11585" w:rsidR="36EC2CC4" w:rsidRPr="00385BDF" w:rsidRDefault="36EC2CC4" w:rsidP="3164E7D1">
      <w:pPr>
        <w:pStyle w:val="paragraph"/>
        <w:spacing w:before="0" w:beforeAutospacing="0" w:after="0" w:afterAutospacing="0"/>
        <w:rPr>
          <w:rFonts w:ascii="Arial" w:hAnsi="Arial" w:cs="Arial"/>
          <w:sz w:val="22"/>
          <w:szCs w:val="22"/>
        </w:rPr>
      </w:pPr>
    </w:p>
    <w:p w14:paraId="39BA7D20" w14:textId="2268FE54" w:rsidR="42286CA0" w:rsidRPr="00385BDF" w:rsidRDefault="42286CA0" w:rsidP="3164E7D1">
      <w:pPr>
        <w:pStyle w:val="paragraph"/>
        <w:spacing w:before="0" w:beforeAutospacing="0" w:after="0" w:afterAutospacing="0"/>
        <w:rPr>
          <w:rStyle w:val="eop"/>
          <w:rFonts w:ascii="Arial" w:hAnsi="Arial" w:cs="Arial"/>
          <w:b/>
          <w:bCs/>
          <w:sz w:val="22"/>
          <w:szCs w:val="22"/>
        </w:rPr>
      </w:pPr>
      <w:r w:rsidRPr="00385BDF">
        <w:rPr>
          <w:rStyle w:val="eop"/>
          <w:rFonts w:ascii="Arial" w:hAnsi="Arial" w:cs="Arial"/>
          <w:b/>
          <w:bCs/>
          <w:sz w:val="22"/>
          <w:szCs w:val="22"/>
        </w:rPr>
        <w:t>Please note: this opportunity is only open to individuals currently employed within the Civil Service.</w:t>
      </w:r>
      <w:r w:rsidRPr="00385BDF">
        <w:rPr>
          <w:rStyle w:val="eop"/>
          <w:rFonts w:ascii="Arial" w:hAnsi="Arial" w:cs="Arial"/>
          <w:b/>
          <w:bCs/>
          <w:color w:val="FF0000"/>
          <w:sz w:val="22"/>
          <w:szCs w:val="22"/>
        </w:rPr>
        <w:t xml:space="preserve"> </w:t>
      </w:r>
    </w:p>
    <w:p w14:paraId="3A935DE3" w14:textId="2E42715B" w:rsidR="36EC2CC4" w:rsidRPr="00385BDF" w:rsidRDefault="36EC2CC4" w:rsidP="3164E7D1">
      <w:pPr>
        <w:pStyle w:val="paragraph"/>
        <w:spacing w:before="0" w:beforeAutospacing="0" w:after="0" w:afterAutospacing="0"/>
        <w:rPr>
          <w:rStyle w:val="eop"/>
          <w:rFonts w:ascii="Arial" w:hAnsi="Arial" w:cs="Arial"/>
          <w:sz w:val="22"/>
          <w:szCs w:val="22"/>
        </w:rPr>
      </w:pPr>
    </w:p>
    <w:p w14:paraId="3D7E54E2" w14:textId="77777777" w:rsidR="00543B91" w:rsidRPr="00385BDF" w:rsidRDefault="00543B91" w:rsidP="3164E7D1">
      <w:pPr>
        <w:pStyle w:val="paragraph"/>
        <w:spacing w:before="0" w:beforeAutospacing="0" w:after="0" w:afterAutospacing="0"/>
        <w:textAlignment w:val="baseline"/>
        <w:rPr>
          <w:rFonts w:ascii="Arial" w:hAnsi="Arial" w:cs="Arial"/>
          <w:sz w:val="22"/>
          <w:szCs w:val="22"/>
        </w:rPr>
      </w:pPr>
      <w:r w:rsidRPr="00385BDF">
        <w:rPr>
          <w:rStyle w:val="normaltextrun"/>
          <w:rFonts w:ascii="Arial" w:hAnsi="Arial" w:cs="Arial"/>
          <w:b/>
          <w:bCs/>
          <w:sz w:val="22"/>
          <w:szCs w:val="22"/>
        </w:rPr>
        <w:t>Specialist allowance</w:t>
      </w:r>
      <w:r w:rsidRPr="00385BDF">
        <w:rPr>
          <w:rStyle w:val="eop"/>
          <w:rFonts w:ascii="Arial" w:hAnsi="Arial" w:cs="Arial"/>
          <w:sz w:val="22"/>
          <w:szCs w:val="22"/>
        </w:rPr>
        <w:t> </w:t>
      </w:r>
    </w:p>
    <w:p w14:paraId="328B40BD" w14:textId="77777777" w:rsidR="00543B91" w:rsidRPr="00385BDF" w:rsidRDefault="00543B91" w:rsidP="3164E7D1">
      <w:pPr>
        <w:pStyle w:val="paragraph"/>
        <w:spacing w:before="0" w:beforeAutospacing="0" w:after="0" w:afterAutospacing="0"/>
        <w:textAlignment w:val="baseline"/>
        <w:rPr>
          <w:rFonts w:ascii="Arial" w:hAnsi="Arial" w:cs="Arial"/>
          <w:sz w:val="22"/>
          <w:szCs w:val="22"/>
        </w:rPr>
      </w:pPr>
      <w:r w:rsidRPr="00385BDF">
        <w:rPr>
          <w:rStyle w:val="eop"/>
          <w:rFonts w:ascii="Arial" w:hAnsi="Arial" w:cs="Arial"/>
          <w:sz w:val="22"/>
          <w:szCs w:val="22"/>
        </w:rPr>
        <w:t> </w:t>
      </w:r>
    </w:p>
    <w:p w14:paraId="233F55F3" w14:textId="77777777" w:rsidR="00543B91" w:rsidRPr="00385BDF" w:rsidRDefault="00543B91" w:rsidP="3164E7D1">
      <w:pPr>
        <w:pStyle w:val="paragraph"/>
        <w:spacing w:before="0" w:beforeAutospacing="0" w:after="0" w:afterAutospacing="0"/>
        <w:textAlignment w:val="baseline"/>
        <w:rPr>
          <w:rFonts w:ascii="Arial" w:hAnsi="Arial" w:cs="Arial"/>
          <w:sz w:val="22"/>
          <w:szCs w:val="22"/>
        </w:rPr>
      </w:pPr>
      <w:r w:rsidRPr="00385BDF">
        <w:rPr>
          <w:rStyle w:val="normaltextrun"/>
          <w:rFonts w:ascii="Arial" w:hAnsi="Arial" w:cs="Arial"/>
          <w:sz w:val="22"/>
          <w:szCs w:val="22"/>
        </w:rPr>
        <w:t>Due to the role(s) being analytical, those successful in recruitment will be eligible for a specialist allowance following an analytical interview based on the following values: </w:t>
      </w:r>
      <w:r w:rsidRPr="00385BDF">
        <w:rPr>
          <w:rStyle w:val="eop"/>
          <w:rFonts w:ascii="Arial" w:hAnsi="Arial" w:cs="Arial"/>
          <w:sz w:val="22"/>
          <w:szCs w:val="22"/>
        </w:rPr>
        <w:t> </w:t>
      </w:r>
    </w:p>
    <w:p w14:paraId="4FD10319" w14:textId="77777777" w:rsidR="00543B91" w:rsidRPr="00385BDF" w:rsidRDefault="00543B91" w:rsidP="3164E7D1">
      <w:pPr>
        <w:pStyle w:val="paragraph"/>
        <w:spacing w:before="0" w:beforeAutospacing="0" w:after="0" w:afterAutospacing="0"/>
        <w:textAlignment w:val="baseline"/>
        <w:rPr>
          <w:rFonts w:ascii="Arial" w:hAnsi="Arial" w:cs="Arial"/>
          <w:sz w:val="22"/>
          <w:szCs w:val="22"/>
        </w:rPr>
      </w:pPr>
      <w:r w:rsidRPr="00385BDF">
        <w:rPr>
          <w:rStyle w:val="eop"/>
          <w:rFonts w:ascii="Arial" w:hAnsi="Arial" w:cs="Arial"/>
          <w:sz w:val="22"/>
          <w:szCs w:val="22"/>
        </w:rPr>
        <w:t> </w:t>
      </w:r>
    </w:p>
    <w:p w14:paraId="2070BC49" w14:textId="77777777" w:rsidR="00543B91" w:rsidRPr="00385BDF" w:rsidRDefault="00543B91" w:rsidP="3164E7D1">
      <w:pPr>
        <w:pStyle w:val="paragraph"/>
        <w:numPr>
          <w:ilvl w:val="0"/>
          <w:numId w:val="22"/>
        </w:numPr>
        <w:spacing w:before="0" w:beforeAutospacing="0" w:after="0" w:afterAutospacing="0"/>
        <w:ind w:left="1080" w:firstLine="0"/>
        <w:textAlignment w:val="baseline"/>
        <w:rPr>
          <w:rFonts w:ascii="Arial" w:hAnsi="Arial" w:cs="Arial"/>
          <w:sz w:val="22"/>
          <w:szCs w:val="22"/>
        </w:rPr>
      </w:pPr>
      <w:r w:rsidRPr="00385BDF">
        <w:rPr>
          <w:rStyle w:val="normaltextrun"/>
          <w:rFonts w:ascii="Arial" w:hAnsi="Arial" w:cs="Arial"/>
          <w:sz w:val="22"/>
          <w:szCs w:val="22"/>
        </w:rPr>
        <w:t>SEO London: £500  </w:t>
      </w:r>
      <w:r w:rsidRPr="00385BDF">
        <w:rPr>
          <w:rStyle w:val="eop"/>
          <w:rFonts w:ascii="Arial" w:hAnsi="Arial" w:cs="Arial"/>
          <w:sz w:val="22"/>
          <w:szCs w:val="22"/>
        </w:rPr>
        <w:t> </w:t>
      </w:r>
    </w:p>
    <w:p w14:paraId="1FF40D12" w14:textId="77777777" w:rsidR="00543B91" w:rsidRPr="00385BDF" w:rsidRDefault="00543B91" w:rsidP="3164E7D1">
      <w:pPr>
        <w:pStyle w:val="paragraph"/>
        <w:numPr>
          <w:ilvl w:val="0"/>
          <w:numId w:val="23"/>
        </w:numPr>
        <w:spacing w:before="0" w:beforeAutospacing="0" w:after="0" w:afterAutospacing="0"/>
        <w:ind w:left="1080" w:firstLine="0"/>
        <w:textAlignment w:val="baseline"/>
        <w:rPr>
          <w:rFonts w:ascii="Arial" w:hAnsi="Arial" w:cs="Arial"/>
          <w:sz w:val="22"/>
          <w:szCs w:val="22"/>
        </w:rPr>
      </w:pPr>
      <w:r w:rsidRPr="00385BDF">
        <w:rPr>
          <w:rStyle w:val="normaltextrun"/>
          <w:rFonts w:ascii="Arial" w:hAnsi="Arial" w:cs="Arial"/>
          <w:sz w:val="22"/>
          <w:szCs w:val="22"/>
        </w:rPr>
        <w:t>SEO National: £1500 </w:t>
      </w:r>
      <w:r w:rsidRPr="00385BDF">
        <w:rPr>
          <w:rStyle w:val="eop"/>
          <w:rFonts w:ascii="Arial" w:hAnsi="Arial" w:cs="Arial"/>
          <w:sz w:val="22"/>
          <w:szCs w:val="22"/>
        </w:rPr>
        <w:t> </w:t>
      </w:r>
    </w:p>
    <w:p w14:paraId="1E0639AC" w14:textId="77777777" w:rsidR="00543B91" w:rsidRPr="00385BDF" w:rsidRDefault="00543B91" w:rsidP="3164E7D1">
      <w:pPr>
        <w:pStyle w:val="paragraph"/>
        <w:spacing w:before="0" w:beforeAutospacing="0" w:after="0" w:afterAutospacing="0"/>
        <w:textAlignment w:val="baseline"/>
        <w:rPr>
          <w:rFonts w:ascii="Arial" w:hAnsi="Arial" w:cs="Arial"/>
          <w:sz w:val="22"/>
          <w:szCs w:val="22"/>
        </w:rPr>
      </w:pPr>
      <w:r w:rsidRPr="00385BDF">
        <w:rPr>
          <w:rStyle w:val="eop"/>
          <w:rFonts w:ascii="Arial" w:hAnsi="Arial" w:cs="Arial"/>
          <w:sz w:val="22"/>
          <w:szCs w:val="22"/>
        </w:rPr>
        <w:t> </w:t>
      </w:r>
    </w:p>
    <w:p w14:paraId="6FDF3447" w14:textId="77777777" w:rsidR="00543B91" w:rsidRPr="00385BDF" w:rsidRDefault="00543B91" w:rsidP="3164E7D1">
      <w:pPr>
        <w:pStyle w:val="paragraph"/>
        <w:spacing w:before="0" w:beforeAutospacing="0" w:after="0" w:afterAutospacing="0"/>
        <w:textAlignment w:val="baseline"/>
        <w:rPr>
          <w:rFonts w:ascii="Arial" w:hAnsi="Arial" w:cs="Arial"/>
          <w:sz w:val="22"/>
          <w:szCs w:val="22"/>
        </w:rPr>
      </w:pPr>
      <w:r w:rsidRPr="00385BDF">
        <w:rPr>
          <w:rStyle w:val="normaltextrun"/>
          <w:rFonts w:ascii="Arial" w:hAnsi="Arial" w:cs="Arial"/>
          <w:b/>
          <w:bCs/>
          <w:sz w:val="22"/>
          <w:szCs w:val="22"/>
        </w:rPr>
        <w:t>Minimum requirements to apply:</w:t>
      </w:r>
      <w:r w:rsidRPr="00385BDF">
        <w:rPr>
          <w:rStyle w:val="eop"/>
          <w:rFonts w:ascii="Arial" w:hAnsi="Arial" w:cs="Arial"/>
          <w:sz w:val="22"/>
          <w:szCs w:val="22"/>
        </w:rPr>
        <w:t> </w:t>
      </w:r>
    </w:p>
    <w:p w14:paraId="60E57BDB" w14:textId="77777777" w:rsidR="00543B91" w:rsidRPr="00385BDF" w:rsidRDefault="00543B91" w:rsidP="3164E7D1">
      <w:pPr>
        <w:pStyle w:val="paragraph"/>
        <w:spacing w:before="0" w:beforeAutospacing="0" w:after="0" w:afterAutospacing="0"/>
        <w:textAlignment w:val="baseline"/>
        <w:rPr>
          <w:rFonts w:ascii="Arial" w:hAnsi="Arial" w:cs="Arial"/>
          <w:sz w:val="22"/>
          <w:szCs w:val="22"/>
        </w:rPr>
      </w:pPr>
      <w:r w:rsidRPr="00385BDF">
        <w:rPr>
          <w:rStyle w:val="eop"/>
          <w:rFonts w:ascii="Arial" w:hAnsi="Arial" w:cs="Arial"/>
          <w:sz w:val="22"/>
          <w:szCs w:val="22"/>
        </w:rPr>
        <w:t> </w:t>
      </w:r>
    </w:p>
    <w:p w14:paraId="5ECD6855" w14:textId="77777777" w:rsidR="00543B91" w:rsidRPr="00385BDF" w:rsidRDefault="00543B91" w:rsidP="3164E7D1">
      <w:pPr>
        <w:pStyle w:val="paragraph"/>
        <w:spacing w:before="0" w:beforeAutospacing="0" w:after="0" w:afterAutospacing="0"/>
        <w:textAlignment w:val="baseline"/>
        <w:rPr>
          <w:rFonts w:ascii="Arial" w:hAnsi="Arial" w:cs="Arial"/>
          <w:sz w:val="22"/>
          <w:szCs w:val="22"/>
        </w:rPr>
      </w:pPr>
      <w:r w:rsidRPr="00385BDF">
        <w:rPr>
          <w:rStyle w:val="normaltextrun"/>
          <w:rFonts w:ascii="Arial" w:hAnsi="Arial" w:cs="Arial"/>
          <w:sz w:val="22"/>
          <w:szCs w:val="22"/>
        </w:rPr>
        <w:t>Candidates must be able to show the relevant experience and skills and must meet the criteria for entry: </w:t>
      </w:r>
      <w:r w:rsidRPr="00385BDF">
        <w:rPr>
          <w:rStyle w:val="eop"/>
          <w:rFonts w:ascii="Arial" w:hAnsi="Arial" w:cs="Arial"/>
          <w:sz w:val="22"/>
          <w:szCs w:val="22"/>
        </w:rPr>
        <w:t> </w:t>
      </w:r>
    </w:p>
    <w:p w14:paraId="092874AD" w14:textId="77777777" w:rsidR="00543B91" w:rsidRPr="00385BDF" w:rsidRDefault="00543B91" w:rsidP="3164E7D1">
      <w:pPr>
        <w:pStyle w:val="paragraph"/>
        <w:spacing w:before="0" w:beforeAutospacing="0" w:after="0" w:afterAutospacing="0"/>
        <w:textAlignment w:val="baseline"/>
        <w:rPr>
          <w:rFonts w:ascii="Arial" w:hAnsi="Arial" w:cs="Arial"/>
          <w:sz w:val="22"/>
          <w:szCs w:val="22"/>
        </w:rPr>
      </w:pPr>
      <w:r w:rsidRPr="00385BDF">
        <w:rPr>
          <w:rStyle w:val="eop"/>
          <w:rFonts w:ascii="Arial" w:hAnsi="Arial" w:cs="Arial"/>
          <w:sz w:val="22"/>
          <w:szCs w:val="22"/>
        </w:rPr>
        <w:t> </w:t>
      </w:r>
    </w:p>
    <w:p w14:paraId="6181E9C6" w14:textId="77777777" w:rsidR="00543B91" w:rsidRPr="00385BDF" w:rsidRDefault="00543B91" w:rsidP="3164E7D1">
      <w:pPr>
        <w:pStyle w:val="paragraph"/>
        <w:spacing w:before="0" w:beforeAutospacing="0" w:after="0" w:afterAutospacing="0"/>
        <w:textAlignment w:val="baseline"/>
        <w:rPr>
          <w:rFonts w:ascii="Arial" w:hAnsi="Arial" w:cs="Arial"/>
          <w:sz w:val="22"/>
          <w:szCs w:val="22"/>
        </w:rPr>
      </w:pPr>
      <w:r w:rsidRPr="00385BDF">
        <w:rPr>
          <w:rStyle w:val="eop"/>
          <w:rFonts w:ascii="Arial" w:hAnsi="Arial" w:cs="Arial"/>
          <w:sz w:val="22"/>
          <w:szCs w:val="22"/>
        </w:rPr>
        <w:t> </w:t>
      </w:r>
    </w:p>
    <w:p w14:paraId="4FF22CB7" w14:textId="77777777" w:rsidR="00543B91" w:rsidRPr="00385BDF" w:rsidRDefault="00543B91" w:rsidP="3164E7D1">
      <w:pPr>
        <w:pStyle w:val="paragraph"/>
        <w:spacing w:before="0" w:beforeAutospacing="0" w:after="0" w:afterAutospacing="0"/>
        <w:textAlignment w:val="baseline"/>
        <w:rPr>
          <w:rFonts w:ascii="Arial" w:hAnsi="Arial" w:cs="Arial"/>
          <w:sz w:val="22"/>
          <w:szCs w:val="22"/>
        </w:rPr>
      </w:pPr>
      <w:r w:rsidRPr="00385BDF">
        <w:rPr>
          <w:rStyle w:val="normaltextrun"/>
          <w:rFonts w:ascii="Arial" w:hAnsi="Arial" w:cs="Arial"/>
          <w:sz w:val="22"/>
          <w:szCs w:val="22"/>
        </w:rPr>
        <w:t>SEO grade:</w:t>
      </w:r>
      <w:r w:rsidRPr="00385BDF">
        <w:rPr>
          <w:rStyle w:val="eop"/>
          <w:rFonts w:ascii="Arial" w:hAnsi="Arial" w:cs="Arial"/>
          <w:sz w:val="22"/>
          <w:szCs w:val="22"/>
        </w:rPr>
        <w:t> </w:t>
      </w:r>
    </w:p>
    <w:p w14:paraId="18AA55E1" w14:textId="77777777" w:rsidR="00543B91" w:rsidRPr="00385BDF" w:rsidRDefault="00543B91" w:rsidP="3164E7D1">
      <w:pPr>
        <w:pStyle w:val="paragraph"/>
        <w:numPr>
          <w:ilvl w:val="0"/>
          <w:numId w:val="28"/>
        </w:numPr>
        <w:spacing w:before="0" w:beforeAutospacing="0" w:after="0" w:afterAutospacing="0"/>
        <w:ind w:left="1080" w:firstLine="0"/>
        <w:textAlignment w:val="baseline"/>
        <w:rPr>
          <w:rFonts w:ascii="Arial" w:hAnsi="Arial" w:cs="Arial"/>
          <w:sz w:val="22"/>
          <w:szCs w:val="22"/>
        </w:rPr>
      </w:pPr>
      <w:r w:rsidRPr="00385BDF">
        <w:rPr>
          <w:rStyle w:val="normaltextrun"/>
          <w:rFonts w:ascii="Arial" w:hAnsi="Arial" w:cs="Arial"/>
          <w:sz w:val="22"/>
          <w:szCs w:val="22"/>
        </w:rPr>
        <w:t>You have significant work experience evidencing use of data and/or analytical skills. Time spent on an analytical PhD can count towards this.</w:t>
      </w:r>
      <w:r w:rsidRPr="00385BDF">
        <w:rPr>
          <w:rStyle w:val="eop"/>
          <w:rFonts w:ascii="Arial" w:hAnsi="Arial" w:cs="Arial"/>
          <w:sz w:val="22"/>
          <w:szCs w:val="22"/>
        </w:rPr>
        <w:t> </w:t>
      </w:r>
    </w:p>
    <w:p w14:paraId="59AD53B5" w14:textId="77777777" w:rsidR="00543B91" w:rsidRPr="00385BDF" w:rsidRDefault="00543B91" w:rsidP="3164E7D1">
      <w:pPr>
        <w:pStyle w:val="paragraph"/>
        <w:spacing w:before="0" w:beforeAutospacing="0" w:after="0" w:afterAutospacing="0"/>
        <w:textAlignment w:val="baseline"/>
        <w:rPr>
          <w:rFonts w:ascii="Arial" w:hAnsi="Arial" w:cs="Arial"/>
          <w:sz w:val="22"/>
          <w:szCs w:val="22"/>
        </w:rPr>
      </w:pPr>
      <w:r w:rsidRPr="00385BDF">
        <w:rPr>
          <w:rStyle w:val="eop"/>
          <w:rFonts w:ascii="Arial" w:hAnsi="Arial" w:cs="Arial"/>
          <w:sz w:val="22"/>
          <w:szCs w:val="22"/>
        </w:rPr>
        <w:t> </w:t>
      </w:r>
    </w:p>
    <w:p w14:paraId="4907E975" w14:textId="77777777" w:rsidR="00706698" w:rsidRPr="00385BDF" w:rsidRDefault="00706698" w:rsidP="3164E7D1">
      <w:pPr>
        <w:spacing w:after="0" w:line="240" w:lineRule="auto"/>
        <w:rPr>
          <w:rFonts w:ascii="Arial" w:hAnsi="Arial" w:cs="Arial"/>
        </w:rPr>
      </w:pPr>
    </w:p>
    <w:p w14:paraId="23DBEED5" w14:textId="61E1D5AA" w:rsidR="000A18AF" w:rsidRPr="00385BDF" w:rsidRDefault="00706698" w:rsidP="3164E7D1">
      <w:pPr>
        <w:spacing w:after="0" w:line="240" w:lineRule="auto"/>
        <w:rPr>
          <w:rFonts w:ascii="Arial" w:hAnsi="Arial" w:cs="Arial"/>
        </w:rPr>
      </w:pPr>
      <w:r w:rsidRPr="00385BDF">
        <w:rPr>
          <w:rFonts w:ascii="Arial" w:hAnsi="Arial" w:cs="Arial"/>
        </w:rPr>
        <w:t>We welcome applications from candidates based across the UK. Candidates will have the option of being based in the Leeds or London HQ offices (with flexible working arrangements available) or your nearest Justice Collaboration Centre or Justice Satellite Office</w:t>
      </w:r>
      <w:r w:rsidR="00953317" w:rsidRPr="00385BDF">
        <w:rPr>
          <w:rFonts w:ascii="Arial" w:hAnsi="Arial" w:cs="Arial"/>
        </w:rPr>
        <w:t xml:space="preserve">: </w:t>
      </w:r>
      <w:hyperlink r:id="rId7">
        <w:r w:rsidR="00953317" w:rsidRPr="00385BDF">
          <w:rPr>
            <w:rStyle w:val="Hyperlink"/>
            <w:rFonts w:ascii="Arial" w:hAnsi="Arial" w:cs="Arial"/>
          </w:rPr>
          <w:t>see this map for more details</w:t>
        </w:r>
      </w:hyperlink>
      <w:r w:rsidR="00953317" w:rsidRPr="00385BDF">
        <w:rPr>
          <w:rFonts w:ascii="Arial" w:hAnsi="Arial" w:cs="Arial"/>
        </w:rPr>
        <w:t xml:space="preserve">. </w:t>
      </w:r>
    </w:p>
    <w:p w14:paraId="7B60BE5B" w14:textId="77777777" w:rsidR="00706698" w:rsidRPr="00385BDF" w:rsidRDefault="00706698" w:rsidP="3164E7D1">
      <w:pPr>
        <w:spacing w:after="0" w:line="240" w:lineRule="auto"/>
        <w:rPr>
          <w:rFonts w:ascii="Arial" w:hAnsi="Arial" w:cs="Arial"/>
        </w:rPr>
      </w:pPr>
    </w:p>
    <w:p w14:paraId="49739DF2" w14:textId="77777777" w:rsidR="00706698" w:rsidRPr="00385BDF" w:rsidRDefault="00706698" w:rsidP="3164E7D1">
      <w:pPr>
        <w:spacing w:after="0" w:line="240" w:lineRule="auto"/>
        <w:rPr>
          <w:rFonts w:ascii="Arial" w:hAnsi="Arial" w:cs="Arial"/>
        </w:rPr>
      </w:pPr>
      <w:r w:rsidRPr="00385BDF">
        <w:rPr>
          <w:rFonts w:ascii="Arial" w:hAnsi="Arial" w:cs="Arial"/>
        </w:rPr>
        <w:t>Alternative locations may be available and will be discussed and agreed on the completion of background checks.</w:t>
      </w:r>
    </w:p>
    <w:p w14:paraId="737F3489" w14:textId="77777777" w:rsidR="00706698" w:rsidRPr="00385BDF" w:rsidRDefault="00706698" w:rsidP="3164E7D1">
      <w:pPr>
        <w:spacing w:after="0" w:line="240" w:lineRule="auto"/>
        <w:rPr>
          <w:rFonts w:ascii="Arial" w:hAnsi="Arial" w:cs="Arial"/>
        </w:rPr>
      </w:pPr>
    </w:p>
    <w:p w14:paraId="720F73FD" w14:textId="78EF298D" w:rsidR="00706698" w:rsidRPr="00385BDF" w:rsidRDefault="00706698" w:rsidP="3164E7D1">
      <w:pPr>
        <w:tabs>
          <w:tab w:val="left" w:pos="7000"/>
        </w:tabs>
        <w:spacing w:after="0" w:line="240" w:lineRule="auto"/>
        <w:rPr>
          <w:rStyle w:val="normaltextrun"/>
          <w:rFonts w:ascii="Arial" w:hAnsi="Arial" w:cs="Arial"/>
          <w:color w:val="000000"/>
          <w:shd w:val="clear" w:color="auto" w:fill="FFFFFF"/>
        </w:rPr>
      </w:pPr>
      <w:r w:rsidRPr="00385BDF">
        <w:rPr>
          <w:rStyle w:val="normaltextrun"/>
          <w:rFonts w:ascii="Arial" w:hAnsi="Arial" w:cs="Arial"/>
          <w:color w:val="000000"/>
          <w:shd w:val="clear" w:color="auto" w:fill="FFFFFF"/>
        </w:rPr>
        <w:t xml:space="preserve">Interviews are likely to take place in </w:t>
      </w:r>
      <w:r w:rsidR="0023319D" w:rsidRPr="003E5EEE">
        <w:rPr>
          <w:rStyle w:val="normaltextrun"/>
          <w:rFonts w:ascii="Arial" w:hAnsi="Arial" w:cs="Arial"/>
          <w:color w:val="000000" w:themeColor="text1"/>
          <w:shd w:val="clear" w:color="auto" w:fill="FFFFFF"/>
        </w:rPr>
        <w:t>August 2026</w:t>
      </w:r>
      <w:r w:rsidRPr="003E5EEE">
        <w:rPr>
          <w:rStyle w:val="normaltextrun"/>
          <w:rFonts w:ascii="Arial" w:hAnsi="Arial" w:cs="Arial"/>
          <w:color w:val="000000" w:themeColor="text1"/>
          <w:shd w:val="clear" w:color="auto" w:fill="FFFFFF"/>
        </w:rPr>
        <w:t xml:space="preserve"> </w:t>
      </w:r>
      <w:r w:rsidRPr="00385BDF">
        <w:rPr>
          <w:rStyle w:val="normaltextrun"/>
          <w:rFonts w:ascii="Arial" w:hAnsi="Arial" w:cs="Arial"/>
          <w:color w:val="000000"/>
          <w:shd w:val="clear" w:color="auto" w:fill="FFFFFF"/>
        </w:rPr>
        <w:t>and will be held via MS Teams</w:t>
      </w:r>
      <w:r w:rsidRPr="00385BDF">
        <w:rPr>
          <w:rStyle w:val="normaltextrun"/>
          <w:rFonts w:ascii="Arial" w:hAnsi="Arial" w:cs="Arial"/>
          <w:b/>
          <w:bCs/>
          <w:color w:val="000000"/>
          <w:shd w:val="clear" w:color="auto" w:fill="FFFFFF"/>
        </w:rPr>
        <w:t xml:space="preserve">. </w:t>
      </w:r>
      <w:r w:rsidRPr="00385BDF">
        <w:rPr>
          <w:rStyle w:val="normaltextrun"/>
          <w:rFonts w:ascii="Arial" w:hAnsi="Arial" w:cs="Arial"/>
          <w:color w:val="000000"/>
          <w:shd w:val="clear" w:color="auto" w:fill="FFFFFF"/>
        </w:rPr>
        <w:t xml:space="preserve">We will keep a merit list for a year for those who successfully pass the interview </w:t>
      </w:r>
      <w:proofErr w:type="gramStart"/>
      <w:r w:rsidRPr="00385BDF">
        <w:rPr>
          <w:rStyle w:val="normaltextrun"/>
          <w:rFonts w:ascii="Arial" w:hAnsi="Arial" w:cs="Arial"/>
          <w:color w:val="000000"/>
          <w:shd w:val="clear" w:color="auto" w:fill="FFFFFF"/>
        </w:rPr>
        <w:t>board</w:t>
      </w:r>
      <w:proofErr w:type="gramEnd"/>
      <w:r w:rsidRPr="00385BDF">
        <w:rPr>
          <w:rStyle w:val="normaltextrun"/>
          <w:rFonts w:ascii="Arial" w:hAnsi="Arial" w:cs="Arial"/>
          <w:color w:val="000000"/>
          <w:shd w:val="clear" w:color="auto" w:fill="FFFFFF"/>
        </w:rPr>
        <w:t xml:space="preserve"> but who are not offered a post.</w:t>
      </w:r>
    </w:p>
    <w:p w14:paraId="55E19371" w14:textId="77777777" w:rsidR="00706698" w:rsidRPr="00385BDF" w:rsidRDefault="00706698" w:rsidP="3164E7D1">
      <w:pPr>
        <w:tabs>
          <w:tab w:val="left" w:pos="7000"/>
        </w:tabs>
        <w:spacing w:after="0" w:line="240" w:lineRule="auto"/>
        <w:rPr>
          <w:rStyle w:val="eop"/>
          <w:rFonts w:ascii="Arial" w:hAnsi="Arial" w:cs="Arial"/>
          <w:color w:val="000000" w:themeColor="text1"/>
        </w:rPr>
      </w:pPr>
    </w:p>
    <w:p w14:paraId="49E22A7F" w14:textId="39C922E2" w:rsidR="00706698" w:rsidRPr="00385BDF" w:rsidRDefault="00706698" w:rsidP="3164E7D1">
      <w:pPr>
        <w:pStyle w:val="ListParagraph"/>
        <w:numPr>
          <w:ilvl w:val="0"/>
          <w:numId w:val="26"/>
        </w:numPr>
        <w:tabs>
          <w:tab w:val="left" w:pos="7000"/>
        </w:tabs>
        <w:spacing w:after="0" w:line="240" w:lineRule="auto"/>
        <w:rPr>
          <w:rFonts w:ascii="Arial" w:hAnsi="Arial" w:cs="Arial"/>
          <w:b/>
          <w:bCs/>
        </w:rPr>
      </w:pPr>
      <w:r w:rsidRPr="00385BDF">
        <w:rPr>
          <w:rFonts w:ascii="Arial" w:hAnsi="Arial" w:cs="Arial"/>
          <w:b/>
          <w:bCs/>
        </w:rPr>
        <w:t>About the Analysis Directorate</w:t>
      </w:r>
    </w:p>
    <w:p w14:paraId="4420CF9A" w14:textId="77777777" w:rsidR="00543B91" w:rsidRPr="00385BDF" w:rsidRDefault="00543B91" w:rsidP="3164E7D1">
      <w:pPr>
        <w:pStyle w:val="ListParagraph"/>
        <w:tabs>
          <w:tab w:val="left" w:pos="7000"/>
        </w:tabs>
        <w:spacing w:after="0" w:line="240" w:lineRule="auto"/>
        <w:rPr>
          <w:rFonts w:ascii="Arial" w:hAnsi="Arial" w:cs="Arial"/>
          <w:b/>
          <w:bCs/>
        </w:rPr>
      </w:pPr>
    </w:p>
    <w:p w14:paraId="048518D1" w14:textId="1FF841B3" w:rsidR="00706698" w:rsidRPr="00385BDF" w:rsidRDefault="00706698" w:rsidP="3164E7D1">
      <w:pPr>
        <w:tabs>
          <w:tab w:val="left" w:pos="7000"/>
        </w:tabs>
        <w:spacing w:after="0" w:line="240" w:lineRule="auto"/>
        <w:rPr>
          <w:rFonts w:ascii="Arial" w:hAnsi="Arial" w:cs="Arial"/>
        </w:rPr>
      </w:pPr>
      <w:r w:rsidRPr="00385BDF">
        <w:rPr>
          <w:rFonts w:ascii="Arial" w:hAnsi="Arial" w:cs="Arial"/>
        </w:rPr>
        <w:t xml:space="preserve">We are passionate about improving justice outcomes through innovative research, data and analysis. In the Analysis Directorate, we provide high quality data and analysis helping to </w:t>
      </w:r>
      <w:r w:rsidRPr="00385BDF">
        <w:rPr>
          <w:rFonts w:ascii="Arial" w:hAnsi="Arial" w:cs="Arial"/>
        </w:rPr>
        <w:lastRenderedPageBreak/>
        <w:t>ensure strategic, policy, finance, corporate and operational decisions are based on robust evidence.</w:t>
      </w:r>
    </w:p>
    <w:p w14:paraId="0115B2C4" w14:textId="77777777" w:rsidR="00706698" w:rsidRPr="00385BDF" w:rsidRDefault="00706698" w:rsidP="3164E7D1">
      <w:pPr>
        <w:tabs>
          <w:tab w:val="left" w:pos="7000"/>
        </w:tabs>
        <w:spacing w:after="0" w:line="240" w:lineRule="auto"/>
        <w:rPr>
          <w:rFonts w:ascii="Arial" w:hAnsi="Arial" w:cs="Arial"/>
        </w:rPr>
      </w:pPr>
    </w:p>
    <w:p w14:paraId="3877BC74" w14:textId="77777777" w:rsidR="00706698" w:rsidRPr="00385BDF" w:rsidRDefault="00706698" w:rsidP="3164E7D1">
      <w:pPr>
        <w:tabs>
          <w:tab w:val="left" w:pos="7000"/>
        </w:tabs>
        <w:spacing w:after="0" w:line="240" w:lineRule="auto"/>
        <w:rPr>
          <w:rFonts w:ascii="Arial" w:hAnsi="Arial" w:cs="Arial"/>
        </w:rPr>
      </w:pPr>
      <w:r w:rsidRPr="00385BDF">
        <w:rPr>
          <w:rFonts w:ascii="Arial" w:hAnsi="Arial" w:cs="Arial"/>
        </w:rPr>
        <w:t>We create a culture in which people are empowered with the data and information to make excellent decisions; using cutting edge tools, techniques and collaboration; putting evidence at the heart of the justice system.</w:t>
      </w:r>
    </w:p>
    <w:p w14:paraId="64859145" w14:textId="77777777" w:rsidR="00706698" w:rsidRPr="00385BDF" w:rsidRDefault="00706698" w:rsidP="3164E7D1">
      <w:pPr>
        <w:tabs>
          <w:tab w:val="left" w:pos="7000"/>
        </w:tabs>
        <w:spacing w:after="0" w:line="240" w:lineRule="auto"/>
        <w:rPr>
          <w:rFonts w:ascii="Arial" w:hAnsi="Arial" w:cs="Arial"/>
        </w:rPr>
      </w:pPr>
    </w:p>
    <w:p w14:paraId="7322F548" w14:textId="79F25ED6" w:rsidR="00706698" w:rsidRPr="00385BDF" w:rsidRDefault="00706698" w:rsidP="3164E7D1">
      <w:pPr>
        <w:tabs>
          <w:tab w:val="left" w:pos="7000"/>
        </w:tabs>
        <w:spacing w:after="0" w:line="240" w:lineRule="auto"/>
        <w:rPr>
          <w:rFonts w:ascii="Arial" w:hAnsi="Arial" w:cs="Arial"/>
        </w:rPr>
      </w:pPr>
      <w:r w:rsidRPr="00385BDF">
        <w:rPr>
          <w:rFonts w:ascii="Arial" w:hAnsi="Arial" w:cs="Arial"/>
        </w:rPr>
        <w:t xml:space="preserve">We are a multi-disciplinary team of around </w:t>
      </w:r>
      <w:r w:rsidR="7F175BD6" w:rsidRPr="00385BDF">
        <w:rPr>
          <w:rFonts w:ascii="Arial" w:hAnsi="Arial" w:cs="Arial"/>
        </w:rPr>
        <w:t>300</w:t>
      </w:r>
      <w:r w:rsidRPr="00385BDF">
        <w:rPr>
          <w:rFonts w:ascii="Arial" w:hAnsi="Arial" w:cs="Arial"/>
        </w:rPr>
        <w:t xml:space="preserve"> staff that sits at the heart of the Ministry of Justice providing analytical support across a diverse and exciting agenda. We work in a dynamic and fast-paced </w:t>
      </w:r>
      <w:proofErr w:type="gramStart"/>
      <w:r w:rsidRPr="00385BDF">
        <w:rPr>
          <w:rFonts w:ascii="Arial" w:hAnsi="Arial" w:cs="Arial"/>
        </w:rPr>
        <w:t>context</w:t>
      </w:r>
      <w:proofErr w:type="gramEnd"/>
      <w:r w:rsidRPr="00385BDF">
        <w:rPr>
          <w:rFonts w:ascii="Arial" w:hAnsi="Arial" w:cs="Arial"/>
        </w:rPr>
        <w:t xml:space="preserve"> and our skills are in heavy demand across the Ministry of Justice. Our collaborations beyond government are seen as ground-breaking. The Analysis community is made up of analysts and specialists </w:t>
      </w:r>
      <w:proofErr w:type="gramStart"/>
      <w:r w:rsidRPr="00385BDF">
        <w:rPr>
          <w:rFonts w:ascii="Arial" w:hAnsi="Arial" w:cs="Arial"/>
        </w:rPr>
        <w:t>including:</w:t>
      </w:r>
      <w:proofErr w:type="gramEnd"/>
      <w:r w:rsidRPr="00385BDF">
        <w:rPr>
          <w:rFonts w:ascii="Arial" w:hAnsi="Arial" w:cs="Arial"/>
        </w:rPr>
        <w:t xml:space="preserve"> Social Researchers, Economists, Operational Researchers, Statisticians, Data Engineers, Data Scientists and other data specialists (such as data strategists, data dissemination, generalists and assurance experts).</w:t>
      </w:r>
    </w:p>
    <w:p w14:paraId="1F28B69B" w14:textId="77777777" w:rsidR="00706698" w:rsidRPr="00385BDF" w:rsidRDefault="00706698" w:rsidP="3164E7D1">
      <w:pPr>
        <w:tabs>
          <w:tab w:val="left" w:pos="7000"/>
        </w:tabs>
        <w:spacing w:after="0" w:line="240" w:lineRule="auto"/>
        <w:rPr>
          <w:rFonts w:ascii="Arial" w:hAnsi="Arial" w:cs="Arial"/>
        </w:rPr>
      </w:pPr>
    </w:p>
    <w:p w14:paraId="1D3021BE" w14:textId="77777777" w:rsidR="00543B91" w:rsidRPr="00385BDF" w:rsidRDefault="00706698" w:rsidP="3164E7D1">
      <w:pPr>
        <w:pStyle w:val="NormalWeb"/>
        <w:spacing w:before="0" w:beforeAutospacing="0" w:after="0" w:afterAutospacing="0"/>
        <w:rPr>
          <w:rStyle w:val="Strong"/>
          <w:rFonts w:ascii="Arial" w:hAnsi="Arial" w:cs="Arial"/>
          <w:color w:val="000000" w:themeColor="text1"/>
          <w:sz w:val="22"/>
          <w:szCs w:val="22"/>
        </w:rPr>
      </w:pPr>
      <w:r w:rsidRPr="00385BDF">
        <w:rPr>
          <w:rStyle w:val="Strong"/>
          <w:rFonts w:ascii="Arial" w:hAnsi="Arial" w:cs="Arial"/>
          <w:color w:val="000000" w:themeColor="text1"/>
          <w:sz w:val="22"/>
          <w:szCs w:val="22"/>
        </w:rPr>
        <w:t>Why work in the Analysis Directorate?</w:t>
      </w:r>
    </w:p>
    <w:p w14:paraId="77F21E10" w14:textId="13CC3C40" w:rsidR="00706698" w:rsidRPr="00385BDF" w:rsidRDefault="00706698" w:rsidP="3164E7D1">
      <w:pPr>
        <w:pStyle w:val="NormalWeb"/>
        <w:spacing w:before="0" w:beforeAutospacing="0" w:after="0" w:afterAutospacing="0"/>
        <w:rPr>
          <w:rFonts w:ascii="Arial" w:hAnsi="Arial" w:cs="Arial"/>
          <w:color w:val="000000"/>
          <w:sz w:val="22"/>
          <w:szCs w:val="22"/>
        </w:rPr>
      </w:pPr>
      <w:r w:rsidRPr="00385BDF">
        <w:rPr>
          <w:rFonts w:ascii="Arial" w:hAnsi="Arial" w:cs="Arial"/>
          <w:sz w:val="22"/>
          <w:szCs w:val="22"/>
        </w:rPr>
        <w:br/>
      </w:r>
      <w:r w:rsidRPr="00385BDF">
        <w:rPr>
          <w:rFonts w:ascii="Arial" w:hAnsi="Arial" w:cs="Arial"/>
          <w:color w:val="000000" w:themeColor="text1"/>
          <w:sz w:val="22"/>
          <w:szCs w:val="22"/>
        </w:rPr>
        <w:t>In the Analysis Directorate, we want all our people to feel valued for who they are and for the work they do. We provide a warm, inclusive place to work and offer a wide range of flexibilities and benefits as part of our people offer to reward our staff.</w:t>
      </w:r>
    </w:p>
    <w:p w14:paraId="1E785023" w14:textId="77777777" w:rsidR="00706698" w:rsidRPr="00385BDF" w:rsidRDefault="00706698" w:rsidP="3164E7D1">
      <w:pPr>
        <w:pStyle w:val="NormalWeb"/>
        <w:spacing w:before="0" w:beforeAutospacing="0" w:after="0" w:afterAutospacing="0"/>
        <w:rPr>
          <w:rFonts w:ascii="Arial" w:hAnsi="Arial" w:cs="Arial"/>
          <w:b/>
          <w:bCs/>
          <w:color w:val="000000" w:themeColor="text1"/>
          <w:sz w:val="22"/>
          <w:szCs w:val="22"/>
        </w:rPr>
      </w:pPr>
    </w:p>
    <w:p w14:paraId="08A7202A" w14:textId="77777777" w:rsidR="00706698" w:rsidRPr="00385BDF" w:rsidRDefault="00706698" w:rsidP="3164E7D1">
      <w:pPr>
        <w:pStyle w:val="NormalWeb"/>
        <w:spacing w:before="0" w:beforeAutospacing="0" w:after="0" w:afterAutospacing="0"/>
        <w:rPr>
          <w:rFonts w:ascii="Arial" w:hAnsi="Arial" w:cs="Arial"/>
          <w:b/>
          <w:bCs/>
          <w:color w:val="000000"/>
          <w:sz w:val="22"/>
          <w:szCs w:val="22"/>
        </w:rPr>
      </w:pPr>
      <w:r w:rsidRPr="00385BDF">
        <w:rPr>
          <w:rFonts w:ascii="Arial" w:hAnsi="Arial" w:cs="Arial"/>
          <w:b/>
          <w:bCs/>
          <w:color w:val="000000" w:themeColor="text1"/>
          <w:sz w:val="22"/>
          <w:szCs w:val="22"/>
        </w:rPr>
        <w:t xml:space="preserve">What we offer </w:t>
      </w:r>
    </w:p>
    <w:p w14:paraId="0E89AFBF" w14:textId="77777777" w:rsidR="00706698" w:rsidRPr="00385BDF" w:rsidRDefault="00706698" w:rsidP="3164E7D1">
      <w:pPr>
        <w:pStyle w:val="ListParagraph"/>
        <w:numPr>
          <w:ilvl w:val="0"/>
          <w:numId w:val="2"/>
        </w:numPr>
        <w:tabs>
          <w:tab w:val="left" w:pos="7000"/>
        </w:tabs>
        <w:spacing w:after="0" w:line="240" w:lineRule="auto"/>
        <w:rPr>
          <w:rFonts w:ascii="Arial" w:hAnsi="Arial" w:cs="Arial"/>
        </w:rPr>
      </w:pPr>
      <w:r w:rsidRPr="00385BDF">
        <w:rPr>
          <w:rFonts w:ascii="Arial" w:hAnsi="Arial" w:cs="Arial"/>
        </w:rPr>
        <w:t>Flexible working arrangements and a focus on equality of opportunity – including welcoming part-time and/or job-share arrangements, compressed hours, working from home or your nearest Justice Collaboration Centres or Justice Satellite Office.</w:t>
      </w:r>
    </w:p>
    <w:p w14:paraId="5327E69C" w14:textId="77777777" w:rsidR="00706698" w:rsidRPr="00385BDF" w:rsidRDefault="00706698" w:rsidP="3164E7D1">
      <w:pPr>
        <w:pStyle w:val="ListParagraph"/>
        <w:numPr>
          <w:ilvl w:val="0"/>
          <w:numId w:val="2"/>
        </w:numPr>
        <w:tabs>
          <w:tab w:val="left" w:pos="7000"/>
        </w:tabs>
        <w:spacing w:after="0" w:line="240" w:lineRule="auto"/>
        <w:rPr>
          <w:rFonts w:ascii="Arial" w:hAnsi="Arial" w:cs="Arial"/>
        </w:rPr>
      </w:pPr>
      <w:r w:rsidRPr="00385BDF">
        <w:rPr>
          <w:rFonts w:ascii="Arial" w:hAnsi="Arial" w:cs="Arial"/>
        </w:rPr>
        <w:t>Career development – regular development and promotion opportunities across a wide range of roles, career development support, with a generous individual learning and development budget.</w:t>
      </w:r>
    </w:p>
    <w:p w14:paraId="3CC6DFAA" w14:textId="77777777" w:rsidR="00706698" w:rsidRPr="00385BDF" w:rsidRDefault="00706698" w:rsidP="3164E7D1">
      <w:pPr>
        <w:pStyle w:val="ListParagraph"/>
        <w:numPr>
          <w:ilvl w:val="0"/>
          <w:numId w:val="2"/>
        </w:numPr>
        <w:tabs>
          <w:tab w:val="left" w:pos="7000"/>
        </w:tabs>
        <w:spacing w:after="0" w:line="240" w:lineRule="auto"/>
        <w:rPr>
          <w:rFonts w:ascii="Arial" w:hAnsi="Arial" w:cs="Arial"/>
        </w:rPr>
      </w:pPr>
      <w:r w:rsidRPr="00385BDF">
        <w:rPr>
          <w:rFonts w:ascii="Arial" w:hAnsi="Arial" w:cs="Arial"/>
        </w:rPr>
        <w:t>Range of new areas of work and new tools and techniques – we pride ourselves on our excellent deployment of well-established analytical methods, but also our progress to date. Progress such as our ambitious and innovative transformation programme to leverage departmental data and drive evidence-based decision-making using cutting-edge tools and techniques (for example: experimentation, personalisation, artificial intelligence).</w:t>
      </w:r>
    </w:p>
    <w:p w14:paraId="347F534D" w14:textId="0FB178A9" w:rsidR="00706698" w:rsidRPr="00385BDF" w:rsidRDefault="00706698" w:rsidP="3164E7D1">
      <w:pPr>
        <w:pStyle w:val="ListParagraph"/>
        <w:numPr>
          <w:ilvl w:val="0"/>
          <w:numId w:val="2"/>
        </w:numPr>
        <w:tabs>
          <w:tab w:val="left" w:pos="7000"/>
        </w:tabs>
        <w:spacing w:after="0" w:line="240" w:lineRule="auto"/>
        <w:rPr>
          <w:rFonts w:ascii="Arial" w:hAnsi="Arial" w:cs="Arial"/>
        </w:rPr>
      </w:pPr>
      <w:r w:rsidRPr="00385BDF">
        <w:rPr>
          <w:rFonts w:ascii="Arial" w:hAnsi="Arial" w:cs="Arial"/>
        </w:rPr>
        <w:t>Analysis is at the centre of the Department’s decision making – our transformation programme is focused on maximising our impact on departmental outcomes. The Ministry of Justice’s Senior Team and our Ministerial Team want all decisions to be evidence driven – your analysis will be key in influencing decisions and real-world impact.</w:t>
      </w:r>
    </w:p>
    <w:p w14:paraId="13AB82F2" w14:textId="77777777" w:rsidR="00706698" w:rsidRPr="00385BDF" w:rsidRDefault="00706698" w:rsidP="3164E7D1">
      <w:pPr>
        <w:pStyle w:val="ListParagraph"/>
        <w:numPr>
          <w:ilvl w:val="0"/>
          <w:numId w:val="2"/>
        </w:numPr>
        <w:tabs>
          <w:tab w:val="left" w:pos="7000"/>
        </w:tabs>
        <w:spacing w:after="0" w:line="240" w:lineRule="auto"/>
        <w:rPr>
          <w:rFonts w:ascii="Arial" w:hAnsi="Arial" w:cs="Arial"/>
        </w:rPr>
      </w:pPr>
      <w:r w:rsidRPr="00385BDF">
        <w:rPr>
          <w:rFonts w:ascii="Arial" w:hAnsi="Arial" w:cs="Arial"/>
        </w:rPr>
        <w:t>Vibrant community – part of a multidisciplinary team that has a supportive culture and is looking to further develop the community with the help of everyone.</w:t>
      </w:r>
    </w:p>
    <w:p w14:paraId="35CB4CD1" w14:textId="77777777" w:rsidR="00706698" w:rsidRPr="00385BDF" w:rsidRDefault="00706698" w:rsidP="3164E7D1">
      <w:pPr>
        <w:pStyle w:val="ListParagraph"/>
        <w:numPr>
          <w:ilvl w:val="0"/>
          <w:numId w:val="2"/>
        </w:numPr>
        <w:tabs>
          <w:tab w:val="left" w:pos="7000"/>
        </w:tabs>
        <w:spacing w:after="0" w:line="240" w:lineRule="auto"/>
        <w:rPr>
          <w:rFonts w:ascii="Arial" w:hAnsi="Arial" w:cs="Arial"/>
        </w:rPr>
      </w:pPr>
      <w:r w:rsidRPr="00385BDF">
        <w:rPr>
          <w:rFonts w:ascii="Arial" w:hAnsi="Arial" w:cs="Arial"/>
        </w:rPr>
        <w:t>See the frontline and what your work is influencing – regular opportunities to visit our front-line service providers, including courts, prisons, and probation to better understand the areas your analysis is affecting.</w:t>
      </w:r>
    </w:p>
    <w:p w14:paraId="534EABAA" w14:textId="77777777" w:rsidR="00706698" w:rsidRPr="00385BDF" w:rsidRDefault="00706698" w:rsidP="3164E7D1">
      <w:pPr>
        <w:tabs>
          <w:tab w:val="left" w:pos="7000"/>
        </w:tabs>
        <w:spacing w:after="0" w:line="240" w:lineRule="auto"/>
        <w:textAlignment w:val="baseline"/>
        <w:rPr>
          <w:rFonts w:ascii="Arial" w:hAnsi="Arial" w:cs="Arial"/>
        </w:rPr>
      </w:pPr>
    </w:p>
    <w:p w14:paraId="0C1C8C60" w14:textId="3789F86E" w:rsidR="00706698" w:rsidRPr="00385BDF" w:rsidRDefault="00706698" w:rsidP="3164E7D1">
      <w:pPr>
        <w:pStyle w:val="ListParagraph"/>
        <w:numPr>
          <w:ilvl w:val="0"/>
          <w:numId w:val="26"/>
        </w:numPr>
        <w:spacing w:after="0" w:line="240" w:lineRule="auto"/>
        <w:textAlignment w:val="baseline"/>
        <w:rPr>
          <w:rFonts w:ascii="Arial" w:eastAsia="Times New Roman" w:hAnsi="Arial" w:cs="Arial"/>
          <w:b/>
          <w:bCs/>
          <w:lang w:eastAsia="en-GB"/>
        </w:rPr>
      </w:pPr>
      <w:r w:rsidRPr="00385BDF">
        <w:rPr>
          <w:rFonts w:ascii="Arial" w:eastAsia="Times New Roman" w:hAnsi="Arial" w:cs="Arial"/>
          <w:b/>
          <w:bCs/>
          <w:lang w:eastAsia="en-GB"/>
        </w:rPr>
        <w:t xml:space="preserve">What you’ll do </w:t>
      </w:r>
    </w:p>
    <w:p w14:paraId="2A9284D8" w14:textId="77777777" w:rsidR="00543B91" w:rsidRPr="00385BDF" w:rsidRDefault="00543B91" w:rsidP="3164E7D1">
      <w:pPr>
        <w:pStyle w:val="ListParagraph"/>
        <w:spacing w:after="0" w:line="240" w:lineRule="auto"/>
        <w:textAlignment w:val="baseline"/>
        <w:rPr>
          <w:rFonts w:ascii="Arial" w:eastAsia="Times New Roman" w:hAnsi="Arial" w:cs="Arial"/>
          <w:b/>
          <w:bCs/>
          <w:lang w:eastAsia="en-GB"/>
        </w:rPr>
      </w:pPr>
    </w:p>
    <w:p w14:paraId="62BEB752" w14:textId="77777777" w:rsidR="00385BDF" w:rsidRPr="00385BDF" w:rsidRDefault="00385BDF" w:rsidP="00385BDF">
      <w:pPr>
        <w:pStyle w:val="Heading2"/>
        <w:spacing w:before="0" w:after="0"/>
        <w:rPr>
          <w:rFonts w:cs="Arial"/>
          <w:szCs w:val="22"/>
          <w:u w:val="single"/>
        </w:rPr>
      </w:pPr>
      <w:r w:rsidRPr="00385BDF">
        <w:rPr>
          <w:rFonts w:cs="Arial"/>
          <w:szCs w:val="22"/>
          <w:u w:val="single"/>
        </w:rPr>
        <w:t>Job Description</w:t>
      </w:r>
    </w:p>
    <w:p w14:paraId="498BA632" w14:textId="77777777" w:rsidR="00385BDF" w:rsidRPr="00385BDF" w:rsidRDefault="00385BDF" w:rsidP="00385BDF">
      <w:pPr>
        <w:spacing w:after="0"/>
        <w:rPr>
          <w:rFonts w:ascii="Arial" w:hAnsi="Arial" w:cs="Arial"/>
        </w:rPr>
      </w:pPr>
      <w:r w:rsidRPr="00385BDF">
        <w:rPr>
          <w:rFonts w:ascii="Arial" w:hAnsi="Arial" w:cs="Arial"/>
        </w:rPr>
        <w:t>The successful candidate will support the Cross-System Insights team, within the CJS Insights unit, in the Justice System Modelling division.</w:t>
      </w:r>
    </w:p>
    <w:p w14:paraId="0D73AB1A" w14:textId="77777777" w:rsidR="00385BDF" w:rsidRPr="00385BDF" w:rsidRDefault="00385BDF" w:rsidP="00385BDF">
      <w:pPr>
        <w:spacing w:after="0"/>
        <w:rPr>
          <w:rFonts w:ascii="Arial" w:hAnsi="Arial" w:cs="Arial"/>
        </w:rPr>
      </w:pPr>
    </w:p>
    <w:p w14:paraId="2977BD3E" w14:textId="77777777" w:rsidR="00385BDF" w:rsidRPr="00385BDF" w:rsidRDefault="00385BDF" w:rsidP="00385BDF">
      <w:pPr>
        <w:spacing w:after="0"/>
        <w:rPr>
          <w:rFonts w:ascii="Arial" w:hAnsi="Arial" w:cs="Arial"/>
        </w:rPr>
      </w:pPr>
      <w:r w:rsidRPr="00385BDF">
        <w:rPr>
          <w:rFonts w:ascii="Arial" w:hAnsi="Arial" w:cs="Arial"/>
        </w:rPr>
        <w:t xml:space="preserve">The team comprises a G7 and 1 </w:t>
      </w:r>
      <w:proofErr w:type="gramStart"/>
      <w:r w:rsidRPr="00385BDF">
        <w:rPr>
          <w:rFonts w:ascii="Arial" w:hAnsi="Arial" w:cs="Arial"/>
        </w:rPr>
        <w:t>HEO, and</w:t>
      </w:r>
      <w:proofErr w:type="gramEnd"/>
      <w:r w:rsidRPr="00385BDF">
        <w:rPr>
          <w:rFonts w:ascii="Arial" w:hAnsi="Arial" w:cs="Arial"/>
        </w:rPr>
        <w:t xml:space="preserve"> provides data-driven insight on emerging trends across the criminal justice system. For example, recent work has included a </w:t>
      </w:r>
      <w:proofErr w:type="gramStart"/>
      <w:r w:rsidRPr="00385BDF">
        <w:rPr>
          <w:rFonts w:ascii="Arial" w:hAnsi="Arial" w:cs="Arial"/>
        </w:rPr>
        <w:t>deep-dive</w:t>
      </w:r>
      <w:proofErr w:type="gramEnd"/>
      <w:r w:rsidRPr="00385BDF">
        <w:rPr>
          <w:rFonts w:ascii="Arial" w:hAnsi="Arial" w:cs="Arial"/>
        </w:rPr>
        <w:t xml:space="preserve"> into </w:t>
      </w:r>
      <w:r w:rsidRPr="00385BDF">
        <w:rPr>
          <w:rFonts w:ascii="Arial" w:hAnsi="Arial" w:cs="Arial"/>
        </w:rPr>
        <w:lastRenderedPageBreak/>
        <w:t>the change in the crown court receipts and understanding the change in demand across the system, including upstream demand in police and CPS. These products are used to inform a variety of policy teams, senior leaders and high-priority policy decisions such as the planned court reforms.</w:t>
      </w:r>
    </w:p>
    <w:p w14:paraId="71A3C139" w14:textId="77777777" w:rsidR="00385BDF" w:rsidRPr="00385BDF" w:rsidRDefault="00385BDF" w:rsidP="00385BDF">
      <w:pPr>
        <w:spacing w:after="0"/>
        <w:rPr>
          <w:rFonts w:ascii="Arial" w:hAnsi="Arial" w:cs="Arial"/>
        </w:rPr>
      </w:pPr>
    </w:p>
    <w:p w14:paraId="32388F69" w14:textId="77777777" w:rsidR="00385BDF" w:rsidRPr="00385BDF" w:rsidRDefault="00385BDF" w:rsidP="00385BDF">
      <w:pPr>
        <w:spacing w:after="0"/>
        <w:rPr>
          <w:rFonts w:ascii="Arial" w:hAnsi="Arial" w:cs="Arial"/>
        </w:rPr>
      </w:pPr>
      <w:r w:rsidRPr="00385BDF">
        <w:rPr>
          <w:rFonts w:ascii="Arial" w:hAnsi="Arial" w:cs="Arial"/>
        </w:rPr>
        <w:t xml:space="preserve">The team also maintains and produces regular products, including a CJS monitoring pack which goes up to Ministers, and works with several analytical teams within and outside of MoJ (e.g. CPS, Home Office) to pull together coherent insights into cross-system performance. </w:t>
      </w:r>
    </w:p>
    <w:p w14:paraId="3EE2719B" w14:textId="77777777" w:rsidR="00385BDF" w:rsidRPr="00385BDF" w:rsidRDefault="00385BDF" w:rsidP="00385BDF">
      <w:pPr>
        <w:spacing w:after="0"/>
        <w:rPr>
          <w:rFonts w:ascii="Arial" w:hAnsi="Arial" w:cs="Arial"/>
        </w:rPr>
      </w:pPr>
    </w:p>
    <w:p w14:paraId="102D2592" w14:textId="77777777" w:rsidR="00385BDF" w:rsidRPr="00385BDF" w:rsidRDefault="00385BDF" w:rsidP="00385BDF">
      <w:pPr>
        <w:spacing w:after="0"/>
        <w:rPr>
          <w:rFonts w:ascii="Arial" w:hAnsi="Arial" w:cs="Arial"/>
        </w:rPr>
      </w:pPr>
      <w:r w:rsidRPr="00385BDF">
        <w:rPr>
          <w:rFonts w:ascii="Arial" w:hAnsi="Arial" w:cs="Arial"/>
        </w:rPr>
        <w:t>There is also an opportunity to support the CJS Research and Insights team within the G6 area – this team runs surveys and social research-based deep dives with frontline staff to provide operational insight on the data trends we are seeing.</w:t>
      </w:r>
    </w:p>
    <w:p w14:paraId="2F0718D9" w14:textId="77777777" w:rsidR="00385BDF" w:rsidRPr="00385BDF" w:rsidRDefault="00385BDF" w:rsidP="00385BDF">
      <w:pPr>
        <w:spacing w:after="0"/>
        <w:rPr>
          <w:rFonts w:ascii="Arial" w:hAnsi="Arial" w:cs="Arial"/>
        </w:rPr>
      </w:pPr>
    </w:p>
    <w:p w14:paraId="3E510942" w14:textId="77777777" w:rsidR="00385BDF" w:rsidRPr="00385BDF" w:rsidRDefault="00385BDF" w:rsidP="00385BDF">
      <w:pPr>
        <w:pStyle w:val="Heading2"/>
        <w:spacing w:before="0" w:after="0"/>
        <w:rPr>
          <w:rFonts w:cs="Arial"/>
          <w:szCs w:val="22"/>
          <w:u w:val="single"/>
        </w:rPr>
      </w:pPr>
      <w:r w:rsidRPr="00385BDF">
        <w:rPr>
          <w:rFonts w:cs="Arial"/>
          <w:szCs w:val="22"/>
          <w:u w:val="single"/>
        </w:rPr>
        <w:t>Main Activities/Responsibilities</w:t>
      </w:r>
    </w:p>
    <w:p w14:paraId="45DD0D4E" w14:textId="77777777" w:rsidR="00385BDF" w:rsidRPr="00385BDF" w:rsidRDefault="00385BDF" w:rsidP="00385BDF">
      <w:pPr>
        <w:spacing w:after="0"/>
        <w:rPr>
          <w:rFonts w:ascii="Arial" w:hAnsi="Arial" w:cs="Arial"/>
        </w:rPr>
      </w:pPr>
      <w:r w:rsidRPr="00385BDF">
        <w:rPr>
          <w:rFonts w:ascii="Arial" w:hAnsi="Arial" w:cs="Arial"/>
        </w:rPr>
        <w:t>The job holder will be required to undertake the following duties and responsibilities:</w:t>
      </w:r>
    </w:p>
    <w:p w14:paraId="4C544B7E" w14:textId="77777777" w:rsidR="00385BDF" w:rsidRPr="00385BDF" w:rsidRDefault="00385BDF" w:rsidP="00385BDF">
      <w:pPr>
        <w:pStyle w:val="ListParagraph"/>
        <w:numPr>
          <w:ilvl w:val="0"/>
          <w:numId w:val="38"/>
        </w:numPr>
        <w:spacing w:after="0" w:line="240" w:lineRule="auto"/>
        <w:rPr>
          <w:rFonts w:ascii="Arial" w:hAnsi="Arial" w:cs="Arial"/>
        </w:rPr>
      </w:pPr>
      <w:r w:rsidRPr="00385BDF">
        <w:rPr>
          <w:rFonts w:ascii="Arial" w:hAnsi="Arial" w:cs="Arial"/>
        </w:rPr>
        <w:t>Managing the production of the monthly CJS Insights Monitoring Pack which draws together projection tracking and insights across the MoJ CJS.</w:t>
      </w:r>
    </w:p>
    <w:p w14:paraId="58E0F8AA" w14:textId="77777777" w:rsidR="00385BDF" w:rsidRPr="00385BDF" w:rsidRDefault="00385BDF" w:rsidP="00385BDF">
      <w:pPr>
        <w:pStyle w:val="ListParagraph"/>
        <w:numPr>
          <w:ilvl w:val="0"/>
          <w:numId w:val="38"/>
        </w:numPr>
        <w:spacing w:after="0" w:line="240" w:lineRule="auto"/>
        <w:rPr>
          <w:rFonts w:ascii="Arial" w:hAnsi="Arial" w:cs="Arial"/>
        </w:rPr>
      </w:pPr>
      <w:r w:rsidRPr="00385BDF">
        <w:rPr>
          <w:rFonts w:ascii="Arial" w:hAnsi="Arial" w:cs="Arial"/>
        </w:rPr>
        <w:t>Proactively identifying trends and questions to investigate and completing deep dives into recent trends to explain deviations from projections</w:t>
      </w:r>
    </w:p>
    <w:p w14:paraId="49B06E12" w14:textId="77777777" w:rsidR="00385BDF" w:rsidRPr="00385BDF" w:rsidRDefault="00385BDF" w:rsidP="00385BDF">
      <w:pPr>
        <w:pStyle w:val="ListParagraph"/>
        <w:numPr>
          <w:ilvl w:val="0"/>
          <w:numId w:val="38"/>
        </w:numPr>
        <w:spacing w:after="0" w:line="240" w:lineRule="auto"/>
        <w:rPr>
          <w:rFonts w:ascii="Arial" w:hAnsi="Arial" w:cs="Arial"/>
        </w:rPr>
      </w:pPr>
      <w:r w:rsidRPr="00385BDF">
        <w:rPr>
          <w:rFonts w:ascii="Arial" w:hAnsi="Arial" w:cs="Arial"/>
        </w:rPr>
        <w:t xml:space="preserve">Communicating emerging and existing trends to policy and analytical audiences, including G7s and above; many outputs go up to Ministers </w:t>
      </w:r>
    </w:p>
    <w:p w14:paraId="107B79FD" w14:textId="77777777" w:rsidR="00385BDF" w:rsidRPr="00385BDF" w:rsidRDefault="00385BDF" w:rsidP="00385BDF">
      <w:pPr>
        <w:pStyle w:val="ListParagraph"/>
        <w:numPr>
          <w:ilvl w:val="0"/>
          <w:numId w:val="38"/>
        </w:numPr>
        <w:spacing w:after="0" w:line="240" w:lineRule="auto"/>
        <w:rPr>
          <w:rFonts w:ascii="Arial" w:hAnsi="Arial" w:cs="Arial"/>
        </w:rPr>
      </w:pPr>
      <w:r w:rsidRPr="00385BDF">
        <w:rPr>
          <w:rFonts w:ascii="Arial" w:hAnsi="Arial" w:cs="Arial"/>
        </w:rPr>
        <w:t xml:space="preserve">Responding to ad-hoc data asks on the CJS. Providing ad hoc analysis for Ministers, DGs, Operational stakeholders, and OGDs such as No. 10 and HMT, proactively ensuring that the right processes are followed and that figures are accurate and </w:t>
      </w:r>
      <w:proofErr w:type="spellStart"/>
      <w:r w:rsidRPr="00385BDF">
        <w:rPr>
          <w:rFonts w:ascii="Arial" w:hAnsi="Arial" w:cs="Arial"/>
        </w:rPr>
        <w:t>QA’d</w:t>
      </w:r>
      <w:proofErr w:type="spellEnd"/>
    </w:p>
    <w:p w14:paraId="6C03A364" w14:textId="77777777" w:rsidR="00385BDF" w:rsidRPr="00385BDF" w:rsidRDefault="00385BDF" w:rsidP="00385BDF">
      <w:pPr>
        <w:pStyle w:val="ListParagraph"/>
        <w:numPr>
          <w:ilvl w:val="0"/>
          <w:numId w:val="38"/>
        </w:numPr>
        <w:spacing w:after="0" w:line="240" w:lineRule="auto"/>
        <w:rPr>
          <w:rFonts w:ascii="Arial" w:hAnsi="Arial" w:cs="Arial"/>
        </w:rPr>
      </w:pPr>
      <w:r w:rsidRPr="00385BDF">
        <w:rPr>
          <w:rFonts w:ascii="Arial" w:hAnsi="Arial" w:cs="Arial"/>
        </w:rPr>
        <w:t>Supporting the development of the Department’s short- and long-term prison population projections by providing ad-hoc support on projection improvement projects and by tracking how projections perform through time</w:t>
      </w:r>
    </w:p>
    <w:p w14:paraId="62A03447" w14:textId="77777777" w:rsidR="00385BDF" w:rsidRPr="00385BDF" w:rsidRDefault="00385BDF" w:rsidP="00385BDF">
      <w:pPr>
        <w:pStyle w:val="ListParagraph"/>
        <w:numPr>
          <w:ilvl w:val="0"/>
          <w:numId w:val="38"/>
        </w:numPr>
        <w:spacing w:after="0" w:line="240" w:lineRule="auto"/>
        <w:rPr>
          <w:rFonts w:ascii="Arial" w:hAnsi="Arial" w:cs="Arial"/>
        </w:rPr>
      </w:pPr>
      <w:r w:rsidRPr="00385BDF">
        <w:rPr>
          <w:rFonts w:ascii="Arial" w:hAnsi="Arial" w:cs="Arial"/>
        </w:rPr>
        <w:t>Working flexibly to support other areas of the team where needed, to understand emerging trends in prisons and to complete social research analysis on surveys with and deep dives with frontline staff</w:t>
      </w:r>
    </w:p>
    <w:p w14:paraId="7E425076" w14:textId="77777777" w:rsidR="00706698" w:rsidRPr="00385BDF" w:rsidRDefault="00706698" w:rsidP="3164E7D1">
      <w:pPr>
        <w:spacing w:after="0" w:line="240" w:lineRule="auto"/>
        <w:rPr>
          <w:rFonts w:ascii="Arial" w:hAnsi="Arial" w:cs="Arial"/>
          <w:b/>
          <w:bCs/>
        </w:rPr>
      </w:pPr>
    </w:p>
    <w:p w14:paraId="5115BE52" w14:textId="5B669C52" w:rsidR="00706698" w:rsidRPr="001B49BD" w:rsidRDefault="00706698" w:rsidP="3164E7D1">
      <w:pPr>
        <w:pStyle w:val="ListParagraph"/>
        <w:numPr>
          <w:ilvl w:val="0"/>
          <w:numId w:val="26"/>
        </w:numPr>
        <w:spacing w:after="0" w:line="240" w:lineRule="auto"/>
        <w:rPr>
          <w:rFonts w:ascii="Arial" w:hAnsi="Arial" w:cs="Arial"/>
        </w:rPr>
      </w:pPr>
      <w:r w:rsidRPr="001B49BD">
        <w:rPr>
          <w:rFonts w:ascii="Arial" w:hAnsi="Arial" w:cs="Arial"/>
          <w:b/>
          <w:bCs/>
        </w:rPr>
        <w:t xml:space="preserve"> Who you are</w:t>
      </w:r>
    </w:p>
    <w:p w14:paraId="4A332894" w14:textId="77777777" w:rsidR="00706698" w:rsidRPr="001B49BD" w:rsidRDefault="00706698" w:rsidP="3164E7D1">
      <w:pPr>
        <w:pStyle w:val="ListParagraph"/>
        <w:spacing w:after="0" w:line="240" w:lineRule="auto"/>
        <w:jc w:val="both"/>
        <w:textAlignment w:val="baseline"/>
        <w:rPr>
          <w:rFonts w:ascii="Arial" w:eastAsia="Times New Roman" w:hAnsi="Arial" w:cs="Arial"/>
          <w:lang w:eastAsia="en-GB"/>
        </w:rPr>
      </w:pPr>
    </w:p>
    <w:p w14:paraId="27A898F9" w14:textId="77777777" w:rsidR="00706698" w:rsidRPr="001B49BD" w:rsidRDefault="00706698" w:rsidP="3164E7D1">
      <w:pPr>
        <w:spacing w:after="0" w:line="240" w:lineRule="auto"/>
        <w:rPr>
          <w:rFonts w:ascii="Arial" w:hAnsi="Arial" w:cs="Arial"/>
          <w:u w:val="single"/>
        </w:rPr>
      </w:pPr>
      <w:r w:rsidRPr="001B49BD">
        <w:rPr>
          <w:rFonts w:ascii="Arial" w:hAnsi="Arial" w:cs="Arial"/>
          <w:u w:val="single"/>
        </w:rPr>
        <w:t xml:space="preserve">The following experience and skills will be </w:t>
      </w:r>
      <w:r w:rsidRPr="001B49BD">
        <w:rPr>
          <w:rFonts w:ascii="Arial" w:hAnsi="Arial" w:cs="Arial"/>
          <w:b/>
          <w:bCs/>
          <w:u w:val="single"/>
        </w:rPr>
        <w:t>required</w:t>
      </w:r>
      <w:r w:rsidRPr="001B49BD">
        <w:rPr>
          <w:rFonts w:ascii="Arial" w:hAnsi="Arial" w:cs="Arial"/>
          <w:u w:val="single"/>
        </w:rPr>
        <w:t>:</w:t>
      </w:r>
    </w:p>
    <w:p w14:paraId="1BCC3860" w14:textId="77777777" w:rsidR="001D21AC" w:rsidRPr="001B49BD" w:rsidRDefault="001D21AC" w:rsidP="001D21AC">
      <w:pPr>
        <w:pStyle w:val="ListParagraph"/>
        <w:numPr>
          <w:ilvl w:val="0"/>
          <w:numId w:val="38"/>
        </w:numPr>
        <w:spacing w:after="0" w:line="240" w:lineRule="auto"/>
        <w:rPr>
          <w:rFonts w:ascii="Arial" w:hAnsi="Arial" w:cs="Arial"/>
        </w:rPr>
      </w:pPr>
      <w:r>
        <w:rPr>
          <w:rFonts w:ascii="Arial" w:hAnsi="Arial" w:cs="Arial"/>
        </w:rPr>
        <w:t>C</w:t>
      </w:r>
      <w:r w:rsidRPr="001B49BD">
        <w:rPr>
          <w:rFonts w:ascii="Arial" w:hAnsi="Arial" w:cs="Arial"/>
        </w:rPr>
        <w:t>ollating, reviewing and analysing multiple datasets</w:t>
      </w:r>
    </w:p>
    <w:p w14:paraId="2BFF9EAD" w14:textId="1D2E01E3" w:rsidR="001D21AC" w:rsidRPr="001B49BD" w:rsidRDefault="001D21AC" w:rsidP="001D21AC">
      <w:pPr>
        <w:pStyle w:val="ListParagraph"/>
        <w:numPr>
          <w:ilvl w:val="0"/>
          <w:numId w:val="38"/>
        </w:numPr>
        <w:spacing w:after="0" w:line="240" w:lineRule="auto"/>
        <w:rPr>
          <w:rFonts w:ascii="Arial" w:hAnsi="Arial" w:cs="Arial"/>
        </w:rPr>
      </w:pPr>
      <w:r>
        <w:rPr>
          <w:rFonts w:ascii="Arial" w:hAnsi="Arial" w:cs="Arial"/>
        </w:rPr>
        <w:t>Independently</w:t>
      </w:r>
      <w:r w:rsidRPr="001B49BD">
        <w:rPr>
          <w:rFonts w:ascii="Arial" w:hAnsi="Arial" w:cs="Arial"/>
        </w:rPr>
        <w:t xml:space="preserve"> conducting analysis within quantitative analytical projects – </w:t>
      </w:r>
      <w:r w:rsidR="009A32B3">
        <w:rPr>
          <w:rFonts w:ascii="Arial" w:hAnsi="Arial" w:cs="Arial"/>
        </w:rPr>
        <w:t xml:space="preserve">in particular </w:t>
      </w:r>
      <w:r w:rsidRPr="001B49BD">
        <w:rPr>
          <w:rFonts w:ascii="Arial" w:hAnsi="Arial" w:cs="Arial"/>
        </w:rPr>
        <w:t xml:space="preserve">strong quantitative </w:t>
      </w:r>
      <w:r w:rsidR="009A32B3">
        <w:rPr>
          <w:rFonts w:ascii="Arial" w:hAnsi="Arial" w:cs="Arial"/>
        </w:rPr>
        <w:t xml:space="preserve">data and </w:t>
      </w:r>
      <w:r w:rsidRPr="001B49BD">
        <w:rPr>
          <w:rFonts w:ascii="Arial" w:hAnsi="Arial" w:cs="Arial"/>
        </w:rPr>
        <w:t>analysis judgement and skills</w:t>
      </w:r>
    </w:p>
    <w:p w14:paraId="2A5E1BD4" w14:textId="6153966B" w:rsidR="0009117E" w:rsidRDefault="001D21AC" w:rsidP="0009117E">
      <w:pPr>
        <w:pStyle w:val="ListParagraph"/>
        <w:numPr>
          <w:ilvl w:val="0"/>
          <w:numId w:val="38"/>
        </w:numPr>
        <w:spacing w:after="0" w:line="240" w:lineRule="auto"/>
        <w:rPr>
          <w:rFonts w:ascii="Arial" w:hAnsi="Arial" w:cs="Arial"/>
        </w:rPr>
      </w:pPr>
      <w:r>
        <w:rPr>
          <w:rFonts w:ascii="Arial" w:hAnsi="Arial" w:cs="Arial"/>
        </w:rPr>
        <w:t>Id</w:t>
      </w:r>
      <w:r w:rsidR="0009117E" w:rsidRPr="001B49BD">
        <w:rPr>
          <w:rFonts w:ascii="Arial" w:hAnsi="Arial" w:cs="Arial"/>
        </w:rPr>
        <w:t>entifying approaches to adapt analysis to suit stakeholders’ needs and actioning these</w:t>
      </w:r>
    </w:p>
    <w:p w14:paraId="026E7E50" w14:textId="4535E535" w:rsidR="007E5F9A" w:rsidRPr="001B49BD" w:rsidRDefault="007E5F9A" w:rsidP="0009117E">
      <w:pPr>
        <w:pStyle w:val="ListParagraph"/>
        <w:numPr>
          <w:ilvl w:val="0"/>
          <w:numId w:val="38"/>
        </w:numPr>
        <w:spacing w:after="0" w:line="240" w:lineRule="auto"/>
        <w:rPr>
          <w:rFonts w:ascii="Arial" w:hAnsi="Arial" w:cs="Arial"/>
        </w:rPr>
      </w:pPr>
      <w:r>
        <w:rPr>
          <w:rFonts w:ascii="Arial" w:hAnsi="Arial" w:cs="Arial"/>
        </w:rPr>
        <w:t>M</w:t>
      </w:r>
      <w:r w:rsidRPr="007E5F9A">
        <w:rPr>
          <w:rFonts w:ascii="Arial" w:hAnsi="Arial" w:cs="Arial"/>
        </w:rPr>
        <w:t>anag</w:t>
      </w:r>
      <w:r>
        <w:rPr>
          <w:rFonts w:ascii="Arial" w:hAnsi="Arial" w:cs="Arial"/>
        </w:rPr>
        <w:t>ing</w:t>
      </w:r>
      <w:r w:rsidRPr="007E5F9A">
        <w:rPr>
          <w:rFonts w:ascii="Arial" w:hAnsi="Arial" w:cs="Arial"/>
        </w:rPr>
        <w:t xml:space="preserve"> partners’ expectations over time, dealing constructively with challenges and where appropriate adapting the analytical or data programme when requirements and circumstances change</w:t>
      </w:r>
    </w:p>
    <w:p w14:paraId="775E6935" w14:textId="7E47719B" w:rsidR="0009117E" w:rsidRDefault="000A4460" w:rsidP="0009117E">
      <w:pPr>
        <w:pStyle w:val="ListParagraph"/>
        <w:numPr>
          <w:ilvl w:val="0"/>
          <w:numId w:val="38"/>
        </w:numPr>
        <w:spacing w:after="0" w:line="240" w:lineRule="auto"/>
        <w:rPr>
          <w:rFonts w:ascii="Arial" w:hAnsi="Arial" w:cs="Arial"/>
        </w:rPr>
      </w:pPr>
      <w:r w:rsidRPr="000A4460">
        <w:rPr>
          <w:rFonts w:ascii="Arial" w:hAnsi="Arial" w:cs="Arial"/>
        </w:rPr>
        <w:t>Strong ability to plan, prioritise and lead an analytical project with challenging and competing timelines, including</w:t>
      </w:r>
      <w:r>
        <w:rPr>
          <w:rFonts w:ascii="Arial" w:hAnsi="Arial" w:cs="Arial"/>
        </w:rPr>
        <w:t xml:space="preserve"> </w:t>
      </w:r>
      <w:r w:rsidR="0009117E" w:rsidRPr="001B49BD">
        <w:rPr>
          <w:rFonts w:ascii="Arial" w:hAnsi="Arial" w:cs="Arial"/>
        </w:rPr>
        <w:t>surfacing risks to delivery to managers and ensuring that QA processes are completed properly at pace</w:t>
      </w:r>
    </w:p>
    <w:p w14:paraId="7BF7043F" w14:textId="77777777" w:rsidR="0009117E" w:rsidRPr="001B49BD" w:rsidRDefault="0009117E" w:rsidP="0009117E">
      <w:pPr>
        <w:pStyle w:val="ListParagraph"/>
        <w:numPr>
          <w:ilvl w:val="0"/>
          <w:numId w:val="38"/>
        </w:numPr>
        <w:spacing w:after="0" w:line="240" w:lineRule="auto"/>
        <w:rPr>
          <w:rFonts w:ascii="Arial" w:hAnsi="Arial" w:cs="Arial"/>
        </w:rPr>
      </w:pPr>
      <w:r w:rsidRPr="001B49BD">
        <w:rPr>
          <w:rFonts w:ascii="Arial" w:hAnsi="Arial" w:cs="Arial"/>
        </w:rPr>
        <w:t>Strong Excel skills; experience with coding e.g. in R or Python</w:t>
      </w:r>
    </w:p>
    <w:p w14:paraId="6F3970E7" w14:textId="77777777" w:rsidR="00706698" w:rsidRPr="001B49BD" w:rsidRDefault="00706698" w:rsidP="3164E7D1">
      <w:pPr>
        <w:spacing w:after="0" w:line="240" w:lineRule="auto"/>
        <w:rPr>
          <w:rFonts w:ascii="Arial" w:hAnsi="Arial" w:cs="Arial"/>
        </w:rPr>
      </w:pPr>
    </w:p>
    <w:p w14:paraId="09AD4AFA" w14:textId="77777777" w:rsidR="00706698" w:rsidRPr="001B49BD" w:rsidRDefault="00706698" w:rsidP="3164E7D1">
      <w:pPr>
        <w:pStyle w:val="ListBullet"/>
        <w:numPr>
          <w:ilvl w:val="0"/>
          <w:numId w:val="0"/>
        </w:numPr>
        <w:spacing w:after="0" w:line="240" w:lineRule="auto"/>
        <w:rPr>
          <w:rFonts w:ascii="Arial" w:eastAsia="Times New Roman" w:hAnsi="Arial" w:cs="Arial"/>
          <w:u w:val="single"/>
          <w:lang w:eastAsia="en-GB"/>
        </w:rPr>
      </w:pPr>
      <w:r w:rsidRPr="001B49BD">
        <w:rPr>
          <w:rFonts w:ascii="Arial" w:eastAsia="Times New Roman" w:hAnsi="Arial" w:cs="Arial"/>
          <w:u w:val="single"/>
          <w:lang w:eastAsia="en-GB"/>
        </w:rPr>
        <w:t xml:space="preserve">The following experience and skills are </w:t>
      </w:r>
      <w:r w:rsidRPr="001B49BD">
        <w:rPr>
          <w:rFonts w:ascii="Arial" w:eastAsia="Times New Roman" w:hAnsi="Arial" w:cs="Arial"/>
          <w:b/>
          <w:bCs/>
          <w:u w:val="single"/>
          <w:lang w:eastAsia="en-GB"/>
        </w:rPr>
        <w:t>desirable</w:t>
      </w:r>
      <w:r w:rsidRPr="001B49BD">
        <w:rPr>
          <w:rFonts w:ascii="Arial" w:eastAsia="Times New Roman" w:hAnsi="Arial" w:cs="Arial"/>
          <w:u w:val="single"/>
          <w:lang w:eastAsia="en-GB"/>
        </w:rPr>
        <w:t>:</w:t>
      </w:r>
    </w:p>
    <w:p w14:paraId="101A925B" w14:textId="77777777" w:rsidR="001B49BD" w:rsidRPr="001B49BD" w:rsidRDefault="001B49BD" w:rsidP="001B49BD">
      <w:pPr>
        <w:pStyle w:val="ListParagraph"/>
        <w:numPr>
          <w:ilvl w:val="0"/>
          <w:numId w:val="38"/>
        </w:numPr>
        <w:spacing w:after="0" w:line="240" w:lineRule="auto"/>
        <w:rPr>
          <w:rFonts w:ascii="Arial" w:hAnsi="Arial" w:cs="Arial"/>
        </w:rPr>
      </w:pPr>
      <w:r w:rsidRPr="001B49BD">
        <w:rPr>
          <w:rFonts w:ascii="Arial" w:hAnsi="Arial" w:cs="Arial"/>
        </w:rPr>
        <w:t>Task management of HEO’s work</w:t>
      </w:r>
    </w:p>
    <w:p w14:paraId="666D62DB" w14:textId="77777777" w:rsidR="001B49BD" w:rsidRPr="001B49BD" w:rsidRDefault="001B49BD" w:rsidP="001B49BD">
      <w:pPr>
        <w:pStyle w:val="ListParagraph"/>
        <w:numPr>
          <w:ilvl w:val="0"/>
          <w:numId w:val="38"/>
        </w:numPr>
        <w:spacing w:after="0" w:line="240" w:lineRule="auto"/>
        <w:rPr>
          <w:rFonts w:ascii="Arial" w:hAnsi="Arial" w:cs="Arial"/>
        </w:rPr>
      </w:pPr>
      <w:r w:rsidRPr="001B49BD">
        <w:rPr>
          <w:rFonts w:ascii="Arial" w:hAnsi="Arial" w:cs="Arial"/>
        </w:rPr>
        <w:t>Experience feeding into submissions</w:t>
      </w:r>
    </w:p>
    <w:p w14:paraId="0D765570" w14:textId="77777777" w:rsidR="001B49BD" w:rsidRPr="001B49BD" w:rsidRDefault="001B49BD" w:rsidP="001B49BD">
      <w:pPr>
        <w:pStyle w:val="ListParagraph"/>
        <w:numPr>
          <w:ilvl w:val="0"/>
          <w:numId w:val="38"/>
        </w:numPr>
        <w:spacing w:after="0" w:line="240" w:lineRule="auto"/>
        <w:rPr>
          <w:rFonts w:ascii="Arial" w:hAnsi="Arial" w:cs="Arial"/>
        </w:rPr>
      </w:pPr>
      <w:r w:rsidRPr="001B49BD">
        <w:rPr>
          <w:rFonts w:ascii="Arial" w:hAnsi="Arial" w:cs="Arial"/>
        </w:rPr>
        <w:t>Experience with running and analysing surveys and social research deep dives</w:t>
      </w:r>
    </w:p>
    <w:p w14:paraId="2E2A46AE" w14:textId="77777777" w:rsidR="00706698" w:rsidRPr="00385BDF" w:rsidRDefault="00706698" w:rsidP="3164E7D1">
      <w:pPr>
        <w:spacing w:after="0" w:line="240" w:lineRule="auto"/>
        <w:rPr>
          <w:rFonts w:ascii="Arial" w:hAnsi="Arial" w:cs="Arial"/>
          <w:b/>
          <w:bCs/>
        </w:rPr>
      </w:pPr>
    </w:p>
    <w:p w14:paraId="753A315B" w14:textId="77777777" w:rsidR="00706698" w:rsidRPr="00385BDF" w:rsidRDefault="00706698" w:rsidP="3164E7D1">
      <w:pPr>
        <w:spacing w:after="0" w:line="240" w:lineRule="auto"/>
        <w:textAlignment w:val="baseline"/>
        <w:rPr>
          <w:rFonts w:ascii="Arial" w:eastAsia="Times New Roman" w:hAnsi="Arial" w:cs="Arial"/>
          <w:b/>
          <w:bCs/>
          <w:lang w:eastAsia="en-GB"/>
        </w:rPr>
      </w:pPr>
    </w:p>
    <w:p w14:paraId="5484731B" w14:textId="35D9858D" w:rsidR="00706698" w:rsidRPr="00385BDF" w:rsidRDefault="00706698" w:rsidP="3164E7D1">
      <w:pPr>
        <w:pStyle w:val="ListParagraph"/>
        <w:numPr>
          <w:ilvl w:val="0"/>
          <w:numId w:val="26"/>
        </w:numPr>
        <w:spacing w:after="0" w:line="240" w:lineRule="auto"/>
        <w:textAlignment w:val="baseline"/>
        <w:rPr>
          <w:rFonts w:ascii="Arial" w:eastAsia="Times New Roman" w:hAnsi="Arial" w:cs="Arial"/>
          <w:b/>
          <w:bCs/>
          <w:lang w:eastAsia="en-GB"/>
        </w:rPr>
      </w:pPr>
      <w:r w:rsidRPr="00385BDF">
        <w:rPr>
          <w:rFonts w:ascii="Arial" w:eastAsia="Times New Roman" w:hAnsi="Arial" w:cs="Arial"/>
          <w:b/>
          <w:bCs/>
          <w:lang w:eastAsia="en-GB"/>
        </w:rPr>
        <w:t xml:space="preserve">How to apply </w:t>
      </w:r>
    </w:p>
    <w:p w14:paraId="6825C031" w14:textId="77777777" w:rsidR="00706698" w:rsidRPr="00385BDF" w:rsidRDefault="00706698" w:rsidP="3164E7D1">
      <w:pPr>
        <w:spacing w:after="0" w:line="240" w:lineRule="auto"/>
        <w:rPr>
          <w:rFonts w:ascii="Arial" w:eastAsia="Times New Roman" w:hAnsi="Arial" w:cs="Arial"/>
          <w:lang w:eastAsia="en-GB"/>
        </w:rPr>
      </w:pPr>
    </w:p>
    <w:p w14:paraId="1AF8147F" w14:textId="77777777" w:rsidR="00721254" w:rsidRPr="00385BDF" w:rsidRDefault="00721254"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lang w:eastAsia="en-GB"/>
        </w:rPr>
        <w:t xml:space="preserve">You’ll need to submit an anonymised work history and Statement of Suitability as part of your application. You will not be considered if you do not provide both. </w:t>
      </w:r>
    </w:p>
    <w:p w14:paraId="3A3712F2" w14:textId="77777777" w:rsidR="00721254" w:rsidRPr="00385BDF" w:rsidRDefault="00721254" w:rsidP="3164E7D1">
      <w:pPr>
        <w:spacing w:after="0" w:line="240" w:lineRule="auto"/>
        <w:textAlignment w:val="baseline"/>
        <w:rPr>
          <w:rFonts w:ascii="Arial" w:eastAsia="Times New Roman" w:hAnsi="Arial" w:cs="Arial"/>
          <w:lang w:eastAsia="en-GB"/>
        </w:rPr>
      </w:pPr>
    </w:p>
    <w:p w14:paraId="4C423790" w14:textId="3292FAD0" w:rsidR="00706698" w:rsidRPr="00385BDF" w:rsidRDefault="00721254"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lang w:eastAsia="en-GB"/>
        </w:rPr>
        <w:t>Your work history should meet the following criteria: well structured, succinct, and written in clear language.</w:t>
      </w:r>
    </w:p>
    <w:p w14:paraId="5C24B8F8" w14:textId="77777777" w:rsidR="00721254" w:rsidRPr="00385BDF" w:rsidRDefault="00721254" w:rsidP="3164E7D1">
      <w:pPr>
        <w:spacing w:after="0" w:line="240" w:lineRule="auto"/>
        <w:textAlignment w:val="baseline"/>
        <w:rPr>
          <w:rFonts w:ascii="Arial" w:eastAsia="Times New Roman" w:hAnsi="Arial" w:cs="Arial"/>
          <w:lang w:eastAsia="en-GB"/>
        </w:rPr>
      </w:pPr>
    </w:p>
    <w:p w14:paraId="235A7B23" w14:textId="7DDB6C4F"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lang w:eastAsia="en-GB"/>
        </w:rPr>
        <w:t>Your Statement of Suitability should be no more than 750 words and should give us examples of how your skills and experience match those needed for this role. Consider giving examples that cover all the requirements in the ‘Who you are’ section and use work you have completed to demonstrate how you meet each one. </w:t>
      </w:r>
      <w:r w:rsidR="00D16E23">
        <w:rPr>
          <w:rFonts w:ascii="Arial" w:eastAsia="Times New Roman" w:hAnsi="Arial" w:cs="Arial"/>
          <w:lang w:eastAsia="en-GB"/>
        </w:rPr>
        <w:br/>
      </w:r>
      <w:r w:rsidR="00D16E23">
        <w:rPr>
          <w:rFonts w:ascii="Arial" w:eastAsia="Times New Roman" w:hAnsi="Arial" w:cs="Arial"/>
          <w:lang w:eastAsia="en-GB"/>
        </w:rPr>
        <w:br/>
      </w:r>
      <w:r w:rsidR="00D16E23" w:rsidRPr="00D16E23">
        <w:rPr>
          <w:rFonts w:ascii="Arial" w:eastAsia="Times New Roman" w:hAnsi="Arial" w:cs="Arial"/>
          <w:b/>
          <w:bCs/>
          <w:lang w:eastAsia="en-GB"/>
        </w:rPr>
        <w:t xml:space="preserve">You will be asked to supply evidence of your </w:t>
      </w:r>
      <w:r w:rsidR="00D16E23">
        <w:rPr>
          <w:rFonts w:ascii="Arial" w:eastAsia="Times New Roman" w:hAnsi="Arial" w:cs="Arial"/>
          <w:b/>
          <w:bCs/>
          <w:lang w:eastAsia="en-GB"/>
        </w:rPr>
        <w:t xml:space="preserve">badged </w:t>
      </w:r>
      <w:r w:rsidR="00D16E23" w:rsidRPr="00D16E23">
        <w:rPr>
          <w:rFonts w:ascii="Arial" w:eastAsia="Times New Roman" w:hAnsi="Arial" w:cs="Arial"/>
          <w:b/>
          <w:bCs/>
          <w:lang w:eastAsia="en-GB"/>
        </w:rPr>
        <w:t>membership</w:t>
      </w:r>
      <w:r w:rsidR="00D16E23">
        <w:rPr>
          <w:rFonts w:ascii="Arial" w:eastAsia="Times New Roman" w:hAnsi="Arial" w:cs="Arial"/>
          <w:b/>
          <w:bCs/>
          <w:lang w:eastAsia="en-GB"/>
        </w:rPr>
        <w:t xml:space="preserve"> (</w:t>
      </w:r>
      <w:r w:rsidR="00C36AFB">
        <w:rPr>
          <w:rFonts w:ascii="Arial" w:eastAsia="Times New Roman" w:hAnsi="Arial" w:cs="Arial"/>
          <w:b/>
          <w:bCs/>
          <w:lang w:eastAsia="en-GB"/>
        </w:rPr>
        <w:t>GORS/GSS/GSR/GES)</w:t>
      </w:r>
      <w:r w:rsidR="00D16E23" w:rsidRPr="00D16E23">
        <w:rPr>
          <w:rFonts w:ascii="Arial" w:eastAsia="Times New Roman" w:hAnsi="Arial" w:cs="Arial"/>
          <w:b/>
          <w:bCs/>
          <w:lang w:eastAsia="en-GB"/>
        </w:rPr>
        <w:t xml:space="preserve"> at application stage, this can consist of confirmation of passing the </w:t>
      </w:r>
      <w:r w:rsidR="00C36AFB">
        <w:rPr>
          <w:rFonts w:ascii="Arial" w:eastAsia="Times New Roman" w:hAnsi="Arial" w:cs="Arial"/>
          <w:b/>
          <w:bCs/>
          <w:lang w:eastAsia="en-GB"/>
        </w:rPr>
        <w:t>GORS/GSS/GSR/GES</w:t>
      </w:r>
      <w:r w:rsidR="00D16E23" w:rsidRPr="00D16E23">
        <w:rPr>
          <w:rFonts w:ascii="Arial" w:eastAsia="Times New Roman" w:hAnsi="Arial" w:cs="Arial"/>
          <w:b/>
          <w:bCs/>
          <w:lang w:eastAsia="en-GB"/>
        </w:rPr>
        <w:t xml:space="preserve"> badging board or an email from your current line manager confirming your </w:t>
      </w:r>
      <w:r w:rsidR="00C36AFB">
        <w:rPr>
          <w:rFonts w:ascii="Arial" w:eastAsia="Times New Roman" w:hAnsi="Arial" w:cs="Arial"/>
          <w:b/>
          <w:bCs/>
          <w:lang w:eastAsia="en-GB"/>
        </w:rPr>
        <w:t>GORS/GSS/GSR/GES</w:t>
      </w:r>
      <w:r w:rsidR="00D16E23" w:rsidRPr="00D16E23">
        <w:rPr>
          <w:rFonts w:ascii="Arial" w:eastAsia="Times New Roman" w:hAnsi="Arial" w:cs="Arial"/>
          <w:b/>
          <w:bCs/>
          <w:lang w:eastAsia="en-GB"/>
        </w:rPr>
        <w:t xml:space="preserve"> badged status. Applicants who do not provide this will be rejected. </w:t>
      </w:r>
    </w:p>
    <w:p w14:paraId="024C3269" w14:textId="77777777" w:rsidR="00543B91" w:rsidRPr="00385BDF" w:rsidRDefault="00543B91" w:rsidP="3164E7D1">
      <w:pPr>
        <w:spacing w:after="0" w:line="240" w:lineRule="auto"/>
        <w:textAlignment w:val="baseline"/>
        <w:rPr>
          <w:rFonts w:ascii="Arial" w:eastAsia="Times New Roman" w:hAnsi="Arial" w:cs="Arial"/>
          <w:lang w:eastAsia="en-GB"/>
        </w:rPr>
      </w:pPr>
    </w:p>
    <w:p w14:paraId="6132AFCD" w14:textId="77777777" w:rsidR="00706698" w:rsidRPr="00385BDF" w:rsidRDefault="00706698" w:rsidP="3164E7D1">
      <w:pPr>
        <w:spacing w:after="0" w:line="240" w:lineRule="auto"/>
        <w:rPr>
          <w:rFonts w:ascii="Arial" w:eastAsia="Times New Roman" w:hAnsi="Arial" w:cs="Arial"/>
          <w:lang w:eastAsia="en-GB"/>
        </w:rPr>
      </w:pPr>
      <w:r w:rsidRPr="00385BDF">
        <w:rPr>
          <w:rFonts w:ascii="Arial" w:eastAsia="Times New Roman" w:hAnsi="Arial" w:cs="Arial"/>
          <w:lang w:eastAsia="en-GB"/>
        </w:rPr>
        <w:t> </w:t>
      </w:r>
    </w:p>
    <w:p w14:paraId="708F2D40" w14:textId="77777777" w:rsidR="00706698" w:rsidRPr="00385BDF" w:rsidRDefault="00706698" w:rsidP="3164E7D1">
      <w:pPr>
        <w:spacing w:after="0" w:line="240" w:lineRule="auto"/>
        <w:textAlignment w:val="baseline"/>
        <w:rPr>
          <w:rFonts w:ascii="Arial" w:eastAsia="Times New Roman" w:hAnsi="Arial" w:cs="Arial"/>
          <w:b/>
          <w:bCs/>
          <w:lang w:eastAsia="en-GB"/>
        </w:rPr>
      </w:pPr>
      <w:r w:rsidRPr="00385BDF">
        <w:rPr>
          <w:rFonts w:ascii="Arial" w:eastAsia="Times New Roman" w:hAnsi="Arial" w:cs="Arial"/>
          <w:b/>
          <w:bCs/>
          <w:lang w:eastAsia="en-GB"/>
        </w:rPr>
        <w:t xml:space="preserve">5a. Selection Process </w:t>
      </w:r>
    </w:p>
    <w:p w14:paraId="4E446312" w14:textId="77777777" w:rsidR="00543B91" w:rsidRPr="00385BDF" w:rsidRDefault="00543B91" w:rsidP="3164E7D1">
      <w:pPr>
        <w:spacing w:after="0" w:line="240" w:lineRule="auto"/>
        <w:textAlignment w:val="baseline"/>
        <w:rPr>
          <w:rFonts w:ascii="Arial" w:eastAsia="Times New Roman" w:hAnsi="Arial" w:cs="Arial"/>
          <w:b/>
          <w:bCs/>
          <w:lang w:eastAsia="en-GB"/>
        </w:rPr>
      </w:pPr>
    </w:p>
    <w:p w14:paraId="3FC7F207" w14:textId="77777777"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lang w:eastAsia="en-GB"/>
        </w:rPr>
        <w:t xml:space="preserve">There will be an initial sift of applicants through comparing submitted evidence against the ‘Who you are’ bullets. This usually takes two weeks, depending on the number of applications. </w:t>
      </w:r>
    </w:p>
    <w:p w14:paraId="749CC118" w14:textId="77777777" w:rsidR="00706698" w:rsidRPr="00385BDF" w:rsidRDefault="00706698" w:rsidP="3164E7D1">
      <w:pPr>
        <w:spacing w:after="0" w:line="240" w:lineRule="auto"/>
        <w:textAlignment w:val="baseline"/>
        <w:rPr>
          <w:rFonts w:ascii="Arial" w:eastAsia="Times New Roman" w:hAnsi="Arial" w:cs="Arial"/>
          <w:lang w:eastAsia="en-GB"/>
        </w:rPr>
      </w:pPr>
    </w:p>
    <w:p w14:paraId="3CA8ABA8" w14:textId="72DFD9E3"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lang w:eastAsia="en-GB"/>
        </w:rPr>
        <w:t>Those who make it through the initial sift will be invited to a Civil Service Success Profile interview. In the Civil Service we use Success Profiles to help us find the right person for the job. We will be using a mixture of methods to assess your abilities, strengths, experience, technical skills, and behaviours. We highly recommend learning about Success Profiles and using the Situation, Task, Action, Result and Reflection (STARR) framework when structuring your answers.</w:t>
      </w:r>
    </w:p>
    <w:p w14:paraId="2DCE2246" w14:textId="77777777" w:rsidR="00706698" w:rsidRPr="00385BDF" w:rsidRDefault="00706698" w:rsidP="3164E7D1">
      <w:pPr>
        <w:spacing w:after="0" w:line="240" w:lineRule="auto"/>
        <w:textAlignment w:val="baseline"/>
        <w:rPr>
          <w:rFonts w:ascii="Arial" w:eastAsia="Times New Roman" w:hAnsi="Arial" w:cs="Arial"/>
          <w:lang w:eastAsia="en-GB"/>
        </w:rPr>
      </w:pPr>
    </w:p>
    <w:p w14:paraId="5805B3E4" w14:textId="77777777"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lang w:eastAsia="en-GB"/>
        </w:rPr>
        <w:t xml:space="preserve">The highest scoring candidates that pass the interview will be offered the roles. The whole process can take up to a month. </w:t>
      </w:r>
    </w:p>
    <w:p w14:paraId="6DD31136" w14:textId="77777777" w:rsidR="00706698" w:rsidRPr="00385BDF" w:rsidRDefault="00706698" w:rsidP="3164E7D1">
      <w:pPr>
        <w:spacing w:after="0" w:line="240" w:lineRule="auto"/>
        <w:textAlignment w:val="baseline"/>
        <w:rPr>
          <w:rFonts w:ascii="Arial" w:eastAsia="Times New Roman" w:hAnsi="Arial" w:cs="Arial"/>
          <w:lang w:eastAsia="en-GB"/>
        </w:rPr>
      </w:pPr>
    </w:p>
    <w:p w14:paraId="7CAC1D2C" w14:textId="47DD2602" w:rsidR="40E2EFF7" w:rsidRPr="00385BDF" w:rsidRDefault="40E2EFF7" w:rsidP="3164E7D1">
      <w:pPr>
        <w:spacing w:after="0" w:line="240" w:lineRule="auto"/>
        <w:rPr>
          <w:rFonts w:ascii="Arial" w:eastAsia="Times New Roman" w:hAnsi="Arial" w:cs="Arial"/>
          <w:b/>
          <w:bCs/>
          <w:lang w:eastAsia="en-GB"/>
        </w:rPr>
      </w:pPr>
      <w:r w:rsidRPr="00385BDF">
        <w:rPr>
          <w:rFonts w:ascii="Arial" w:eastAsia="Times New Roman" w:hAnsi="Arial" w:cs="Arial"/>
          <w:b/>
          <w:bCs/>
          <w:lang w:eastAsia="en-GB"/>
        </w:rPr>
        <w:t>5b. Interview Process</w:t>
      </w:r>
    </w:p>
    <w:p w14:paraId="03E44A4C" w14:textId="5DC9AA5F" w:rsidR="5B47F5BD" w:rsidRPr="00385BDF" w:rsidRDefault="5B47F5BD" w:rsidP="3164E7D1">
      <w:pPr>
        <w:spacing w:after="0" w:line="240" w:lineRule="auto"/>
        <w:rPr>
          <w:rFonts w:ascii="Arial" w:eastAsia="Times New Roman" w:hAnsi="Arial" w:cs="Arial"/>
          <w:lang w:eastAsia="en-GB"/>
        </w:rPr>
      </w:pPr>
    </w:p>
    <w:p w14:paraId="55482739" w14:textId="77777777" w:rsidR="00706698" w:rsidRPr="00385BDF" w:rsidRDefault="00706698" w:rsidP="3164E7D1">
      <w:pPr>
        <w:spacing w:after="0" w:line="240" w:lineRule="auto"/>
        <w:textAlignment w:val="baseline"/>
        <w:rPr>
          <w:rFonts w:ascii="Arial" w:eastAsia="Times New Roman" w:hAnsi="Arial" w:cs="Arial"/>
          <w:b/>
          <w:bCs/>
          <w:lang w:eastAsia="en-GB"/>
        </w:rPr>
      </w:pPr>
      <w:r w:rsidRPr="00385BDF">
        <w:rPr>
          <w:rFonts w:ascii="Arial" w:eastAsia="Times New Roman" w:hAnsi="Arial" w:cs="Arial"/>
          <w:b/>
          <w:bCs/>
          <w:lang w:eastAsia="en-GB"/>
        </w:rPr>
        <w:t>Behaviours</w:t>
      </w:r>
    </w:p>
    <w:p w14:paraId="0EC77597" w14:textId="77777777" w:rsidR="00543B91" w:rsidRPr="00385BDF" w:rsidRDefault="00543B91" w:rsidP="3164E7D1">
      <w:pPr>
        <w:spacing w:after="0" w:line="240" w:lineRule="auto"/>
        <w:textAlignment w:val="baseline"/>
        <w:rPr>
          <w:rFonts w:ascii="Arial" w:eastAsia="Times New Roman" w:hAnsi="Arial" w:cs="Arial"/>
          <w:b/>
          <w:bCs/>
          <w:lang w:eastAsia="en-GB"/>
        </w:rPr>
      </w:pPr>
    </w:p>
    <w:p w14:paraId="4C15910B" w14:textId="77777777"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lang w:eastAsia="en-GB"/>
        </w:rPr>
        <w:t xml:space="preserve">You will be assessed against the </w:t>
      </w:r>
      <w:hyperlink r:id="rId8">
        <w:r w:rsidRPr="00385BDF">
          <w:rPr>
            <w:rFonts w:ascii="Arial" w:eastAsia="Times New Roman" w:hAnsi="Arial" w:cs="Arial"/>
            <w:color w:val="4E6280"/>
            <w:u w:val="single"/>
            <w:lang w:eastAsia="en-GB"/>
          </w:rPr>
          <w:t>Civil service success profiles framework</w:t>
        </w:r>
      </w:hyperlink>
      <w:r w:rsidRPr="00385BDF">
        <w:rPr>
          <w:rFonts w:ascii="Arial" w:eastAsia="Times New Roman" w:hAnsi="Arial" w:cs="Arial"/>
          <w:lang w:eastAsia="en-GB"/>
        </w:rPr>
        <w:t xml:space="preserve"> at interview stage:</w:t>
      </w:r>
    </w:p>
    <w:p w14:paraId="70B0E39B" w14:textId="77777777" w:rsidR="00706698" w:rsidRPr="00385BDF" w:rsidRDefault="00706698" w:rsidP="3164E7D1">
      <w:pPr>
        <w:numPr>
          <w:ilvl w:val="0"/>
          <w:numId w:val="11"/>
        </w:numPr>
        <w:spacing w:after="0" w:line="240" w:lineRule="auto"/>
        <w:ind w:left="1080" w:firstLine="0"/>
        <w:textAlignment w:val="baseline"/>
        <w:rPr>
          <w:rFonts w:ascii="Arial" w:eastAsia="Times New Roman" w:hAnsi="Arial" w:cs="Arial"/>
          <w:color w:val="000000" w:themeColor="text1"/>
          <w:lang w:eastAsia="en-GB"/>
        </w:rPr>
      </w:pPr>
      <w:r w:rsidRPr="00385BDF">
        <w:rPr>
          <w:rFonts w:ascii="Arial" w:eastAsia="Times New Roman" w:hAnsi="Arial" w:cs="Arial"/>
          <w:color w:val="000000" w:themeColor="text1"/>
          <w:lang w:eastAsia="en-GB"/>
        </w:rPr>
        <w:t>Communicating and Influencing  </w:t>
      </w:r>
    </w:p>
    <w:p w14:paraId="517D8A19" w14:textId="77777777" w:rsidR="00706698" w:rsidRPr="00385BDF" w:rsidRDefault="00706698" w:rsidP="3164E7D1">
      <w:pPr>
        <w:numPr>
          <w:ilvl w:val="0"/>
          <w:numId w:val="12"/>
        </w:numPr>
        <w:spacing w:after="0" w:line="240" w:lineRule="auto"/>
        <w:ind w:left="1080" w:firstLine="0"/>
        <w:textAlignment w:val="baseline"/>
        <w:rPr>
          <w:rFonts w:ascii="Arial" w:eastAsia="Times New Roman" w:hAnsi="Arial" w:cs="Arial"/>
          <w:color w:val="000000" w:themeColor="text1"/>
          <w:lang w:eastAsia="en-GB"/>
        </w:rPr>
      </w:pPr>
      <w:r w:rsidRPr="00385BDF">
        <w:rPr>
          <w:rFonts w:ascii="Arial" w:eastAsia="Times New Roman" w:hAnsi="Arial" w:cs="Arial"/>
          <w:color w:val="000000" w:themeColor="text1"/>
          <w:lang w:eastAsia="en-GB"/>
        </w:rPr>
        <w:t xml:space="preserve">Delivering at Pace </w:t>
      </w:r>
    </w:p>
    <w:p w14:paraId="0AAD39B5" w14:textId="7C5BDF32" w:rsidR="00706698" w:rsidRPr="00385BDF" w:rsidRDefault="007812B0" w:rsidP="3164E7D1">
      <w:pPr>
        <w:numPr>
          <w:ilvl w:val="0"/>
          <w:numId w:val="12"/>
        </w:numPr>
        <w:spacing w:after="0" w:line="240" w:lineRule="auto"/>
        <w:ind w:left="1080" w:firstLine="0"/>
        <w:textAlignment w:val="baseline"/>
        <w:rPr>
          <w:rFonts w:ascii="Arial" w:eastAsia="Times New Roman" w:hAnsi="Arial" w:cs="Arial"/>
          <w:color w:val="000000" w:themeColor="text1"/>
          <w:lang w:eastAsia="en-GB"/>
        </w:rPr>
      </w:pPr>
      <w:r>
        <w:rPr>
          <w:rFonts w:ascii="Arial" w:eastAsia="Times New Roman" w:hAnsi="Arial" w:cs="Arial"/>
          <w:color w:val="000000" w:themeColor="text1"/>
          <w:lang w:eastAsia="en-GB"/>
        </w:rPr>
        <w:t>Making effective decisions</w:t>
      </w:r>
    </w:p>
    <w:p w14:paraId="328B889B" w14:textId="77777777" w:rsidR="00706698" w:rsidRPr="00385BDF" w:rsidRDefault="00706698" w:rsidP="3164E7D1">
      <w:pPr>
        <w:spacing w:after="0" w:line="240" w:lineRule="auto"/>
        <w:textAlignment w:val="baseline"/>
        <w:rPr>
          <w:rFonts w:ascii="Arial" w:eastAsia="Times New Roman" w:hAnsi="Arial" w:cs="Arial"/>
          <w:lang w:eastAsia="en-GB"/>
        </w:rPr>
      </w:pPr>
    </w:p>
    <w:p w14:paraId="2E047076" w14:textId="77777777"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lang w:eastAsia="en-GB"/>
        </w:rPr>
        <w:t>Please also refer to the CS Behaviours framework for more details at this grade.</w:t>
      </w:r>
    </w:p>
    <w:p w14:paraId="7B5B23A6" w14:textId="77777777"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lang w:eastAsia="en-GB"/>
        </w:rPr>
        <w:t> </w:t>
      </w:r>
    </w:p>
    <w:p w14:paraId="72738DC3" w14:textId="77777777" w:rsidR="00706698" w:rsidRPr="00385BDF" w:rsidRDefault="00706698" w:rsidP="3164E7D1">
      <w:pPr>
        <w:spacing w:after="0" w:line="240" w:lineRule="auto"/>
        <w:textAlignment w:val="baseline"/>
        <w:rPr>
          <w:rFonts w:ascii="Arial" w:eastAsia="Times New Roman" w:hAnsi="Arial" w:cs="Arial"/>
          <w:lang w:eastAsia="en-GB"/>
        </w:rPr>
      </w:pPr>
      <w:hyperlink r:id="rId9">
        <w:r w:rsidRPr="00385BDF">
          <w:rPr>
            <w:rFonts w:ascii="Arial" w:eastAsia="Times New Roman" w:hAnsi="Arial" w:cs="Arial"/>
            <w:color w:val="4E6280"/>
            <w:u w:val="single"/>
            <w:lang w:eastAsia="en-GB"/>
          </w:rPr>
          <w:t>https://assets.publishing.service.gov.uk/government/uploads/system/uploads/attachment_data/file/717275/CS_Behaviours_2018.pdf</w:t>
        </w:r>
      </w:hyperlink>
      <w:r w:rsidRPr="00385BDF">
        <w:rPr>
          <w:rFonts w:ascii="Arial" w:eastAsia="Times New Roman" w:hAnsi="Arial" w:cs="Arial"/>
          <w:lang w:eastAsia="en-GB"/>
        </w:rPr>
        <w:t> </w:t>
      </w:r>
    </w:p>
    <w:p w14:paraId="561278C9" w14:textId="77777777"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lang w:eastAsia="en-GB"/>
        </w:rPr>
        <w:t> </w:t>
      </w:r>
    </w:p>
    <w:p w14:paraId="1A7B508B" w14:textId="77777777" w:rsidR="00706698" w:rsidRPr="00385BDF" w:rsidRDefault="00706698" w:rsidP="3164E7D1">
      <w:pPr>
        <w:spacing w:after="0" w:line="240" w:lineRule="auto"/>
        <w:textAlignment w:val="baseline"/>
        <w:rPr>
          <w:rFonts w:ascii="Arial" w:eastAsia="Times New Roman" w:hAnsi="Arial" w:cs="Arial"/>
          <w:lang w:eastAsia="en-GB"/>
        </w:rPr>
      </w:pPr>
    </w:p>
    <w:p w14:paraId="07CDA9F5" w14:textId="77777777"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lang w:eastAsia="en-GB"/>
        </w:rPr>
        <w:t xml:space="preserve">For </w:t>
      </w:r>
      <w:r w:rsidRPr="00385BDF">
        <w:rPr>
          <w:rFonts w:ascii="Arial" w:eastAsia="Times New Roman" w:hAnsi="Arial" w:cs="Arial"/>
          <w:b/>
          <w:bCs/>
          <w:lang w:eastAsia="en-GB"/>
        </w:rPr>
        <w:t>existing analysts</w:t>
      </w:r>
      <w:r w:rsidRPr="00385BDF">
        <w:rPr>
          <w:rFonts w:ascii="Arial" w:eastAsia="Times New Roman" w:hAnsi="Arial" w:cs="Arial"/>
          <w:lang w:eastAsia="en-GB"/>
        </w:rPr>
        <w:t xml:space="preserve"> from all professions, as well as the three civil service behaviours stated above, you will be assessed on </w:t>
      </w:r>
      <w:r w:rsidRPr="00385BDF">
        <w:rPr>
          <w:rFonts w:ascii="Arial" w:eastAsia="Times New Roman" w:hAnsi="Arial" w:cs="Arial"/>
          <w:b/>
          <w:bCs/>
          <w:u w:val="single"/>
          <w:lang w:eastAsia="en-GB"/>
        </w:rPr>
        <w:t>two sets</w:t>
      </w:r>
      <w:r w:rsidRPr="00385BDF">
        <w:rPr>
          <w:rFonts w:ascii="Arial" w:eastAsia="Times New Roman" w:hAnsi="Arial" w:cs="Arial"/>
          <w:lang w:eastAsia="en-GB"/>
        </w:rPr>
        <w:t xml:space="preserve"> of professional competencies at interview.</w:t>
      </w:r>
    </w:p>
    <w:p w14:paraId="77FDDE16" w14:textId="77777777" w:rsidR="00706698" w:rsidRPr="00385BDF" w:rsidRDefault="00706698" w:rsidP="3164E7D1">
      <w:pPr>
        <w:spacing w:after="0" w:line="240" w:lineRule="auto"/>
        <w:textAlignment w:val="baseline"/>
        <w:rPr>
          <w:rFonts w:ascii="Arial" w:eastAsia="Times New Roman" w:hAnsi="Arial" w:cs="Arial"/>
          <w:lang w:eastAsia="en-GB"/>
        </w:rPr>
      </w:pPr>
    </w:p>
    <w:p w14:paraId="21B1EC34" w14:textId="77777777" w:rsidR="00706698" w:rsidRPr="00385BDF" w:rsidRDefault="00706698" w:rsidP="3164E7D1">
      <w:pPr>
        <w:spacing w:after="0" w:line="240" w:lineRule="auto"/>
        <w:rPr>
          <w:rFonts w:ascii="Arial" w:eastAsia="Times New Roman" w:hAnsi="Arial" w:cs="Arial"/>
          <w:lang w:eastAsia="en-GB"/>
        </w:rPr>
      </w:pPr>
    </w:p>
    <w:p w14:paraId="41BF586A" w14:textId="77777777"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b/>
          <w:bCs/>
          <w:lang w:eastAsia="en-GB"/>
        </w:rPr>
        <w:t>Professional Competencies</w:t>
      </w:r>
      <w:r w:rsidRPr="00385BDF">
        <w:rPr>
          <w:rFonts w:ascii="Arial" w:eastAsia="Times New Roman" w:hAnsi="Arial" w:cs="Arial"/>
          <w:lang w:eastAsia="en-GB"/>
        </w:rPr>
        <w:t> </w:t>
      </w:r>
    </w:p>
    <w:p w14:paraId="64AFA5F5" w14:textId="77777777"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lang w:eastAsia="en-GB"/>
        </w:rPr>
        <w:t> </w:t>
      </w:r>
    </w:p>
    <w:p w14:paraId="417EA4D6" w14:textId="77777777" w:rsidR="00706698" w:rsidRPr="00385BDF" w:rsidRDefault="00706698" w:rsidP="3164E7D1">
      <w:pPr>
        <w:pStyle w:val="ListParagraph"/>
        <w:numPr>
          <w:ilvl w:val="0"/>
          <w:numId w:val="8"/>
        </w:numPr>
        <w:spacing w:after="0" w:line="240" w:lineRule="auto"/>
        <w:textAlignment w:val="baseline"/>
        <w:rPr>
          <w:rFonts w:ascii="Arial" w:eastAsia="Times New Roman" w:hAnsi="Arial" w:cs="Arial"/>
          <w:lang w:eastAsia="en-GB"/>
        </w:rPr>
      </w:pPr>
      <w:r w:rsidRPr="00385BDF">
        <w:rPr>
          <w:rFonts w:ascii="Arial" w:eastAsia="Times New Roman" w:hAnsi="Arial" w:cs="Arial"/>
          <w:b/>
          <w:bCs/>
          <w:lang w:eastAsia="en-GB"/>
        </w:rPr>
        <w:t>Professional Competency (1) Knowledge &amp; Skills</w:t>
      </w:r>
      <w:r w:rsidRPr="00385BDF">
        <w:rPr>
          <w:rFonts w:ascii="Arial" w:eastAsia="Times New Roman" w:hAnsi="Arial" w:cs="Arial"/>
          <w:lang w:eastAsia="en-GB"/>
        </w:rPr>
        <w:t> </w:t>
      </w:r>
    </w:p>
    <w:p w14:paraId="328670BF" w14:textId="77777777" w:rsidR="00706698" w:rsidRPr="00385BDF" w:rsidRDefault="00706698" w:rsidP="3164E7D1">
      <w:pPr>
        <w:numPr>
          <w:ilvl w:val="0"/>
          <w:numId w:val="4"/>
        </w:numPr>
        <w:spacing w:after="0" w:line="240" w:lineRule="auto"/>
        <w:ind w:left="1080" w:firstLine="0"/>
        <w:textAlignment w:val="baseline"/>
        <w:rPr>
          <w:rFonts w:ascii="Arial" w:eastAsia="Times New Roman" w:hAnsi="Arial" w:cs="Arial"/>
          <w:lang w:eastAsia="en-GB"/>
        </w:rPr>
      </w:pPr>
      <w:r w:rsidRPr="00385BDF">
        <w:rPr>
          <w:rFonts w:ascii="Arial" w:eastAsia="Times New Roman" w:hAnsi="Arial" w:cs="Arial"/>
          <w:lang w:eastAsia="en-GB"/>
        </w:rPr>
        <w:t>GSS - Data Analysis. </w:t>
      </w:r>
    </w:p>
    <w:p w14:paraId="6AA02268" w14:textId="77777777" w:rsidR="00706698" w:rsidRPr="00385BDF" w:rsidRDefault="00706698" w:rsidP="3164E7D1">
      <w:pPr>
        <w:numPr>
          <w:ilvl w:val="0"/>
          <w:numId w:val="4"/>
        </w:numPr>
        <w:spacing w:after="0" w:line="240" w:lineRule="auto"/>
        <w:ind w:left="1080" w:firstLine="0"/>
        <w:textAlignment w:val="baseline"/>
        <w:rPr>
          <w:rFonts w:ascii="Arial" w:eastAsia="Times New Roman" w:hAnsi="Arial" w:cs="Arial"/>
          <w:lang w:eastAsia="en-GB"/>
        </w:rPr>
      </w:pPr>
      <w:r w:rsidRPr="00385BDF">
        <w:rPr>
          <w:rFonts w:ascii="Arial" w:eastAsia="Times New Roman" w:hAnsi="Arial" w:cs="Arial"/>
          <w:lang w:eastAsia="en-GB"/>
        </w:rPr>
        <w:t>GORS - Knowledge and application of OR Skills and Techniques. </w:t>
      </w:r>
    </w:p>
    <w:p w14:paraId="1C54D383" w14:textId="77777777" w:rsidR="00706698" w:rsidRPr="00385BDF" w:rsidRDefault="00706698" w:rsidP="3164E7D1">
      <w:pPr>
        <w:numPr>
          <w:ilvl w:val="0"/>
          <w:numId w:val="5"/>
        </w:numPr>
        <w:spacing w:after="0" w:line="240" w:lineRule="auto"/>
        <w:ind w:left="1080" w:firstLine="0"/>
        <w:textAlignment w:val="baseline"/>
        <w:rPr>
          <w:rFonts w:ascii="Arial" w:eastAsia="Times New Roman" w:hAnsi="Arial" w:cs="Arial"/>
          <w:lang w:eastAsia="en-GB"/>
        </w:rPr>
      </w:pPr>
      <w:r w:rsidRPr="00385BDF">
        <w:rPr>
          <w:rFonts w:ascii="Arial" w:eastAsia="Times New Roman" w:hAnsi="Arial" w:cs="Arial"/>
          <w:lang w:eastAsia="en-GB"/>
        </w:rPr>
        <w:t>GES - Analysis of Data. </w:t>
      </w:r>
    </w:p>
    <w:p w14:paraId="7D43195C" w14:textId="77777777" w:rsidR="00706698" w:rsidRPr="00385BDF" w:rsidRDefault="00706698" w:rsidP="3164E7D1">
      <w:pPr>
        <w:numPr>
          <w:ilvl w:val="0"/>
          <w:numId w:val="5"/>
        </w:numPr>
        <w:spacing w:after="0" w:line="240" w:lineRule="auto"/>
        <w:ind w:left="1080" w:firstLine="0"/>
        <w:textAlignment w:val="baseline"/>
        <w:rPr>
          <w:rFonts w:ascii="Arial" w:eastAsia="Times New Roman" w:hAnsi="Arial" w:cs="Arial"/>
          <w:lang w:eastAsia="en-GB"/>
        </w:rPr>
      </w:pPr>
      <w:r w:rsidRPr="00385BDF">
        <w:rPr>
          <w:rFonts w:ascii="Arial" w:eastAsia="Times New Roman" w:hAnsi="Arial" w:cs="Arial"/>
          <w:lang w:eastAsia="en-GB"/>
        </w:rPr>
        <w:t>GSR - Knowledge and application of GSR technical skills </w:t>
      </w:r>
    </w:p>
    <w:p w14:paraId="1230D749" w14:textId="77777777" w:rsidR="00706698" w:rsidRPr="00385BDF" w:rsidRDefault="00706698" w:rsidP="3164E7D1">
      <w:pPr>
        <w:pStyle w:val="ListParagraph"/>
        <w:spacing w:after="0" w:line="240" w:lineRule="auto"/>
        <w:textAlignment w:val="baseline"/>
        <w:rPr>
          <w:rFonts w:ascii="Arial" w:eastAsia="Times New Roman" w:hAnsi="Arial" w:cs="Arial"/>
          <w:lang w:eastAsia="en-GB"/>
        </w:rPr>
      </w:pPr>
    </w:p>
    <w:p w14:paraId="76BFBE8B" w14:textId="77777777" w:rsidR="00706698" w:rsidRPr="00385BDF" w:rsidRDefault="00706698" w:rsidP="3164E7D1">
      <w:pPr>
        <w:pStyle w:val="ListParagraph"/>
        <w:numPr>
          <w:ilvl w:val="0"/>
          <w:numId w:val="8"/>
        </w:numPr>
        <w:spacing w:after="0" w:line="240" w:lineRule="auto"/>
        <w:textAlignment w:val="baseline"/>
        <w:rPr>
          <w:rFonts w:ascii="Arial" w:eastAsia="Times New Roman" w:hAnsi="Arial" w:cs="Arial"/>
          <w:lang w:eastAsia="en-GB"/>
        </w:rPr>
      </w:pPr>
      <w:r w:rsidRPr="00385BDF">
        <w:rPr>
          <w:rFonts w:ascii="Arial" w:eastAsia="Times New Roman" w:hAnsi="Arial" w:cs="Arial"/>
          <w:b/>
          <w:bCs/>
          <w:lang w:eastAsia="en-GB"/>
        </w:rPr>
        <w:t>Professional Competency (2) Influence &amp; Impact</w:t>
      </w:r>
      <w:r w:rsidRPr="00385BDF">
        <w:rPr>
          <w:rFonts w:ascii="Arial" w:eastAsia="Times New Roman" w:hAnsi="Arial" w:cs="Arial"/>
          <w:lang w:eastAsia="en-GB"/>
        </w:rPr>
        <w:t> </w:t>
      </w:r>
    </w:p>
    <w:p w14:paraId="34FDCF16" w14:textId="77777777" w:rsidR="00706698" w:rsidRPr="00385BDF" w:rsidRDefault="00706698" w:rsidP="3164E7D1">
      <w:pPr>
        <w:numPr>
          <w:ilvl w:val="0"/>
          <w:numId w:val="6"/>
        </w:numPr>
        <w:spacing w:after="0" w:line="240" w:lineRule="auto"/>
        <w:ind w:left="1080" w:firstLine="0"/>
        <w:textAlignment w:val="baseline"/>
        <w:rPr>
          <w:rFonts w:ascii="Arial" w:eastAsia="Times New Roman" w:hAnsi="Arial" w:cs="Arial"/>
          <w:lang w:eastAsia="en-GB"/>
        </w:rPr>
      </w:pPr>
      <w:r w:rsidRPr="00385BDF">
        <w:rPr>
          <w:rFonts w:ascii="Arial" w:eastAsia="Times New Roman" w:hAnsi="Arial" w:cs="Arial"/>
          <w:lang w:eastAsia="en-GB"/>
        </w:rPr>
        <w:t>GSS - Presenting and disseminating data effectively. </w:t>
      </w:r>
    </w:p>
    <w:p w14:paraId="07FE4AC0" w14:textId="77777777" w:rsidR="00706698" w:rsidRPr="00385BDF" w:rsidRDefault="00706698" w:rsidP="3164E7D1">
      <w:pPr>
        <w:numPr>
          <w:ilvl w:val="0"/>
          <w:numId w:val="6"/>
        </w:numPr>
        <w:spacing w:after="0" w:line="240" w:lineRule="auto"/>
        <w:ind w:left="1080" w:firstLine="0"/>
        <w:textAlignment w:val="baseline"/>
        <w:rPr>
          <w:rFonts w:ascii="Arial" w:eastAsia="Times New Roman" w:hAnsi="Arial" w:cs="Arial"/>
          <w:lang w:eastAsia="en-GB"/>
        </w:rPr>
      </w:pPr>
      <w:r w:rsidRPr="00385BDF">
        <w:rPr>
          <w:rFonts w:ascii="Arial" w:eastAsia="Times New Roman" w:hAnsi="Arial" w:cs="Arial"/>
          <w:lang w:eastAsia="en-GB"/>
        </w:rPr>
        <w:t>GORS - Achieving impact with analysis. </w:t>
      </w:r>
    </w:p>
    <w:p w14:paraId="41864D5D" w14:textId="77777777" w:rsidR="00706698" w:rsidRPr="00385BDF" w:rsidRDefault="00706698" w:rsidP="3164E7D1">
      <w:pPr>
        <w:numPr>
          <w:ilvl w:val="0"/>
          <w:numId w:val="7"/>
        </w:numPr>
        <w:spacing w:after="0" w:line="240" w:lineRule="auto"/>
        <w:ind w:left="1080" w:firstLine="0"/>
        <w:textAlignment w:val="baseline"/>
        <w:rPr>
          <w:rFonts w:ascii="Arial" w:eastAsia="Times New Roman" w:hAnsi="Arial" w:cs="Arial"/>
          <w:lang w:eastAsia="en-GB"/>
        </w:rPr>
      </w:pPr>
      <w:r w:rsidRPr="00385BDF">
        <w:rPr>
          <w:rFonts w:ascii="Arial" w:eastAsia="Times New Roman" w:hAnsi="Arial" w:cs="Arial"/>
          <w:lang w:eastAsia="en-GB"/>
        </w:rPr>
        <w:t>GES - Effective communication. </w:t>
      </w:r>
    </w:p>
    <w:p w14:paraId="5852C9AB" w14:textId="10B6C8F6" w:rsidR="00706698" w:rsidRPr="00385BDF" w:rsidRDefault="00706698" w:rsidP="3164E7D1">
      <w:pPr>
        <w:numPr>
          <w:ilvl w:val="0"/>
          <w:numId w:val="7"/>
        </w:numPr>
        <w:spacing w:after="0" w:line="240" w:lineRule="auto"/>
        <w:ind w:left="1080" w:firstLine="0"/>
        <w:textAlignment w:val="baseline"/>
        <w:rPr>
          <w:rFonts w:ascii="Arial" w:eastAsia="Times New Roman" w:hAnsi="Arial" w:cs="Arial"/>
          <w:lang w:eastAsia="en-GB"/>
        </w:rPr>
      </w:pPr>
      <w:r w:rsidRPr="00385BDF">
        <w:rPr>
          <w:rFonts w:ascii="Arial" w:eastAsia="Times New Roman" w:hAnsi="Arial" w:cs="Arial"/>
          <w:lang w:eastAsia="en-GB"/>
        </w:rPr>
        <w:t>GSR - using and promoting social research</w:t>
      </w:r>
    </w:p>
    <w:p w14:paraId="7B0F79A3" w14:textId="77777777" w:rsidR="00706698" w:rsidRPr="00385BDF" w:rsidRDefault="00706698" w:rsidP="3164E7D1">
      <w:pPr>
        <w:spacing w:after="0" w:line="240" w:lineRule="auto"/>
        <w:ind w:left="1080"/>
        <w:textAlignment w:val="baseline"/>
        <w:rPr>
          <w:rFonts w:ascii="Arial" w:eastAsia="Times New Roman" w:hAnsi="Arial" w:cs="Arial"/>
          <w:lang w:eastAsia="en-GB"/>
        </w:rPr>
      </w:pPr>
    </w:p>
    <w:p w14:paraId="1BBA5E39" w14:textId="77777777"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lang w:eastAsia="en-GB"/>
        </w:rPr>
        <w:t>For more information regarding Professional Competency (2) please refer to the analytical profession internet links below. Please note that some aspect of the professional competency may overlap with the MoJ competencies listed above. We therefore recommend that in providing evidence for the professional competency, candidates focus on the technical and methodology aspects of the competencies that are specific to the profession. We will use evidence presented for the MoJ competencies in assessing the wider skills candidates have.</w:t>
      </w:r>
    </w:p>
    <w:p w14:paraId="57BD7BDC" w14:textId="77777777" w:rsidR="00706698" w:rsidRPr="00385BDF" w:rsidRDefault="00706698" w:rsidP="3164E7D1">
      <w:pPr>
        <w:spacing w:after="0" w:line="240" w:lineRule="auto"/>
        <w:textAlignment w:val="baseline"/>
        <w:rPr>
          <w:rFonts w:ascii="Arial" w:eastAsia="Arial" w:hAnsi="Arial" w:cs="Arial"/>
          <w:lang w:eastAsia="en-GB"/>
        </w:rPr>
      </w:pPr>
    </w:p>
    <w:p w14:paraId="1B4587E2" w14:textId="051684CF" w:rsidR="00706698" w:rsidRPr="00385BDF" w:rsidRDefault="00706698" w:rsidP="3164E7D1">
      <w:pPr>
        <w:spacing w:after="0" w:line="240" w:lineRule="auto"/>
        <w:textAlignment w:val="baseline"/>
        <w:rPr>
          <w:rFonts w:ascii="Arial" w:eastAsia="Arial" w:hAnsi="Arial" w:cs="Arial"/>
          <w:lang w:eastAsia="en-GB"/>
        </w:rPr>
      </w:pPr>
      <w:r w:rsidRPr="00385BDF">
        <w:rPr>
          <w:rFonts w:ascii="Arial" w:eastAsia="Arial" w:hAnsi="Arial" w:cs="Arial"/>
          <w:b/>
          <w:bCs/>
          <w:lang w:eastAsia="en-GB"/>
        </w:rPr>
        <w:t>Government Statistician Group (GSG):</w:t>
      </w:r>
      <w:r w:rsidRPr="00385BDF">
        <w:rPr>
          <w:rFonts w:ascii="Arial" w:eastAsia="Arial" w:hAnsi="Arial" w:cs="Arial"/>
          <w:lang w:eastAsia="en-GB"/>
        </w:rPr>
        <w:t xml:space="preserve"> Further information, including a user guide, can be found within the link below:  </w:t>
      </w:r>
    </w:p>
    <w:p w14:paraId="39D05FA0" w14:textId="6C3A21B9" w:rsidR="5E0A4601" w:rsidRPr="00385BDF" w:rsidRDefault="5E0A4601" w:rsidP="3164E7D1">
      <w:pPr>
        <w:spacing w:after="0" w:line="240" w:lineRule="auto"/>
        <w:rPr>
          <w:rFonts w:ascii="Arial" w:eastAsia="Arial" w:hAnsi="Arial" w:cs="Arial"/>
        </w:rPr>
      </w:pPr>
      <w:hyperlink r:id="rId10">
        <w:r w:rsidRPr="00385BDF">
          <w:rPr>
            <w:rStyle w:val="Hyperlink"/>
            <w:rFonts w:ascii="Arial" w:eastAsia="Arial" w:hAnsi="Arial" w:cs="Arial"/>
          </w:rPr>
          <w:t>GSG-competency-framework-2021-reviewed-february-2023</w:t>
        </w:r>
      </w:hyperlink>
      <w:r w:rsidRPr="00385BDF">
        <w:rPr>
          <w:rFonts w:ascii="Arial" w:hAnsi="Arial" w:cs="Arial"/>
        </w:rPr>
        <w:br/>
      </w:r>
    </w:p>
    <w:p w14:paraId="5C14E897" w14:textId="77777777"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b/>
          <w:bCs/>
          <w:lang w:eastAsia="en-GB"/>
        </w:rPr>
        <w:t>Government Social Research Service (GSR):</w:t>
      </w:r>
      <w:r w:rsidRPr="00385BDF">
        <w:rPr>
          <w:rFonts w:ascii="Arial" w:eastAsia="Times New Roman" w:hAnsi="Arial" w:cs="Arial"/>
          <w:lang w:eastAsia="en-GB"/>
        </w:rPr>
        <w:t xml:space="preserve"> Further information can be found within the link below: </w:t>
      </w:r>
    </w:p>
    <w:p w14:paraId="292BDAAC" w14:textId="77777777" w:rsidR="00706698" w:rsidRPr="00385BDF" w:rsidRDefault="00706698" w:rsidP="3164E7D1">
      <w:pPr>
        <w:spacing w:after="0" w:line="240" w:lineRule="auto"/>
        <w:textAlignment w:val="baseline"/>
        <w:rPr>
          <w:rFonts w:ascii="Arial" w:eastAsia="Times New Roman" w:hAnsi="Arial" w:cs="Arial"/>
          <w:lang w:eastAsia="en-GB"/>
        </w:rPr>
      </w:pPr>
      <w:hyperlink r:id="rId11">
        <w:r w:rsidRPr="00385BDF">
          <w:rPr>
            <w:rStyle w:val="Hyperlink"/>
            <w:rFonts w:ascii="Arial" w:eastAsia="Times New Roman" w:hAnsi="Arial" w:cs="Arial"/>
            <w:lang w:eastAsia="en-GB"/>
          </w:rPr>
          <w:t>GSR Competency Framework 2022</w:t>
        </w:r>
      </w:hyperlink>
    </w:p>
    <w:p w14:paraId="1270CEF4" w14:textId="77777777"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b/>
          <w:bCs/>
          <w:lang w:eastAsia="en-GB"/>
        </w:rPr>
        <w:t xml:space="preserve">Government Operational Research Service (GORS): </w:t>
      </w:r>
      <w:r w:rsidRPr="00385BDF">
        <w:rPr>
          <w:rFonts w:ascii="Arial" w:eastAsia="Times New Roman" w:hAnsi="Arial" w:cs="Arial"/>
          <w:lang w:eastAsia="en-GB"/>
        </w:rPr>
        <w:t>Further information can be found within the link below:  </w:t>
      </w:r>
    </w:p>
    <w:p w14:paraId="0CC031A6" w14:textId="77777777" w:rsidR="00706698" w:rsidRPr="00385BDF" w:rsidRDefault="00706698" w:rsidP="3164E7D1">
      <w:pPr>
        <w:spacing w:after="0" w:line="240" w:lineRule="auto"/>
        <w:textAlignment w:val="baseline"/>
        <w:rPr>
          <w:rFonts w:ascii="Arial" w:eastAsia="Times New Roman" w:hAnsi="Arial" w:cs="Arial"/>
          <w:lang w:eastAsia="en-GB"/>
        </w:rPr>
      </w:pPr>
      <w:hyperlink r:id="rId12">
        <w:r w:rsidRPr="00385BDF">
          <w:rPr>
            <w:rFonts w:ascii="Arial" w:eastAsia="Times New Roman" w:hAnsi="Arial" w:cs="Arial"/>
            <w:color w:val="4E6280"/>
            <w:u w:val="single"/>
            <w:lang w:eastAsia="en-GB"/>
          </w:rPr>
          <w:t>GORS Competencies</w:t>
        </w:r>
      </w:hyperlink>
      <w:r w:rsidRPr="00385BDF">
        <w:rPr>
          <w:rFonts w:ascii="Arial" w:eastAsia="Times New Roman" w:hAnsi="Arial" w:cs="Arial"/>
          <w:lang w:eastAsia="en-GB"/>
        </w:rPr>
        <w:t> </w:t>
      </w:r>
    </w:p>
    <w:p w14:paraId="443D59F6" w14:textId="77777777"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b/>
          <w:bCs/>
          <w:lang w:eastAsia="en-GB"/>
        </w:rPr>
        <w:t xml:space="preserve">Government Economic Service (GES): </w:t>
      </w:r>
      <w:r w:rsidRPr="00385BDF">
        <w:rPr>
          <w:rFonts w:ascii="Arial" w:eastAsia="Times New Roman" w:hAnsi="Arial" w:cs="Arial"/>
          <w:lang w:eastAsia="en-GB"/>
        </w:rPr>
        <w:t>Further information can be found within the link below: </w:t>
      </w:r>
    </w:p>
    <w:p w14:paraId="00B1161A" w14:textId="77777777" w:rsidR="00706698" w:rsidRPr="00385BDF" w:rsidRDefault="00706698" w:rsidP="3164E7D1">
      <w:pPr>
        <w:spacing w:after="0" w:line="240" w:lineRule="auto"/>
        <w:textAlignment w:val="baseline"/>
        <w:rPr>
          <w:rFonts w:ascii="Arial" w:eastAsia="Times New Roman" w:hAnsi="Arial" w:cs="Arial"/>
          <w:lang w:eastAsia="en-GB"/>
        </w:rPr>
      </w:pPr>
      <w:hyperlink r:id="rId13">
        <w:r w:rsidRPr="00385BDF">
          <w:rPr>
            <w:rFonts w:ascii="Arial" w:eastAsia="Times New Roman" w:hAnsi="Arial" w:cs="Arial"/>
            <w:color w:val="4E6280"/>
            <w:u w:val="single"/>
            <w:lang w:eastAsia="en-GB"/>
          </w:rPr>
          <w:t>GES Professional Standards 2022</w:t>
        </w:r>
      </w:hyperlink>
      <w:r w:rsidRPr="00385BDF">
        <w:rPr>
          <w:rFonts w:ascii="Arial" w:eastAsia="Times New Roman" w:hAnsi="Arial" w:cs="Arial"/>
          <w:lang w:eastAsia="en-GB"/>
        </w:rPr>
        <w:t> </w:t>
      </w:r>
    </w:p>
    <w:p w14:paraId="24A98DDB" w14:textId="77777777"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lang w:eastAsia="en-GB"/>
        </w:rPr>
        <w:t> </w:t>
      </w:r>
    </w:p>
    <w:p w14:paraId="17B3DD0F" w14:textId="77777777"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b/>
          <w:bCs/>
          <w:lang w:eastAsia="en-GB"/>
        </w:rPr>
        <w:t>6. Applicants invited for Interview </w:t>
      </w:r>
      <w:r w:rsidRPr="00385BDF">
        <w:rPr>
          <w:rFonts w:ascii="Arial" w:eastAsia="Times New Roman" w:hAnsi="Arial" w:cs="Arial"/>
          <w:lang w:eastAsia="en-GB"/>
        </w:rPr>
        <w:t> </w:t>
      </w:r>
    </w:p>
    <w:p w14:paraId="3B342BFA" w14:textId="06090DAF"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lang w:eastAsia="en-GB"/>
        </w:rPr>
        <w:t xml:space="preserve">You will be required to give a </w:t>
      </w:r>
      <w:r w:rsidRPr="003319CD">
        <w:rPr>
          <w:rFonts w:ascii="Arial" w:eastAsia="Times New Roman" w:hAnsi="Arial" w:cs="Arial"/>
          <w:lang w:eastAsia="en-GB"/>
        </w:rPr>
        <w:t xml:space="preserve">5-minute presentation </w:t>
      </w:r>
      <w:r w:rsidRPr="00385BDF">
        <w:rPr>
          <w:rFonts w:ascii="Arial" w:eastAsia="Times New Roman" w:hAnsi="Arial" w:cs="Arial"/>
          <w:lang w:eastAsia="en-GB"/>
        </w:rPr>
        <w:t>at interview. Details of this will be sent to those candidates who are invited for interview. </w:t>
      </w:r>
    </w:p>
    <w:p w14:paraId="5B87E4DE" w14:textId="77777777" w:rsidR="00706698" w:rsidRPr="00385BDF" w:rsidRDefault="00706698" w:rsidP="3164E7D1">
      <w:pPr>
        <w:spacing w:after="0" w:line="240" w:lineRule="auto"/>
        <w:textAlignment w:val="baseline"/>
        <w:rPr>
          <w:rFonts w:ascii="Arial" w:eastAsia="Times New Roman" w:hAnsi="Arial" w:cs="Arial"/>
          <w:lang w:eastAsia="en-GB"/>
        </w:rPr>
      </w:pPr>
    </w:p>
    <w:p w14:paraId="07640AB1" w14:textId="77777777"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b/>
          <w:bCs/>
          <w:lang w:eastAsia="en-GB"/>
        </w:rPr>
        <w:t>7. Further Information</w:t>
      </w:r>
      <w:r w:rsidRPr="00385BDF">
        <w:rPr>
          <w:rFonts w:ascii="Arial" w:eastAsia="Times New Roman" w:hAnsi="Arial" w:cs="Arial"/>
          <w:lang w:eastAsia="en-GB"/>
        </w:rPr>
        <w:t> </w:t>
      </w:r>
    </w:p>
    <w:p w14:paraId="23FAED50" w14:textId="77777777" w:rsidR="00706698" w:rsidRPr="00385BDF" w:rsidRDefault="00706698" w:rsidP="3164E7D1">
      <w:pPr>
        <w:spacing w:after="0" w:line="240" w:lineRule="auto"/>
        <w:textAlignment w:val="baseline"/>
        <w:rPr>
          <w:rFonts w:ascii="Arial" w:eastAsia="Times New Roman" w:hAnsi="Arial" w:cs="Arial"/>
          <w:lang w:eastAsia="en-GB"/>
        </w:rPr>
      </w:pPr>
      <w:r w:rsidRPr="00385BDF">
        <w:rPr>
          <w:rFonts w:ascii="Arial" w:eastAsia="Times New Roman" w:hAnsi="Arial" w:cs="Arial"/>
          <w:lang w:eastAsia="en-GB"/>
        </w:rPr>
        <w:t>If you require any additional information about the role, please contact:</w:t>
      </w:r>
    </w:p>
    <w:p w14:paraId="6519E528" w14:textId="297B0722" w:rsidR="00EA7EAE" w:rsidRPr="00385BDF" w:rsidRDefault="001066FE">
      <w:pPr>
        <w:rPr>
          <w:rFonts w:ascii="Arial" w:hAnsi="Arial" w:cs="Arial"/>
        </w:rPr>
      </w:pPr>
      <w:hyperlink r:id="rId14" w:history="1">
        <w:r w:rsidRPr="009D08BB">
          <w:rPr>
            <w:rStyle w:val="Hyperlink"/>
            <w:rFonts w:ascii="Arial" w:eastAsia="Times New Roman" w:hAnsi="Arial" w:cs="Arial"/>
            <w:lang w:eastAsia="en-GB"/>
          </w:rPr>
          <w:t>Hannah.corless@justice.gov.uk</w:t>
        </w:r>
      </w:hyperlink>
      <w:r>
        <w:rPr>
          <w:rFonts w:ascii="Arial" w:eastAsia="Times New Roman" w:hAnsi="Arial" w:cs="Arial"/>
          <w:color w:val="FF0000"/>
          <w:lang w:eastAsia="en-GB"/>
        </w:rPr>
        <w:t xml:space="preserve"> and </w:t>
      </w:r>
      <w:hyperlink r:id="rId15" w:history="1">
        <w:r w:rsidRPr="009D08BB">
          <w:rPr>
            <w:rStyle w:val="Hyperlink"/>
            <w:rFonts w:ascii="Arial" w:eastAsia="Times New Roman" w:hAnsi="Arial" w:cs="Arial"/>
            <w:lang w:eastAsia="en-GB"/>
          </w:rPr>
          <w:t>amruta.patel1@justice.gov.uk</w:t>
        </w:r>
      </w:hyperlink>
      <w:r>
        <w:rPr>
          <w:rFonts w:ascii="Arial" w:eastAsia="Times New Roman" w:hAnsi="Arial" w:cs="Arial"/>
          <w:color w:val="FF0000"/>
          <w:lang w:eastAsia="en-GB"/>
        </w:rPr>
        <w:t xml:space="preserve"> </w:t>
      </w:r>
    </w:p>
    <w:sectPr w:rsidR="00EA7EAE" w:rsidRPr="00385B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4EDF7" w14:textId="77777777" w:rsidR="00F12CAE" w:rsidRDefault="00F12CAE" w:rsidP="00706698">
      <w:pPr>
        <w:spacing w:after="0" w:line="240" w:lineRule="auto"/>
      </w:pPr>
      <w:r>
        <w:separator/>
      </w:r>
    </w:p>
  </w:endnote>
  <w:endnote w:type="continuationSeparator" w:id="0">
    <w:p w14:paraId="3949B87D" w14:textId="77777777" w:rsidR="00F12CAE" w:rsidRDefault="00F12CAE" w:rsidP="00706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39A57" w14:textId="77777777" w:rsidR="00F12CAE" w:rsidRDefault="00F12CAE" w:rsidP="00706698">
      <w:pPr>
        <w:spacing w:after="0" w:line="240" w:lineRule="auto"/>
      </w:pPr>
      <w:r>
        <w:separator/>
      </w:r>
    </w:p>
  </w:footnote>
  <w:footnote w:type="continuationSeparator" w:id="0">
    <w:p w14:paraId="2CC80F21" w14:textId="77777777" w:rsidR="00F12CAE" w:rsidRDefault="00F12CAE" w:rsidP="007066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16EF612"/>
    <w:lvl w:ilvl="0">
      <w:start w:val="1"/>
      <w:numFmt w:val="bullet"/>
      <w:pStyle w:val="ListBullet"/>
      <w:lvlText w:val=""/>
      <w:lvlJc w:val="left"/>
      <w:pPr>
        <w:tabs>
          <w:tab w:val="num" w:pos="3621"/>
        </w:tabs>
        <w:ind w:left="3621" w:hanging="360"/>
      </w:pPr>
      <w:rPr>
        <w:rFonts w:ascii="Symbol" w:hAnsi="Symbol" w:hint="default"/>
      </w:rPr>
    </w:lvl>
  </w:abstractNum>
  <w:abstractNum w:abstractNumId="1" w15:restartNumberingAfterBreak="0">
    <w:nsid w:val="015300A7"/>
    <w:multiLevelType w:val="hybridMultilevel"/>
    <w:tmpl w:val="80CEF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3C6EC4"/>
    <w:multiLevelType w:val="multilevel"/>
    <w:tmpl w:val="2ECA51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34176B7"/>
    <w:multiLevelType w:val="multilevel"/>
    <w:tmpl w:val="2F6A86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9B2FA4"/>
    <w:multiLevelType w:val="multilevel"/>
    <w:tmpl w:val="BEE61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C19A11"/>
    <w:multiLevelType w:val="hybridMultilevel"/>
    <w:tmpl w:val="3DB26AF8"/>
    <w:lvl w:ilvl="0" w:tplc="2424F440">
      <w:start w:val="1"/>
      <w:numFmt w:val="bullet"/>
      <w:lvlText w:val=""/>
      <w:lvlJc w:val="left"/>
      <w:pPr>
        <w:ind w:left="720" w:hanging="360"/>
      </w:pPr>
      <w:rPr>
        <w:rFonts w:ascii="Symbol" w:hAnsi="Symbol" w:hint="default"/>
      </w:rPr>
    </w:lvl>
    <w:lvl w:ilvl="1" w:tplc="D5A82A4E">
      <w:start w:val="1"/>
      <w:numFmt w:val="bullet"/>
      <w:lvlText w:val="o"/>
      <w:lvlJc w:val="left"/>
      <w:pPr>
        <w:ind w:left="1440" w:hanging="360"/>
      </w:pPr>
      <w:rPr>
        <w:rFonts w:ascii="Courier New" w:hAnsi="Courier New" w:hint="default"/>
      </w:rPr>
    </w:lvl>
    <w:lvl w:ilvl="2" w:tplc="46102710">
      <w:start w:val="1"/>
      <w:numFmt w:val="bullet"/>
      <w:lvlText w:val=""/>
      <w:lvlJc w:val="left"/>
      <w:pPr>
        <w:ind w:left="2160" w:hanging="360"/>
      </w:pPr>
      <w:rPr>
        <w:rFonts w:ascii="Wingdings" w:hAnsi="Wingdings" w:hint="default"/>
      </w:rPr>
    </w:lvl>
    <w:lvl w:ilvl="3" w:tplc="EBF48308">
      <w:start w:val="1"/>
      <w:numFmt w:val="bullet"/>
      <w:lvlText w:val=""/>
      <w:lvlJc w:val="left"/>
      <w:pPr>
        <w:ind w:left="2880" w:hanging="360"/>
      </w:pPr>
      <w:rPr>
        <w:rFonts w:ascii="Symbol" w:hAnsi="Symbol" w:hint="default"/>
      </w:rPr>
    </w:lvl>
    <w:lvl w:ilvl="4" w:tplc="3EF249D0">
      <w:start w:val="1"/>
      <w:numFmt w:val="bullet"/>
      <w:lvlText w:val="o"/>
      <w:lvlJc w:val="left"/>
      <w:pPr>
        <w:ind w:left="3600" w:hanging="360"/>
      </w:pPr>
      <w:rPr>
        <w:rFonts w:ascii="Courier New" w:hAnsi="Courier New" w:hint="default"/>
      </w:rPr>
    </w:lvl>
    <w:lvl w:ilvl="5" w:tplc="0052C59C">
      <w:start w:val="1"/>
      <w:numFmt w:val="bullet"/>
      <w:lvlText w:val=""/>
      <w:lvlJc w:val="left"/>
      <w:pPr>
        <w:ind w:left="4320" w:hanging="360"/>
      </w:pPr>
      <w:rPr>
        <w:rFonts w:ascii="Wingdings" w:hAnsi="Wingdings" w:hint="default"/>
      </w:rPr>
    </w:lvl>
    <w:lvl w:ilvl="6" w:tplc="A47E1746">
      <w:start w:val="1"/>
      <w:numFmt w:val="bullet"/>
      <w:lvlText w:val=""/>
      <w:lvlJc w:val="left"/>
      <w:pPr>
        <w:ind w:left="5040" w:hanging="360"/>
      </w:pPr>
      <w:rPr>
        <w:rFonts w:ascii="Symbol" w:hAnsi="Symbol" w:hint="default"/>
      </w:rPr>
    </w:lvl>
    <w:lvl w:ilvl="7" w:tplc="5878685E">
      <w:start w:val="1"/>
      <w:numFmt w:val="bullet"/>
      <w:lvlText w:val="o"/>
      <w:lvlJc w:val="left"/>
      <w:pPr>
        <w:ind w:left="5760" w:hanging="360"/>
      </w:pPr>
      <w:rPr>
        <w:rFonts w:ascii="Courier New" w:hAnsi="Courier New" w:hint="default"/>
      </w:rPr>
    </w:lvl>
    <w:lvl w:ilvl="8" w:tplc="44D61F2A">
      <w:start w:val="1"/>
      <w:numFmt w:val="bullet"/>
      <w:lvlText w:val=""/>
      <w:lvlJc w:val="left"/>
      <w:pPr>
        <w:ind w:left="6480" w:hanging="360"/>
      </w:pPr>
      <w:rPr>
        <w:rFonts w:ascii="Wingdings" w:hAnsi="Wingdings" w:hint="default"/>
      </w:rPr>
    </w:lvl>
  </w:abstractNum>
  <w:abstractNum w:abstractNumId="6" w15:restartNumberingAfterBreak="0">
    <w:nsid w:val="0ABE5CDD"/>
    <w:multiLevelType w:val="multilevel"/>
    <w:tmpl w:val="AA562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8C4F09"/>
    <w:multiLevelType w:val="hybridMultilevel"/>
    <w:tmpl w:val="854C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C94632"/>
    <w:multiLevelType w:val="multilevel"/>
    <w:tmpl w:val="507A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0076FB"/>
    <w:multiLevelType w:val="multilevel"/>
    <w:tmpl w:val="78B4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603A49"/>
    <w:multiLevelType w:val="multilevel"/>
    <w:tmpl w:val="603EC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AA028F"/>
    <w:multiLevelType w:val="multilevel"/>
    <w:tmpl w:val="CAAE0D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BFF4E8E"/>
    <w:multiLevelType w:val="multilevel"/>
    <w:tmpl w:val="062AF120"/>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D526EC"/>
    <w:multiLevelType w:val="multilevel"/>
    <w:tmpl w:val="CF78C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3702928"/>
    <w:multiLevelType w:val="multilevel"/>
    <w:tmpl w:val="59F20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5B95680"/>
    <w:multiLevelType w:val="hybridMultilevel"/>
    <w:tmpl w:val="6CE87CC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FA7CF7"/>
    <w:multiLevelType w:val="hybridMultilevel"/>
    <w:tmpl w:val="E2185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160A6D"/>
    <w:multiLevelType w:val="hybridMultilevel"/>
    <w:tmpl w:val="1B68B6F2"/>
    <w:lvl w:ilvl="0" w:tplc="748EC7B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F51433"/>
    <w:multiLevelType w:val="multilevel"/>
    <w:tmpl w:val="31BC4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49326D7"/>
    <w:multiLevelType w:val="multilevel"/>
    <w:tmpl w:val="71E6E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6936567"/>
    <w:multiLevelType w:val="multilevel"/>
    <w:tmpl w:val="BA92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6E80E47"/>
    <w:multiLevelType w:val="multilevel"/>
    <w:tmpl w:val="CF92AB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37016E6A"/>
    <w:multiLevelType w:val="hybridMultilevel"/>
    <w:tmpl w:val="6496253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3" w15:restartNumberingAfterBreak="0">
    <w:nsid w:val="3E82374F"/>
    <w:multiLevelType w:val="multilevel"/>
    <w:tmpl w:val="183E8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0606615"/>
    <w:multiLevelType w:val="hybridMultilevel"/>
    <w:tmpl w:val="173C9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755326"/>
    <w:multiLevelType w:val="multilevel"/>
    <w:tmpl w:val="1F789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9652EE4"/>
    <w:multiLevelType w:val="hybridMultilevel"/>
    <w:tmpl w:val="47AAC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34288D"/>
    <w:multiLevelType w:val="hybridMultilevel"/>
    <w:tmpl w:val="E8663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BE78E7"/>
    <w:multiLevelType w:val="multilevel"/>
    <w:tmpl w:val="FC8E7F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6822255A"/>
    <w:multiLevelType w:val="hybridMultilevel"/>
    <w:tmpl w:val="3ABA7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8567AD"/>
    <w:multiLevelType w:val="multilevel"/>
    <w:tmpl w:val="AC0491D2"/>
    <w:lvl w:ilvl="0">
      <w:start w:val="1"/>
      <w:numFmt w:val="decimal"/>
      <w:lvlText w:val="%1."/>
      <w:lvlJc w:val="left"/>
      <w:pPr>
        <w:tabs>
          <w:tab w:val="num" w:pos="720"/>
        </w:tabs>
        <w:ind w:left="720" w:hanging="360"/>
      </w:pPr>
      <w:rPr>
        <w:b/>
        <w:b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330507"/>
    <w:multiLevelType w:val="multilevel"/>
    <w:tmpl w:val="F52C1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80D5FE6"/>
    <w:multiLevelType w:val="multilevel"/>
    <w:tmpl w:val="9924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8D96533"/>
    <w:multiLevelType w:val="multilevel"/>
    <w:tmpl w:val="5FFCD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92B3C1D"/>
    <w:multiLevelType w:val="hybridMultilevel"/>
    <w:tmpl w:val="6FC4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471314"/>
    <w:multiLevelType w:val="hybridMultilevel"/>
    <w:tmpl w:val="2CD0B610"/>
    <w:lvl w:ilvl="0" w:tplc="17580D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010EE3"/>
    <w:multiLevelType w:val="multilevel"/>
    <w:tmpl w:val="B78AB4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C54096"/>
    <w:multiLevelType w:val="multilevel"/>
    <w:tmpl w:val="FF0E5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7729113">
    <w:abstractNumId w:val="5"/>
  </w:num>
  <w:num w:numId="2" w16cid:durableId="1701665418">
    <w:abstractNumId w:val="27"/>
  </w:num>
  <w:num w:numId="3" w16cid:durableId="453672488">
    <w:abstractNumId w:val="16"/>
  </w:num>
  <w:num w:numId="4" w16cid:durableId="469633976">
    <w:abstractNumId w:val="21"/>
  </w:num>
  <w:num w:numId="5" w16cid:durableId="1035232198">
    <w:abstractNumId w:val="28"/>
  </w:num>
  <w:num w:numId="6" w16cid:durableId="2040739403">
    <w:abstractNumId w:val="11"/>
  </w:num>
  <w:num w:numId="7" w16cid:durableId="494685690">
    <w:abstractNumId w:val="2"/>
  </w:num>
  <w:num w:numId="8" w16cid:durableId="1140227680">
    <w:abstractNumId w:val="34"/>
  </w:num>
  <w:num w:numId="9" w16cid:durableId="168911326">
    <w:abstractNumId w:val="15"/>
  </w:num>
  <w:num w:numId="10" w16cid:durableId="1145974637">
    <w:abstractNumId w:val="0"/>
  </w:num>
  <w:num w:numId="11" w16cid:durableId="839854658">
    <w:abstractNumId w:val="8"/>
  </w:num>
  <w:num w:numId="12" w16cid:durableId="1566335467">
    <w:abstractNumId w:val="9"/>
  </w:num>
  <w:num w:numId="13" w16cid:durableId="1374764748">
    <w:abstractNumId w:val="35"/>
  </w:num>
  <w:num w:numId="14" w16cid:durableId="1746342223">
    <w:abstractNumId w:val="1"/>
  </w:num>
  <w:num w:numId="15" w16cid:durableId="712998883">
    <w:abstractNumId w:val="12"/>
  </w:num>
  <w:num w:numId="16" w16cid:durableId="74480871">
    <w:abstractNumId w:val="24"/>
  </w:num>
  <w:num w:numId="17" w16cid:durableId="1909610735">
    <w:abstractNumId w:val="26"/>
  </w:num>
  <w:num w:numId="18" w16cid:durableId="51971036">
    <w:abstractNumId w:val="29"/>
  </w:num>
  <w:num w:numId="19" w16cid:durableId="1160465195">
    <w:abstractNumId w:val="23"/>
  </w:num>
  <w:num w:numId="20" w16cid:durableId="1978105613">
    <w:abstractNumId w:val="33"/>
  </w:num>
  <w:num w:numId="21" w16cid:durableId="312761462">
    <w:abstractNumId w:val="36"/>
  </w:num>
  <w:num w:numId="22" w16cid:durableId="118768169">
    <w:abstractNumId w:val="4"/>
  </w:num>
  <w:num w:numId="23" w16cid:durableId="1895460079">
    <w:abstractNumId w:val="20"/>
  </w:num>
  <w:num w:numId="24" w16cid:durableId="1220674462">
    <w:abstractNumId w:val="18"/>
  </w:num>
  <w:num w:numId="25" w16cid:durableId="1395619754">
    <w:abstractNumId w:val="13"/>
  </w:num>
  <w:num w:numId="26" w16cid:durableId="2121293387">
    <w:abstractNumId w:val="30"/>
  </w:num>
  <w:num w:numId="27" w16cid:durableId="886338086">
    <w:abstractNumId w:val="3"/>
  </w:num>
  <w:num w:numId="28" w16cid:durableId="1199203695">
    <w:abstractNumId w:val="37"/>
  </w:num>
  <w:num w:numId="29" w16cid:durableId="1223295565">
    <w:abstractNumId w:val="31"/>
  </w:num>
  <w:num w:numId="30" w16cid:durableId="1837957354">
    <w:abstractNumId w:val="32"/>
  </w:num>
  <w:num w:numId="31" w16cid:durableId="1090463130">
    <w:abstractNumId w:val="19"/>
  </w:num>
  <w:num w:numId="32" w16cid:durableId="1017191940">
    <w:abstractNumId w:val="25"/>
  </w:num>
  <w:num w:numId="33" w16cid:durableId="451096698">
    <w:abstractNumId w:val="14"/>
  </w:num>
  <w:num w:numId="34" w16cid:durableId="1711415994">
    <w:abstractNumId w:val="10"/>
  </w:num>
  <w:num w:numId="35" w16cid:durableId="1817917709">
    <w:abstractNumId w:val="6"/>
  </w:num>
  <w:num w:numId="36" w16cid:durableId="1582063640">
    <w:abstractNumId w:val="22"/>
  </w:num>
  <w:num w:numId="37" w16cid:durableId="913390479">
    <w:abstractNumId w:val="7"/>
  </w:num>
  <w:num w:numId="38" w16cid:durableId="27047306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698"/>
    <w:rsid w:val="000153F3"/>
    <w:rsid w:val="0003157C"/>
    <w:rsid w:val="000756A0"/>
    <w:rsid w:val="0009117E"/>
    <w:rsid w:val="000A18AF"/>
    <w:rsid w:val="000A4460"/>
    <w:rsid w:val="001066FE"/>
    <w:rsid w:val="001B49BD"/>
    <w:rsid w:val="001C4ADC"/>
    <w:rsid w:val="001D04AB"/>
    <w:rsid w:val="001D21AC"/>
    <w:rsid w:val="0023319D"/>
    <w:rsid w:val="00257CE6"/>
    <w:rsid w:val="00260F1A"/>
    <w:rsid w:val="002A49F2"/>
    <w:rsid w:val="003265E7"/>
    <w:rsid w:val="003319CD"/>
    <w:rsid w:val="003475F5"/>
    <w:rsid w:val="0037707B"/>
    <w:rsid w:val="00385BDF"/>
    <w:rsid w:val="003C0451"/>
    <w:rsid w:val="003D5273"/>
    <w:rsid w:val="003E5EEE"/>
    <w:rsid w:val="00453882"/>
    <w:rsid w:val="00470D65"/>
    <w:rsid w:val="00475176"/>
    <w:rsid w:val="004E3EFB"/>
    <w:rsid w:val="004F348A"/>
    <w:rsid w:val="00531125"/>
    <w:rsid w:val="00543B91"/>
    <w:rsid w:val="005675FF"/>
    <w:rsid w:val="0057468B"/>
    <w:rsid w:val="005E460D"/>
    <w:rsid w:val="005E6D00"/>
    <w:rsid w:val="00613EA6"/>
    <w:rsid w:val="0061597C"/>
    <w:rsid w:val="006364FA"/>
    <w:rsid w:val="006B1C84"/>
    <w:rsid w:val="006F3C26"/>
    <w:rsid w:val="00706698"/>
    <w:rsid w:val="0071408F"/>
    <w:rsid w:val="00721254"/>
    <w:rsid w:val="0072210F"/>
    <w:rsid w:val="00724C21"/>
    <w:rsid w:val="007812B0"/>
    <w:rsid w:val="00794BA4"/>
    <w:rsid w:val="007B576A"/>
    <w:rsid w:val="007E5F9A"/>
    <w:rsid w:val="008043D1"/>
    <w:rsid w:val="00910789"/>
    <w:rsid w:val="00953317"/>
    <w:rsid w:val="009906C8"/>
    <w:rsid w:val="009A32B3"/>
    <w:rsid w:val="009D19DF"/>
    <w:rsid w:val="00A025BE"/>
    <w:rsid w:val="00A56038"/>
    <w:rsid w:val="00AD1A25"/>
    <w:rsid w:val="00C36AFB"/>
    <w:rsid w:val="00C765A1"/>
    <w:rsid w:val="00C86333"/>
    <w:rsid w:val="00D04CE6"/>
    <w:rsid w:val="00D16E23"/>
    <w:rsid w:val="00E02B6E"/>
    <w:rsid w:val="00E53EC0"/>
    <w:rsid w:val="00E57E57"/>
    <w:rsid w:val="00EA7EAE"/>
    <w:rsid w:val="00F12CAE"/>
    <w:rsid w:val="00F52F98"/>
    <w:rsid w:val="00F56182"/>
    <w:rsid w:val="00F62D36"/>
    <w:rsid w:val="00FA05C9"/>
    <w:rsid w:val="0610D957"/>
    <w:rsid w:val="068AFC15"/>
    <w:rsid w:val="0C25CA4C"/>
    <w:rsid w:val="19B491A0"/>
    <w:rsid w:val="20A90CAE"/>
    <w:rsid w:val="215776E4"/>
    <w:rsid w:val="266250CD"/>
    <w:rsid w:val="29F39A6E"/>
    <w:rsid w:val="2C4C521E"/>
    <w:rsid w:val="2ECE31A1"/>
    <w:rsid w:val="3164E7D1"/>
    <w:rsid w:val="33EE4EB6"/>
    <w:rsid w:val="36EC2CC4"/>
    <w:rsid w:val="37A776B2"/>
    <w:rsid w:val="3A18BFF9"/>
    <w:rsid w:val="3ADBD814"/>
    <w:rsid w:val="3E76EAE2"/>
    <w:rsid w:val="40E2EFF7"/>
    <w:rsid w:val="41419036"/>
    <w:rsid w:val="42286CA0"/>
    <w:rsid w:val="44B8FA12"/>
    <w:rsid w:val="45440A2F"/>
    <w:rsid w:val="46F77111"/>
    <w:rsid w:val="4907246D"/>
    <w:rsid w:val="4E41A76F"/>
    <w:rsid w:val="5818D02D"/>
    <w:rsid w:val="5B47F5BD"/>
    <w:rsid w:val="5BF20184"/>
    <w:rsid w:val="5D366F99"/>
    <w:rsid w:val="5E0A4601"/>
    <w:rsid w:val="69BCF4A8"/>
    <w:rsid w:val="71CF721E"/>
    <w:rsid w:val="739F26D6"/>
    <w:rsid w:val="73D6BE32"/>
    <w:rsid w:val="75BB6CE0"/>
    <w:rsid w:val="7CF3A785"/>
    <w:rsid w:val="7E99C1E2"/>
    <w:rsid w:val="7F138FA7"/>
    <w:rsid w:val="7F175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4A1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698"/>
    <w:rPr>
      <w:lang w:val="en-GB"/>
    </w:rPr>
  </w:style>
  <w:style w:type="paragraph" w:styleId="Heading2">
    <w:name w:val="heading 2"/>
    <w:next w:val="Normal"/>
    <w:link w:val="Heading2Char"/>
    <w:qFormat/>
    <w:rsid w:val="00385BDF"/>
    <w:pPr>
      <w:keepNext/>
      <w:keepLines/>
      <w:spacing w:before="120" w:after="120" w:line="240" w:lineRule="auto"/>
      <w:outlineLvl w:val="1"/>
    </w:pPr>
    <w:rPr>
      <w:rFonts w:ascii="Arial" w:eastAsia="Times New Roman" w:hAnsi="Arial" w:cs="Times New Roman"/>
      <w:b/>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6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698"/>
    <w:rPr>
      <w:lang w:val="en-GB"/>
    </w:rPr>
  </w:style>
  <w:style w:type="table" w:styleId="TableGrid">
    <w:name w:val="Table Grid"/>
    <w:basedOn w:val="TableNormal"/>
    <w:uiPriority w:val="39"/>
    <w:rsid w:val="0070669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06698"/>
  </w:style>
  <w:style w:type="character" w:customStyle="1" w:styleId="eop">
    <w:name w:val="eop"/>
    <w:basedOn w:val="DefaultParagraphFont"/>
    <w:rsid w:val="00706698"/>
  </w:style>
  <w:style w:type="paragraph" w:styleId="NormalWeb">
    <w:name w:val="Normal (Web)"/>
    <w:basedOn w:val="Normal"/>
    <w:uiPriority w:val="99"/>
    <w:semiHidden/>
    <w:unhideWhenUsed/>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06698"/>
    <w:rPr>
      <w:b/>
      <w:bCs/>
    </w:rPr>
  </w:style>
  <w:style w:type="paragraph" w:styleId="ListParagraph">
    <w:name w:val="List Paragraph"/>
    <w:basedOn w:val="Normal"/>
    <w:uiPriority w:val="34"/>
    <w:qFormat/>
    <w:rsid w:val="00706698"/>
    <w:pPr>
      <w:ind w:left="720"/>
      <w:contextualSpacing/>
    </w:pPr>
  </w:style>
  <w:style w:type="paragraph" w:customStyle="1" w:styleId="paragraph">
    <w:name w:val="paragraph"/>
    <w:basedOn w:val="Normal"/>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06698"/>
    <w:rPr>
      <w:color w:val="0000FF" w:themeColor="hyperlink"/>
      <w:u w:val="single"/>
    </w:rPr>
  </w:style>
  <w:style w:type="paragraph" w:styleId="ListBullet">
    <w:name w:val="List Bullet"/>
    <w:basedOn w:val="Normal"/>
    <w:uiPriority w:val="99"/>
    <w:unhideWhenUsed/>
    <w:rsid w:val="00706698"/>
    <w:pPr>
      <w:numPr>
        <w:numId w:val="10"/>
      </w:numPr>
      <w:spacing w:line="256" w:lineRule="auto"/>
      <w:ind w:left="0" w:firstLine="0"/>
      <w:contextualSpacing/>
    </w:pPr>
    <w:rPr>
      <w:rFonts w:ascii="Calibri" w:eastAsia="Calibri" w:hAnsi="Calibri" w:cs="Times New Roman"/>
    </w:rPr>
  </w:style>
  <w:style w:type="paragraph" w:styleId="Footer">
    <w:name w:val="footer"/>
    <w:basedOn w:val="Normal"/>
    <w:link w:val="FooterChar"/>
    <w:uiPriority w:val="99"/>
    <w:unhideWhenUsed/>
    <w:rsid w:val="007066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698"/>
    <w:rPr>
      <w:lang w:val="en-GB"/>
    </w:rPr>
  </w:style>
  <w:style w:type="character" w:styleId="UnresolvedMention">
    <w:name w:val="Unresolved Mention"/>
    <w:basedOn w:val="DefaultParagraphFont"/>
    <w:uiPriority w:val="99"/>
    <w:semiHidden/>
    <w:unhideWhenUsed/>
    <w:rsid w:val="00953317"/>
    <w:rPr>
      <w:color w:val="605E5C"/>
      <w:shd w:val="clear" w:color="auto" w:fill="E1DFDD"/>
    </w:rPr>
  </w:style>
  <w:style w:type="character" w:customStyle="1" w:styleId="Heading2Char">
    <w:name w:val="Heading 2 Char"/>
    <w:basedOn w:val="DefaultParagraphFont"/>
    <w:link w:val="Heading2"/>
    <w:rsid w:val="00385BDF"/>
    <w:rPr>
      <w:rFonts w:ascii="Arial" w:eastAsia="Times New Roman" w:hAnsi="Arial" w:cs="Times New Roman"/>
      <w:b/>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5410">
      <w:bodyDiv w:val="1"/>
      <w:marLeft w:val="0"/>
      <w:marRight w:val="0"/>
      <w:marTop w:val="0"/>
      <w:marBottom w:val="0"/>
      <w:divBdr>
        <w:top w:val="none" w:sz="0" w:space="0" w:color="auto"/>
        <w:left w:val="none" w:sz="0" w:space="0" w:color="auto"/>
        <w:bottom w:val="none" w:sz="0" w:space="0" w:color="auto"/>
        <w:right w:val="none" w:sz="0" w:space="0" w:color="auto"/>
      </w:divBdr>
      <w:divsChild>
        <w:div w:id="2127918433">
          <w:marLeft w:val="0"/>
          <w:marRight w:val="0"/>
          <w:marTop w:val="0"/>
          <w:marBottom w:val="0"/>
          <w:divBdr>
            <w:top w:val="none" w:sz="0" w:space="0" w:color="auto"/>
            <w:left w:val="none" w:sz="0" w:space="0" w:color="auto"/>
            <w:bottom w:val="none" w:sz="0" w:space="0" w:color="auto"/>
            <w:right w:val="none" w:sz="0" w:space="0" w:color="auto"/>
          </w:divBdr>
        </w:div>
        <w:div w:id="950169340">
          <w:marLeft w:val="0"/>
          <w:marRight w:val="0"/>
          <w:marTop w:val="0"/>
          <w:marBottom w:val="0"/>
          <w:divBdr>
            <w:top w:val="none" w:sz="0" w:space="0" w:color="auto"/>
            <w:left w:val="none" w:sz="0" w:space="0" w:color="auto"/>
            <w:bottom w:val="none" w:sz="0" w:space="0" w:color="auto"/>
            <w:right w:val="none" w:sz="0" w:space="0" w:color="auto"/>
          </w:divBdr>
        </w:div>
        <w:div w:id="1963732857">
          <w:marLeft w:val="0"/>
          <w:marRight w:val="0"/>
          <w:marTop w:val="0"/>
          <w:marBottom w:val="0"/>
          <w:divBdr>
            <w:top w:val="none" w:sz="0" w:space="0" w:color="auto"/>
            <w:left w:val="none" w:sz="0" w:space="0" w:color="auto"/>
            <w:bottom w:val="none" w:sz="0" w:space="0" w:color="auto"/>
            <w:right w:val="none" w:sz="0" w:space="0" w:color="auto"/>
          </w:divBdr>
        </w:div>
        <w:div w:id="986787661">
          <w:marLeft w:val="0"/>
          <w:marRight w:val="0"/>
          <w:marTop w:val="0"/>
          <w:marBottom w:val="0"/>
          <w:divBdr>
            <w:top w:val="none" w:sz="0" w:space="0" w:color="auto"/>
            <w:left w:val="none" w:sz="0" w:space="0" w:color="auto"/>
            <w:bottom w:val="none" w:sz="0" w:space="0" w:color="auto"/>
            <w:right w:val="none" w:sz="0" w:space="0" w:color="auto"/>
          </w:divBdr>
        </w:div>
        <w:div w:id="2049983730">
          <w:marLeft w:val="0"/>
          <w:marRight w:val="0"/>
          <w:marTop w:val="0"/>
          <w:marBottom w:val="0"/>
          <w:divBdr>
            <w:top w:val="none" w:sz="0" w:space="0" w:color="auto"/>
            <w:left w:val="none" w:sz="0" w:space="0" w:color="auto"/>
            <w:bottom w:val="none" w:sz="0" w:space="0" w:color="auto"/>
            <w:right w:val="none" w:sz="0" w:space="0" w:color="auto"/>
          </w:divBdr>
        </w:div>
        <w:div w:id="1993363852">
          <w:marLeft w:val="0"/>
          <w:marRight w:val="0"/>
          <w:marTop w:val="0"/>
          <w:marBottom w:val="0"/>
          <w:divBdr>
            <w:top w:val="none" w:sz="0" w:space="0" w:color="auto"/>
            <w:left w:val="none" w:sz="0" w:space="0" w:color="auto"/>
            <w:bottom w:val="none" w:sz="0" w:space="0" w:color="auto"/>
            <w:right w:val="none" w:sz="0" w:space="0" w:color="auto"/>
          </w:divBdr>
        </w:div>
        <w:div w:id="1599486587">
          <w:marLeft w:val="0"/>
          <w:marRight w:val="0"/>
          <w:marTop w:val="0"/>
          <w:marBottom w:val="0"/>
          <w:divBdr>
            <w:top w:val="none" w:sz="0" w:space="0" w:color="auto"/>
            <w:left w:val="none" w:sz="0" w:space="0" w:color="auto"/>
            <w:bottom w:val="none" w:sz="0" w:space="0" w:color="auto"/>
            <w:right w:val="none" w:sz="0" w:space="0" w:color="auto"/>
          </w:divBdr>
        </w:div>
        <w:div w:id="183593673">
          <w:marLeft w:val="0"/>
          <w:marRight w:val="0"/>
          <w:marTop w:val="0"/>
          <w:marBottom w:val="0"/>
          <w:divBdr>
            <w:top w:val="none" w:sz="0" w:space="0" w:color="auto"/>
            <w:left w:val="none" w:sz="0" w:space="0" w:color="auto"/>
            <w:bottom w:val="none" w:sz="0" w:space="0" w:color="auto"/>
            <w:right w:val="none" w:sz="0" w:space="0" w:color="auto"/>
          </w:divBdr>
        </w:div>
        <w:div w:id="1450929698">
          <w:marLeft w:val="0"/>
          <w:marRight w:val="0"/>
          <w:marTop w:val="0"/>
          <w:marBottom w:val="0"/>
          <w:divBdr>
            <w:top w:val="none" w:sz="0" w:space="0" w:color="auto"/>
            <w:left w:val="none" w:sz="0" w:space="0" w:color="auto"/>
            <w:bottom w:val="none" w:sz="0" w:space="0" w:color="auto"/>
            <w:right w:val="none" w:sz="0" w:space="0" w:color="auto"/>
          </w:divBdr>
        </w:div>
        <w:div w:id="650334165">
          <w:marLeft w:val="0"/>
          <w:marRight w:val="0"/>
          <w:marTop w:val="0"/>
          <w:marBottom w:val="0"/>
          <w:divBdr>
            <w:top w:val="none" w:sz="0" w:space="0" w:color="auto"/>
            <w:left w:val="none" w:sz="0" w:space="0" w:color="auto"/>
            <w:bottom w:val="none" w:sz="0" w:space="0" w:color="auto"/>
            <w:right w:val="none" w:sz="0" w:space="0" w:color="auto"/>
          </w:divBdr>
        </w:div>
        <w:div w:id="927691044">
          <w:marLeft w:val="0"/>
          <w:marRight w:val="0"/>
          <w:marTop w:val="0"/>
          <w:marBottom w:val="0"/>
          <w:divBdr>
            <w:top w:val="none" w:sz="0" w:space="0" w:color="auto"/>
            <w:left w:val="none" w:sz="0" w:space="0" w:color="auto"/>
            <w:bottom w:val="none" w:sz="0" w:space="0" w:color="auto"/>
            <w:right w:val="none" w:sz="0" w:space="0" w:color="auto"/>
          </w:divBdr>
        </w:div>
        <w:div w:id="551423467">
          <w:marLeft w:val="0"/>
          <w:marRight w:val="0"/>
          <w:marTop w:val="0"/>
          <w:marBottom w:val="0"/>
          <w:divBdr>
            <w:top w:val="none" w:sz="0" w:space="0" w:color="auto"/>
            <w:left w:val="none" w:sz="0" w:space="0" w:color="auto"/>
            <w:bottom w:val="none" w:sz="0" w:space="0" w:color="auto"/>
            <w:right w:val="none" w:sz="0" w:space="0" w:color="auto"/>
          </w:divBdr>
        </w:div>
        <w:div w:id="1948997738">
          <w:marLeft w:val="0"/>
          <w:marRight w:val="0"/>
          <w:marTop w:val="0"/>
          <w:marBottom w:val="0"/>
          <w:divBdr>
            <w:top w:val="none" w:sz="0" w:space="0" w:color="auto"/>
            <w:left w:val="none" w:sz="0" w:space="0" w:color="auto"/>
            <w:bottom w:val="none" w:sz="0" w:space="0" w:color="auto"/>
            <w:right w:val="none" w:sz="0" w:space="0" w:color="auto"/>
          </w:divBdr>
        </w:div>
      </w:divsChild>
    </w:div>
    <w:div w:id="269819741">
      <w:bodyDiv w:val="1"/>
      <w:marLeft w:val="0"/>
      <w:marRight w:val="0"/>
      <w:marTop w:val="0"/>
      <w:marBottom w:val="0"/>
      <w:divBdr>
        <w:top w:val="none" w:sz="0" w:space="0" w:color="auto"/>
        <w:left w:val="none" w:sz="0" w:space="0" w:color="auto"/>
        <w:bottom w:val="none" w:sz="0" w:space="0" w:color="auto"/>
        <w:right w:val="none" w:sz="0" w:space="0" w:color="auto"/>
      </w:divBdr>
      <w:divsChild>
        <w:div w:id="73165214">
          <w:marLeft w:val="0"/>
          <w:marRight w:val="0"/>
          <w:marTop w:val="0"/>
          <w:marBottom w:val="0"/>
          <w:divBdr>
            <w:top w:val="none" w:sz="0" w:space="0" w:color="auto"/>
            <w:left w:val="none" w:sz="0" w:space="0" w:color="auto"/>
            <w:bottom w:val="none" w:sz="0" w:space="0" w:color="auto"/>
            <w:right w:val="none" w:sz="0" w:space="0" w:color="auto"/>
          </w:divBdr>
          <w:divsChild>
            <w:div w:id="739788631">
              <w:marLeft w:val="0"/>
              <w:marRight w:val="0"/>
              <w:marTop w:val="0"/>
              <w:marBottom w:val="0"/>
              <w:divBdr>
                <w:top w:val="none" w:sz="0" w:space="0" w:color="auto"/>
                <w:left w:val="none" w:sz="0" w:space="0" w:color="auto"/>
                <w:bottom w:val="none" w:sz="0" w:space="0" w:color="auto"/>
                <w:right w:val="none" w:sz="0" w:space="0" w:color="auto"/>
              </w:divBdr>
            </w:div>
            <w:div w:id="1717656940">
              <w:marLeft w:val="0"/>
              <w:marRight w:val="0"/>
              <w:marTop w:val="0"/>
              <w:marBottom w:val="0"/>
              <w:divBdr>
                <w:top w:val="none" w:sz="0" w:space="0" w:color="auto"/>
                <w:left w:val="none" w:sz="0" w:space="0" w:color="auto"/>
                <w:bottom w:val="none" w:sz="0" w:space="0" w:color="auto"/>
                <w:right w:val="none" w:sz="0" w:space="0" w:color="auto"/>
              </w:divBdr>
            </w:div>
            <w:div w:id="507646528">
              <w:marLeft w:val="0"/>
              <w:marRight w:val="0"/>
              <w:marTop w:val="0"/>
              <w:marBottom w:val="0"/>
              <w:divBdr>
                <w:top w:val="none" w:sz="0" w:space="0" w:color="auto"/>
                <w:left w:val="none" w:sz="0" w:space="0" w:color="auto"/>
                <w:bottom w:val="none" w:sz="0" w:space="0" w:color="auto"/>
                <w:right w:val="none" w:sz="0" w:space="0" w:color="auto"/>
              </w:divBdr>
            </w:div>
            <w:div w:id="614218032">
              <w:marLeft w:val="0"/>
              <w:marRight w:val="0"/>
              <w:marTop w:val="0"/>
              <w:marBottom w:val="0"/>
              <w:divBdr>
                <w:top w:val="none" w:sz="0" w:space="0" w:color="auto"/>
                <w:left w:val="none" w:sz="0" w:space="0" w:color="auto"/>
                <w:bottom w:val="none" w:sz="0" w:space="0" w:color="auto"/>
                <w:right w:val="none" w:sz="0" w:space="0" w:color="auto"/>
              </w:divBdr>
            </w:div>
            <w:div w:id="822164869">
              <w:marLeft w:val="0"/>
              <w:marRight w:val="0"/>
              <w:marTop w:val="0"/>
              <w:marBottom w:val="0"/>
              <w:divBdr>
                <w:top w:val="none" w:sz="0" w:space="0" w:color="auto"/>
                <w:left w:val="none" w:sz="0" w:space="0" w:color="auto"/>
                <w:bottom w:val="none" w:sz="0" w:space="0" w:color="auto"/>
                <w:right w:val="none" w:sz="0" w:space="0" w:color="auto"/>
              </w:divBdr>
            </w:div>
            <w:div w:id="1124157158">
              <w:marLeft w:val="0"/>
              <w:marRight w:val="0"/>
              <w:marTop w:val="0"/>
              <w:marBottom w:val="0"/>
              <w:divBdr>
                <w:top w:val="none" w:sz="0" w:space="0" w:color="auto"/>
                <w:left w:val="none" w:sz="0" w:space="0" w:color="auto"/>
                <w:bottom w:val="none" w:sz="0" w:space="0" w:color="auto"/>
                <w:right w:val="none" w:sz="0" w:space="0" w:color="auto"/>
              </w:divBdr>
            </w:div>
            <w:div w:id="2001499543">
              <w:marLeft w:val="0"/>
              <w:marRight w:val="0"/>
              <w:marTop w:val="0"/>
              <w:marBottom w:val="0"/>
              <w:divBdr>
                <w:top w:val="none" w:sz="0" w:space="0" w:color="auto"/>
                <w:left w:val="none" w:sz="0" w:space="0" w:color="auto"/>
                <w:bottom w:val="none" w:sz="0" w:space="0" w:color="auto"/>
                <w:right w:val="none" w:sz="0" w:space="0" w:color="auto"/>
              </w:divBdr>
            </w:div>
            <w:div w:id="998269449">
              <w:marLeft w:val="0"/>
              <w:marRight w:val="0"/>
              <w:marTop w:val="0"/>
              <w:marBottom w:val="0"/>
              <w:divBdr>
                <w:top w:val="none" w:sz="0" w:space="0" w:color="auto"/>
                <w:left w:val="none" w:sz="0" w:space="0" w:color="auto"/>
                <w:bottom w:val="none" w:sz="0" w:space="0" w:color="auto"/>
                <w:right w:val="none" w:sz="0" w:space="0" w:color="auto"/>
              </w:divBdr>
            </w:div>
            <w:div w:id="629627447">
              <w:marLeft w:val="0"/>
              <w:marRight w:val="0"/>
              <w:marTop w:val="0"/>
              <w:marBottom w:val="0"/>
              <w:divBdr>
                <w:top w:val="none" w:sz="0" w:space="0" w:color="auto"/>
                <w:left w:val="none" w:sz="0" w:space="0" w:color="auto"/>
                <w:bottom w:val="none" w:sz="0" w:space="0" w:color="auto"/>
                <w:right w:val="none" w:sz="0" w:space="0" w:color="auto"/>
              </w:divBdr>
            </w:div>
            <w:div w:id="339158222">
              <w:marLeft w:val="0"/>
              <w:marRight w:val="0"/>
              <w:marTop w:val="0"/>
              <w:marBottom w:val="0"/>
              <w:divBdr>
                <w:top w:val="none" w:sz="0" w:space="0" w:color="auto"/>
                <w:left w:val="none" w:sz="0" w:space="0" w:color="auto"/>
                <w:bottom w:val="none" w:sz="0" w:space="0" w:color="auto"/>
                <w:right w:val="none" w:sz="0" w:space="0" w:color="auto"/>
              </w:divBdr>
            </w:div>
            <w:div w:id="828063143">
              <w:marLeft w:val="0"/>
              <w:marRight w:val="0"/>
              <w:marTop w:val="0"/>
              <w:marBottom w:val="0"/>
              <w:divBdr>
                <w:top w:val="none" w:sz="0" w:space="0" w:color="auto"/>
                <w:left w:val="none" w:sz="0" w:space="0" w:color="auto"/>
                <w:bottom w:val="none" w:sz="0" w:space="0" w:color="auto"/>
                <w:right w:val="none" w:sz="0" w:space="0" w:color="auto"/>
              </w:divBdr>
            </w:div>
            <w:div w:id="1462042639">
              <w:marLeft w:val="0"/>
              <w:marRight w:val="0"/>
              <w:marTop w:val="0"/>
              <w:marBottom w:val="0"/>
              <w:divBdr>
                <w:top w:val="none" w:sz="0" w:space="0" w:color="auto"/>
                <w:left w:val="none" w:sz="0" w:space="0" w:color="auto"/>
                <w:bottom w:val="none" w:sz="0" w:space="0" w:color="auto"/>
                <w:right w:val="none" w:sz="0" w:space="0" w:color="auto"/>
              </w:divBdr>
            </w:div>
            <w:div w:id="1326125131">
              <w:marLeft w:val="0"/>
              <w:marRight w:val="0"/>
              <w:marTop w:val="0"/>
              <w:marBottom w:val="0"/>
              <w:divBdr>
                <w:top w:val="none" w:sz="0" w:space="0" w:color="auto"/>
                <w:left w:val="none" w:sz="0" w:space="0" w:color="auto"/>
                <w:bottom w:val="none" w:sz="0" w:space="0" w:color="auto"/>
                <w:right w:val="none" w:sz="0" w:space="0" w:color="auto"/>
              </w:divBdr>
            </w:div>
            <w:div w:id="474185191">
              <w:marLeft w:val="0"/>
              <w:marRight w:val="0"/>
              <w:marTop w:val="0"/>
              <w:marBottom w:val="0"/>
              <w:divBdr>
                <w:top w:val="none" w:sz="0" w:space="0" w:color="auto"/>
                <w:left w:val="none" w:sz="0" w:space="0" w:color="auto"/>
                <w:bottom w:val="none" w:sz="0" w:space="0" w:color="auto"/>
                <w:right w:val="none" w:sz="0" w:space="0" w:color="auto"/>
              </w:divBdr>
            </w:div>
            <w:div w:id="828444940">
              <w:marLeft w:val="0"/>
              <w:marRight w:val="0"/>
              <w:marTop w:val="0"/>
              <w:marBottom w:val="0"/>
              <w:divBdr>
                <w:top w:val="none" w:sz="0" w:space="0" w:color="auto"/>
                <w:left w:val="none" w:sz="0" w:space="0" w:color="auto"/>
                <w:bottom w:val="none" w:sz="0" w:space="0" w:color="auto"/>
                <w:right w:val="none" w:sz="0" w:space="0" w:color="auto"/>
              </w:divBdr>
            </w:div>
            <w:div w:id="267008717">
              <w:marLeft w:val="0"/>
              <w:marRight w:val="0"/>
              <w:marTop w:val="0"/>
              <w:marBottom w:val="0"/>
              <w:divBdr>
                <w:top w:val="none" w:sz="0" w:space="0" w:color="auto"/>
                <w:left w:val="none" w:sz="0" w:space="0" w:color="auto"/>
                <w:bottom w:val="none" w:sz="0" w:space="0" w:color="auto"/>
                <w:right w:val="none" w:sz="0" w:space="0" w:color="auto"/>
              </w:divBdr>
            </w:div>
            <w:div w:id="1613391449">
              <w:marLeft w:val="0"/>
              <w:marRight w:val="0"/>
              <w:marTop w:val="0"/>
              <w:marBottom w:val="0"/>
              <w:divBdr>
                <w:top w:val="none" w:sz="0" w:space="0" w:color="auto"/>
                <w:left w:val="none" w:sz="0" w:space="0" w:color="auto"/>
                <w:bottom w:val="none" w:sz="0" w:space="0" w:color="auto"/>
                <w:right w:val="none" w:sz="0" w:space="0" w:color="auto"/>
              </w:divBdr>
            </w:div>
            <w:div w:id="611592935">
              <w:marLeft w:val="0"/>
              <w:marRight w:val="0"/>
              <w:marTop w:val="0"/>
              <w:marBottom w:val="0"/>
              <w:divBdr>
                <w:top w:val="none" w:sz="0" w:space="0" w:color="auto"/>
                <w:left w:val="none" w:sz="0" w:space="0" w:color="auto"/>
                <w:bottom w:val="none" w:sz="0" w:space="0" w:color="auto"/>
                <w:right w:val="none" w:sz="0" w:space="0" w:color="auto"/>
              </w:divBdr>
            </w:div>
            <w:div w:id="38894601">
              <w:marLeft w:val="0"/>
              <w:marRight w:val="0"/>
              <w:marTop w:val="0"/>
              <w:marBottom w:val="0"/>
              <w:divBdr>
                <w:top w:val="none" w:sz="0" w:space="0" w:color="auto"/>
                <w:left w:val="none" w:sz="0" w:space="0" w:color="auto"/>
                <w:bottom w:val="none" w:sz="0" w:space="0" w:color="auto"/>
                <w:right w:val="none" w:sz="0" w:space="0" w:color="auto"/>
              </w:divBdr>
            </w:div>
            <w:div w:id="1503275821">
              <w:marLeft w:val="0"/>
              <w:marRight w:val="0"/>
              <w:marTop w:val="0"/>
              <w:marBottom w:val="0"/>
              <w:divBdr>
                <w:top w:val="none" w:sz="0" w:space="0" w:color="auto"/>
                <w:left w:val="none" w:sz="0" w:space="0" w:color="auto"/>
                <w:bottom w:val="none" w:sz="0" w:space="0" w:color="auto"/>
                <w:right w:val="none" w:sz="0" w:space="0" w:color="auto"/>
              </w:divBdr>
            </w:div>
            <w:div w:id="827865465">
              <w:marLeft w:val="0"/>
              <w:marRight w:val="0"/>
              <w:marTop w:val="0"/>
              <w:marBottom w:val="0"/>
              <w:divBdr>
                <w:top w:val="none" w:sz="0" w:space="0" w:color="auto"/>
                <w:left w:val="none" w:sz="0" w:space="0" w:color="auto"/>
                <w:bottom w:val="none" w:sz="0" w:space="0" w:color="auto"/>
                <w:right w:val="none" w:sz="0" w:space="0" w:color="auto"/>
              </w:divBdr>
            </w:div>
            <w:div w:id="2129158921">
              <w:marLeft w:val="0"/>
              <w:marRight w:val="0"/>
              <w:marTop w:val="0"/>
              <w:marBottom w:val="0"/>
              <w:divBdr>
                <w:top w:val="none" w:sz="0" w:space="0" w:color="auto"/>
                <w:left w:val="none" w:sz="0" w:space="0" w:color="auto"/>
                <w:bottom w:val="none" w:sz="0" w:space="0" w:color="auto"/>
                <w:right w:val="none" w:sz="0" w:space="0" w:color="auto"/>
              </w:divBdr>
            </w:div>
            <w:div w:id="1945453892">
              <w:marLeft w:val="0"/>
              <w:marRight w:val="0"/>
              <w:marTop w:val="0"/>
              <w:marBottom w:val="0"/>
              <w:divBdr>
                <w:top w:val="none" w:sz="0" w:space="0" w:color="auto"/>
                <w:left w:val="none" w:sz="0" w:space="0" w:color="auto"/>
                <w:bottom w:val="none" w:sz="0" w:space="0" w:color="auto"/>
                <w:right w:val="none" w:sz="0" w:space="0" w:color="auto"/>
              </w:divBdr>
            </w:div>
            <w:div w:id="1361858005">
              <w:marLeft w:val="0"/>
              <w:marRight w:val="0"/>
              <w:marTop w:val="0"/>
              <w:marBottom w:val="0"/>
              <w:divBdr>
                <w:top w:val="none" w:sz="0" w:space="0" w:color="auto"/>
                <w:left w:val="none" w:sz="0" w:space="0" w:color="auto"/>
                <w:bottom w:val="none" w:sz="0" w:space="0" w:color="auto"/>
                <w:right w:val="none" w:sz="0" w:space="0" w:color="auto"/>
              </w:divBdr>
            </w:div>
          </w:divsChild>
        </w:div>
        <w:div w:id="805590309">
          <w:marLeft w:val="0"/>
          <w:marRight w:val="0"/>
          <w:marTop w:val="0"/>
          <w:marBottom w:val="0"/>
          <w:divBdr>
            <w:top w:val="none" w:sz="0" w:space="0" w:color="auto"/>
            <w:left w:val="none" w:sz="0" w:space="0" w:color="auto"/>
            <w:bottom w:val="none" w:sz="0" w:space="0" w:color="auto"/>
            <w:right w:val="none" w:sz="0" w:space="0" w:color="auto"/>
          </w:divBdr>
          <w:divsChild>
            <w:div w:id="2084184611">
              <w:marLeft w:val="0"/>
              <w:marRight w:val="0"/>
              <w:marTop w:val="0"/>
              <w:marBottom w:val="0"/>
              <w:divBdr>
                <w:top w:val="none" w:sz="0" w:space="0" w:color="auto"/>
                <w:left w:val="none" w:sz="0" w:space="0" w:color="auto"/>
                <w:bottom w:val="none" w:sz="0" w:space="0" w:color="auto"/>
                <w:right w:val="none" w:sz="0" w:space="0" w:color="auto"/>
              </w:divBdr>
            </w:div>
            <w:div w:id="445391691">
              <w:marLeft w:val="0"/>
              <w:marRight w:val="0"/>
              <w:marTop w:val="0"/>
              <w:marBottom w:val="0"/>
              <w:divBdr>
                <w:top w:val="none" w:sz="0" w:space="0" w:color="auto"/>
                <w:left w:val="none" w:sz="0" w:space="0" w:color="auto"/>
                <w:bottom w:val="none" w:sz="0" w:space="0" w:color="auto"/>
                <w:right w:val="none" w:sz="0" w:space="0" w:color="auto"/>
              </w:divBdr>
            </w:div>
            <w:div w:id="2022269571">
              <w:marLeft w:val="0"/>
              <w:marRight w:val="0"/>
              <w:marTop w:val="0"/>
              <w:marBottom w:val="0"/>
              <w:divBdr>
                <w:top w:val="none" w:sz="0" w:space="0" w:color="auto"/>
                <w:left w:val="none" w:sz="0" w:space="0" w:color="auto"/>
                <w:bottom w:val="none" w:sz="0" w:space="0" w:color="auto"/>
                <w:right w:val="none" w:sz="0" w:space="0" w:color="auto"/>
              </w:divBdr>
            </w:div>
            <w:div w:id="1422529464">
              <w:marLeft w:val="0"/>
              <w:marRight w:val="0"/>
              <w:marTop w:val="0"/>
              <w:marBottom w:val="0"/>
              <w:divBdr>
                <w:top w:val="none" w:sz="0" w:space="0" w:color="auto"/>
                <w:left w:val="none" w:sz="0" w:space="0" w:color="auto"/>
                <w:bottom w:val="none" w:sz="0" w:space="0" w:color="auto"/>
                <w:right w:val="none" w:sz="0" w:space="0" w:color="auto"/>
              </w:divBdr>
            </w:div>
            <w:div w:id="419564374">
              <w:marLeft w:val="0"/>
              <w:marRight w:val="0"/>
              <w:marTop w:val="0"/>
              <w:marBottom w:val="0"/>
              <w:divBdr>
                <w:top w:val="none" w:sz="0" w:space="0" w:color="auto"/>
                <w:left w:val="none" w:sz="0" w:space="0" w:color="auto"/>
                <w:bottom w:val="none" w:sz="0" w:space="0" w:color="auto"/>
                <w:right w:val="none" w:sz="0" w:space="0" w:color="auto"/>
              </w:divBdr>
            </w:div>
            <w:div w:id="376391455">
              <w:marLeft w:val="0"/>
              <w:marRight w:val="0"/>
              <w:marTop w:val="0"/>
              <w:marBottom w:val="0"/>
              <w:divBdr>
                <w:top w:val="none" w:sz="0" w:space="0" w:color="auto"/>
                <w:left w:val="none" w:sz="0" w:space="0" w:color="auto"/>
                <w:bottom w:val="none" w:sz="0" w:space="0" w:color="auto"/>
                <w:right w:val="none" w:sz="0" w:space="0" w:color="auto"/>
              </w:divBdr>
            </w:div>
            <w:div w:id="415590067">
              <w:marLeft w:val="0"/>
              <w:marRight w:val="0"/>
              <w:marTop w:val="0"/>
              <w:marBottom w:val="0"/>
              <w:divBdr>
                <w:top w:val="none" w:sz="0" w:space="0" w:color="auto"/>
                <w:left w:val="none" w:sz="0" w:space="0" w:color="auto"/>
                <w:bottom w:val="none" w:sz="0" w:space="0" w:color="auto"/>
                <w:right w:val="none" w:sz="0" w:space="0" w:color="auto"/>
              </w:divBdr>
            </w:div>
            <w:div w:id="203256625">
              <w:marLeft w:val="0"/>
              <w:marRight w:val="0"/>
              <w:marTop w:val="0"/>
              <w:marBottom w:val="0"/>
              <w:divBdr>
                <w:top w:val="none" w:sz="0" w:space="0" w:color="auto"/>
                <w:left w:val="none" w:sz="0" w:space="0" w:color="auto"/>
                <w:bottom w:val="none" w:sz="0" w:space="0" w:color="auto"/>
                <w:right w:val="none" w:sz="0" w:space="0" w:color="auto"/>
              </w:divBdr>
            </w:div>
            <w:div w:id="1405028305">
              <w:marLeft w:val="0"/>
              <w:marRight w:val="0"/>
              <w:marTop w:val="0"/>
              <w:marBottom w:val="0"/>
              <w:divBdr>
                <w:top w:val="none" w:sz="0" w:space="0" w:color="auto"/>
                <w:left w:val="none" w:sz="0" w:space="0" w:color="auto"/>
                <w:bottom w:val="none" w:sz="0" w:space="0" w:color="auto"/>
                <w:right w:val="none" w:sz="0" w:space="0" w:color="auto"/>
              </w:divBdr>
            </w:div>
            <w:div w:id="786241385">
              <w:marLeft w:val="0"/>
              <w:marRight w:val="0"/>
              <w:marTop w:val="0"/>
              <w:marBottom w:val="0"/>
              <w:divBdr>
                <w:top w:val="none" w:sz="0" w:space="0" w:color="auto"/>
                <w:left w:val="none" w:sz="0" w:space="0" w:color="auto"/>
                <w:bottom w:val="none" w:sz="0" w:space="0" w:color="auto"/>
                <w:right w:val="none" w:sz="0" w:space="0" w:color="auto"/>
              </w:divBdr>
            </w:div>
            <w:div w:id="712075249">
              <w:marLeft w:val="0"/>
              <w:marRight w:val="0"/>
              <w:marTop w:val="0"/>
              <w:marBottom w:val="0"/>
              <w:divBdr>
                <w:top w:val="none" w:sz="0" w:space="0" w:color="auto"/>
                <w:left w:val="none" w:sz="0" w:space="0" w:color="auto"/>
                <w:bottom w:val="none" w:sz="0" w:space="0" w:color="auto"/>
                <w:right w:val="none" w:sz="0" w:space="0" w:color="auto"/>
              </w:divBdr>
            </w:div>
            <w:div w:id="491727316">
              <w:marLeft w:val="0"/>
              <w:marRight w:val="0"/>
              <w:marTop w:val="0"/>
              <w:marBottom w:val="0"/>
              <w:divBdr>
                <w:top w:val="none" w:sz="0" w:space="0" w:color="auto"/>
                <w:left w:val="none" w:sz="0" w:space="0" w:color="auto"/>
                <w:bottom w:val="none" w:sz="0" w:space="0" w:color="auto"/>
                <w:right w:val="none" w:sz="0" w:space="0" w:color="auto"/>
              </w:divBdr>
            </w:div>
            <w:div w:id="1474911858">
              <w:marLeft w:val="0"/>
              <w:marRight w:val="0"/>
              <w:marTop w:val="0"/>
              <w:marBottom w:val="0"/>
              <w:divBdr>
                <w:top w:val="none" w:sz="0" w:space="0" w:color="auto"/>
                <w:left w:val="none" w:sz="0" w:space="0" w:color="auto"/>
                <w:bottom w:val="none" w:sz="0" w:space="0" w:color="auto"/>
                <w:right w:val="none" w:sz="0" w:space="0" w:color="auto"/>
              </w:divBdr>
            </w:div>
            <w:div w:id="1903523776">
              <w:marLeft w:val="0"/>
              <w:marRight w:val="0"/>
              <w:marTop w:val="0"/>
              <w:marBottom w:val="0"/>
              <w:divBdr>
                <w:top w:val="none" w:sz="0" w:space="0" w:color="auto"/>
                <w:left w:val="none" w:sz="0" w:space="0" w:color="auto"/>
                <w:bottom w:val="none" w:sz="0" w:space="0" w:color="auto"/>
                <w:right w:val="none" w:sz="0" w:space="0" w:color="auto"/>
              </w:divBdr>
            </w:div>
            <w:div w:id="1203515297">
              <w:marLeft w:val="0"/>
              <w:marRight w:val="0"/>
              <w:marTop w:val="0"/>
              <w:marBottom w:val="0"/>
              <w:divBdr>
                <w:top w:val="none" w:sz="0" w:space="0" w:color="auto"/>
                <w:left w:val="none" w:sz="0" w:space="0" w:color="auto"/>
                <w:bottom w:val="none" w:sz="0" w:space="0" w:color="auto"/>
                <w:right w:val="none" w:sz="0" w:space="0" w:color="auto"/>
              </w:divBdr>
            </w:div>
            <w:div w:id="1551720980">
              <w:marLeft w:val="0"/>
              <w:marRight w:val="0"/>
              <w:marTop w:val="0"/>
              <w:marBottom w:val="0"/>
              <w:divBdr>
                <w:top w:val="none" w:sz="0" w:space="0" w:color="auto"/>
                <w:left w:val="none" w:sz="0" w:space="0" w:color="auto"/>
                <w:bottom w:val="none" w:sz="0" w:space="0" w:color="auto"/>
                <w:right w:val="none" w:sz="0" w:space="0" w:color="auto"/>
              </w:divBdr>
            </w:div>
            <w:div w:id="10648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463468">
      <w:bodyDiv w:val="1"/>
      <w:marLeft w:val="0"/>
      <w:marRight w:val="0"/>
      <w:marTop w:val="0"/>
      <w:marBottom w:val="0"/>
      <w:divBdr>
        <w:top w:val="none" w:sz="0" w:space="0" w:color="auto"/>
        <w:left w:val="none" w:sz="0" w:space="0" w:color="auto"/>
        <w:bottom w:val="none" w:sz="0" w:space="0" w:color="auto"/>
        <w:right w:val="none" w:sz="0" w:space="0" w:color="auto"/>
      </w:divBdr>
      <w:divsChild>
        <w:div w:id="229585287">
          <w:marLeft w:val="0"/>
          <w:marRight w:val="0"/>
          <w:marTop w:val="0"/>
          <w:marBottom w:val="0"/>
          <w:divBdr>
            <w:top w:val="none" w:sz="0" w:space="0" w:color="auto"/>
            <w:left w:val="none" w:sz="0" w:space="0" w:color="auto"/>
            <w:bottom w:val="none" w:sz="0" w:space="0" w:color="auto"/>
            <w:right w:val="none" w:sz="0" w:space="0" w:color="auto"/>
          </w:divBdr>
        </w:div>
        <w:div w:id="613051771">
          <w:marLeft w:val="0"/>
          <w:marRight w:val="0"/>
          <w:marTop w:val="0"/>
          <w:marBottom w:val="0"/>
          <w:divBdr>
            <w:top w:val="none" w:sz="0" w:space="0" w:color="auto"/>
            <w:left w:val="none" w:sz="0" w:space="0" w:color="auto"/>
            <w:bottom w:val="none" w:sz="0" w:space="0" w:color="auto"/>
            <w:right w:val="none" w:sz="0" w:space="0" w:color="auto"/>
          </w:divBdr>
        </w:div>
        <w:div w:id="831339729">
          <w:marLeft w:val="0"/>
          <w:marRight w:val="0"/>
          <w:marTop w:val="0"/>
          <w:marBottom w:val="0"/>
          <w:divBdr>
            <w:top w:val="none" w:sz="0" w:space="0" w:color="auto"/>
            <w:left w:val="none" w:sz="0" w:space="0" w:color="auto"/>
            <w:bottom w:val="none" w:sz="0" w:space="0" w:color="auto"/>
            <w:right w:val="none" w:sz="0" w:space="0" w:color="auto"/>
          </w:divBdr>
        </w:div>
        <w:div w:id="1257445643">
          <w:marLeft w:val="0"/>
          <w:marRight w:val="0"/>
          <w:marTop w:val="0"/>
          <w:marBottom w:val="0"/>
          <w:divBdr>
            <w:top w:val="none" w:sz="0" w:space="0" w:color="auto"/>
            <w:left w:val="none" w:sz="0" w:space="0" w:color="auto"/>
            <w:bottom w:val="none" w:sz="0" w:space="0" w:color="auto"/>
            <w:right w:val="none" w:sz="0" w:space="0" w:color="auto"/>
          </w:divBdr>
        </w:div>
        <w:div w:id="1055153941">
          <w:marLeft w:val="0"/>
          <w:marRight w:val="0"/>
          <w:marTop w:val="0"/>
          <w:marBottom w:val="0"/>
          <w:divBdr>
            <w:top w:val="none" w:sz="0" w:space="0" w:color="auto"/>
            <w:left w:val="none" w:sz="0" w:space="0" w:color="auto"/>
            <w:bottom w:val="none" w:sz="0" w:space="0" w:color="auto"/>
            <w:right w:val="none" w:sz="0" w:space="0" w:color="auto"/>
          </w:divBdr>
        </w:div>
        <w:div w:id="1278370905">
          <w:marLeft w:val="0"/>
          <w:marRight w:val="0"/>
          <w:marTop w:val="0"/>
          <w:marBottom w:val="0"/>
          <w:divBdr>
            <w:top w:val="none" w:sz="0" w:space="0" w:color="auto"/>
            <w:left w:val="none" w:sz="0" w:space="0" w:color="auto"/>
            <w:bottom w:val="none" w:sz="0" w:space="0" w:color="auto"/>
            <w:right w:val="none" w:sz="0" w:space="0" w:color="auto"/>
          </w:divBdr>
        </w:div>
        <w:div w:id="221134454">
          <w:marLeft w:val="0"/>
          <w:marRight w:val="0"/>
          <w:marTop w:val="0"/>
          <w:marBottom w:val="0"/>
          <w:divBdr>
            <w:top w:val="none" w:sz="0" w:space="0" w:color="auto"/>
            <w:left w:val="none" w:sz="0" w:space="0" w:color="auto"/>
            <w:bottom w:val="none" w:sz="0" w:space="0" w:color="auto"/>
            <w:right w:val="none" w:sz="0" w:space="0" w:color="auto"/>
          </w:divBdr>
        </w:div>
        <w:div w:id="1215235554">
          <w:marLeft w:val="0"/>
          <w:marRight w:val="0"/>
          <w:marTop w:val="0"/>
          <w:marBottom w:val="0"/>
          <w:divBdr>
            <w:top w:val="none" w:sz="0" w:space="0" w:color="auto"/>
            <w:left w:val="none" w:sz="0" w:space="0" w:color="auto"/>
            <w:bottom w:val="none" w:sz="0" w:space="0" w:color="auto"/>
            <w:right w:val="none" w:sz="0" w:space="0" w:color="auto"/>
          </w:divBdr>
        </w:div>
        <w:div w:id="862668992">
          <w:marLeft w:val="0"/>
          <w:marRight w:val="0"/>
          <w:marTop w:val="0"/>
          <w:marBottom w:val="0"/>
          <w:divBdr>
            <w:top w:val="none" w:sz="0" w:space="0" w:color="auto"/>
            <w:left w:val="none" w:sz="0" w:space="0" w:color="auto"/>
            <w:bottom w:val="none" w:sz="0" w:space="0" w:color="auto"/>
            <w:right w:val="none" w:sz="0" w:space="0" w:color="auto"/>
          </w:divBdr>
        </w:div>
        <w:div w:id="510336921">
          <w:marLeft w:val="0"/>
          <w:marRight w:val="0"/>
          <w:marTop w:val="0"/>
          <w:marBottom w:val="0"/>
          <w:divBdr>
            <w:top w:val="none" w:sz="0" w:space="0" w:color="auto"/>
            <w:left w:val="none" w:sz="0" w:space="0" w:color="auto"/>
            <w:bottom w:val="none" w:sz="0" w:space="0" w:color="auto"/>
            <w:right w:val="none" w:sz="0" w:space="0" w:color="auto"/>
          </w:divBdr>
        </w:div>
        <w:div w:id="1094860494">
          <w:marLeft w:val="0"/>
          <w:marRight w:val="0"/>
          <w:marTop w:val="0"/>
          <w:marBottom w:val="0"/>
          <w:divBdr>
            <w:top w:val="none" w:sz="0" w:space="0" w:color="auto"/>
            <w:left w:val="none" w:sz="0" w:space="0" w:color="auto"/>
            <w:bottom w:val="none" w:sz="0" w:space="0" w:color="auto"/>
            <w:right w:val="none" w:sz="0" w:space="0" w:color="auto"/>
          </w:divBdr>
        </w:div>
        <w:div w:id="2011521823">
          <w:marLeft w:val="0"/>
          <w:marRight w:val="0"/>
          <w:marTop w:val="0"/>
          <w:marBottom w:val="0"/>
          <w:divBdr>
            <w:top w:val="none" w:sz="0" w:space="0" w:color="auto"/>
            <w:left w:val="none" w:sz="0" w:space="0" w:color="auto"/>
            <w:bottom w:val="none" w:sz="0" w:space="0" w:color="auto"/>
            <w:right w:val="none" w:sz="0" w:space="0" w:color="auto"/>
          </w:divBdr>
        </w:div>
        <w:div w:id="1285305445">
          <w:marLeft w:val="0"/>
          <w:marRight w:val="0"/>
          <w:marTop w:val="0"/>
          <w:marBottom w:val="0"/>
          <w:divBdr>
            <w:top w:val="none" w:sz="0" w:space="0" w:color="auto"/>
            <w:left w:val="none" w:sz="0" w:space="0" w:color="auto"/>
            <w:bottom w:val="none" w:sz="0" w:space="0" w:color="auto"/>
            <w:right w:val="none" w:sz="0" w:space="0" w:color="auto"/>
          </w:divBdr>
        </w:div>
      </w:divsChild>
    </w:div>
    <w:div w:id="735051958">
      <w:bodyDiv w:val="1"/>
      <w:marLeft w:val="0"/>
      <w:marRight w:val="0"/>
      <w:marTop w:val="0"/>
      <w:marBottom w:val="0"/>
      <w:divBdr>
        <w:top w:val="none" w:sz="0" w:space="0" w:color="auto"/>
        <w:left w:val="none" w:sz="0" w:space="0" w:color="auto"/>
        <w:bottom w:val="none" w:sz="0" w:space="0" w:color="auto"/>
        <w:right w:val="none" w:sz="0" w:space="0" w:color="auto"/>
      </w:divBdr>
      <w:divsChild>
        <w:div w:id="563956875">
          <w:marLeft w:val="0"/>
          <w:marRight w:val="0"/>
          <w:marTop w:val="0"/>
          <w:marBottom w:val="0"/>
          <w:divBdr>
            <w:top w:val="none" w:sz="0" w:space="0" w:color="auto"/>
            <w:left w:val="none" w:sz="0" w:space="0" w:color="auto"/>
            <w:bottom w:val="none" w:sz="0" w:space="0" w:color="auto"/>
            <w:right w:val="none" w:sz="0" w:space="0" w:color="auto"/>
          </w:divBdr>
          <w:divsChild>
            <w:div w:id="2124882971">
              <w:marLeft w:val="0"/>
              <w:marRight w:val="0"/>
              <w:marTop w:val="0"/>
              <w:marBottom w:val="0"/>
              <w:divBdr>
                <w:top w:val="none" w:sz="0" w:space="0" w:color="auto"/>
                <w:left w:val="none" w:sz="0" w:space="0" w:color="auto"/>
                <w:bottom w:val="none" w:sz="0" w:space="0" w:color="auto"/>
                <w:right w:val="none" w:sz="0" w:space="0" w:color="auto"/>
              </w:divBdr>
            </w:div>
            <w:div w:id="1085347982">
              <w:marLeft w:val="0"/>
              <w:marRight w:val="0"/>
              <w:marTop w:val="0"/>
              <w:marBottom w:val="0"/>
              <w:divBdr>
                <w:top w:val="none" w:sz="0" w:space="0" w:color="auto"/>
                <w:left w:val="none" w:sz="0" w:space="0" w:color="auto"/>
                <w:bottom w:val="none" w:sz="0" w:space="0" w:color="auto"/>
                <w:right w:val="none" w:sz="0" w:space="0" w:color="auto"/>
              </w:divBdr>
            </w:div>
            <w:div w:id="426460043">
              <w:marLeft w:val="0"/>
              <w:marRight w:val="0"/>
              <w:marTop w:val="0"/>
              <w:marBottom w:val="0"/>
              <w:divBdr>
                <w:top w:val="none" w:sz="0" w:space="0" w:color="auto"/>
                <w:left w:val="none" w:sz="0" w:space="0" w:color="auto"/>
                <w:bottom w:val="none" w:sz="0" w:space="0" w:color="auto"/>
                <w:right w:val="none" w:sz="0" w:space="0" w:color="auto"/>
              </w:divBdr>
            </w:div>
            <w:div w:id="1277181038">
              <w:marLeft w:val="0"/>
              <w:marRight w:val="0"/>
              <w:marTop w:val="0"/>
              <w:marBottom w:val="0"/>
              <w:divBdr>
                <w:top w:val="none" w:sz="0" w:space="0" w:color="auto"/>
                <w:left w:val="none" w:sz="0" w:space="0" w:color="auto"/>
                <w:bottom w:val="none" w:sz="0" w:space="0" w:color="auto"/>
                <w:right w:val="none" w:sz="0" w:space="0" w:color="auto"/>
              </w:divBdr>
            </w:div>
            <w:div w:id="1140265732">
              <w:marLeft w:val="0"/>
              <w:marRight w:val="0"/>
              <w:marTop w:val="0"/>
              <w:marBottom w:val="0"/>
              <w:divBdr>
                <w:top w:val="none" w:sz="0" w:space="0" w:color="auto"/>
                <w:left w:val="none" w:sz="0" w:space="0" w:color="auto"/>
                <w:bottom w:val="none" w:sz="0" w:space="0" w:color="auto"/>
                <w:right w:val="none" w:sz="0" w:space="0" w:color="auto"/>
              </w:divBdr>
            </w:div>
            <w:div w:id="131102956">
              <w:marLeft w:val="0"/>
              <w:marRight w:val="0"/>
              <w:marTop w:val="0"/>
              <w:marBottom w:val="0"/>
              <w:divBdr>
                <w:top w:val="none" w:sz="0" w:space="0" w:color="auto"/>
                <w:left w:val="none" w:sz="0" w:space="0" w:color="auto"/>
                <w:bottom w:val="none" w:sz="0" w:space="0" w:color="auto"/>
                <w:right w:val="none" w:sz="0" w:space="0" w:color="auto"/>
              </w:divBdr>
            </w:div>
            <w:div w:id="659190128">
              <w:marLeft w:val="0"/>
              <w:marRight w:val="0"/>
              <w:marTop w:val="0"/>
              <w:marBottom w:val="0"/>
              <w:divBdr>
                <w:top w:val="none" w:sz="0" w:space="0" w:color="auto"/>
                <w:left w:val="none" w:sz="0" w:space="0" w:color="auto"/>
                <w:bottom w:val="none" w:sz="0" w:space="0" w:color="auto"/>
                <w:right w:val="none" w:sz="0" w:space="0" w:color="auto"/>
              </w:divBdr>
            </w:div>
            <w:div w:id="1879583203">
              <w:marLeft w:val="0"/>
              <w:marRight w:val="0"/>
              <w:marTop w:val="0"/>
              <w:marBottom w:val="0"/>
              <w:divBdr>
                <w:top w:val="none" w:sz="0" w:space="0" w:color="auto"/>
                <w:left w:val="none" w:sz="0" w:space="0" w:color="auto"/>
                <w:bottom w:val="none" w:sz="0" w:space="0" w:color="auto"/>
                <w:right w:val="none" w:sz="0" w:space="0" w:color="auto"/>
              </w:divBdr>
            </w:div>
            <w:div w:id="22094766">
              <w:marLeft w:val="0"/>
              <w:marRight w:val="0"/>
              <w:marTop w:val="0"/>
              <w:marBottom w:val="0"/>
              <w:divBdr>
                <w:top w:val="none" w:sz="0" w:space="0" w:color="auto"/>
                <w:left w:val="none" w:sz="0" w:space="0" w:color="auto"/>
                <w:bottom w:val="none" w:sz="0" w:space="0" w:color="auto"/>
                <w:right w:val="none" w:sz="0" w:space="0" w:color="auto"/>
              </w:divBdr>
            </w:div>
            <w:div w:id="1270239725">
              <w:marLeft w:val="0"/>
              <w:marRight w:val="0"/>
              <w:marTop w:val="0"/>
              <w:marBottom w:val="0"/>
              <w:divBdr>
                <w:top w:val="none" w:sz="0" w:space="0" w:color="auto"/>
                <w:left w:val="none" w:sz="0" w:space="0" w:color="auto"/>
                <w:bottom w:val="none" w:sz="0" w:space="0" w:color="auto"/>
                <w:right w:val="none" w:sz="0" w:space="0" w:color="auto"/>
              </w:divBdr>
            </w:div>
            <w:div w:id="986669109">
              <w:marLeft w:val="0"/>
              <w:marRight w:val="0"/>
              <w:marTop w:val="0"/>
              <w:marBottom w:val="0"/>
              <w:divBdr>
                <w:top w:val="none" w:sz="0" w:space="0" w:color="auto"/>
                <w:left w:val="none" w:sz="0" w:space="0" w:color="auto"/>
                <w:bottom w:val="none" w:sz="0" w:space="0" w:color="auto"/>
                <w:right w:val="none" w:sz="0" w:space="0" w:color="auto"/>
              </w:divBdr>
            </w:div>
            <w:div w:id="355541287">
              <w:marLeft w:val="0"/>
              <w:marRight w:val="0"/>
              <w:marTop w:val="0"/>
              <w:marBottom w:val="0"/>
              <w:divBdr>
                <w:top w:val="none" w:sz="0" w:space="0" w:color="auto"/>
                <w:left w:val="none" w:sz="0" w:space="0" w:color="auto"/>
                <w:bottom w:val="none" w:sz="0" w:space="0" w:color="auto"/>
                <w:right w:val="none" w:sz="0" w:space="0" w:color="auto"/>
              </w:divBdr>
            </w:div>
            <w:div w:id="1769696793">
              <w:marLeft w:val="0"/>
              <w:marRight w:val="0"/>
              <w:marTop w:val="0"/>
              <w:marBottom w:val="0"/>
              <w:divBdr>
                <w:top w:val="none" w:sz="0" w:space="0" w:color="auto"/>
                <w:left w:val="none" w:sz="0" w:space="0" w:color="auto"/>
                <w:bottom w:val="none" w:sz="0" w:space="0" w:color="auto"/>
                <w:right w:val="none" w:sz="0" w:space="0" w:color="auto"/>
              </w:divBdr>
            </w:div>
            <w:div w:id="1652632848">
              <w:marLeft w:val="0"/>
              <w:marRight w:val="0"/>
              <w:marTop w:val="0"/>
              <w:marBottom w:val="0"/>
              <w:divBdr>
                <w:top w:val="none" w:sz="0" w:space="0" w:color="auto"/>
                <w:left w:val="none" w:sz="0" w:space="0" w:color="auto"/>
                <w:bottom w:val="none" w:sz="0" w:space="0" w:color="auto"/>
                <w:right w:val="none" w:sz="0" w:space="0" w:color="auto"/>
              </w:divBdr>
            </w:div>
            <w:div w:id="1379628062">
              <w:marLeft w:val="0"/>
              <w:marRight w:val="0"/>
              <w:marTop w:val="0"/>
              <w:marBottom w:val="0"/>
              <w:divBdr>
                <w:top w:val="none" w:sz="0" w:space="0" w:color="auto"/>
                <w:left w:val="none" w:sz="0" w:space="0" w:color="auto"/>
                <w:bottom w:val="none" w:sz="0" w:space="0" w:color="auto"/>
                <w:right w:val="none" w:sz="0" w:space="0" w:color="auto"/>
              </w:divBdr>
            </w:div>
            <w:div w:id="1251504409">
              <w:marLeft w:val="0"/>
              <w:marRight w:val="0"/>
              <w:marTop w:val="0"/>
              <w:marBottom w:val="0"/>
              <w:divBdr>
                <w:top w:val="none" w:sz="0" w:space="0" w:color="auto"/>
                <w:left w:val="none" w:sz="0" w:space="0" w:color="auto"/>
                <w:bottom w:val="none" w:sz="0" w:space="0" w:color="auto"/>
                <w:right w:val="none" w:sz="0" w:space="0" w:color="auto"/>
              </w:divBdr>
            </w:div>
            <w:div w:id="1681397104">
              <w:marLeft w:val="0"/>
              <w:marRight w:val="0"/>
              <w:marTop w:val="0"/>
              <w:marBottom w:val="0"/>
              <w:divBdr>
                <w:top w:val="none" w:sz="0" w:space="0" w:color="auto"/>
                <w:left w:val="none" w:sz="0" w:space="0" w:color="auto"/>
                <w:bottom w:val="none" w:sz="0" w:space="0" w:color="auto"/>
                <w:right w:val="none" w:sz="0" w:space="0" w:color="auto"/>
              </w:divBdr>
            </w:div>
            <w:div w:id="140973941">
              <w:marLeft w:val="0"/>
              <w:marRight w:val="0"/>
              <w:marTop w:val="0"/>
              <w:marBottom w:val="0"/>
              <w:divBdr>
                <w:top w:val="none" w:sz="0" w:space="0" w:color="auto"/>
                <w:left w:val="none" w:sz="0" w:space="0" w:color="auto"/>
                <w:bottom w:val="none" w:sz="0" w:space="0" w:color="auto"/>
                <w:right w:val="none" w:sz="0" w:space="0" w:color="auto"/>
              </w:divBdr>
            </w:div>
            <w:div w:id="485518137">
              <w:marLeft w:val="0"/>
              <w:marRight w:val="0"/>
              <w:marTop w:val="0"/>
              <w:marBottom w:val="0"/>
              <w:divBdr>
                <w:top w:val="none" w:sz="0" w:space="0" w:color="auto"/>
                <w:left w:val="none" w:sz="0" w:space="0" w:color="auto"/>
                <w:bottom w:val="none" w:sz="0" w:space="0" w:color="auto"/>
                <w:right w:val="none" w:sz="0" w:space="0" w:color="auto"/>
              </w:divBdr>
            </w:div>
            <w:div w:id="1164777898">
              <w:marLeft w:val="0"/>
              <w:marRight w:val="0"/>
              <w:marTop w:val="0"/>
              <w:marBottom w:val="0"/>
              <w:divBdr>
                <w:top w:val="none" w:sz="0" w:space="0" w:color="auto"/>
                <w:left w:val="none" w:sz="0" w:space="0" w:color="auto"/>
                <w:bottom w:val="none" w:sz="0" w:space="0" w:color="auto"/>
                <w:right w:val="none" w:sz="0" w:space="0" w:color="auto"/>
              </w:divBdr>
            </w:div>
            <w:div w:id="1676880712">
              <w:marLeft w:val="0"/>
              <w:marRight w:val="0"/>
              <w:marTop w:val="0"/>
              <w:marBottom w:val="0"/>
              <w:divBdr>
                <w:top w:val="none" w:sz="0" w:space="0" w:color="auto"/>
                <w:left w:val="none" w:sz="0" w:space="0" w:color="auto"/>
                <w:bottom w:val="none" w:sz="0" w:space="0" w:color="auto"/>
                <w:right w:val="none" w:sz="0" w:space="0" w:color="auto"/>
              </w:divBdr>
            </w:div>
            <w:div w:id="2099017763">
              <w:marLeft w:val="0"/>
              <w:marRight w:val="0"/>
              <w:marTop w:val="0"/>
              <w:marBottom w:val="0"/>
              <w:divBdr>
                <w:top w:val="none" w:sz="0" w:space="0" w:color="auto"/>
                <w:left w:val="none" w:sz="0" w:space="0" w:color="auto"/>
                <w:bottom w:val="none" w:sz="0" w:space="0" w:color="auto"/>
                <w:right w:val="none" w:sz="0" w:space="0" w:color="auto"/>
              </w:divBdr>
            </w:div>
            <w:div w:id="183180335">
              <w:marLeft w:val="0"/>
              <w:marRight w:val="0"/>
              <w:marTop w:val="0"/>
              <w:marBottom w:val="0"/>
              <w:divBdr>
                <w:top w:val="none" w:sz="0" w:space="0" w:color="auto"/>
                <w:left w:val="none" w:sz="0" w:space="0" w:color="auto"/>
                <w:bottom w:val="none" w:sz="0" w:space="0" w:color="auto"/>
                <w:right w:val="none" w:sz="0" w:space="0" w:color="auto"/>
              </w:divBdr>
            </w:div>
            <w:div w:id="1146361978">
              <w:marLeft w:val="0"/>
              <w:marRight w:val="0"/>
              <w:marTop w:val="0"/>
              <w:marBottom w:val="0"/>
              <w:divBdr>
                <w:top w:val="none" w:sz="0" w:space="0" w:color="auto"/>
                <w:left w:val="none" w:sz="0" w:space="0" w:color="auto"/>
                <w:bottom w:val="none" w:sz="0" w:space="0" w:color="auto"/>
                <w:right w:val="none" w:sz="0" w:space="0" w:color="auto"/>
              </w:divBdr>
            </w:div>
          </w:divsChild>
        </w:div>
        <w:div w:id="1139494181">
          <w:marLeft w:val="0"/>
          <w:marRight w:val="0"/>
          <w:marTop w:val="0"/>
          <w:marBottom w:val="0"/>
          <w:divBdr>
            <w:top w:val="none" w:sz="0" w:space="0" w:color="auto"/>
            <w:left w:val="none" w:sz="0" w:space="0" w:color="auto"/>
            <w:bottom w:val="none" w:sz="0" w:space="0" w:color="auto"/>
            <w:right w:val="none" w:sz="0" w:space="0" w:color="auto"/>
          </w:divBdr>
          <w:divsChild>
            <w:div w:id="66457910">
              <w:marLeft w:val="0"/>
              <w:marRight w:val="0"/>
              <w:marTop w:val="0"/>
              <w:marBottom w:val="0"/>
              <w:divBdr>
                <w:top w:val="none" w:sz="0" w:space="0" w:color="auto"/>
                <w:left w:val="none" w:sz="0" w:space="0" w:color="auto"/>
                <w:bottom w:val="none" w:sz="0" w:space="0" w:color="auto"/>
                <w:right w:val="none" w:sz="0" w:space="0" w:color="auto"/>
              </w:divBdr>
            </w:div>
            <w:div w:id="1309019619">
              <w:marLeft w:val="0"/>
              <w:marRight w:val="0"/>
              <w:marTop w:val="0"/>
              <w:marBottom w:val="0"/>
              <w:divBdr>
                <w:top w:val="none" w:sz="0" w:space="0" w:color="auto"/>
                <w:left w:val="none" w:sz="0" w:space="0" w:color="auto"/>
                <w:bottom w:val="none" w:sz="0" w:space="0" w:color="auto"/>
                <w:right w:val="none" w:sz="0" w:space="0" w:color="auto"/>
              </w:divBdr>
            </w:div>
            <w:div w:id="1066563184">
              <w:marLeft w:val="0"/>
              <w:marRight w:val="0"/>
              <w:marTop w:val="0"/>
              <w:marBottom w:val="0"/>
              <w:divBdr>
                <w:top w:val="none" w:sz="0" w:space="0" w:color="auto"/>
                <w:left w:val="none" w:sz="0" w:space="0" w:color="auto"/>
                <w:bottom w:val="none" w:sz="0" w:space="0" w:color="auto"/>
                <w:right w:val="none" w:sz="0" w:space="0" w:color="auto"/>
              </w:divBdr>
            </w:div>
            <w:div w:id="1356080678">
              <w:marLeft w:val="0"/>
              <w:marRight w:val="0"/>
              <w:marTop w:val="0"/>
              <w:marBottom w:val="0"/>
              <w:divBdr>
                <w:top w:val="none" w:sz="0" w:space="0" w:color="auto"/>
                <w:left w:val="none" w:sz="0" w:space="0" w:color="auto"/>
                <w:bottom w:val="none" w:sz="0" w:space="0" w:color="auto"/>
                <w:right w:val="none" w:sz="0" w:space="0" w:color="auto"/>
              </w:divBdr>
            </w:div>
            <w:div w:id="472912214">
              <w:marLeft w:val="0"/>
              <w:marRight w:val="0"/>
              <w:marTop w:val="0"/>
              <w:marBottom w:val="0"/>
              <w:divBdr>
                <w:top w:val="none" w:sz="0" w:space="0" w:color="auto"/>
                <w:left w:val="none" w:sz="0" w:space="0" w:color="auto"/>
                <w:bottom w:val="none" w:sz="0" w:space="0" w:color="auto"/>
                <w:right w:val="none" w:sz="0" w:space="0" w:color="auto"/>
              </w:divBdr>
            </w:div>
            <w:div w:id="1023361846">
              <w:marLeft w:val="0"/>
              <w:marRight w:val="0"/>
              <w:marTop w:val="0"/>
              <w:marBottom w:val="0"/>
              <w:divBdr>
                <w:top w:val="none" w:sz="0" w:space="0" w:color="auto"/>
                <w:left w:val="none" w:sz="0" w:space="0" w:color="auto"/>
                <w:bottom w:val="none" w:sz="0" w:space="0" w:color="auto"/>
                <w:right w:val="none" w:sz="0" w:space="0" w:color="auto"/>
              </w:divBdr>
            </w:div>
            <w:div w:id="1094470903">
              <w:marLeft w:val="0"/>
              <w:marRight w:val="0"/>
              <w:marTop w:val="0"/>
              <w:marBottom w:val="0"/>
              <w:divBdr>
                <w:top w:val="none" w:sz="0" w:space="0" w:color="auto"/>
                <w:left w:val="none" w:sz="0" w:space="0" w:color="auto"/>
                <w:bottom w:val="none" w:sz="0" w:space="0" w:color="auto"/>
                <w:right w:val="none" w:sz="0" w:space="0" w:color="auto"/>
              </w:divBdr>
            </w:div>
            <w:div w:id="1329677634">
              <w:marLeft w:val="0"/>
              <w:marRight w:val="0"/>
              <w:marTop w:val="0"/>
              <w:marBottom w:val="0"/>
              <w:divBdr>
                <w:top w:val="none" w:sz="0" w:space="0" w:color="auto"/>
                <w:left w:val="none" w:sz="0" w:space="0" w:color="auto"/>
                <w:bottom w:val="none" w:sz="0" w:space="0" w:color="auto"/>
                <w:right w:val="none" w:sz="0" w:space="0" w:color="auto"/>
              </w:divBdr>
            </w:div>
            <w:div w:id="240066394">
              <w:marLeft w:val="0"/>
              <w:marRight w:val="0"/>
              <w:marTop w:val="0"/>
              <w:marBottom w:val="0"/>
              <w:divBdr>
                <w:top w:val="none" w:sz="0" w:space="0" w:color="auto"/>
                <w:left w:val="none" w:sz="0" w:space="0" w:color="auto"/>
                <w:bottom w:val="none" w:sz="0" w:space="0" w:color="auto"/>
                <w:right w:val="none" w:sz="0" w:space="0" w:color="auto"/>
              </w:divBdr>
            </w:div>
            <w:div w:id="1497575961">
              <w:marLeft w:val="0"/>
              <w:marRight w:val="0"/>
              <w:marTop w:val="0"/>
              <w:marBottom w:val="0"/>
              <w:divBdr>
                <w:top w:val="none" w:sz="0" w:space="0" w:color="auto"/>
                <w:left w:val="none" w:sz="0" w:space="0" w:color="auto"/>
                <w:bottom w:val="none" w:sz="0" w:space="0" w:color="auto"/>
                <w:right w:val="none" w:sz="0" w:space="0" w:color="auto"/>
              </w:divBdr>
            </w:div>
            <w:div w:id="2039503565">
              <w:marLeft w:val="0"/>
              <w:marRight w:val="0"/>
              <w:marTop w:val="0"/>
              <w:marBottom w:val="0"/>
              <w:divBdr>
                <w:top w:val="none" w:sz="0" w:space="0" w:color="auto"/>
                <w:left w:val="none" w:sz="0" w:space="0" w:color="auto"/>
                <w:bottom w:val="none" w:sz="0" w:space="0" w:color="auto"/>
                <w:right w:val="none" w:sz="0" w:space="0" w:color="auto"/>
              </w:divBdr>
            </w:div>
            <w:div w:id="145438307">
              <w:marLeft w:val="0"/>
              <w:marRight w:val="0"/>
              <w:marTop w:val="0"/>
              <w:marBottom w:val="0"/>
              <w:divBdr>
                <w:top w:val="none" w:sz="0" w:space="0" w:color="auto"/>
                <w:left w:val="none" w:sz="0" w:space="0" w:color="auto"/>
                <w:bottom w:val="none" w:sz="0" w:space="0" w:color="auto"/>
                <w:right w:val="none" w:sz="0" w:space="0" w:color="auto"/>
              </w:divBdr>
            </w:div>
            <w:div w:id="99884720">
              <w:marLeft w:val="0"/>
              <w:marRight w:val="0"/>
              <w:marTop w:val="0"/>
              <w:marBottom w:val="0"/>
              <w:divBdr>
                <w:top w:val="none" w:sz="0" w:space="0" w:color="auto"/>
                <w:left w:val="none" w:sz="0" w:space="0" w:color="auto"/>
                <w:bottom w:val="none" w:sz="0" w:space="0" w:color="auto"/>
                <w:right w:val="none" w:sz="0" w:space="0" w:color="auto"/>
              </w:divBdr>
            </w:div>
            <w:div w:id="726563933">
              <w:marLeft w:val="0"/>
              <w:marRight w:val="0"/>
              <w:marTop w:val="0"/>
              <w:marBottom w:val="0"/>
              <w:divBdr>
                <w:top w:val="none" w:sz="0" w:space="0" w:color="auto"/>
                <w:left w:val="none" w:sz="0" w:space="0" w:color="auto"/>
                <w:bottom w:val="none" w:sz="0" w:space="0" w:color="auto"/>
                <w:right w:val="none" w:sz="0" w:space="0" w:color="auto"/>
              </w:divBdr>
            </w:div>
            <w:div w:id="1934623946">
              <w:marLeft w:val="0"/>
              <w:marRight w:val="0"/>
              <w:marTop w:val="0"/>
              <w:marBottom w:val="0"/>
              <w:divBdr>
                <w:top w:val="none" w:sz="0" w:space="0" w:color="auto"/>
                <w:left w:val="none" w:sz="0" w:space="0" w:color="auto"/>
                <w:bottom w:val="none" w:sz="0" w:space="0" w:color="auto"/>
                <w:right w:val="none" w:sz="0" w:space="0" w:color="auto"/>
              </w:divBdr>
            </w:div>
            <w:div w:id="423041719">
              <w:marLeft w:val="0"/>
              <w:marRight w:val="0"/>
              <w:marTop w:val="0"/>
              <w:marBottom w:val="0"/>
              <w:divBdr>
                <w:top w:val="none" w:sz="0" w:space="0" w:color="auto"/>
                <w:left w:val="none" w:sz="0" w:space="0" w:color="auto"/>
                <w:bottom w:val="none" w:sz="0" w:space="0" w:color="auto"/>
                <w:right w:val="none" w:sz="0" w:space="0" w:color="auto"/>
              </w:divBdr>
            </w:div>
            <w:div w:id="192872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537152">
      <w:bodyDiv w:val="1"/>
      <w:marLeft w:val="0"/>
      <w:marRight w:val="0"/>
      <w:marTop w:val="0"/>
      <w:marBottom w:val="0"/>
      <w:divBdr>
        <w:top w:val="none" w:sz="0" w:space="0" w:color="auto"/>
        <w:left w:val="none" w:sz="0" w:space="0" w:color="auto"/>
        <w:bottom w:val="none" w:sz="0" w:space="0" w:color="auto"/>
        <w:right w:val="none" w:sz="0" w:space="0" w:color="auto"/>
      </w:divBdr>
      <w:divsChild>
        <w:div w:id="988244165">
          <w:marLeft w:val="0"/>
          <w:marRight w:val="0"/>
          <w:marTop w:val="0"/>
          <w:marBottom w:val="0"/>
          <w:divBdr>
            <w:top w:val="none" w:sz="0" w:space="0" w:color="auto"/>
            <w:left w:val="none" w:sz="0" w:space="0" w:color="auto"/>
            <w:bottom w:val="none" w:sz="0" w:space="0" w:color="auto"/>
            <w:right w:val="none" w:sz="0" w:space="0" w:color="auto"/>
          </w:divBdr>
        </w:div>
        <w:div w:id="1966613498">
          <w:marLeft w:val="0"/>
          <w:marRight w:val="0"/>
          <w:marTop w:val="0"/>
          <w:marBottom w:val="0"/>
          <w:divBdr>
            <w:top w:val="none" w:sz="0" w:space="0" w:color="auto"/>
            <w:left w:val="none" w:sz="0" w:space="0" w:color="auto"/>
            <w:bottom w:val="none" w:sz="0" w:space="0" w:color="auto"/>
            <w:right w:val="none" w:sz="0" w:space="0" w:color="auto"/>
          </w:divBdr>
        </w:div>
        <w:div w:id="1271543809">
          <w:marLeft w:val="0"/>
          <w:marRight w:val="0"/>
          <w:marTop w:val="0"/>
          <w:marBottom w:val="0"/>
          <w:divBdr>
            <w:top w:val="none" w:sz="0" w:space="0" w:color="auto"/>
            <w:left w:val="none" w:sz="0" w:space="0" w:color="auto"/>
            <w:bottom w:val="none" w:sz="0" w:space="0" w:color="auto"/>
            <w:right w:val="none" w:sz="0" w:space="0" w:color="auto"/>
          </w:divBdr>
        </w:div>
        <w:div w:id="387071730">
          <w:marLeft w:val="0"/>
          <w:marRight w:val="0"/>
          <w:marTop w:val="0"/>
          <w:marBottom w:val="0"/>
          <w:divBdr>
            <w:top w:val="none" w:sz="0" w:space="0" w:color="auto"/>
            <w:left w:val="none" w:sz="0" w:space="0" w:color="auto"/>
            <w:bottom w:val="none" w:sz="0" w:space="0" w:color="auto"/>
            <w:right w:val="none" w:sz="0" w:space="0" w:color="auto"/>
          </w:divBdr>
        </w:div>
        <w:div w:id="830144772">
          <w:marLeft w:val="0"/>
          <w:marRight w:val="0"/>
          <w:marTop w:val="0"/>
          <w:marBottom w:val="0"/>
          <w:divBdr>
            <w:top w:val="none" w:sz="0" w:space="0" w:color="auto"/>
            <w:left w:val="none" w:sz="0" w:space="0" w:color="auto"/>
            <w:bottom w:val="none" w:sz="0" w:space="0" w:color="auto"/>
            <w:right w:val="none" w:sz="0" w:space="0" w:color="auto"/>
          </w:divBdr>
        </w:div>
        <w:div w:id="169175225">
          <w:marLeft w:val="0"/>
          <w:marRight w:val="0"/>
          <w:marTop w:val="0"/>
          <w:marBottom w:val="0"/>
          <w:divBdr>
            <w:top w:val="none" w:sz="0" w:space="0" w:color="auto"/>
            <w:left w:val="none" w:sz="0" w:space="0" w:color="auto"/>
            <w:bottom w:val="none" w:sz="0" w:space="0" w:color="auto"/>
            <w:right w:val="none" w:sz="0" w:space="0" w:color="auto"/>
          </w:divBdr>
        </w:div>
        <w:div w:id="1821189365">
          <w:marLeft w:val="0"/>
          <w:marRight w:val="0"/>
          <w:marTop w:val="0"/>
          <w:marBottom w:val="0"/>
          <w:divBdr>
            <w:top w:val="none" w:sz="0" w:space="0" w:color="auto"/>
            <w:left w:val="none" w:sz="0" w:space="0" w:color="auto"/>
            <w:bottom w:val="none" w:sz="0" w:space="0" w:color="auto"/>
            <w:right w:val="none" w:sz="0" w:space="0" w:color="auto"/>
          </w:divBdr>
        </w:div>
        <w:div w:id="1296989096">
          <w:marLeft w:val="0"/>
          <w:marRight w:val="0"/>
          <w:marTop w:val="0"/>
          <w:marBottom w:val="0"/>
          <w:divBdr>
            <w:top w:val="none" w:sz="0" w:space="0" w:color="auto"/>
            <w:left w:val="none" w:sz="0" w:space="0" w:color="auto"/>
            <w:bottom w:val="none" w:sz="0" w:space="0" w:color="auto"/>
            <w:right w:val="none" w:sz="0" w:space="0" w:color="auto"/>
          </w:divBdr>
        </w:div>
        <w:div w:id="193081487">
          <w:marLeft w:val="0"/>
          <w:marRight w:val="0"/>
          <w:marTop w:val="0"/>
          <w:marBottom w:val="0"/>
          <w:divBdr>
            <w:top w:val="none" w:sz="0" w:space="0" w:color="auto"/>
            <w:left w:val="none" w:sz="0" w:space="0" w:color="auto"/>
            <w:bottom w:val="none" w:sz="0" w:space="0" w:color="auto"/>
            <w:right w:val="none" w:sz="0" w:space="0" w:color="auto"/>
          </w:divBdr>
        </w:div>
        <w:div w:id="1647929218">
          <w:marLeft w:val="0"/>
          <w:marRight w:val="0"/>
          <w:marTop w:val="0"/>
          <w:marBottom w:val="0"/>
          <w:divBdr>
            <w:top w:val="none" w:sz="0" w:space="0" w:color="auto"/>
            <w:left w:val="none" w:sz="0" w:space="0" w:color="auto"/>
            <w:bottom w:val="none" w:sz="0" w:space="0" w:color="auto"/>
            <w:right w:val="none" w:sz="0" w:space="0" w:color="auto"/>
          </w:divBdr>
        </w:div>
        <w:div w:id="329139432">
          <w:marLeft w:val="0"/>
          <w:marRight w:val="0"/>
          <w:marTop w:val="0"/>
          <w:marBottom w:val="0"/>
          <w:divBdr>
            <w:top w:val="none" w:sz="0" w:space="0" w:color="auto"/>
            <w:left w:val="none" w:sz="0" w:space="0" w:color="auto"/>
            <w:bottom w:val="none" w:sz="0" w:space="0" w:color="auto"/>
            <w:right w:val="none" w:sz="0" w:space="0" w:color="auto"/>
          </w:divBdr>
        </w:div>
        <w:div w:id="468786682">
          <w:marLeft w:val="0"/>
          <w:marRight w:val="0"/>
          <w:marTop w:val="0"/>
          <w:marBottom w:val="0"/>
          <w:divBdr>
            <w:top w:val="none" w:sz="0" w:space="0" w:color="auto"/>
            <w:left w:val="none" w:sz="0" w:space="0" w:color="auto"/>
            <w:bottom w:val="none" w:sz="0" w:space="0" w:color="auto"/>
            <w:right w:val="none" w:sz="0" w:space="0" w:color="auto"/>
          </w:divBdr>
        </w:div>
        <w:div w:id="56705474">
          <w:marLeft w:val="0"/>
          <w:marRight w:val="0"/>
          <w:marTop w:val="0"/>
          <w:marBottom w:val="0"/>
          <w:divBdr>
            <w:top w:val="none" w:sz="0" w:space="0" w:color="auto"/>
            <w:left w:val="none" w:sz="0" w:space="0" w:color="auto"/>
            <w:bottom w:val="none" w:sz="0" w:space="0" w:color="auto"/>
            <w:right w:val="none" w:sz="0" w:space="0" w:color="auto"/>
          </w:divBdr>
        </w:div>
      </w:divsChild>
    </w:div>
    <w:div w:id="1944070270">
      <w:bodyDiv w:val="1"/>
      <w:marLeft w:val="0"/>
      <w:marRight w:val="0"/>
      <w:marTop w:val="0"/>
      <w:marBottom w:val="0"/>
      <w:divBdr>
        <w:top w:val="none" w:sz="0" w:space="0" w:color="auto"/>
        <w:left w:val="none" w:sz="0" w:space="0" w:color="auto"/>
        <w:bottom w:val="none" w:sz="0" w:space="0" w:color="auto"/>
        <w:right w:val="none" w:sz="0" w:space="0" w:color="auto"/>
      </w:divBdr>
      <w:divsChild>
        <w:div w:id="2064404808">
          <w:marLeft w:val="0"/>
          <w:marRight w:val="0"/>
          <w:marTop w:val="0"/>
          <w:marBottom w:val="0"/>
          <w:divBdr>
            <w:top w:val="none" w:sz="0" w:space="0" w:color="auto"/>
            <w:left w:val="none" w:sz="0" w:space="0" w:color="auto"/>
            <w:bottom w:val="none" w:sz="0" w:space="0" w:color="auto"/>
            <w:right w:val="none" w:sz="0" w:space="0" w:color="auto"/>
          </w:divBdr>
          <w:divsChild>
            <w:div w:id="1124421276">
              <w:marLeft w:val="0"/>
              <w:marRight w:val="0"/>
              <w:marTop w:val="0"/>
              <w:marBottom w:val="0"/>
              <w:divBdr>
                <w:top w:val="none" w:sz="0" w:space="0" w:color="auto"/>
                <w:left w:val="none" w:sz="0" w:space="0" w:color="auto"/>
                <w:bottom w:val="none" w:sz="0" w:space="0" w:color="auto"/>
                <w:right w:val="none" w:sz="0" w:space="0" w:color="auto"/>
              </w:divBdr>
            </w:div>
            <w:div w:id="1722752496">
              <w:marLeft w:val="0"/>
              <w:marRight w:val="0"/>
              <w:marTop w:val="0"/>
              <w:marBottom w:val="0"/>
              <w:divBdr>
                <w:top w:val="none" w:sz="0" w:space="0" w:color="auto"/>
                <w:left w:val="none" w:sz="0" w:space="0" w:color="auto"/>
                <w:bottom w:val="none" w:sz="0" w:space="0" w:color="auto"/>
                <w:right w:val="none" w:sz="0" w:space="0" w:color="auto"/>
              </w:divBdr>
            </w:div>
            <w:div w:id="217934389">
              <w:marLeft w:val="0"/>
              <w:marRight w:val="0"/>
              <w:marTop w:val="0"/>
              <w:marBottom w:val="0"/>
              <w:divBdr>
                <w:top w:val="none" w:sz="0" w:space="0" w:color="auto"/>
                <w:left w:val="none" w:sz="0" w:space="0" w:color="auto"/>
                <w:bottom w:val="none" w:sz="0" w:space="0" w:color="auto"/>
                <w:right w:val="none" w:sz="0" w:space="0" w:color="auto"/>
              </w:divBdr>
            </w:div>
            <w:div w:id="724378588">
              <w:marLeft w:val="0"/>
              <w:marRight w:val="0"/>
              <w:marTop w:val="0"/>
              <w:marBottom w:val="0"/>
              <w:divBdr>
                <w:top w:val="none" w:sz="0" w:space="0" w:color="auto"/>
                <w:left w:val="none" w:sz="0" w:space="0" w:color="auto"/>
                <w:bottom w:val="none" w:sz="0" w:space="0" w:color="auto"/>
                <w:right w:val="none" w:sz="0" w:space="0" w:color="auto"/>
              </w:divBdr>
            </w:div>
            <w:div w:id="1790977981">
              <w:marLeft w:val="0"/>
              <w:marRight w:val="0"/>
              <w:marTop w:val="0"/>
              <w:marBottom w:val="0"/>
              <w:divBdr>
                <w:top w:val="none" w:sz="0" w:space="0" w:color="auto"/>
                <w:left w:val="none" w:sz="0" w:space="0" w:color="auto"/>
                <w:bottom w:val="none" w:sz="0" w:space="0" w:color="auto"/>
                <w:right w:val="none" w:sz="0" w:space="0" w:color="auto"/>
              </w:divBdr>
            </w:div>
            <w:div w:id="7604786">
              <w:marLeft w:val="0"/>
              <w:marRight w:val="0"/>
              <w:marTop w:val="0"/>
              <w:marBottom w:val="0"/>
              <w:divBdr>
                <w:top w:val="none" w:sz="0" w:space="0" w:color="auto"/>
                <w:left w:val="none" w:sz="0" w:space="0" w:color="auto"/>
                <w:bottom w:val="none" w:sz="0" w:space="0" w:color="auto"/>
                <w:right w:val="none" w:sz="0" w:space="0" w:color="auto"/>
              </w:divBdr>
            </w:div>
            <w:div w:id="403769765">
              <w:marLeft w:val="0"/>
              <w:marRight w:val="0"/>
              <w:marTop w:val="0"/>
              <w:marBottom w:val="0"/>
              <w:divBdr>
                <w:top w:val="none" w:sz="0" w:space="0" w:color="auto"/>
                <w:left w:val="none" w:sz="0" w:space="0" w:color="auto"/>
                <w:bottom w:val="none" w:sz="0" w:space="0" w:color="auto"/>
                <w:right w:val="none" w:sz="0" w:space="0" w:color="auto"/>
              </w:divBdr>
            </w:div>
            <w:div w:id="198128045">
              <w:marLeft w:val="0"/>
              <w:marRight w:val="0"/>
              <w:marTop w:val="0"/>
              <w:marBottom w:val="0"/>
              <w:divBdr>
                <w:top w:val="none" w:sz="0" w:space="0" w:color="auto"/>
                <w:left w:val="none" w:sz="0" w:space="0" w:color="auto"/>
                <w:bottom w:val="none" w:sz="0" w:space="0" w:color="auto"/>
                <w:right w:val="none" w:sz="0" w:space="0" w:color="auto"/>
              </w:divBdr>
            </w:div>
            <w:div w:id="1463186943">
              <w:marLeft w:val="0"/>
              <w:marRight w:val="0"/>
              <w:marTop w:val="0"/>
              <w:marBottom w:val="0"/>
              <w:divBdr>
                <w:top w:val="none" w:sz="0" w:space="0" w:color="auto"/>
                <w:left w:val="none" w:sz="0" w:space="0" w:color="auto"/>
                <w:bottom w:val="none" w:sz="0" w:space="0" w:color="auto"/>
                <w:right w:val="none" w:sz="0" w:space="0" w:color="auto"/>
              </w:divBdr>
            </w:div>
            <w:div w:id="1674719205">
              <w:marLeft w:val="0"/>
              <w:marRight w:val="0"/>
              <w:marTop w:val="0"/>
              <w:marBottom w:val="0"/>
              <w:divBdr>
                <w:top w:val="none" w:sz="0" w:space="0" w:color="auto"/>
                <w:left w:val="none" w:sz="0" w:space="0" w:color="auto"/>
                <w:bottom w:val="none" w:sz="0" w:space="0" w:color="auto"/>
                <w:right w:val="none" w:sz="0" w:space="0" w:color="auto"/>
              </w:divBdr>
            </w:div>
            <w:div w:id="1822962124">
              <w:marLeft w:val="0"/>
              <w:marRight w:val="0"/>
              <w:marTop w:val="0"/>
              <w:marBottom w:val="0"/>
              <w:divBdr>
                <w:top w:val="none" w:sz="0" w:space="0" w:color="auto"/>
                <w:left w:val="none" w:sz="0" w:space="0" w:color="auto"/>
                <w:bottom w:val="none" w:sz="0" w:space="0" w:color="auto"/>
                <w:right w:val="none" w:sz="0" w:space="0" w:color="auto"/>
              </w:divBdr>
            </w:div>
            <w:div w:id="1445659524">
              <w:marLeft w:val="0"/>
              <w:marRight w:val="0"/>
              <w:marTop w:val="0"/>
              <w:marBottom w:val="0"/>
              <w:divBdr>
                <w:top w:val="none" w:sz="0" w:space="0" w:color="auto"/>
                <w:left w:val="none" w:sz="0" w:space="0" w:color="auto"/>
                <w:bottom w:val="none" w:sz="0" w:space="0" w:color="auto"/>
                <w:right w:val="none" w:sz="0" w:space="0" w:color="auto"/>
              </w:divBdr>
            </w:div>
            <w:div w:id="1556576940">
              <w:marLeft w:val="0"/>
              <w:marRight w:val="0"/>
              <w:marTop w:val="0"/>
              <w:marBottom w:val="0"/>
              <w:divBdr>
                <w:top w:val="none" w:sz="0" w:space="0" w:color="auto"/>
                <w:left w:val="none" w:sz="0" w:space="0" w:color="auto"/>
                <w:bottom w:val="none" w:sz="0" w:space="0" w:color="auto"/>
                <w:right w:val="none" w:sz="0" w:space="0" w:color="auto"/>
              </w:divBdr>
            </w:div>
            <w:div w:id="1353846946">
              <w:marLeft w:val="0"/>
              <w:marRight w:val="0"/>
              <w:marTop w:val="0"/>
              <w:marBottom w:val="0"/>
              <w:divBdr>
                <w:top w:val="none" w:sz="0" w:space="0" w:color="auto"/>
                <w:left w:val="none" w:sz="0" w:space="0" w:color="auto"/>
                <w:bottom w:val="none" w:sz="0" w:space="0" w:color="auto"/>
                <w:right w:val="none" w:sz="0" w:space="0" w:color="auto"/>
              </w:divBdr>
            </w:div>
            <w:div w:id="835462626">
              <w:marLeft w:val="0"/>
              <w:marRight w:val="0"/>
              <w:marTop w:val="0"/>
              <w:marBottom w:val="0"/>
              <w:divBdr>
                <w:top w:val="none" w:sz="0" w:space="0" w:color="auto"/>
                <w:left w:val="none" w:sz="0" w:space="0" w:color="auto"/>
                <w:bottom w:val="none" w:sz="0" w:space="0" w:color="auto"/>
                <w:right w:val="none" w:sz="0" w:space="0" w:color="auto"/>
              </w:divBdr>
            </w:div>
            <w:div w:id="1698893976">
              <w:marLeft w:val="0"/>
              <w:marRight w:val="0"/>
              <w:marTop w:val="0"/>
              <w:marBottom w:val="0"/>
              <w:divBdr>
                <w:top w:val="none" w:sz="0" w:space="0" w:color="auto"/>
                <w:left w:val="none" w:sz="0" w:space="0" w:color="auto"/>
                <w:bottom w:val="none" w:sz="0" w:space="0" w:color="auto"/>
                <w:right w:val="none" w:sz="0" w:space="0" w:color="auto"/>
              </w:divBdr>
            </w:div>
            <w:div w:id="402801859">
              <w:marLeft w:val="0"/>
              <w:marRight w:val="0"/>
              <w:marTop w:val="0"/>
              <w:marBottom w:val="0"/>
              <w:divBdr>
                <w:top w:val="none" w:sz="0" w:space="0" w:color="auto"/>
                <w:left w:val="none" w:sz="0" w:space="0" w:color="auto"/>
                <w:bottom w:val="none" w:sz="0" w:space="0" w:color="auto"/>
                <w:right w:val="none" w:sz="0" w:space="0" w:color="auto"/>
              </w:divBdr>
            </w:div>
            <w:div w:id="1618179428">
              <w:marLeft w:val="0"/>
              <w:marRight w:val="0"/>
              <w:marTop w:val="0"/>
              <w:marBottom w:val="0"/>
              <w:divBdr>
                <w:top w:val="none" w:sz="0" w:space="0" w:color="auto"/>
                <w:left w:val="none" w:sz="0" w:space="0" w:color="auto"/>
                <w:bottom w:val="none" w:sz="0" w:space="0" w:color="auto"/>
                <w:right w:val="none" w:sz="0" w:space="0" w:color="auto"/>
              </w:divBdr>
            </w:div>
            <w:div w:id="1821118783">
              <w:marLeft w:val="0"/>
              <w:marRight w:val="0"/>
              <w:marTop w:val="0"/>
              <w:marBottom w:val="0"/>
              <w:divBdr>
                <w:top w:val="none" w:sz="0" w:space="0" w:color="auto"/>
                <w:left w:val="none" w:sz="0" w:space="0" w:color="auto"/>
                <w:bottom w:val="none" w:sz="0" w:space="0" w:color="auto"/>
                <w:right w:val="none" w:sz="0" w:space="0" w:color="auto"/>
              </w:divBdr>
            </w:div>
            <w:div w:id="1989748476">
              <w:marLeft w:val="0"/>
              <w:marRight w:val="0"/>
              <w:marTop w:val="0"/>
              <w:marBottom w:val="0"/>
              <w:divBdr>
                <w:top w:val="none" w:sz="0" w:space="0" w:color="auto"/>
                <w:left w:val="none" w:sz="0" w:space="0" w:color="auto"/>
                <w:bottom w:val="none" w:sz="0" w:space="0" w:color="auto"/>
                <w:right w:val="none" w:sz="0" w:space="0" w:color="auto"/>
              </w:divBdr>
            </w:div>
            <w:div w:id="1956785141">
              <w:marLeft w:val="0"/>
              <w:marRight w:val="0"/>
              <w:marTop w:val="0"/>
              <w:marBottom w:val="0"/>
              <w:divBdr>
                <w:top w:val="none" w:sz="0" w:space="0" w:color="auto"/>
                <w:left w:val="none" w:sz="0" w:space="0" w:color="auto"/>
                <w:bottom w:val="none" w:sz="0" w:space="0" w:color="auto"/>
                <w:right w:val="none" w:sz="0" w:space="0" w:color="auto"/>
              </w:divBdr>
            </w:div>
            <w:div w:id="2021005053">
              <w:marLeft w:val="0"/>
              <w:marRight w:val="0"/>
              <w:marTop w:val="0"/>
              <w:marBottom w:val="0"/>
              <w:divBdr>
                <w:top w:val="none" w:sz="0" w:space="0" w:color="auto"/>
                <w:left w:val="none" w:sz="0" w:space="0" w:color="auto"/>
                <w:bottom w:val="none" w:sz="0" w:space="0" w:color="auto"/>
                <w:right w:val="none" w:sz="0" w:space="0" w:color="auto"/>
              </w:divBdr>
            </w:div>
            <w:div w:id="42020642">
              <w:marLeft w:val="0"/>
              <w:marRight w:val="0"/>
              <w:marTop w:val="0"/>
              <w:marBottom w:val="0"/>
              <w:divBdr>
                <w:top w:val="none" w:sz="0" w:space="0" w:color="auto"/>
                <w:left w:val="none" w:sz="0" w:space="0" w:color="auto"/>
                <w:bottom w:val="none" w:sz="0" w:space="0" w:color="auto"/>
                <w:right w:val="none" w:sz="0" w:space="0" w:color="auto"/>
              </w:divBdr>
            </w:div>
            <w:div w:id="1386753821">
              <w:marLeft w:val="0"/>
              <w:marRight w:val="0"/>
              <w:marTop w:val="0"/>
              <w:marBottom w:val="0"/>
              <w:divBdr>
                <w:top w:val="none" w:sz="0" w:space="0" w:color="auto"/>
                <w:left w:val="none" w:sz="0" w:space="0" w:color="auto"/>
                <w:bottom w:val="none" w:sz="0" w:space="0" w:color="auto"/>
                <w:right w:val="none" w:sz="0" w:space="0" w:color="auto"/>
              </w:divBdr>
            </w:div>
          </w:divsChild>
        </w:div>
        <w:div w:id="1203325506">
          <w:marLeft w:val="0"/>
          <w:marRight w:val="0"/>
          <w:marTop w:val="0"/>
          <w:marBottom w:val="0"/>
          <w:divBdr>
            <w:top w:val="none" w:sz="0" w:space="0" w:color="auto"/>
            <w:left w:val="none" w:sz="0" w:space="0" w:color="auto"/>
            <w:bottom w:val="none" w:sz="0" w:space="0" w:color="auto"/>
            <w:right w:val="none" w:sz="0" w:space="0" w:color="auto"/>
          </w:divBdr>
          <w:divsChild>
            <w:div w:id="1494569529">
              <w:marLeft w:val="0"/>
              <w:marRight w:val="0"/>
              <w:marTop w:val="0"/>
              <w:marBottom w:val="0"/>
              <w:divBdr>
                <w:top w:val="none" w:sz="0" w:space="0" w:color="auto"/>
                <w:left w:val="none" w:sz="0" w:space="0" w:color="auto"/>
                <w:bottom w:val="none" w:sz="0" w:space="0" w:color="auto"/>
                <w:right w:val="none" w:sz="0" w:space="0" w:color="auto"/>
              </w:divBdr>
            </w:div>
            <w:div w:id="2124110192">
              <w:marLeft w:val="0"/>
              <w:marRight w:val="0"/>
              <w:marTop w:val="0"/>
              <w:marBottom w:val="0"/>
              <w:divBdr>
                <w:top w:val="none" w:sz="0" w:space="0" w:color="auto"/>
                <w:left w:val="none" w:sz="0" w:space="0" w:color="auto"/>
                <w:bottom w:val="none" w:sz="0" w:space="0" w:color="auto"/>
                <w:right w:val="none" w:sz="0" w:space="0" w:color="auto"/>
              </w:divBdr>
            </w:div>
            <w:div w:id="1152451260">
              <w:marLeft w:val="0"/>
              <w:marRight w:val="0"/>
              <w:marTop w:val="0"/>
              <w:marBottom w:val="0"/>
              <w:divBdr>
                <w:top w:val="none" w:sz="0" w:space="0" w:color="auto"/>
                <w:left w:val="none" w:sz="0" w:space="0" w:color="auto"/>
                <w:bottom w:val="none" w:sz="0" w:space="0" w:color="auto"/>
                <w:right w:val="none" w:sz="0" w:space="0" w:color="auto"/>
              </w:divBdr>
            </w:div>
            <w:div w:id="1864660817">
              <w:marLeft w:val="0"/>
              <w:marRight w:val="0"/>
              <w:marTop w:val="0"/>
              <w:marBottom w:val="0"/>
              <w:divBdr>
                <w:top w:val="none" w:sz="0" w:space="0" w:color="auto"/>
                <w:left w:val="none" w:sz="0" w:space="0" w:color="auto"/>
                <w:bottom w:val="none" w:sz="0" w:space="0" w:color="auto"/>
                <w:right w:val="none" w:sz="0" w:space="0" w:color="auto"/>
              </w:divBdr>
            </w:div>
            <w:div w:id="2101639499">
              <w:marLeft w:val="0"/>
              <w:marRight w:val="0"/>
              <w:marTop w:val="0"/>
              <w:marBottom w:val="0"/>
              <w:divBdr>
                <w:top w:val="none" w:sz="0" w:space="0" w:color="auto"/>
                <w:left w:val="none" w:sz="0" w:space="0" w:color="auto"/>
                <w:bottom w:val="none" w:sz="0" w:space="0" w:color="auto"/>
                <w:right w:val="none" w:sz="0" w:space="0" w:color="auto"/>
              </w:divBdr>
            </w:div>
            <w:div w:id="1066760424">
              <w:marLeft w:val="0"/>
              <w:marRight w:val="0"/>
              <w:marTop w:val="0"/>
              <w:marBottom w:val="0"/>
              <w:divBdr>
                <w:top w:val="none" w:sz="0" w:space="0" w:color="auto"/>
                <w:left w:val="none" w:sz="0" w:space="0" w:color="auto"/>
                <w:bottom w:val="none" w:sz="0" w:space="0" w:color="auto"/>
                <w:right w:val="none" w:sz="0" w:space="0" w:color="auto"/>
              </w:divBdr>
            </w:div>
            <w:div w:id="1655375871">
              <w:marLeft w:val="0"/>
              <w:marRight w:val="0"/>
              <w:marTop w:val="0"/>
              <w:marBottom w:val="0"/>
              <w:divBdr>
                <w:top w:val="none" w:sz="0" w:space="0" w:color="auto"/>
                <w:left w:val="none" w:sz="0" w:space="0" w:color="auto"/>
                <w:bottom w:val="none" w:sz="0" w:space="0" w:color="auto"/>
                <w:right w:val="none" w:sz="0" w:space="0" w:color="auto"/>
              </w:divBdr>
            </w:div>
            <w:div w:id="1193223311">
              <w:marLeft w:val="0"/>
              <w:marRight w:val="0"/>
              <w:marTop w:val="0"/>
              <w:marBottom w:val="0"/>
              <w:divBdr>
                <w:top w:val="none" w:sz="0" w:space="0" w:color="auto"/>
                <w:left w:val="none" w:sz="0" w:space="0" w:color="auto"/>
                <w:bottom w:val="none" w:sz="0" w:space="0" w:color="auto"/>
                <w:right w:val="none" w:sz="0" w:space="0" w:color="auto"/>
              </w:divBdr>
            </w:div>
            <w:div w:id="50348633">
              <w:marLeft w:val="0"/>
              <w:marRight w:val="0"/>
              <w:marTop w:val="0"/>
              <w:marBottom w:val="0"/>
              <w:divBdr>
                <w:top w:val="none" w:sz="0" w:space="0" w:color="auto"/>
                <w:left w:val="none" w:sz="0" w:space="0" w:color="auto"/>
                <w:bottom w:val="none" w:sz="0" w:space="0" w:color="auto"/>
                <w:right w:val="none" w:sz="0" w:space="0" w:color="auto"/>
              </w:divBdr>
            </w:div>
            <w:div w:id="649790705">
              <w:marLeft w:val="0"/>
              <w:marRight w:val="0"/>
              <w:marTop w:val="0"/>
              <w:marBottom w:val="0"/>
              <w:divBdr>
                <w:top w:val="none" w:sz="0" w:space="0" w:color="auto"/>
                <w:left w:val="none" w:sz="0" w:space="0" w:color="auto"/>
                <w:bottom w:val="none" w:sz="0" w:space="0" w:color="auto"/>
                <w:right w:val="none" w:sz="0" w:space="0" w:color="auto"/>
              </w:divBdr>
            </w:div>
            <w:div w:id="710034536">
              <w:marLeft w:val="0"/>
              <w:marRight w:val="0"/>
              <w:marTop w:val="0"/>
              <w:marBottom w:val="0"/>
              <w:divBdr>
                <w:top w:val="none" w:sz="0" w:space="0" w:color="auto"/>
                <w:left w:val="none" w:sz="0" w:space="0" w:color="auto"/>
                <w:bottom w:val="none" w:sz="0" w:space="0" w:color="auto"/>
                <w:right w:val="none" w:sz="0" w:space="0" w:color="auto"/>
              </w:divBdr>
            </w:div>
            <w:div w:id="1861434742">
              <w:marLeft w:val="0"/>
              <w:marRight w:val="0"/>
              <w:marTop w:val="0"/>
              <w:marBottom w:val="0"/>
              <w:divBdr>
                <w:top w:val="none" w:sz="0" w:space="0" w:color="auto"/>
                <w:left w:val="none" w:sz="0" w:space="0" w:color="auto"/>
                <w:bottom w:val="none" w:sz="0" w:space="0" w:color="auto"/>
                <w:right w:val="none" w:sz="0" w:space="0" w:color="auto"/>
              </w:divBdr>
            </w:div>
            <w:div w:id="1616522076">
              <w:marLeft w:val="0"/>
              <w:marRight w:val="0"/>
              <w:marTop w:val="0"/>
              <w:marBottom w:val="0"/>
              <w:divBdr>
                <w:top w:val="none" w:sz="0" w:space="0" w:color="auto"/>
                <w:left w:val="none" w:sz="0" w:space="0" w:color="auto"/>
                <w:bottom w:val="none" w:sz="0" w:space="0" w:color="auto"/>
                <w:right w:val="none" w:sz="0" w:space="0" w:color="auto"/>
              </w:divBdr>
            </w:div>
            <w:div w:id="900869762">
              <w:marLeft w:val="0"/>
              <w:marRight w:val="0"/>
              <w:marTop w:val="0"/>
              <w:marBottom w:val="0"/>
              <w:divBdr>
                <w:top w:val="none" w:sz="0" w:space="0" w:color="auto"/>
                <w:left w:val="none" w:sz="0" w:space="0" w:color="auto"/>
                <w:bottom w:val="none" w:sz="0" w:space="0" w:color="auto"/>
                <w:right w:val="none" w:sz="0" w:space="0" w:color="auto"/>
              </w:divBdr>
            </w:div>
            <w:div w:id="730076173">
              <w:marLeft w:val="0"/>
              <w:marRight w:val="0"/>
              <w:marTop w:val="0"/>
              <w:marBottom w:val="0"/>
              <w:divBdr>
                <w:top w:val="none" w:sz="0" w:space="0" w:color="auto"/>
                <w:left w:val="none" w:sz="0" w:space="0" w:color="auto"/>
                <w:bottom w:val="none" w:sz="0" w:space="0" w:color="auto"/>
                <w:right w:val="none" w:sz="0" w:space="0" w:color="auto"/>
              </w:divBdr>
            </w:div>
            <w:div w:id="697855951">
              <w:marLeft w:val="0"/>
              <w:marRight w:val="0"/>
              <w:marTop w:val="0"/>
              <w:marBottom w:val="0"/>
              <w:divBdr>
                <w:top w:val="none" w:sz="0" w:space="0" w:color="auto"/>
                <w:left w:val="none" w:sz="0" w:space="0" w:color="auto"/>
                <w:bottom w:val="none" w:sz="0" w:space="0" w:color="auto"/>
                <w:right w:val="none" w:sz="0" w:space="0" w:color="auto"/>
              </w:divBdr>
            </w:div>
            <w:div w:id="3967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 TargetMode="External"/><Relationship Id="rId13" Type="http://schemas.openxmlformats.org/officeDocument/2006/relationships/hyperlink" Target="https://www.gov.uk/government/publications/ges-technical-framework-2022" TargetMode="External"/><Relationship Id="rId3" Type="http://schemas.openxmlformats.org/officeDocument/2006/relationships/settings" Target="settings.xml"/><Relationship Id="rId7" Type="http://schemas.openxmlformats.org/officeDocument/2006/relationships/hyperlink" Target="https://www.google.com/maps/d/viewer?mid=1CsJxWFinu4iFbA0Tnq-KrwUAkbvLOZwQ&amp;ll=52.953218784877095%2C-1.0082511500000066&amp;z=6" TargetMode="External"/><Relationship Id="rId12" Type="http://schemas.openxmlformats.org/officeDocument/2006/relationships/hyperlink" Target="http://www.operational-research.gov.uk/recruitment/competenci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the-government-social-research-competency-framework" TargetMode="External"/><Relationship Id="rId5" Type="http://schemas.openxmlformats.org/officeDocument/2006/relationships/footnotes" Target="footnotes.xml"/><Relationship Id="rId15" Type="http://schemas.openxmlformats.org/officeDocument/2006/relationships/hyperlink" Target="mailto:amruta.patel1@justice.gov.uk" TargetMode="External"/><Relationship Id="rId10" Type="http://schemas.openxmlformats.org/officeDocument/2006/relationships/hyperlink" Target="https://view.officeapps.live.com/op/view.aspx?src=https%3A%2F%2Fanalysisfunction.civilservice.gov.uk%2Fwp-content%2Fuploads%2F2016%2F11%2FGSG-competency-framework-2021-reviewed-february-2023.odt&amp;wdOrigin=BROWSELINK"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717275/CS_Behaviours_2018.pdf" TargetMode="External"/><Relationship Id="rId14" Type="http://schemas.openxmlformats.org/officeDocument/2006/relationships/hyperlink" Target="mailto:Hannah.corless@justice.gov.uk"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1979</Words>
  <Characters>11404</Characters>
  <Application>Microsoft Office Word</Application>
  <DocSecurity>0</DocSecurity>
  <Lines>285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2026-07-02T07:47:00Z</dcterms:created>
  <dcterms:modified xsi:type="dcterms:W3CDTF">2026-07-02T07:47:00Z</dcterms:modified>
</cp:coreProperties>
</file>