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Extended.xml" ContentType="application/vnd.openxmlformats-officedocument.wordprocessingml.commentsExtended+xml"/>
  <Override PartName="/word/commentsIds.xml" ContentType="application/vnd.openxmlformats-officedocument.wordprocessingml.commentsId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00CD3E62" w:rsidRDefault="00CD3E62" w14:paraId="433ADC07" w14:textId="34EF3745">
      <w:r>
        <w:rPr>
          <w:noProof/>
        </w:rPr>
        <w:drawing>
          <wp:inline distT="0" distB="0" distL="0" distR="0" wp14:anchorId="51697150" wp14:editId="6ADA5D44">
            <wp:extent cx="847725" cy="723900"/>
            <wp:effectExtent l="0" t="0" r="9525" b="0"/>
            <wp:docPr id="1" name="Picture 1" descr="Legal Aid Agency"/>
            <wp:cNvGraphicFramePr/>
            <a:graphic xmlns:a="http://schemas.openxmlformats.org/drawingml/2006/main">
              <a:graphicData uri="http://schemas.openxmlformats.org/drawingml/2006/picture">
                <pic:pic xmlns:pic="http://schemas.openxmlformats.org/drawingml/2006/picture">
                  <pic:nvPicPr>
                    <pic:cNvPr id="1" name="Picture 1" descr="Legal Aid Agency"/>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847725" cy="723900"/>
                    </a:xfrm>
                    <a:prstGeom prst="rect">
                      <a:avLst/>
                    </a:prstGeom>
                    <a:noFill/>
                    <a:ln>
                      <a:noFill/>
                    </a:ln>
                  </pic:spPr>
                </pic:pic>
              </a:graphicData>
            </a:graphic>
          </wp:inline>
        </w:drawing>
      </w:r>
    </w:p>
    <w:p w:rsidR="00E82628" w:rsidP="005E130C" w:rsidRDefault="00E82628" w14:paraId="038AA6E3" w14:textId="77777777">
      <w:pPr>
        <w:spacing w:after="0"/>
        <w:rPr>
          <w:rFonts w:ascii="Arial" w:hAnsi="Arial" w:cs="Arial"/>
          <w:b/>
          <w:bCs/>
          <w:sz w:val="24"/>
          <w:szCs w:val="24"/>
        </w:rPr>
      </w:pPr>
    </w:p>
    <w:p w:rsidR="008A5DB5" w:rsidP="005E130C" w:rsidRDefault="008A5DB5" w14:paraId="3E68CE64" w14:textId="56B7DDEF">
      <w:pPr>
        <w:spacing w:after="0"/>
        <w:rPr>
          <w:rFonts w:ascii="Arial" w:hAnsi="Arial" w:cs="Arial"/>
          <w:b w:val="1"/>
          <w:bCs w:val="1"/>
          <w:sz w:val="24"/>
          <w:szCs w:val="24"/>
        </w:rPr>
      </w:pPr>
      <w:r w:rsidRPr="0AB9A299" w:rsidR="008A5DB5">
        <w:rPr>
          <w:rFonts w:ascii="Arial" w:hAnsi="Arial" w:cs="Arial"/>
          <w:b w:val="1"/>
          <w:bCs w:val="1"/>
          <w:sz w:val="24"/>
          <w:szCs w:val="24"/>
        </w:rPr>
        <w:t>Job Title &amp; Grade:</w:t>
      </w:r>
      <w:r w:rsidRPr="0AB9A299" w:rsidR="4B367543">
        <w:rPr>
          <w:rFonts w:ascii="Arial" w:hAnsi="Arial" w:cs="Arial"/>
          <w:b w:val="0"/>
          <w:bCs w:val="0"/>
          <w:sz w:val="24"/>
          <w:szCs w:val="24"/>
        </w:rPr>
        <w:t xml:space="preserve"> </w:t>
      </w:r>
      <w:r w:rsidRPr="0AB9A299" w:rsidR="3638E926">
        <w:rPr>
          <w:rFonts w:ascii="Arial" w:hAnsi="Arial" w:cs="Arial"/>
          <w:b w:val="0"/>
          <w:bCs w:val="0"/>
          <w:sz w:val="24"/>
          <w:szCs w:val="24"/>
        </w:rPr>
        <w:t>Support Officer (Portfolio Management Office)</w:t>
      </w:r>
      <w:r w:rsidRPr="0AB9A299" w:rsidR="4B367543">
        <w:rPr>
          <w:rFonts w:ascii="Arial" w:hAnsi="Arial" w:cs="Arial"/>
          <w:b w:val="0"/>
          <w:bCs w:val="0"/>
          <w:sz w:val="24"/>
          <w:szCs w:val="24"/>
        </w:rPr>
        <w:t xml:space="preserve"> HEO</w:t>
      </w:r>
      <w:r w:rsidRPr="0AB9A299" w:rsidR="0D7170C5">
        <w:rPr>
          <w:rFonts w:ascii="Arial" w:hAnsi="Arial" w:cs="Arial"/>
          <w:b w:val="0"/>
          <w:bCs w:val="0"/>
          <w:sz w:val="24"/>
          <w:szCs w:val="24"/>
        </w:rPr>
        <w:t xml:space="preserve"> </w:t>
      </w:r>
    </w:p>
    <w:p w:rsidR="008A5DB5" w:rsidP="005E130C" w:rsidRDefault="008A5DB5" w14:paraId="16625A01" w14:textId="6650BC4B">
      <w:pPr>
        <w:spacing w:after="0"/>
      </w:pPr>
      <w:r w:rsidRPr="26A3D831" w:rsidR="008A5DB5">
        <w:rPr>
          <w:rFonts w:ascii="Arial" w:hAnsi="Arial" w:cs="Arial"/>
          <w:b w:val="1"/>
          <w:bCs w:val="1"/>
          <w:sz w:val="24"/>
          <w:szCs w:val="24"/>
        </w:rPr>
        <w:t>Contract Type:</w:t>
      </w:r>
      <w:r w:rsidRPr="26A3D831" w:rsidR="6D26C74B">
        <w:rPr>
          <w:rFonts w:ascii="Arial" w:hAnsi="Arial" w:cs="Arial"/>
          <w:b w:val="1"/>
          <w:bCs w:val="1"/>
          <w:sz w:val="24"/>
          <w:szCs w:val="24"/>
        </w:rPr>
        <w:t xml:space="preserve"> </w:t>
      </w:r>
      <w:r w:rsidRPr="26A3D831" w:rsidR="6D26C74B">
        <w:rPr>
          <w:rFonts w:ascii="Arial" w:hAnsi="Arial" w:cs="Arial"/>
          <w:b w:val="0"/>
          <w:bCs w:val="0"/>
          <w:sz w:val="24"/>
          <w:szCs w:val="24"/>
        </w:rPr>
        <w:t>Permanent</w:t>
      </w:r>
    </w:p>
    <w:p w:rsidRPr="00E82628" w:rsidR="00E82628" w:rsidP="00E82628" w:rsidRDefault="008A5DB5" w14:paraId="2017E2D5" w14:textId="77777777">
      <w:pPr>
        <w:pStyle w:val="NoSpacing"/>
        <w:rPr>
          <w:rFonts w:ascii="Arial" w:hAnsi="Arial" w:cs="Arial"/>
          <w:b/>
          <w:bCs/>
          <w:sz w:val="24"/>
          <w:szCs w:val="24"/>
        </w:rPr>
      </w:pPr>
      <w:r w:rsidRPr="00E82628">
        <w:rPr>
          <w:rFonts w:ascii="Arial" w:hAnsi="Arial" w:cs="Arial"/>
          <w:b/>
          <w:bCs/>
          <w:sz w:val="24"/>
          <w:szCs w:val="24"/>
        </w:rPr>
        <w:t xml:space="preserve">Salary range (depending on location): </w:t>
      </w:r>
    </w:p>
    <w:p w:rsidRPr="00E82628" w:rsidR="008A5DB5" w:rsidP="00E82628" w:rsidRDefault="008A5DB5" w14:paraId="4CAA948A" w14:textId="74F4CC14">
      <w:pPr>
        <w:pStyle w:val="NoSpacing"/>
      </w:pPr>
      <w:r w:rsidRPr="26A3D831" w:rsidR="008A5DB5">
        <w:rPr>
          <w:rFonts w:ascii="Arial" w:hAnsi="Arial" w:cs="Arial"/>
          <w:sz w:val="24"/>
          <w:szCs w:val="24"/>
        </w:rPr>
        <w:t>National - £</w:t>
      </w:r>
      <w:r w:rsidRPr="26A3D831" w:rsidR="2D20FD1A">
        <w:rPr>
          <w:rFonts w:ascii="Arial" w:hAnsi="Arial" w:cs="Arial"/>
          <w:sz w:val="24"/>
          <w:szCs w:val="24"/>
        </w:rPr>
        <w:t>35,335</w:t>
      </w:r>
      <w:r w:rsidRPr="26A3D831" w:rsidR="7BEBA87E">
        <w:rPr>
          <w:rFonts w:ascii="Arial" w:hAnsi="Arial" w:cs="Arial"/>
          <w:sz w:val="24"/>
          <w:szCs w:val="24"/>
        </w:rPr>
        <w:t xml:space="preserve"> - £37,847  </w:t>
      </w:r>
    </w:p>
    <w:p w:rsidRPr="00E82628" w:rsidR="008A5DB5" w:rsidP="26A3D831" w:rsidRDefault="008A5DB5" w14:paraId="4711556A" w14:textId="5F2D06A9">
      <w:pPr>
        <w:pStyle w:val="NoSpacing"/>
        <w:rPr>
          <w:rFonts w:ascii="Arial" w:hAnsi="Arial" w:eastAsia="Arial" w:cs="Arial"/>
          <w:noProof w:val="0"/>
          <w:sz w:val="24"/>
          <w:szCs w:val="24"/>
          <w:lang w:val="en-GB"/>
        </w:rPr>
      </w:pPr>
      <w:r w:rsidRPr="26A3D831" w:rsidR="008A5DB5">
        <w:rPr>
          <w:rFonts w:ascii="Arial" w:hAnsi="Arial" w:cs="Arial"/>
          <w:sz w:val="24"/>
          <w:szCs w:val="24"/>
        </w:rPr>
        <w:t>London - £</w:t>
      </w:r>
      <w:r w:rsidRPr="26A3D831" w:rsidR="1855E4E1">
        <w:rPr>
          <w:rFonts w:ascii="Arial" w:hAnsi="Arial" w:cs="Arial"/>
          <w:sz w:val="24"/>
          <w:szCs w:val="24"/>
        </w:rPr>
        <w:t>40,014</w:t>
      </w:r>
      <w:r w:rsidRPr="26A3D831" w:rsidR="5DD68765">
        <w:rPr>
          <w:rFonts w:ascii="Arial" w:hAnsi="Arial" w:cs="Arial"/>
          <w:sz w:val="24"/>
          <w:szCs w:val="24"/>
        </w:rPr>
        <w:t xml:space="preserve"> - </w:t>
      </w:r>
      <w:r w:rsidRPr="26A3D831" w:rsidR="5DD68765">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£42,859</w:t>
      </w:r>
    </w:p>
    <w:p w:rsidRPr="00E82628" w:rsidR="008A5DB5" w:rsidP="00E82628" w:rsidRDefault="008A5DB5" w14:paraId="74E29D9D" w14:textId="77777777">
      <w:pPr>
        <w:pStyle w:val="NoSpacing"/>
        <w:rPr>
          <w:rFonts w:ascii="Arial" w:hAnsi="Arial" w:cs="Arial"/>
          <w:sz w:val="24"/>
          <w:szCs w:val="24"/>
        </w:rPr>
      </w:pPr>
    </w:p>
    <w:p w:rsidR="008A5DB5" w:rsidP="00B1097C" w:rsidRDefault="008A5DB5" w14:paraId="2659D60E" w14:textId="7F0690D5">
      <w:pPr>
        <w:pStyle w:val="NoSpacing"/>
        <w:jc w:val="both"/>
        <w:rPr>
          <w:rFonts w:ascii="Arial" w:hAnsi="Arial" w:cs="Arial"/>
          <w:sz w:val="24"/>
          <w:szCs w:val="24"/>
        </w:rPr>
      </w:pPr>
      <w:r w:rsidRPr="00E82628">
        <w:rPr>
          <w:rFonts w:ascii="Arial" w:hAnsi="Arial" w:cs="Arial"/>
          <w:sz w:val="24"/>
          <w:szCs w:val="24"/>
        </w:rPr>
        <w:t>Please note that unless you are currently employed by the Civil Service and are earning more than the minimum above, if successful you will be offered the minimum for the grade depending on your location.</w:t>
      </w:r>
    </w:p>
    <w:p w:rsidRPr="00E82628" w:rsidR="00191D71" w:rsidP="00B1097C" w:rsidRDefault="00191D71" w14:paraId="747D5071" w14:textId="77777777">
      <w:pPr>
        <w:pStyle w:val="NoSpacing"/>
        <w:jc w:val="both"/>
        <w:rPr>
          <w:rFonts w:ascii="Arial" w:hAnsi="Arial" w:cs="Arial"/>
          <w:sz w:val="24"/>
          <w:szCs w:val="24"/>
        </w:rPr>
      </w:pPr>
    </w:p>
    <w:p w:rsidR="001A383B" w:rsidP="26A3D831" w:rsidRDefault="001A383B" w14:paraId="7BC24993" w14:textId="7F268D3D">
      <w:pPr>
        <w:spacing w:after="0"/>
        <w:jc w:val="both"/>
        <w:rPr>
          <w:rFonts w:ascii="Arial" w:hAnsi="Arial" w:cs="Arial"/>
          <w:b w:val="1"/>
          <w:bCs w:val="1"/>
          <w:color w:val="auto"/>
          <w:sz w:val="24"/>
          <w:szCs w:val="24"/>
        </w:rPr>
      </w:pPr>
      <w:r w:rsidRPr="26A3D831" w:rsidR="001A383B">
        <w:rPr>
          <w:rFonts w:ascii="Arial" w:hAnsi="Arial" w:cs="Arial"/>
          <w:b w:val="1"/>
          <w:bCs w:val="1"/>
          <w:sz w:val="24"/>
          <w:szCs w:val="24"/>
        </w:rPr>
        <w:t>Location:</w:t>
      </w:r>
      <w:r w:rsidRPr="26A3D831" w:rsidR="00E41BDB">
        <w:rPr>
          <w:rFonts w:ascii="Arial" w:hAnsi="Arial" w:cs="Arial"/>
          <w:b w:val="1"/>
          <w:bCs w:val="1"/>
          <w:sz w:val="24"/>
          <w:szCs w:val="24"/>
        </w:rPr>
        <w:t xml:space="preserve"> </w:t>
      </w:r>
      <w:r w:rsidRPr="26A3D831" w:rsidR="59390A11">
        <w:rPr>
          <w:rFonts w:ascii="Arial" w:hAnsi="Arial" w:cs="Arial"/>
          <w:b w:val="1"/>
          <w:bCs w:val="1"/>
          <w:sz w:val="24"/>
          <w:szCs w:val="24"/>
        </w:rPr>
        <w:t>Nationa</w:t>
      </w:r>
      <w:r w:rsidRPr="26A3D831" w:rsidR="59390A11">
        <w:rPr>
          <w:rFonts w:ascii="Arial" w:hAnsi="Arial" w:cs="Arial"/>
          <w:b w:val="1"/>
          <w:bCs w:val="1"/>
          <w:color w:val="auto"/>
          <w:sz w:val="24"/>
          <w:szCs w:val="24"/>
        </w:rPr>
        <w:t>l</w:t>
      </w:r>
      <w:r w:rsidRPr="26A3D831" w:rsidR="08387A28">
        <w:rPr>
          <w:rFonts w:ascii="Arial" w:hAnsi="Arial" w:cs="Arial"/>
          <w:b w:val="1"/>
          <w:bCs w:val="1"/>
          <w:color w:val="auto"/>
          <w:sz w:val="24"/>
          <w:szCs w:val="24"/>
        </w:rPr>
        <w:t xml:space="preserve"> </w:t>
      </w:r>
      <w:r w:rsidRPr="26A3D831" w:rsidR="00E41BDB">
        <w:rPr>
          <w:rFonts w:ascii="Arial" w:hAnsi="Arial" w:cs="Arial"/>
          <w:color w:val="auto"/>
          <w:sz w:val="24"/>
          <w:szCs w:val="24"/>
        </w:rPr>
        <w:t>(</w:t>
      </w:r>
      <w:r w:rsidRPr="26A3D831" w:rsidR="00F21056">
        <w:rPr>
          <w:rFonts w:ascii="Arial" w:hAnsi="Arial" w:cs="Arial"/>
          <w:color w:val="auto"/>
          <w:sz w:val="24"/>
          <w:szCs w:val="24"/>
        </w:rPr>
        <w:t>any LAA office)</w:t>
      </w:r>
    </w:p>
    <w:p w:rsidR="001A383B" w:rsidP="26A3D831" w:rsidRDefault="001A383B" w14:paraId="5D0769AB" w14:textId="1482557A">
      <w:pPr>
        <w:spacing w:after="0"/>
        <w:jc w:val="both"/>
        <w:rPr>
          <w:rFonts w:ascii="Arial" w:hAnsi="Arial" w:eastAsia="Arial" w:cs="Arial"/>
          <w:color w:val="auto"/>
          <w:sz w:val="24"/>
          <w:szCs w:val="24"/>
        </w:rPr>
      </w:pPr>
      <w:r w:rsidRPr="26A3D831" w:rsidR="001A383B">
        <w:rPr>
          <w:rFonts w:ascii="Arial" w:hAnsi="Arial" w:eastAsia="Arial" w:cs="Arial"/>
          <w:color w:val="auto"/>
          <w:sz w:val="24"/>
          <w:szCs w:val="24"/>
        </w:rPr>
        <w:t xml:space="preserve">Please note that whilst this role is open to all </w:t>
      </w:r>
      <w:r w:rsidRPr="26A3D831" w:rsidR="001A383B">
        <w:rPr>
          <w:rFonts w:ascii="Arial" w:hAnsi="Arial" w:eastAsia="Arial" w:cs="Arial"/>
          <w:color w:val="auto"/>
          <w:sz w:val="24"/>
          <w:szCs w:val="24"/>
        </w:rPr>
        <w:t>Civil Servant</w:t>
      </w:r>
      <w:r w:rsidRPr="26A3D831" w:rsidR="70A89302">
        <w:rPr>
          <w:rFonts w:ascii="Arial" w:hAnsi="Arial" w:eastAsia="Arial" w:cs="Arial"/>
          <w:color w:val="auto"/>
          <w:sz w:val="24"/>
          <w:szCs w:val="24"/>
        </w:rPr>
        <w:t>s</w:t>
      </w:r>
      <w:r w:rsidRPr="26A3D831" w:rsidR="001A383B">
        <w:rPr>
          <w:rFonts w:ascii="Arial" w:hAnsi="Arial" w:eastAsia="Arial" w:cs="Arial"/>
          <w:color w:val="auto"/>
          <w:sz w:val="24"/>
          <w:szCs w:val="24"/>
        </w:rPr>
        <w:t xml:space="preserve"> you can only apply for London, </w:t>
      </w:r>
      <w:r w:rsidRPr="26A3D831" w:rsidR="001A383B">
        <w:rPr>
          <w:rFonts w:ascii="Arial" w:hAnsi="Arial" w:eastAsia="Arial" w:cs="Arial"/>
          <w:color w:val="auto"/>
          <w:sz w:val="24"/>
          <w:szCs w:val="24"/>
        </w:rPr>
        <w:t>Cambridge</w:t>
      </w:r>
      <w:r w:rsidRPr="26A3D831" w:rsidR="001A383B">
        <w:rPr>
          <w:rFonts w:ascii="Arial" w:hAnsi="Arial" w:eastAsia="Arial" w:cs="Arial"/>
          <w:color w:val="auto"/>
          <w:sz w:val="24"/>
          <w:szCs w:val="24"/>
        </w:rPr>
        <w:t xml:space="preserve"> and Brighton offices if you are a </w:t>
      </w:r>
      <w:r w:rsidRPr="26A3D831" w:rsidR="001A383B">
        <w:rPr>
          <w:rFonts w:ascii="Arial" w:hAnsi="Arial" w:eastAsia="Arial" w:cs="Arial"/>
          <w:b w:val="1"/>
          <w:bCs w:val="1"/>
          <w:color w:val="auto"/>
          <w:sz w:val="24"/>
          <w:szCs w:val="24"/>
        </w:rPr>
        <w:t>current LAA</w:t>
      </w:r>
      <w:r w:rsidRPr="26A3D831" w:rsidR="001A383B">
        <w:rPr>
          <w:rFonts w:ascii="Arial" w:hAnsi="Arial" w:eastAsia="Arial" w:cs="Arial"/>
          <w:color w:val="auto"/>
          <w:sz w:val="24"/>
          <w:szCs w:val="24"/>
        </w:rPr>
        <w:t xml:space="preserve"> staff member based in those offices. This is due to and in line with the LAA's Location Strategy and the Cabinet Office's Places for Growth Strategy.</w:t>
      </w:r>
    </w:p>
    <w:p w:rsidR="00191D71" w:rsidP="26A3D831" w:rsidRDefault="00191D71" w14:paraId="116B4C5C" w14:textId="77777777">
      <w:pPr>
        <w:spacing w:after="0"/>
        <w:jc w:val="both"/>
        <w:rPr>
          <w:rFonts w:ascii="Arial" w:hAnsi="Arial" w:eastAsia="Arial" w:cs="Arial"/>
          <w:color w:val="auto"/>
          <w:sz w:val="24"/>
          <w:szCs w:val="24"/>
        </w:rPr>
      </w:pPr>
    </w:p>
    <w:p w:rsidR="001A383B" w:rsidP="26A3D831" w:rsidRDefault="00C624CE" w14:paraId="4912DBFC" w14:textId="7D70C1F1">
      <w:pPr>
        <w:spacing w:after="0"/>
        <w:jc w:val="both"/>
        <w:rPr>
          <w:rFonts w:ascii="Arial" w:hAnsi="Arial" w:cs="Arial"/>
          <w:b w:val="1"/>
          <w:bCs w:val="1"/>
          <w:color w:val="auto"/>
          <w:sz w:val="24"/>
          <w:szCs w:val="24"/>
        </w:rPr>
      </w:pPr>
      <w:r w:rsidRPr="26A3D831" w:rsidR="00C624CE">
        <w:rPr>
          <w:rFonts w:ascii="Arial" w:hAnsi="Arial" w:cs="Arial"/>
          <w:b w:val="1"/>
          <w:bCs w:val="1"/>
          <w:color w:val="auto"/>
          <w:sz w:val="24"/>
          <w:szCs w:val="24"/>
        </w:rPr>
        <w:t xml:space="preserve">Minimum </w:t>
      </w:r>
      <w:r w:rsidRPr="26A3D831" w:rsidR="001A383B">
        <w:rPr>
          <w:rFonts w:ascii="Arial" w:hAnsi="Arial" w:cs="Arial"/>
          <w:b w:val="1"/>
          <w:bCs w:val="1"/>
          <w:color w:val="auto"/>
          <w:sz w:val="24"/>
          <w:szCs w:val="24"/>
        </w:rPr>
        <w:t>Working Pattern:</w:t>
      </w:r>
    </w:p>
    <w:p w:rsidRPr="001A383B" w:rsidR="001A383B" w:rsidP="26A3D831" w:rsidRDefault="001A383B" w14:paraId="22C0704C" w14:textId="77777777">
      <w:pPr>
        <w:pStyle w:val="NoSpacing"/>
        <w:jc w:val="both"/>
        <w:rPr>
          <w:rFonts w:ascii="Arial" w:hAnsi="Arial" w:cs="Arial"/>
          <w:color w:val="auto"/>
          <w:sz w:val="24"/>
          <w:szCs w:val="24"/>
        </w:rPr>
      </w:pPr>
    </w:p>
    <w:p w:rsidRPr="001A383B" w:rsidR="001A383B" w:rsidP="26A3D831" w:rsidRDefault="001A383B" w14:paraId="4BA0D6D2" w14:textId="21C53D30">
      <w:pPr>
        <w:pStyle w:val="NoSpacing"/>
        <w:jc w:val="both"/>
        <w:rPr>
          <w:rFonts w:ascii="Arial" w:hAnsi="Arial" w:cs="Arial"/>
          <w:color w:val="auto"/>
          <w:sz w:val="24"/>
          <w:szCs w:val="24"/>
        </w:rPr>
      </w:pPr>
      <w:r w:rsidRPr="26A3D831" w:rsidR="001A383B">
        <w:rPr>
          <w:rFonts w:ascii="Arial" w:hAnsi="Arial" w:cs="Arial"/>
          <w:color w:val="auto"/>
          <w:sz w:val="24"/>
          <w:szCs w:val="24"/>
        </w:rPr>
        <w:t xml:space="preserve">If you are applying for a </w:t>
      </w:r>
      <w:r w:rsidRPr="26A3D831" w:rsidR="747F9F0A">
        <w:rPr>
          <w:rFonts w:ascii="Arial" w:hAnsi="Arial" w:cs="Arial"/>
          <w:color w:val="auto"/>
          <w:sz w:val="24"/>
          <w:szCs w:val="24"/>
        </w:rPr>
        <w:t>part-time</w:t>
      </w:r>
      <w:r w:rsidRPr="26A3D831" w:rsidR="001A383B">
        <w:rPr>
          <w:rFonts w:ascii="Arial" w:hAnsi="Arial" w:cs="Arial"/>
          <w:color w:val="auto"/>
          <w:sz w:val="24"/>
          <w:szCs w:val="24"/>
        </w:rPr>
        <w:t xml:space="preserve"> role, please note that to meet business demands we need cover for a minimum of </w:t>
      </w:r>
      <w:r w:rsidRPr="26A3D831" w:rsidR="21BECCC5">
        <w:rPr>
          <w:rFonts w:ascii="Arial" w:hAnsi="Arial" w:cs="Arial"/>
          <w:color w:val="auto"/>
          <w:sz w:val="24"/>
          <w:szCs w:val="24"/>
        </w:rPr>
        <w:t>30</w:t>
      </w:r>
      <w:r w:rsidRPr="26A3D831" w:rsidR="001A383B">
        <w:rPr>
          <w:rFonts w:ascii="Arial" w:hAnsi="Arial" w:cs="Arial"/>
          <w:color w:val="auto"/>
          <w:sz w:val="24"/>
          <w:szCs w:val="24"/>
        </w:rPr>
        <w:t xml:space="preserve"> hours</w:t>
      </w:r>
      <w:r w:rsidRPr="26A3D831" w:rsidR="543D679B">
        <w:rPr>
          <w:rFonts w:ascii="Arial" w:hAnsi="Arial" w:cs="Arial"/>
          <w:color w:val="auto"/>
          <w:sz w:val="24"/>
          <w:szCs w:val="24"/>
        </w:rPr>
        <w:t xml:space="preserve"> </w:t>
      </w:r>
      <w:r w:rsidRPr="26A3D831" w:rsidR="543D679B">
        <w:rPr>
          <w:rFonts w:ascii="Arial" w:hAnsi="Arial" w:cs="Arial"/>
          <w:color w:val="auto"/>
          <w:sz w:val="24"/>
          <w:szCs w:val="24"/>
        </w:rPr>
        <w:t>and to cover 3 days of the week.</w:t>
      </w:r>
    </w:p>
    <w:p w:rsidRPr="001A383B" w:rsidR="001A383B" w:rsidP="00B1097C" w:rsidRDefault="001A383B" w14:paraId="745E0D81" w14:textId="77777777">
      <w:pPr>
        <w:pStyle w:val="NoSpacing"/>
        <w:jc w:val="both"/>
        <w:rPr>
          <w:rFonts w:ascii="Arial" w:hAnsi="Arial" w:cs="Arial"/>
          <w:color w:val="7030A0"/>
          <w:sz w:val="24"/>
          <w:szCs w:val="24"/>
        </w:rPr>
      </w:pPr>
    </w:p>
    <w:p w:rsidRPr="006F2FC2" w:rsidR="001A383B" w:rsidP="1C9BB776" w:rsidRDefault="001A383B" w14:paraId="1A4E4E12" w14:textId="2A98258C">
      <w:pPr>
        <w:pStyle w:val="NoSpacing"/>
        <w:jc w:val="both"/>
        <w:rPr>
          <w:rFonts w:ascii="Arial" w:hAnsi="Arial" w:cs="Arial"/>
          <w:sz w:val="24"/>
          <w:szCs w:val="24"/>
        </w:rPr>
      </w:pPr>
      <w:r w:rsidRPr="1C9BB776">
        <w:rPr>
          <w:rFonts w:ascii="Arial" w:hAnsi="Arial" w:cs="Arial"/>
          <w:sz w:val="24"/>
          <w:szCs w:val="24"/>
        </w:rPr>
        <w:t>To meet legal requirements, if you are between the ages 16-18 and you are a successful candidate, you will be required to complete an apprenticeship after your initial on the job training.</w:t>
      </w:r>
    </w:p>
    <w:p w:rsidR="00D44511" w:rsidP="00B1097C" w:rsidRDefault="00D44511" w14:paraId="25FB0F75" w14:textId="77777777">
      <w:pPr>
        <w:pStyle w:val="NoSpacing"/>
        <w:jc w:val="both"/>
        <w:rPr>
          <w:rFonts w:ascii="Arial" w:hAnsi="Arial" w:cs="Arial"/>
          <w:sz w:val="24"/>
          <w:szCs w:val="24"/>
        </w:rPr>
      </w:pPr>
    </w:p>
    <w:p w:rsidRPr="007C01AB" w:rsidR="00CD3E62" w:rsidP="00B1097C" w:rsidRDefault="00D44511" w14:paraId="115294B3" w14:textId="53E5584C">
      <w:pPr>
        <w:pStyle w:val="Heading1"/>
        <w:jc w:val="both"/>
        <w:rPr>
          <w:rFonts w:ascii="Arial" w:hAnsi="Arial" w:cs="Arial"/>
          <w:b/>
          <w:bCs/>
          <w:sz w:val="28"/>
          <w:szCs w:val="28"/>
        </w:rPr>
      </w:pPr>
      <w:r>
        <w:rPr>
          <w:rFonts w:ascii="Arial" w:hAnsi="Arial" w:cs="Arial"/>
          <w:b/>
          <w:bCs/>
          <w:sz w:val="28"/>
          <w:szCs w:val="28"/>
        </w:rPr>
        <w:t>T</w:t>
      </w:r>
      <w:r w:rsidRPr="007C01AB" w:rsidR="00CD3E62">
        <w:rPr>
          <w:rFonts w:ascii="Arial" w:hAnsi="Arial" w:cs="Arial"/>
          <w:b/>
          <w:bCs/>
          <w:sz w:val="28"/>
          <w:szCs w:val="28"/>
        </w:rPr>
        <w:t>he Legal Aid Agency</w:t>
      </w:r>
    </w:p>
    <w:p w:rsidRPr="00CD3E62" w:rsidR="00AE1339" w:rsidP="00B1097C" w:rsidRDefault="00CD3E62" w14:paraId="01E49886" w14:textId="6CDE28A9">
      <w:pPr>
        <w:spacing w:after="120" w:line="240" w:lineRule="auto"/>
        <w:jc w:val="both"/>
        <w:rPr>
          <w:rFonts w:ascii="Arial" w:hAnsi="Arial" w:cs="Arial"/>
          <w:b/>
          <w:bCs/>
          <w:sz w:val="24"/>
          <w:szCs w:val="24"/>
        </w:rPr>
      </w:pPr>
      <w:r w:rsidRPr="00CD3E62">
        <w:rPr>
          <w:rFonts w:ascii="Arial" w:hAnsi="Arial" w:cs="Arial"/>
          <w:bCs/>
          <w:sz w:val="24"/>
          <w:szCs w:val="24"/>
        </w:rPr>
        <w:t xml:space="preserve">We are an executive agency of the Ministry of Justice (MoJ). </w:t>
      </w:r>
      <w:r w:rsidRPr="00CD3E62" w:rsidR="00AE1339">
        <w:rPr>
          <w:rFonts w:ascii="Arial" w:hAnsi="Arial" w:cs="Arial"/>
          <w:bCs/>
          <w:sz w:val="24"/>
          <w:szCs w:val="24"/>
          <w:lang w:val="en"/>
        </w:rPr>
        <w:t xml:space="preserve">We </w:t>
      </w:r>
      <w:r w:rsidR="00AE1339">
        <w:rPr>
          <w:rFonts w:ascii="Arial" w:hAnsi="Arial" w:cs="Arial"/>
          <w:bCs/>
          <w:sz w:val="24"/>
          <w:szCs w:val="24"/>
          <w:lang w:val="en"/>
        </w:rPr>
        <w:t>are</w:t>
      </w:r>
      <w:r w:rsidR="00AE1339">
        <w:rPr>
          <w:rStyle w:val="normaltextrun"/>
          <w:rFonts w:ascii="Segoe UI" w:hAnsi="Segoe UI" w:cs="Segoe UI"/>
          <w:i/>
          <w:iCs/>
          <w:color w:val="0078D4"/>
          <w:sz w:val="18"/>
          <w:szCs w:val="18"/>
          <w:u w:val="single"/>
          <w:shd w:val="clear" w:color="auto" w:fill="FFFFFF"/>
          <w:lang w:val="en"/>
        </w:rPr>
        <w:t> </w:t>
      </w:r>
      <w:r w:rsidRPr="00FD6A19" w:rsidR="00AE1339">
        <w:rPr>
          <w:rStyle w:val="normaltextrun"/>
          <w:rFonts w:ascii="Arial" w:hAnsi="Arial" w:cs="Arial"/>
          <w:sz w:val="24"/>
          <w:szCs w:val="24"/>
          <w:shd w:val="clear" w:color="auto" w:fill="FFFFFF"/>
          <w:lang w:val="en"/>
        </w:rPr>
        <w:t>responsible for operationally administering the legal aid fund to provide criminal and civil legal aid advice to people in England and Wales</w:t>
      </w:r>
      <w:r w:rsidRPr="00CD3E62" w:rsidR="00845123">
        <w:rPr>
          <w:rFonts w:ascii="Arial" w:hAnsi="Arial" w:cs="Arial"/>
          <w:bCs/>
          <w:sz w:val="24"/>
          <w:szCs w:val="24"/>
          <w:lang w:val="en"/>
        </w:rPr>
        <w:t>.</w:t>
      </w:r>
      <w:r w:rsidRPr="00CD3E62" w:rsidR="00845123">
        <w:rPr>
          <w:rFonts w:ascii="Arial" w:hAnsi="Arial" w:cs="Arial"/>
          <w:bCs/>
          <w:sz w:val="24"/>
          <w:szCs w:val="24"/>
        </w:rPr>
        <w:t xml:space="preserve"> </w:t>
      </w:r>
    </w:p>
    <w:p w:rsidR="00CD3E62" w:rsidP="00B1097C" w:rsidRDefault="00CD3E62" w14:paraId="61D0C6AD" w14:textId="51F01625">
      <w:pPr>
        <w:spacing w:after="120" w:line="240" w:lineRule="auto"/>
        <w:jc w:val="both"/>
        <w:rPr>
          <w:rFonts w:ascii="Arial" w:hAnsi="Arial" w:cs="Arial"/>
          <w:bCs/>
          <w:sz w:val="24"/>
          <w:szCs w:val="24"/>
        </w:rPr>
      </w:pPr>
      <w:r w:rsidRPr="4703465C">
        <w:rPr>
          <w:rFonts w:ascii="Arial" w:hAnsi="Arial" w:cs="Arial"/>
          <w:sz w:val="24"/>
          <w:szCs w:val="24"/>
          <w:lang w:val="en"/>
        </w:rPr>
        <w:t xml:space="preserve">Our people </w:t>
      </w:r>
      <w:r w:rsidRPr="4703465C">
        <w:rPr>
          <w:rFonts w:ascii="Arial" w:hAnsi="Arial" w:cs="Arial"/>
          <w:sz w:val="24"/>
          <w:szCs w:val="24"/>
        </w:rPr>
        <w:t xml:space="preserve">are at the heart of achieving excellence. </w:t>
      </w:r>
      <w:r w:rsidRPr="4703465C">
        <w:rPr>
          <w:rFonts w:ascii="Arial" w:hAnsi="Arial" w:cs="Arial"/>
          <w:sz w:val="24"/>
          <w:szCs w:val="24"/>
          <w:lang w:val="en"/>
        </w:rPr>
        <w:t>Employing around 1,200 colleagues across England and Wales</w:t>
      </w:r>
      <w:r w:rsidRPr="4703465C">
        <w:rPr>
          <w:rFonts w:ascii="Arial" w:hAnsi="Arial" w:cs="Arial"/>
          <w:sz w:val="24"/>
          <w:szCs w:val="24"/>
        </w:rPr>
        <w:t xml:space="preserve">, we feel proud to have some of the best </w:t>
      </w:r>
      <w:hyperlink r:id="rId15">
        <w:r w:rsidRPr="4703465C">
          <w:rPr>
            <w:rFonts w:ascii="Arial" w:hAnsi="Arial" w:cs="Arial"/>
            <w:sz w:val="24"/>
            <w:szCs w:val="24"/>
          </w:rPr>
          <w:t>People Survey results</w:t>
        </w:r>
      </w:hyperlink>
      <w:r w:rsidRPr="4703465C">
        <w:rPr>
          <w:rFonts w:ascii="Arial" w:hAnsi="Arial" w:cs="Arial"/>
          <w:sz w:val="24"/>
          <w:szCs w:val="24"/>
        </w:rPr>
        <w:t xml:space="preserve"> in the Civil Service. </w:t>
      </w:r>
    </w:p>
    <w:p w:rsidR="5754F676" w:rsidP="4703465C" w:rsidRDefault="5754F676" w14:paraId="42772778" w14:textId="55A3D2CD">
      <w:pPr>
        <w:pStyle w:val="Heading1"/>
        <w:jc w:val="both"/>
        <w:rPr>
          <w:rFonts w:ascii="Arial" w:hAnsi="Arial" w:eastAsia="Arial" w:cs="Arial"/>
          <w:sz w:val="28"/>
          <w:szCs w:val="28"/>
        </w:rPr>
      </w:pPr>
      <w:r w:rsidRPr="4703465C">
        <w:rPr>
          <w:rFonts w:ascii="Arial" w:hAnsi="Arial" w:eastAsia="Arial" w:cs="Arial"/>
          <w:b/>
          <w:bCs/>
          <w:sz w:val="28"/>
          <w:szCs w:val="28"/>
        </w:rPr>
        <w:t>Transformation</w:t>
      </w:r>
    </w:p>
    <w:p w:rsidR="5754F676" w:rsidP="4703465C" w:rsidRDefault="5754F676" w14:paraId="7066E64C" w14:textId="444F2E99">
      <w:pPr>
        <w:spacing w:after="120" w:line="240" w:lineRule="auto"/>
        <w:jc w:val="both"/>
        <w:rPr>
          <w:rFonts w:ascii="Arial" w:hAnsi="Arial" w:eastAsia="Arial" w:cs="Arial"/>
          <w:color w:val="7030A0"/>
          <w:sz w:val="24"/>
          <w:szCs w:val="24"/>
        </w:rPr>
      </w:pPr>
      <w:r w:rsidRPr="4703465C">
        <w:rPr>
          <w:rFonts w:ascii="Arial" w:hAnsi="Arial" w:eastAsia="Arial" w:cs="Arial"/>
          <w:color w:val="000000" w:themeColor="text1"/>
          <w:sz w:val="24"/>
          <w:szCs w:val="24"/>
        </w:rPr>
        <w:t>Transformation are responsible for continuing to drive forward simplifying the delivery of legal aid. We want to improve the experience for the people who apply for legal aid, the providers who deliver the services and those of us in the LAA who administer the scheme, while ensuring the LAA remains a great place to work.</w:t>
      </w:r>
      <w:r w:rsidRPr="4703465C">
        <w:rPr>
          <w:rFonts w:ascii="Arial" w:hAnsi="Arial" w:eastAsia="Arial" w:cs="Arial"/>
          <w:color w:val="7030A0"/>
          <w:sz w:val="24"/>
          <w:szCs w:val="24"/>
        </w:rPr>
        <w:t xml:space="preserve"> </w:t>
      </w:r>
    </w:p>
    <w:p w:rsidR="5754F676" w:rsidP="4703465C" w:rsidRDefault="5754F676" w14:paraId="65D72BB6" w14:textId="2EC31906">
      <w:pPr>
        <w:pStyle w:val="Heading1"/>
        <w:jc w:val="both"/>
        <w:rPr>
          <w:rFonts w:ascii="Arial" w:hAnsi="Arial" w:eastAsia="Arial" w:cs="Arial"/>
          <w:sz w:val="28"/>
          <w:szCs w:val="28"/>
        </w:rPr>
      </w:pPr>
      <w:r w:rsidRPr="4703465C">
        <w:rPr>
          <w:rFonts w:ascii="Arial" w:hAnsi="Arial" w:eastAsia="Arial" w:cs="Arial"/>
          <w:b/>
          <w:bCs/>
          <w:sz w:val="28"/>
          <w:szCs w:val="28"/>
        </w:rPr>
        <w:t>Transformation Team</w:t>
      </w:r>
    </w:p>
    <w:p w:rsidR="5754F676" w:rsidP="4703465C" w:rsidRDefault="5754F676" w14:paraId="4F610E8E" w14:textId="754B51EF">
      <w:pPr>
        <w:rPr>
          <w:rFonts w:ascii="Arial" w:hAnsi="Arial" w:eastAsia="Arial" w:cs="Arial"/>
          <w:color w:val="000000" w:themeColor="text1"/>
          <w:sz w:val="24"/>
          <w:szCs w:val="24"/>
        </w:rPr>
      </w:pPr>
      <w:r w:rsidRPr="4703465C">
        <w:rPr>
          <w:rStyle w:val="normaltextrun"/>
          <w:rFonts w:ascii="Arial" w:hAnsi="Arial" w:eastAsia="Arial" w:cs="Arial"/>
          <w:color w:val="000000" w:themeColor="text1"/>
          <w:sz w:val="24"/>
          <w:szCs w:val="24"/>
        </w:rPr>
        <w:t>This team is leading the transformation of our organisation through innovation, collaboration</w:t>
      </w:r>
      <w:r w:rsidRPr="4703465C">
        <w:rPr>
          <w:rFonts w:ascii="Arial" w:hAnsi="Arial" w:eastAsia="Arial" w:cs="Arial"/>
          <w:color w:val="000000" w:themeColor="text1"/>
          <w:sz w:val="24"/>
          <w:szCs w:val="24"/>
        </w:rPr>
        <w:t xml:space="preserve"> </w:t>
      </w:r>
      <w:r w:rsidRPr="4703465C">
        <w:rPr>
          <w:rStyle w:val="normaltextrun"/>
          <w:rFonts w:ascii="Arial" w:hAnsi="Arial" w:eastAsia="Arial" w:cs="Arial"/>
          <w:color w:val="000000" w:themeColor="text1"/>
          <w:sz w:val="24"/>
          <w:szCs w:val="24"/>
        </w:rPr>
        <w:t>and inclusion. Originally established</w:t>
      </w:r>
      <w:r w:rsidRPr="4703465C">
        <w:rPr>
          <w:rFonts w:ascii="Arial" w:hAnsi="Arial" w:eastAsia="Arial" w:cs="Arial"/>
          <w:color w:val="000000" w:themeColor="text1"/>
          <w:sz w:val="24"/>
          <w:szCs w:val="24"/>
        </w:rPr>
        <w:t xml:space="preserve"> </w:t>
      </w:r>
      <w:r w:rsidRPr="4703465C">
        <w:rPr>
          <w:rStyle w:val="normaltextrun"/>
          <w:rFonts w:ascii="Arial" w:hAnsi="Arial" w:eastAsia="Arial" w:cs="Arial"/>
          <w:color w:val="000000" w:themeColor="text1"/>
          <w:sz w:val="24"/>
          <w:szCs w:val="24"/>
        </w:rPr>
        <w:t>in May 2020, the Transformation Team has grown rapidly over the last five</w:t>
      </w:r>
      <w:r w:rsidRPr="4703465C">
        <w:rPr>
          <w:rFonts w:ascii="Arial" w:hAnsi="Arial" w:eastAsia="Arial" w:cs="Arial"/>
          <w:color w:val="000000" w:themeColor="text1"/>
          <w:sz w:val="24"/>
          <w:szCs w:val="24"/>
        </w:rPr>
        <w:t xml:space="preserve"> </w:t>
      </w:r>
      <w:r w:rsidRPr="4703465C">
        <w:rPr>
          <w:rStyle w:val="normaltextrun"/>
          <w:rFonts w:ascii="Arial" w:hAnsi="Arial" w:eastAsia="Arial" w:cs="Arial"/>
          <w:color w:val="000000" w:themeColor="text1"/>
          <w:sz w:val="24"/>
          <w:szCs w:val="24"/>
        </w:rPr>
        <w:t>years. We are a hybrid team of business change and project delivery experts,</w:t>
      </w:r>
      <w:r w:rsidRPr="4703465C">
        <w:rPr>
          <w:rFonts w:ascii="Arial" w:hAnsi="Arial" w:eastAsia="Arial" w:cs="Arial"/>
          <w:color w:val="000000" w:themeColor="text1"/>
          <w:sz w:val="24"/>
          <w:szCs w:val="24"/>
        </w:rPr>
        <w:t xml:space="preserve"> </w:t>
      </w:r>
      <w:r w:rsidRPr="4703465C">
        <w:rPr>
          <w:rStyle w:val="normaltextrun"/>
          <w:rFonts w:ascii="Arial" w:hAnsi="Arial" w:eastAsia="Arial" w:cs="Arial"/>
          <w:color w:val="000000" w:themeColor="text1"/>
          <w:sz w:val="24"/>
          <w:szCs w:val="24"/>
        </w:rPr>
        <w:t>and working in partnership with others is at the heart of what we do. We work together with teams across the agency, with the LAA Digital team, MoJ Project Delivery Function experts, MoJ Policy teams and wider stakeholders across the justice system and government.</w:t>
      </w:r>
    </w:p>
    <w:p w:rsidR="5754F676" w:rsidP="4703465C" w:rsidRDefault="5754F676" w14:paraId="0E182A05" w14:textId="72E4FE24">
      <w:pPr>
        <w:rPr>
          <w:rFonts w:ascii="Arial" w:hAnsi="Arial" w:eastAsia="Arial" w:cs="Arial"/>
          <w:color w:val="000000" w:themeColor="text1"/>
          <w:sz w:val="24"/>
          <w:szCs w:val="24"/>
        </w:rPr>
      </w:pPr>
      <w:r w:rsidRPr="4703465C">
        <w:rPr>
          <w:rFonts w:ascii="Arial" w:hAnsi="Arial" w:eastAsia="Arial" w:cs="Arial"/>
          <w:color w:val="000000" w:themeColor="text1"/>
          <w:sz w:val="24"/>
          <w:szCs w:val="24"/>
        </w:rPr>
        <w:t>The transformation portfolio spans multiple services, systems and functions, with significant impacts on:</w:t>
      </w:r>
    </w:p>
    <w:p w:rsidR="5754F676" w:rsidP="4703465C" w:rsidRDefault="5754F676" w14:paraId="74CB2E1D" w14:textId="5407E3B8">
      <w:pPr>
        <w:pStyle w:val="ListParagraph"/>
        <w:numPr>
          <w:ilvl w:val="0"/>
          <w:numId w:val="1"/>
        </w:numPr>
        <w:spacing w:line="278" w:lineRule="auto"/>
        <w:rPr>
          <w:rFonts w:ascii="Arial" w:hAnsi="Arial" w:eastAsia="Arial" w:cs="Arial"/>
          <w:color w:val="000000" w:themeColor="text1"/>
          <w:sz w:val="24"/>
          <w:szCs w:val="24"/>
        </w:rPr>
      </w:pPr>
      <w:r w:rsidRPr="4703465C">
        <w:rPr>
          <w:rFonts w:ascii="Arial" w:hAnsi="Arial" w:eastAsia="Arial" w:cs="Arial"/>
          <w:color w:val="000000" w:themeColor="text1"/>
          <w:sz w:val="24"/>
          <w:szCs w:val="24"/>
        </w:rPr>
        <w:t>Front-line operational teams</w:t>
      </w:r>
    </w:p>
    <w:p w:rsidR="5754F676" w:rsidP="4703465C" w:rsidRDefault="5754F676" w14:paraId="43EA00FA" w14:textId="5818C1DD">
      <w:pPr>
        <w:pStyle w:val="ListParagraph"/>
        <w:numPr>
          <w:ilvl w:val="0"/>
          <w:numId w:val="1"/>
        </w:numPr>
        <w:spacing w:line="278" w:lineRule="auto"/>
        <w:rPr>
          <w:rFonts w:ascii="Arial" w:hAnsi="Arial" w:eastAsia="Arial" w:cs="Arial"/>
          <w:color w:val="000000" w:themeColor="text1"/>
          <w:sz w:val="24"/>
          <w:szCs w:val="24"/>
        </w:rPr>
      </w:pPr>
      <w:r w:rsidRPr="4703465C">
        <w:rPr>
          <w:rFonts w:ascii="Arial" w:hAnsi="Arial" w:eastAsia="Arial" w:cs="Arial"/>
          <w:color w:val="000000" w:themeColor="text1"/>
          <w:sz w:val="24"/>
          <w:szCs w:val="24"/>
        </w:rPr>
        <w:t>Policy design and implementation</w:t>
      </w:r>
    </w:p>
    <w:p w:rsidR="5754F676" w:rsidP="4703465C" w:rsidRDefault="5754F676" w14:paraId="153A5E7A" w14:textId="082210FE">
      <w:pPr>
        <w:pStyle w:val="ListParagraph"/>
        <w:numPr>
          <w:ilvl w:val="0"/>
          <w:numId w:val="1"/>
        </w:numPr>
        <w:spacing w:line="278" w:lineRule="auto"/>
        <w:rPr>
          <w:rFonts w:ascii="Arial" w:hAnsi="Arial" w:eastAsia="Arial" w:cs="Arial"/>
          <w:color w:val="000000" w:themeColor="text1"/>
          <w:sz w:val="24"/>
          <w:szCs w:val="24"/>
        </w:rPr>
      </w:pPr>
      <w:r w:rsidRPr="4703465C">
        <w:rPr>
          <w:rFonts w:ascii="Arial" w:hAnsi="Arial" w:eastAsia="Arial" w:cs="Arial"/>
          <w:color w:val="000000" w:themeColor="text1"/>
          <w:sz w:val="24"/>
          <w:szCs w:val="24"/>
        </w:rPr>
        <w:t>Digital systems and data</w:t>
      </w:r>
    </w:p>
    <w:p w:rsidR="5754F676" w:rsidP="4703465C" w:rsidRDefault="5754F676" w14:paraId="0B00260E" w14:textId="4C177CFC">
      <w:pPr>
        <w:pStyle w:val="ListParagraph"/>
        <w:numPr>
          <w:ilvl w:val="0"/>
          <w:numId w:val="1"/>
        </w:numPr>
        <w:spacing w:line="278" w:lineRule="auto"/>
        <w:rPr>
          <w:rFonts w:ascii="Arial" w:hAnsi="Arial" w:eastAsia="Arial" w:cs="Arial"/>
          <w:color w:val="000000" w:themeColor="text1"/>
          <w:sz w:val="24"/>
          <w:szCs w:val="24"/>
        </w:rPr>
      </w:pPr>
      <w:r w:rsidRPr="4703465C">
        <w:rPr>
          <w:rFonts w:ascii="Arial" w:hAnsi="Arial" w:eastAsia="Arial" w:cs="Arial"/>
          <w:color w:val="000000" w:themeColor="text1"/>
          <w:sz w:val="24"/>
          <w:szCs w:val="24"/>
        </w:rPr>
        <w:t>External providers and partners</w:t>
      </w:r>
    </w:p>
    <w:p w:rsidRPr="007C01AB" w:rsidR="00486A5D" w:rsidP="00B1097C" w:rsidRDefault="00486A5D" w14:paraId="77DE6D59" w14:textId="58034965">
      <w:pPr>
        <w:pStyle w:val="Heading1"/>
        <w:jc w:val="both"/>
        <w:rPr>
          <w:rFonts w:ascii="Arial" w:hAnsi="Arial" w:cs="Arial"/>
          <w:b/>
          <w:bCs/>
          <w:sz w:val="28"/>
          <w:szCs w:val="28"/>
        </w:rPr>
      </w:pPr>
      <w:r w:rsidRPr="007C01AB">
        <w:rPr>
          <w:rFonts w:ascii="Arial" w:hAnsi="Arial" w:cs="Arial"/>
          <w:b/>
          <w:bCs/>
          <w:sz w:val="28"/>
          <w:szCs w:val="28"/>
        </w:rPr>
        <w:t>Job Summary</w:t>
      </w:r>
    </w:p>
    <w:p w:rsidR="007940C1" w:rsidP="26A3D831" w:rsidRDefault="00D82C36" w14:paraId="5BC98F46" w14:textId="4C0A39F9">
      <w:pPr>
        <w:pStyle w:val="Normal"/>
        <w:jc w:val="both"/>
        <w:rPr>
          <w:rFonts w:ascii="Arial" w:hAnsi="Arial" w:cs="Arial"/>
          <w:color w:val="auto"/>
          <w:sz w:val="24"/>
          <w:szCs w:val="24"/>
        </w:rPr>
      </w:pPr>
      <w:r w:rsidRPr="26A3D831" w:rsidR="00D82C36">
        <w:rPr>
          <w:rFonts w:ascii="Arial" w:hAnsi="Arial" w:cs="Arial"/>
          <w:color w:val="auto"/>
          <w:sz w:val="24"/>
          <w:szCs w:val="24"/>
        </w:rPr>
        <w:t>T</w:t>
      </w:r>
      <w:r w:rsidRPr="26A3D831" w:rsidR="00D82C36">
        <w:rPr>
          <w:rFonts w:ascii="Arial" w:hAnsi="Arial" w:cs="Arial"/>
          <w:color w:val="auto"/>
          <w:sz w:val="24"/>
          <w:szCs w:val="24"/>
        </w:rPr>
        <w:t xml:space="preserve">he Support Officer </w:t>
      </w:r>
      <w:r w:rsidRPr="26A3D831" w:rsidR="0BE5207A">
        <w:rPr>
          <w:rFonts w:ascii="Arial" w:hAnsi="Arial" w:cs="Arial"/>
          <w:color w:val="auto"/>
          <w:sz w:val="24"/>
          <w:szCs w:val="24"/>
        </w:rPr>
        <w:t>(</w:t>
      </w:r>
      <w:r w:rsidRPr="26A3D831" w:rsidR="0BE5207A">
        <w:rPr>
          <w:rFonts w:ascii="Arial" w:hAnsi="Arial" w:cs="Arial"/>
          <w:b w:val="0"/>
          <w:bCs w:val="0"/>
          <w:color w:val="auto"/>
          <w:sz w:val="24"/>
          <w:szCs w:val="24"/>
        </w:rPr>
        <w:t>Portfolio Management Office)</w:t>
      </w:r>
      <w:r w:rsidRPr="26A3D831" w:rsidR="0BE5207A">
        <w:rPr>
          <w:rFonts w:ascii="Arial" w:hAnsi="Arial" w:cs="Arial"/>
          <w:color w:val="auto"/>
          <w:sz w:val="24"/>
          <w:szCs w:val="24"/>
        </w:rPr>
        <w:t xml:space="preserve"> </w:t>
      </w:r>
      <w:r w:rsidRPr="26A3D831" w:rsidR="00D82C36">
        <w:rPr>
          <w:rFonts w:ascii="Arial" w:hAnsi="Arial" w:cs="Arial"/>
          <w:color w:val="auto"/>
          <w:sz w:val="24"/>
          <w:szCs w:val="24"/>
        </w:rPr>
        <w:t xml:space="preserve">performs a variety of activities to help achieve the project’s </w:t>
      </w:r>
      <w:r w:rsidRPr="26A3D831" w:rsidR="00D82C36">
        <w:rPr>
          <w:rFonts w:ascii="Arial" w:hAnsi="Arial" w:cs="Arial"/>
          <w:color w:val="auto"/>
          <w:sz w:val="24"/>
          <w:szCs w:val="24"/>
        </w:rPr>
        <w:t>objectives</w:t>
      </w:r>
      <w:r w:rsidRPr="26A3D831" w:rsidR="00D82C36">
        <w:rPr>
          <w:rFonts w:ascii="Arial" w:hAnsi="Arial" w:cs="Arial"/>
          <w:color w:val="auto"/>
          <w:sz w:val="24"/>
          <w:szCs w:val="24"/>
        </w:rPr>
        <w:t xml:space="preserve">. This role supports the Project Manager by operating project management processes and coordinating business management tasks and activities. </w:t>
      </w:r>
    </w:p>
    <w:p w:rsidRPr="006217D0" w:rsidR="00486A5D" w:rsidP="26A3D831" w:rsidRDefault="00486A5D" w14:paraId="53C7846C" w14:textId="003DBEB3">
      <w:pPr>
        <w:jc w:val="both"/>
        <w:rPr>
          <w:rFonts w:ascii="Arial" w:hAnsi="Arial" w:cs="Arial"/>
          <w:b w:val="1"/>
          <w:bCs w:val="1"/>
          <w:color w:val="auto"/>
          <w:sz w:val="24"/>
          <w:szCs w:val="24"/>
        </w:rPr>
      </w:pPr>
      <w:r w:rsidRPr="26A3D831" w:rsidR="00486A5D">
        <w:rPr>
          <w:rFonts w:ascii="Arial" w:hAnsi="Arial" w:cs="Arial"/>
          <w:b w:val="1"/>
          <w:bCs w:val="1"/>
          <w:color w:val="auto"/>
          <w:sz w:val="24"/>
          <w:szCs w:val="24"/>
        </w:rPr>
        <w:t>Key Responsibilities:</w:t>
      </w:r>
    </w:p>
    <w:p w:rsidR="00B51454" w:rsidP="26A3D831" w:rsidRDefault="00B51454" w14:paraId="3191C3AA" w14:textId="77777777">
      <w:pPr>
        <w:ind w:left="-47"/>
        <w:textAlignment w:val="center"/>
        <w:rPr>
          <w:rFonts w:ascii="Arial" w:hAnsi="Arial" w:cs="Arial"/>
          <w:color w:val="auto"/>
          <w:sz w:val="24"/>
          <w:szCs w:val="24"/>
        </w:rPr>
      </w:pPr>
      <w:r w:rsidRPr="26A3D831" w:rsidR="00B51454">
        <w:rPr>
          <w:rFonts w:ascii="Arial" w:hAnsi="Arial" w:cs="Arial"/>
          <w:color w:val="auto"/>
          <w:sz w:val="24"/>
          <w:szCs w:val="24"/>
        </w:rPr>
        <w:t xml:space="preserve">These may be further shaped and adjusted dependent on business needs and team resources / skills. </w:t>
      </w:r>
    </w:p>
    <w:p w:rsidRPr="0020048B" w:rsidR="0020048B" w:rsidP="26A3D831" w:rsidRDefault="0020048B" w14:paraId="4A9B8C15" w14:textId="590A95D3">
      <w:pPr>
        <w:pStyle w:val="ListParagraph"/>
        <w:numPr>
          <w:ilvl w:val="0"/>
          <w:numId w:val="7"/>
        </w:numPr>
        <w:ind w:left="567"/>
        <w:textAlignment w:val="center"/>
        <w:rPr>
          <w:rFonts w:ascii="Arial" w:hAnsi="Arial" w:cs="Arial"/>
          <w:color w:val="auto"/>
          <w:sz w:val="24"/>
          <w:szCs w:val="24"/>
        </w:rPr>
      </w:pPr>
      <w:r w:rsidRPr="26A3D831" w:rsidR="0020048B">
        <w:rPr>
          <w:rFonts w:ascii="Arial" w:hAnsi="Arial" w:cs="Arial"/>
          <w:color w:val="auto"/>
          <w:sz w:val="24"/>
          <w:szCs w:val="24"/>
        </w:rPr>
        <w:t xml:space="preserve">Co-ordinate governance and secretariat activity across the portfolio, including scheduling boards, issuing commissions, circulating papers, tracking deadlines and supporting sign-off processes. </w:t>
      </w:r>
    </w:p>
    <w:p w:rsidRPr="0020048B" w:rsidR="0020048B" w:rsidP="26A3D831" w:rsidRDefault="0020048B" w14:paraId="4C59D09A" w14:textId="746CE772">
      <w:pPr>
        <w:pStyle w:val="ListParagraph"/>
        <w:numPr>
          <w:ilvl w:val="0"/>
          <w:numId w:val="7"/>
        </w:numPr>
        <w:ind w:left="567"/>
        <w:textAlignment w:val="center"/>
        <w:rPr>
          <w:rFonts w:ascii="Arial" w:hAnsi="Arial" w:cs="Arial"/>
          <w:color w:val="auto"/>
          <w:sz w:val="24"/>
          <w:szCs w:val="24"/>
        </w:rPr>
      </w:pPr>
      <w:r w:rsidRPr="26A3D831" w:rsidR="0020048B">
        <w:rPr>
          <w:rFonts w:ascii="Arial" w:hAnsi="Arial" w:cs="Arial"/>
          <w:color w:val="auto"/>
          <w:sz w:val="24"/>
          <w:szCs w:val="24"/>
        </w:rPr>
        <w:t xml:space="preserve">Prepare and compile board packs and routine reporting by gathering updates and data from workstreams, checking submissions for completeness, quality and alignment to agreed formats. </w:t>
      </w:r>
    </w:p>
    <w:p w:rsidR="008A1C7C" w:rsidP="26A3D831" w:rsidRDefault="0020048B" w14:paraId="7BD15D68" w14:textId="77777777">
      <w:pPr>
        <w:pStyle w:val="ListParagraph"/>
        <w:numPr>
          <w:ilvl w:val="0"/>
          <w:numId w:val="7"/>
        </w:numPr>
        <w:ind w:left="567"/>
        <w:textAlignment w:val="center"/>
        <w:rPr>
          <w:rFonts w:ascii="Arial" w:hAnsi="Arial" w:cs="Arial"/>
          <w:color w:val="auto"/>
          <w:sz w:val="24"/>
          <w:szCs w:val="24"/>
        </w:rPr>
      </w:pPr>
      <w:r w:rsidRPr="26A3D831" w:rsidR="0020048B">
        <w:rPr>
          <w:rFonts w:ascii="Arial" w:hAnsi="Arial" w:cs="Arial"/>
          <w:color w:val="auto"/>
          <w:sz w:val="24"/>
          <w:szCs w:val="24"/>
        </w:rPr>
        <w:t>Support meetings through accurate minute-taking and by maintaining action, decision and follow-up logs</w:t>
      </w:r>
      <w:r w:rsidRPr="26A3D831" w:rsidR="008A1C7C">
        <w:rPr>
          <w:rFonts w:ascii="Arial" w:hAnsi="Arial" w:cs="Arial"/>
          <w:color w:val="auto"/>
          <w:sz w:val="24"/>
          <w:szCs w:val="24"/>
        </w:rPr>
        <w:t xml:space="preserve"> </w:t>
      </w:r>
    </w:p>
    <w:p w:rsidRPr="001D346B" w:rsidR="0020048B" w:rsidP="26A3D831" w:rsidRDefault="008A1C7C" w14:paraId="2CA48F05" w14:textId="25862274">
      <w:pPr>
        <w:pStyle w:val="ListParagraph"/>
        <w:numPr>
          <w:ilvl w:val="0"/>
          <w:numId w:val="7"/>
        </w:numPr>
        <w:ind w:left="567"/>
        <w:textAlignment w:val="center"/>
        <w:rPr>
          <w:rFonts w:ascii="Arial" w:hAnsi="Arial" w:cs="Arial"/>
          <w:color w:val="auto"/>
          <w:sz w:val="24"/>
          <w:szCs w:val="24"/>
        </w:rPr>
      </w:pPr>
      <w:r w:rsidRPr="26A3D831" w:rsidR="008A1C7C">
        <w:rPr>
          <w:rFonts w:ascii="Arial" w:hAnsi="Arial" w:cs="Arial"/>
          <w:color w:val="auto"/>
          <w:sz w:val="24"/>
          <w:szCs w:val="24"/>
        </w:rPr>
        <w:t xml:space="preserve">Stakeholder Engagement – Manages professional relationships with a wide range of internal and external stakeholders and serves as the lead contact for some external parties. Drafting of correspondence. </w:t>
      </w:r>
    </w:p>
    <w:p w:rsidRPr="0020048B" w:rsidR="0020048B" w:rsidP="26A3D831" w:rsidRDefault="0020048B" w14:paraId="400F7BF2" w14:textId="0B947522">
      <w:pPr>
        <w:pStyle w:val="ListParagraph"/>
        <w:numPr>
          <w:ilvl w:val="0"/>
          <w:numId w:val="7"/>
        </w:numPr>
        <w:ind w:left="567"/>
        <w:textAlignment w:val="center"/>
        <w:rPr>
          <w:rFonts w:ascii="Arial" w:hAnsi="Arial" w:cs="Arial"/>
          <w:color w:val="auto"/>
          <w:sz w:val="24"/>
          <w:szCs w:val="24"/>
        </w:rPr>
      </w:pPr>
      <w:r w:rsidRPr="26A3D831" w:rsidR="0020048B">
        <w:rPr>
          <w:rFonts w:ascii="Arial" w:hAnsi="Arial" w:cs="Arial"/>
          <w:color w:val="auto"/>
          <w:sz w:val="24"/>
          <w:szCs w:val="24"/>
        </w:rPr>
        <w:t xml:space="preserve">Administer portfolio controls, including RAID logs, change requests, prioritisation actions and related governance records, ensuring updates are captured and escalations routed appropriately. </w:t>
      </w:r>
    </w:p>
    <w:p w:rsidRPr="0020048B" w:rsidR="0020048B" w:rsidP="26A3D831" w:rsidRDefault="0020048B" w14:paraId="2D12D78B" w14:textId="2CA8E693">
      <w:pPr>
        <w:pStyle w:val="ListParagraph"/>
        <w:numPr>
          <w:ilvl w:val="0"/>
          <w:numId w:val="7"/>
        </w:numPr>
        <w:ind w:left="567"/>
        <w:textAlignment w:val="center"/>
        <w:rPr>
          <w:rFonts w:ascii="Arial" w:hAnsi="Arial" w:cs="Arial"/>
          <w:color w:val="auto"/>
          <w:sz w:val="24"/>
          <w:szCs w:val="24"/>
        </w:rPr>
      </w:pPr>
      <w:r w:rsidRPr="26A3D831" w:rsidR="0020048B">
        <w:rPr>
          <w:rFonts w:ascii="Arial" w:hAnsi="Arial" w:cs="Arial"/>
          <w:color w:val="auto"/>
          <w:sz w:val="24"/>
          <w:szCs w:val="24"/>
        </w:rPr>
        <w:t xml:space="preserve">Maintain governance repositories and portfolio records, ensuring effective document storage, naming conventions and version control. </w:t>
      </w:r>
    </w:p>
    <w:p w:rsidRPr="0020048B" w:rsidR="0020048B" w:rsidP="26A3D831" w:rsidRDefault="0020048B" w14:paraId="46E3C729" w14:textId="02625620">
      <w:pPr>
        <w:pStyle w:val="ListParagraph"/>
        <w:numPr>
          <w:ilvl w:val="0"/>
          <w:numId w:val="7"/>
        </w:numPr>
        <w:ind w:left="567"/>
        <w:textAlignment w:val="center"/>
        <w:rPr>
          <w:rFonts w:ascii="Arial" w:hAnsi="Arial" w:cs="Arial"/>
          <w:color w:val="auto"/>
          <w:sz w:val="24"/>
          <w:szCs w:val="24"/>
        </w:rPr>
      </w:pPr>
      <w:r w:rsidRPr="26A3D831" w:rsidR="0020048B">
        <w:rPr>
          <w:rFonts w:ascii="Arial" w:hAnsi="Arial" w:cs="Arial"/>
          <w:color w:val="auto"/>
          <w:sz w:val="24"/>
          <w:szCs w:val="24"/>
        </w:rPr>
        <w:t xml:space="preserve">Manage PMO inboxes and enquiry routes, triaging requests, coordinating responses and providing timely guidance to delivery teams. </w:t>
      </w:r>
    </w:p>
    <w:p w:rsidRPr="0020048B" w:rsidR="0020048B" w:rsidP="26A3D831" w:rsidRDefault="0020048B" w14:paraId="2B5C5DAB" w14:textId="691B18C0">
      <w:pPr>
        <w:pStyle w:val="ListParagraph"/>
        <w:numPr>
          <w:ilvl w:val="0"/>
          <w:numId w:val="7"/>
        </w:numPr>
        <w:ind w:left="567"/>
        <w:textAlignment w:val="center"/>
        <w:rPr>
          <w:rFonts w:ascii="Arial" w:hAnsi="Arial" w:cs="Arial"/>
          <w:color w:val="auto"/>
          <w:sz w:val="24"/>
          <w:szCs w:val="24"/>
        </w:rPr>
      </w:pPr>
      <w:r w:rsidRPr="26A3D831" w:rsidR="0020048B">
        <w:rPr>
          <w:rFonts w:ascii="Arial" w:hAnsi="Arial" w:cs="Arial"/>
          <w:color w:val="auto"/>
          <w:sz w:val="24"/>
          <w:szCs w:val="24"/>
        </w:rPr>
        <w:t xml:space="preserve">Support reporting and performance monitoring by preparing clean, structured datasets, carrying out routine data quality checks and contributing to dashboards and first-line analysis. </w:t>
      </w:r>
    </w:p>
    <w:p w:rsidRPr="0020048B" w:rsidR="0020048B" w:rsidP="26A3D831" w:rsidRDefault="0020048B" w14:paraId="11822092" w14:textId="6BD35B96">
      <w:pPr>
        <w:pStyle w:val="ListParagraph"/>
        <w:numPr>
          <w:ilvl w:val="0"/>
          <w:numId w:val="7"/>
        </w:numPr>
        <w:ind w:left="567"/>
        <w:textAlignment w:val="center"/>
        <w:rPr>
          <w:rFonts w:ascii="Arial" w:hAnsi="Arial" w:cs="Arial"/>
          <w:color w:val="auto"/>
          <w:sz w:val="24"/>
          <w:szCs w:val="24"/>
        </w:rPr>
      </w:pPr>
      <w:r w:rsidRPr="26A3D831" w:rsidR="0020048B">
        <w:rPr>
          <w:rFonts w:ascii="Arial" w:hAnsi="Arial" w:cs="Arial"/>
          <w:color w:val="auto"/>
          <w:sz w:val="24"/>
          <w:szCs w:val="24"/>
        </w:rPr>
        <w:t xml:space="preserve">Maintain forward looks, milestones and governance calendars, helping ensure the portfolio is well prepared for routine assurance and audit activity. </w:t>
      </w:r>
    </w:p>
    <w:p w:rsidR="0020048B" w:rsidP="26A3D831" w:rsidRDefault="0020048B" w14:paraId="48284466" w14:textId="5406714E">
      <w:pPr>
        <w:pStyle w:val="ListParagraph"/>
        <w:numPr>
          <w:ilvl w:val="0"/>
          <w:numId w:val="7"/>
        </w:numPr>
        <w:ind w:left="567"/>
        <w:textAlignment w:val="center"/>
        <w:rPr>
          <w:rFonts w:ascii="Arial" w:hAnsi="Arial" w:cs="Arial"/>
          <w:color w:val="auto"/>
          <w:sz w:val="24"/>
          <w:szCs w:val="24"/>
        </w:rPr>
      </w:pPr>
      <w:r w:rsidRPr="26A3D831" w:rsidR="0020048B">
        <w:rPr>
          <w:rFonts w:ascii="Arial" w:hAnsi="Arial" w:cs="Arial"/>
          <w:color w:val="auto"/>
          <w:sz w:val="24"/>
          <w:szCs w:val="24"/>
        </w:rPr>
        <w:t>Promote consistent PMO</w:t>
      </w:r>
      <w:r w:rsidRPr="26A3D831" w:rsidR="3620A99A">
        <w:rPr>
          <w:rFonts w:ascii="Arial" w:hAnsi="Arial" w:cs="Arial"/>
          <w:color w:val="auto"/>
          <w:sz w:val="24"/>
          <w:szCs w:val="24"/>
        </w:rPr>
        <w:t xml:space="preserve"> (Portfolio Management Office)</w:t>
      </w:r>
      <w:r w:rsidRPr="26A3D831" w:rsidR="0020048B">
        <w:rPr>
          <w:rFonts w:ascii="Arial" w:hAnsi="Arial" w:cs="Arial"/>
          <w:color w:val="auto"/>
          <w:sz w:val="24"/>
          <w:szCs w:val="24"/>
        </w:rPr>
        <w:t xml:space="preserve"> ways of working by supporting </w:t>
      </w:r>
      <w:r w:rsidRPr="26A3D831" w:rsidR="0020048B">
        <w:rPr>
          <w:rFonts w:ascii="Arial" w:hAnsi="Arial" w:cs="Arial"/>
          <w:color w:val="auto"/>
          <w:sz w:val="24"/>
          <w:szCs w:val="24"/>
        </w:rPr>
        <w:t>good information</w:t>
      </w:r>
      <w:r w:rsidRPr="26A3D831" w:rsidR="0020048B">
        <w:rPr>
          <w:rFonts w:ascii="Arial" w:hAnsi="Arial" w:cs="Arial"/>
          <w:color w:val="auto"/>
          <w:sz w:val="24"/>
          <w:szCs w:val="24"/>
        </w:rPr>
        <w:t xml:space="preserve"> management, clear </w:t>
      </w:r>
      <w:r w:rsidRPr="26A3D831" w:rsidR="0020048B">
        <w:rPr>
          <w:rFonts w:ascii="Arial" w:hAnsi="Arial" w:cs="Arial"/>
          <w:color w:val="auto"/>
          <w:sz w:val="24"/>
          <w:szCs w:val="24"/>
        </w:rPr>
        <w:t>submissions</w:t>
      </w:r>
      <w:r w:rsidRPr="26A3D831" w:rsidR="0020048B">
        <w:rPr>
          <w:rFonts w:ascii="Arial" w:hAnsi="Arial" w:cs="Arial"/>
          <w:color w:val="auto"/>
          <w:sz w:val="24"/>
          <w:szCs w:val="24"/>
        </w:rPr>
        <w:t xml:space="preserve"> and adherence to governance processes across the portfolio.</w:t>
      </w:r>
    </w:p>
    <w:p w:rsidRPr="00C32283" w:rsidR="00F77E0A" w:rsidP="26A3D831" w:rsidRDefault="00F77E0A" w14:paraId="5FE19240" w14:textId="77777777">
      <w:pPr>
        <w:pStyle w:val="ListParagraph"/>
        <w:numPr>
          <w:ilvl w:val="0"/>
          <w:numId w:val="7"/>
        </w:numPr>
        <w:ind w:left="567"/>
        <w:textAlignment w:val="center"/>
        <w:rPr>
          <w:rFonts w:ascii="Arial" w:hAnsi="Arial" w:cs="Arial"/>
          <w:color w:val="auto"/>
          <w:sz w:val="24"/>
          <w:szCs w:val="24"/>
        </w:rPr>
      </w:pPr>
      <w:r w:rsidRPr="26A3D831" w:rsidR="00F77E0A">
        <w:rPr>
          <w:rFonts w:ascii="Arial" w:hAnsi="Arial" w:cs="Arial"/>
          <w:color w:val="auto"/>
          <w:sz w:val="24"/>
          <w:szCs w:val="24"/>
        </w:rPr>
        <w:t xml:space="preserve">Planning and scheduling – Implement and maintains systems for effective planning and scheduling. </w:t>
      </w:r>
    </w:p>
    <w:p w:rsidRPr="00F77E0A" w:rsidR="00F77E0A" w:rsidP="26A3D831" w:rsidRDefault="00F77E0A" w14:paraId="14F39681" w14:textId="60ECAD50">
      <w:pPr>
        <w:pStyle w:val="ListParagraph"/>
        <w:numPr>
          <w:ilvl w:val="0"/>
          <w:numId w:val="7"/>
        </w:numPr>
        <w:ind w:left="567"/>
        <w:textAlignment w:val="center"/>
        <w:rPr>
          <w:rFonts w:ascii="Arial" w:hAnsi="Arial" w:cs="Arial"/>
          <w:color w:val="auto"/>
          <w:sz w:val="24"/>
          <w:szCs w:val="24"/>
        </w:rPr>
      </w:pPr>
      <w:r w:rsidRPr="26A3D831" w:rsidR="00F77E0A">
        <w:rPr>
          <w:rFonts w:ascii="Arial" w:hAnsi="Arial" w:cs="Arial"/>
          <w:color w:val="auto"/>
          <w:sz w:val="24"/>
          <w:szCs w:val="24"/>
        </w:rPr>
        <w:t>R</w:t>
      </w:r>
      <w:r w:rsidRPr="26A3D831" w:rsidR="00F77E0A">
        <w:rPr>
          <w:rFonts w:ascii="Arial" w:hAnsi="Arial" w:cs="Arial"/>
          <w:color w:val="auto"/>
          <w:sz w:val="24"/>
          <w:szCs w:val="24"/>
        </w:rPr>
        <w:t xml:space="preserve">isks and Issues Management– Manages potential risk areas, working with risk managers and escalating issues when necessary. </w:t>
      </w:r>
    </w:p>
    <w:p w:rsidRPr="00C32283" w:rsidR="001D346B" w:rsidP="26A3D831" w:rsidRDefault="001D346B" w14:paraId="4908D8CF" w14:textId="2E2A3A36">
      <w:pPr>
        <w:pStyle w:val="ListParagraph"/>
        <w:numPr>
          <w:ilvl w:val="0"/>
          <w:numId w:val="7"/>
        </w:numPr>
        <w:ind w:left="567"/>
        <w:textAlignment w:val="center"/>
        <w:rPr>
          <w:rFonts w:ascii="Arial" w:hAnsi="Arial" w:cs="Arial"/>
          <w:color w:val="auto"/>
          <w:sz w:val="24"/>
          <w:szCs w:val="24"/>
        </w:rPr>
      </w:pPr>
      <w:r w:rsidRPr="26A3D831" w:rsidR="001D346B">
        <w:rPr>
          <w:rFonts w:ascii="Arial" w:hAnsi="Arial" w:cs="Arial"/>
          <w:color w:val="auto"/>
          <w:sz w:val="24"/>
          <w:szCs w:val="24"/>
        </w:rPr>
        <w:t xml:space="preserve">Line Management – There </w:t>
      </w:r>
      <w:r w:rsidRPr="26A3D831" w:rsidR="001D346B">
        <w:rPr>
          <w:rFonts w:ascii="Arial" w:hAnsi="Arial" w:cs="Arial"/>
          <w:color w:val="auto"/>
          <w:sz w:val="24"/>
          <w:szCs w:val="24"/>
        </w:rPr>
        <w:t>can</w:t>
      </w:r>
      <w:r w:rsidRPr="26A3D831" w:rsidR="001D346B">
        <w:rPr>
          <w:rFonts w:ascii="Arial" w:hAnsi="Arial" w:cs="Arial"/>
          <w:color w:val="auto"/>
          <w:sz w:val="24"/>
          <w:szCs w:val="24"/>
        </w:rPr>
        <w:t xml:space="preserve"> be line management as part of this role, including the management of direct report’s HR and well-being, development with a focus on coaching and mentoring, ensuring quality and standards of PPM are upheld. </w:t>
      </w:r>
    </w:p>
    <w:p w:rsidRPr="006217D0" w:rsidR="004E5DC7" w:rsidP="26A3D831" w:rsidRDefault="00964843" w14:paraId="716E761B" w14:textId="60617309">
      <w:pPr>
        <w:jc w:val="both"/>
        <w:rPr>
          <w:rFonts w:ascii="Arial" w:hAnsi="Arial" w:cs="Arial"/>
          <w:b w:val="1"/>
          <w:bCs w:val="1"/>
          <w:color w:val="auto"/>
          <w:sz w:val="24"/>
          <w:szCs w:val="24"/>
        </w:rPr>
      </w:pPr>
      <w:r w:rsidRPr="26A3D831" w:rsidR="00964843">
        <w:rPr>
          <w:rFonts w:ascii="Arial" w:hAnsi="Arial" w:cs="Arial"/>
          <w:b w:val="1"/>
          <w:bCs w:val="1"/>
          <w:color w:val="auto"/>
          <w:sz w:val="24"/>
          <w:szCs w:val="24"/>
        </w:rPr>
        <w:t>Essential Knowledge, Experience and skills</w:t>
      </w:r>
    </w:p>
    <w:p w:rsidRPr="000D0513" w:rsidR="000D0513" w:rsidP="26A3D831" w:rsidRDefault="000D0513" w14:paraId="2FC7B159" w14:textId="671B9F4A">
      <w:pPr>
        <w:pStyle w:val="NormalWeb"/>
        <w:numPr>
          <w:ilvl w:val="0"/>
          <w:numId w:val="6"/>
        </w:numPr>
        <w:spacing w:line="300" w:lineRule="atLeast"/>
        <w:ind w:left="567"/>
        <w:rPr>
          <w:rFonts w:ascii="Arial" w:hAnsi="Arial" w:eastAsia="Calibri" w:cs="Arial" w:eastAsiaTheme="minorAscii"/>
          <w:color w:val="auto"/>
          <w:lang w:eastAsia="en-US"/>
        </w:rPr>
      </w:pPr>
      <w:r w:rsidRPr="26A3D831" w:rsidR="000D0513">
        <w:rPr>
          <w:rFonts w:ascii="Arial" w:hAnsi="Arial" w:eastAsia="Calibri" w:cs="Arial" w:eastAsiaTheme="minorAscii"/>
          <w:color w:val="auto"/>
          <w:lang w:eastAsia="en-US"/>
        </w:rPr>
        <w:t>Governance coordination and secretariat delivery - Experience coordinating boards and governance processes, including scheduling, commissioning, pack production and supporting decision-making activity.</w:t>
      </w:r>
    </w:p>
    <w:p w:rsidRPr="000D0513" w:rsidR="000D0513" w:rsidP="26A3D831" w:rsidRDefault="000D0513" w14:paraId="56701B31" w14:textId="27E04A78">
      <w:pPr>
        <w:pStyle w:val="NormalWeb"/>
        <w:numPr>
          <w:ilvl w:val="0"/>
          <w:numId w:val="6"/>
        </w:numPr>
        <w:spacing w:line="300" w:lineRule="atLeast"/>
        <w:ind w:left="567"/>
        <w:rPr>
          <w:rFonts w:ascii="Arial" w:hAnsi="Arial" w:eastAsia="Calibri" w:cs="Arial" w:eastAsiaTheme="minorAscii"/>
          <w:color w:val="auto"/>
          <w:lang w:eastAsia="en-US"/>
        </w:rPr>
      </w:pPr>
      <w:r w:rsidRPr="26A3D831" w:rsidR="000D0513">
        <w:rPr>
          <w:rFonts w:ascii="Arial" w:hAnsi="Arial" w:eastAsia="Calibri" w:cs="Arial" w:eastAsiaTheme="minorAscii"/>
          <w:color w:val="auto"/>
          <w:lang w:eastAsia="en-US"/>
        </w:rPr>
        <w:t>Stakeholder management and communication - Experience working with a range of stakeholders, managing relationships, drafting correspondence and ensuring timely, accurate information flow.</w:t>
      </w:r>
    </w:p>
    <w:p w:rsidRPr="000D0513" w:rsidR="000D0513" w:rsidP="26A3D831" w:rsidRDefault="000D0513" w14:paraId="6739C515" w14:textId="77777777">
      <w:pPr>
        <w:pStyle w:val="NormalWeb"/>
        <w:numPr>
          <w:ilvl w:val="0"/>
          <w:numId w:val="6"/>
        </w:numPr>
        <w:spacing w:line="300" w:lineRule="atLeast"/>
        <w:ind w:left="567"/>
        <w:textAlignment w:val="center"/>
        <w:rPr>
          <w:rFonts w:ascii="Arial" w:hAnsi="Arial" w:cs="Arial"/>
          <w:color w:val="auto"/>
        </w:rPr>
      </w:pPr>
      <w:r w:rsidRPr="26A3D831" w:rsidR="000D0513">
        <w:rPr>
          <w:rFonts w:ascii="Arial" w:hAnsi="Arial" w:eastAsia="Calibri" w:cs="Arial" w:eastAsiaTheme="minorAscii"/>
          <w:color w:val="auto"/>
          <w:lang w:eastAsia="en-US"/>
        </w:rPr>
        <w:t>Organisation and workload management -</w:t>
      </w:r>
      <w:r w:rsidRPr="26A3D831" w:rsidR="000D0513">
        <w:rPr>
          <w:rFonts w:ascii="Arial" w:hAnsi="Arial" w:eastAsia="Calibri" w:cs="Arial" w:eastAsiaTheme="minorAscii"/>
          <w:b w:val="1"/>
          <w:bCs w:val="1"/>
          <w:color w:val="auto"/>
          <w:lang w:eastAsia="en-US"/>
        </w:rPr>
        <w:t xml:space="preserve"> </w:t>
      </w:r>
      <w:r w:rsidRPr="26A3D831" w:rsidR="000D0513">
        <w:rPr>
          <w:rFonts w:ascii="Arial" w:hAnsi="Arial" w:eastAsia="Calibri" w:cs="Arial" w:eastAsiaTheme="minorAscii"/>
          <w:color w:val="auto"/>
          <w:lang w:eastAsia="en-US"/>
        </w:rPr>
        <w:t>Strong organisational skills, able to manage competing priorities, maintain forward looks and meet deadlines in a fast-paced portfolio environment.</w:t>
      </w:r>
    </w:p>
    <w:p w:rsidRPr="000D0513" w:rsidR="00C32283" w:rsidP="26A3D831" w:rsidRDefault="00C32283" w14:paraId="689950A0" w14:textId="67A95BF5">
      <w:pPr>
        <w:pStyle w:val="NormalWeb"/>
        <w:numPr>
          <w:ilvl w:val="0"/>
          <w:numId w:val="6"/>
        </w:numPr>
        <w:spacing w:line="300" w:lineRule="atLeast"/>
        <w:ind w:left="567"/>
        <w:textAlignment w:val="center"/>
        <w:rPr>
          <w:rFonts w:ascii="Arial" w:hAnsi="Arial" w:cs="Arial"/>
          <w:color w:val="auto"/>
        </w:rPr>
      </w:pPr>
      <w:r w:rsidRPr="26A3D831" w:rsidR="00C32283">
        <w:rPr>
          <w:rFonts w:ascii="Arial" w:hAnsi="Arial" w:cs="Arial"/>
          <w:color w:val="auto"/>
        </w:rPr>
        <w:t xml:space="preserve">Able to use Microsoft Office tools. </w:t>
      </w:r>
    </w:p>
    <w:p w:rsidRPr="006217D0" w:rsidR="000A7418" w:rsidP="26A3D831" w:rsidRDefault="000A7418" w14:paraId="69A8B029" w14:textId="077B0DD5">
      <w:pPr>
        <w:jc w:val="both"/>
        <w:rPr>
          <w:rFonts w:ascii="Arial" w:hAnsi="Arial" w:cs="Arial"/>
          <w:b w:val="1"/>
          <w:bCs w:val="1"/>
          <w:color w:val="auto"/>
          <w:sz w:val="24"/>
          <w:szCs w:val="24"/>
        </w:rPr>
      </w:pPr>
      <w:r w:rsidRPr="26A3D831" w:rsidR="000A7418">
        <w:rPr>
          <w:rFonts w:ascii="Arial" w:hAnsi="Arial" w:cs="Arial"/>
          <w:b w:val="1"/>
          <w:bCs w:val="1"/>
          <w:color w:val="auto"/>
          <w:sz w:val="24"/>
          <w:szCs w:val="24"/>
        </w:rPr>
        <w:t>Desirable Knowledge, Experience and skills</w:t>
      </w:r>
    </w:p>
    <w:p w:rsidR="0018038E" w:rsidP="26A3D831" w:rsidRDefault="0018038E" w14:paraId="7310857B" w14:textId="51F23AC1">
      <w:pPr>
        <w:pStyle w:val="ListParagraph"/>
        <w:numPr>
          <w:ilvl w:val="0"/>
          <w:numId w:val="8"/>
        </w:numPr>
        <w:ind w:left="567"/>
        <w:rPr>
          <w:rFonts w:ascii="Arial" w:hAnsi="Arial" w:eastAsia="Times New Roman" w:cs="Arial"/>
          <w:color w:val="auto"/>
          <w:sz w:val="24"/>
          <w:szCs w:val="24"/>
          <w:lang w:eastAsia="en-GB"/>
        </w:rPr>
      </w:pPr>
      <w:r w:rsidRPr="26A3D831" w:rsidR="0018038E">
        <w:rPr>
          <w:rFonts w:ascii="Arial" w:hAnsi="Arial" w:eastAsia="Times New Roman" w:cs="Arial"/>
          <w:color w:val="auto"/>
          <w:sz w:val="24"/>
          <w:szCs w:val="24"/>
          <w:lang w:eastAsia="en-GB"/>
        </w:rPr>
        <w:t>Information management and PMO tooling -</w:t>
      </w:r>
      <w:r w:rsidRPr="26A3D831" w:rsidR="0018038E">
        <w:rPr>
          <w:rFonts w:ascii="Arial" w:hAnsi="Arial" w:eastAsia="Times New Roman" w:cs="Arial"/>
          <w:b w:val="1"/>
          <w:bCs w:val="1"/>
          <w:color w:val="auto"/>
          <w:sz w:val="24"/>
          <w:szCs w:val="24"/>
          <w:lang w:eastAsia="en-GB"/>
        </w:rPr>
        <w:t xml:space="preserve"> </w:t>
      </w:r>
      <w:r w:rsidRPr="26A3D831" w:rsidR="0018038E">
        <w:rPr>
          <w:rFonts w:ascii="Arial" w:hAnsi="Arial" w:eastAsia="Times New Roman" w:cs="Arial"/>
          <w:color w:val="auto"/>
          <w:sz w:val="24"/>
          <w:szCs w:val="24"/>
          <w:lang w:eastAsia="en-GB"/>
        </w:rPr>
        <w:t>Experience using tools (e.g. SharePoint, Excel, Power BI) to manage repositories, version control and support consistent PMO ways of working.</w:t>
      </w:r>
    </w:p>
    <w:p w:rsidR="00676B3E" w:rsidP="26A3D831" w:rsidRDefault="00676B3E" w14:paraId="1B541933" w14:textId="2F985490">
      <w:pPr>
        <w:pStyle w:val="ListParagraph"/>
        <w:numPr>
          <w:ilvl w:val="0"/>
          <w:numId w:val="8"/>
        </w:numPr>
        <w:spacing w:after="0" w:line="300" w:lineRule="atLeast"/>
        <w:ind w:left="567"/>
        <w:rPr>
          <w:rFonts w:ascii="Arial" w:hAnsi="Arial" w:eastAsia="Times New Roman" w:cs="Arial"/>
          <w:color w:val="auto"/>
          <w:sz w:val="24"/>
          <w:szCs w:val="24"/>
          <w:lang w:eastAsia="en-GB"/>
        </w:rPr>
      </w:pPr>
      <w:r w:rsidRPr="26A3D831" w:rsidR="00676B3E">
        <w:rPr>
          <w:rFonts w:ascii="Arial" w:hAnsi="Arial" w:eastAsia="Times New Roman" w:cs="Arial"/>
          <w:color w:val="auto"/>
          <w:sz w:val="24"/>
          <w:szCs w:val="24"/>
          <w:lang w:eastAsia="en-GB"/>
        </w:rPr>
        <w:t>Assurance and audit readiness support</w:t>
      </w:r>
      <w:r w:rsidRPr="26A3D831" w:rsidR="00676B3E">
        <w:rPr>
          <w:rFonts w:ascii="Arial" w:hAnsi="Arial" w:eastAsia="Times New Roman" w:cs="Arial"/>
          <w:color w:val="auto"/>
          <w:sz w:val="24"/>
          <w:szCs w:val="24"/>
          <w:lang w:eastAsia="en-GB"/>
        </w:rPr>
        <w:t xml:space="preserve"> - </w:t>
      </w:r>
      <w:r w:rsidRPr="26A3D831" w:rsidR="00676B3E">
        <w:rPr>
          <w:rFonts w:ascii="Arial" w:hAnsi="Arial" w:eastAsia="Times New Roman" w:cs="Arial"/>
          <w:color w:val="auto"/>
          <w:sz w:val="24"/>
          <w:szCs w:val="24"/>
          <w:lang w:eastAsia="en-GB"/>
        </w:rPr>
        <w:t>Experience supporting assurance processes (e.g. maintaining audit trails, evidence packs, or preparing for reviews)</w:t>
      </w:r>
      <w:r w:rsidRPr="26A3D831" w:rsidR="00041432">
        <w:rPr>
          <w:rFonts w:ascii="Arial" w:hAnsi="Arial" w:eastAsia="Times New Roman" w:cs="Arial"/>
          <w:color w:val="auto"/>
          <w:sz w:val="24"/>
          <w:szCs w:val="24"/>
          <w:lang w:eastAsia="en-GB"/>
        </w:rPr>
        <w:t>.</w:t>
      </w:r>
    </w:p>
    <w:p w:rsidRPr="00041432" w:rsidR="00041432" w:rsidP="26A3D831" w:rsidRDefault="00041432" w14:paraId="21E33EDF" w14:textId="5C0464B5">
      <w:pPr>
        <w:pStyle w:val="Heading3"/>
        <w:numPr>
          <w:ilvl w:val="0"/>
          <w:numId w:val="8"/>
        </w:numPr>
        <w:spacing w:line="300" w:lineRule="atLeast"/>
        <w:ind w:left="567"/>
        <w:rPr>
          <w:rFonts w:ascii="Arial" w:hAnsi="Arial" w:cs="Arial"/>
          <w:color w:val="auto"/>
        </w:rPr>
      </w:pPr>
      <w:r w:rsidRPr="26A3D831" w:rsidR="00041432">
        <w:rPr>
          <w:rFonts w:ascii="Arial" w:hAnsi="Arial" w:eastAsia="Times New Roman" w:cs="Arial"/>
          <w:color w:val="auto"/>
          <w:lang w:eastAsia="en-GB"/>
        </w:rPr>
        <w:t>Process compliance and standards awareness</w:t>
      </w:r>
      <w:r w:rsidRPr="26A3D831" w:rsidR="00041432">
        <w:rPr>
          <w:rFonts w:ascii="Arial" w:hAnsi="Arial" w:eastAsia="Times New Roman" w:cs="Arial"/>
          <w:color w:val="auto"/>
          <w:lang w:eastAsia="en-GB"/>
        </w:rPr>
        <w:t xml:space="preserve"> - </w:t>
      </w:r>
      <w:r w:rsidRPr="26A3D831" w:rsidR="00041432">
        <w:rPr>
          <w:rFonts w:ascii="Arial" w:hAnsi="Arial" w:cs="Arial"/>
          <w:color w:val="auto"/>
        </w:rPr>
        <w:t>Understanding of the importance of adhering to defined governance processes and standards, with experience supporting teams to follow agreed ways of working</w:t>
      </w:r>
      <w:r w:rsidRPr="26A3D831" w:rsidR="00041432">
        <w:rPr>
          <w:rFonts w:ascii="Arial" w:hAnsi="Arial" w:cs="Arial"/>
          <w:color w:val="auto"/>
        </w:rPr>
        <w:t>.</w:t>
      </w:r>
    </w:p>
    <w:p w:rsidR="00041432" w:rsidP="00041432" w:rsidRDefault="00041432" w14:paraId="688AD84E" w14:textId="77777777">
      <w:pPr>
        <w:spacing w:after="0" w:line="300" w:lineRule="atLeast"/>
        <w:rPr>
          <w:rFonts w:ascii="Arial" w:hAnsi="Arial" w:eastAsia="Times New Roman" w:cs="Arial"/>
          <w:color w:val="7030A0"/>
          <w:sz w:val="24"/>
          <w:szCs w:val="24"/>
          <w:lang w:eastAsia="en-GB"/>
        </w:rPr>
      </w:pPr>
    </w:p>
    <w:p w:rsidRPr="00041432" w:rsidR="00041432" w:rsidP="00041432" w:rsidRDefault="00041432" w14:paraId="6B43565C" w14:textId="77777777">
      <w:pPr>
        <w:spacing w:after="0" w:line="300" w:lineRule="atLeast"/>
        <w:rPr>
          <w:rFonts w:ascii="Arial" w:hAnsi="Arial" w:eastAsia="Times New Roman" w:cs="Arial"/>
          <w:color w:val="7030A0"/>
          <w:sz w:val="24"/>
          <w:szCs w:val="24"/>
          <w:lang w:eastAsia="en-GB"/>
        </w:rPr>
      </w:pPr>
    </w:p>
    <w:p w:rsidR="00881DEB" w:rsidP="00B1097C" w:rsidRDefault="00881DEB" w14:paraId="657D7426" w14:textId="47DC6B7B">
      <w:pPr>
        <w:pStyle w:val="Heading1"/>
        <w:jc w:val="both"/>
        <w:rPr>
          <w:rFonts w:ascii="Arial" w:hAnsi="Arial" w:cs="Arial"/>
          <w:b/>
          <w:bCs/>
          <w:sz w:val="28"/>
          <w:szCs w:val="28"/>
        </w:rPr>
      </w:pPr>
      <w:r w:rsidRPr="007C01AB">
        <w:rPr>
          <w:rFonts w:ascii="Arial" w:hAnsi="Arial" w:cs="Arial"/>
          <w:b/>
          <w:bCs/>
          <w:sz w:val="28"/>
          <w:szCs w:val="28"/>
        </w:rPr>
        <w:t xml:space="preserve">Assessment approach </w:t>
      </w:r>
    </w:p>
    <w:p w:rsidR="009A3111" w:rsidP="00B1097C" w:rsidRDefault="009A3111" w14:paraId="2D9AD118" w14:textId="77777777">
      <w:pPr>
        <w:jc w:val="both"/>
      </w:pPr>
    </w:p>
    <w:p w:rsidR="009A3111" w:rsidP="1C9BB776" w:rsidRDefault="009A3111" w14:paraId="6622D953" w14:textId="785C8971">
      <w:pPr>
        <w:jc w:val="both"/>
        <w:rPr>
          <w:rFonts w:ascii="Arial" w:hAnsi="Arial" w:cs="Arial"/>
          <w:b/>
          <w:bCs/>
          <w:color w:val="7030A0"/>
          <w:sz w:val="28"/>
          <w:szCs w:val="28"/>
        </w:rPr>
      </w:pPr>
      <w:r w:rsidRPr="26A3D831" w:rsidR="009A3111">
        <w:rPr>
          <w:rFonts w:ascii="Arial" w:hAnsi="Arial" w:cs="Arial"/>
          <w:b w:val="1"/>
          <w:bCs w:val="1"/>
          <w:sz w:val="28"/>
          <w:szCs w:val="28"/>
        </w:rPr>
        <w:t xml:space="preserve">Application Process – </w:t>
      </w:r>
    </w:p>
    <w:p w:rsidRPr="000B64CA" w:rsidR="000B64CA" w:rsidP="00B1097C" w:rsidRDefault="000B64CA" w14:paraId="44CC1CD2" w14:textId="06E7E75A">
      <w:pPr>
        <w:pStyle w:val="NoSpacing"/>
        <w:jc w:val="both"/>
        <w:rPr>
          <w:rFonts w:ascii="Arial" w:hAnsi="Arial" w:cs="Arial"/>
          <w:sz w:val="24"/>
          <w:szCs w:val="24"/>
        </w:rPr>
      </w:pPr>
      <w:r w:rsidRPr="26A3D831" w:rsidR="000B64CA">
        <w:rPr>
          <w:rFonts w:ascii="Arial" w:hAnsi="Arial" w:cs="Arial"/>
          <w:sz w:val="24"/>
          <w:szCs w:val="24"/>
        </w:rPr>
        <w:t>To apply please provide a statement of suitability showing how you meet the essential criteria in no more tha</w:t>
      </w:r>
      <w:r w:rsidRPr="26A3D831" w:rsidR="38208D6E">
        <w:rPr>
          <w:rFonts w:ascii="Arial" w:hAnsi="Arial" w:cs="Arial"/>
          <w:sz w:val="24"/>
          <w:szCs w:val="24"/>
        </w:rPr>
        <w:t>n</w:t>
      </w:r>
      <w:r w:rsidRPr="26A3D831" w:rsidR="000B64CA">
        <w:rPr>
          <w:rFonts w:ascii="Arial" w:hAnsi="Arial" w:cs="Arial"/>
          <w:sz w:val="24"/>
          <w:szCs w:val="24"/>
        </w:rPr>
        <w:t xml:space="preserve"> </w:t>
      </w:r>
      <w:r w:rsidRPr="26A3D831" w:rsidR="425A67CF">
        <w:rPr>
          <w:rFonts w:ascii="Arial" w:hAnsi="Arial" w:cs="Arial"/>
          <w:color w:val="auto"/>
          <w:sz w:val="24"/>
          <w:szCs w:val="24"/>
        </w:rPr>
        <w:t>1</w:t>
      </w:r>
      <w:r w:rsidRPr="26A3D831" w:rsidR="34E597CB">
        <w:rPr>
          <w:rFonts w:ascii="Arial" w:hAnsi="Arial" w:cs="Arial"/>
          <w:color w:val="auto"/>
          <w:sz w:val="24"/>
          <w:szCs w:val="24"/>
        </w:rPr>
        <w:t>250</w:t>
      </w:r>
      <w:r w:rsidRPr="26A3D831" w:rsidR="000B64CA">
        <w:rPr>
          <w:rFonts w:ascii="Arial" w:hAnsi="Arial" w:cs="Arial"/>
          <w:color w:val="auto"/>
          <w:sz w:val="24"/>
          <w:szCs w:val="24"/>
        </w:rPr>
        <w:t xml:space="preserve"> </w:t>
      </w:r>
      <w:r w:rsidRPr="26A3D831" w:rsidR="000B64CA">
        <w:rPr>
          <w:rFonts w:ascii="Arial" w:hAnsi="Arial" w:cs="Arial"/>
          <w:sz w:val="24"/>
          <w:szCs w:val="24"/>
        </w:rPr>
        <w:t>words.</w:t>
      </w:r>
    </w:p>
    <w:p w:rsidRPr="000B64CA" w:rsidR="000B64CA" w:rsidP="00B1097C" w:rsidRDefault="000B64CA" w14:paraId="657A7FC6" w14:textId="77777777">
      <w:pPr>
        <w:pStyle w:val="NoSpacing"/>
        <w:jc w:val="both"/>
        <w:rPr>
          <w:rFonts w:ascii="Arial" w:hAnsi="Arial" w:cs="Arial"/>
          <w:sz w:val="24"/>
          <w:szCs w:val="24"/>
        </w:rPr>
      </w:pPr>
    </w:p>
    <w:p w:rsidRPr="000B64CA" w:rsidR="000B64CA" w:rsidP="00B1097C" w:rsidRDefault="000B64CA" w14:paraId="2784C6D1" w14:textId="77CBE1EB">
      <w:pPr>
        <w:pStyle w:val="NoSpacing"/>
        <w:jc w:val="both"/>
        <w:rPr>
          <w:rFonts w:ascii="Arial" w:hAnsi="Arial" w:cs="Arial"/>
          <w:sz w:val="24"/>
          <w:szCs w:val="24"/>
        </w:rPr>
      </w:pPr>
      <w:r w:rsidRPr="26A3D831" w:rsidR="000B64CA">
        <w:rPr>
          <w:rFonts w:ascii="Arial" w:hAnsi="Arial" w:cs="Arial"/>
          <w:sz w:val="24"/>
          <w:szCs w:val="24"/>
        </w:rPr>
        <w:t xml:space="preserve">Your statement should </w:t>
      </w:r>
      <w:r w:rsidRPr="26A3D831" w:rsidR="000B64CA">
        <w:rPr>
          <w:rFonts w:ascii="Arial" w:hAnsi="Arial" w:cs="Arial"/>
          <w:sz w:val="24"/>
          <w:szCs w:val="24"/>
        </w:rPr>
        <w:t>demonstrate</w:t>
      </w:r>
      <w:r w:rsidRPr="26A3D831" w:rsidR="000B64CA">
        <w:rPr>
          <w:rFonts w:ascii="Arial" w:hAnsi="Arial" w:cs="Arial"/>
          <w:sz w:val="24"/>
          <w:szCs w:val="24"/>
        </w:rPr>
        <w:t xml:space="preserve"> your ability to do all the essential criteria listed</w:t>
      </w:r>
      <w:r w:rsidRPr="26A3D831" w:rsidR="2C9D8CC2">
        <w:rPr>
          <w:rFonts w:ascii="Arial" w:hAnsi="Arial" w:cs="Arial"/>
          <w:sz w:val="24"/>
          <w:szCs w:val="24"/>
        </w:rPr>
        <w:t>. U</w:t>
      </w:r>
      <w:r w:rsidRPr="26A3D831" w:rsidR="000B64CA">
        <w:rPr>
          <w:rFonts w:ascii="Arial" w:hAnsi="Arial" w:cs="Arial"/>
          <w:sz w:val="24"/>
          <w:szCs w:val="24"/>
        </w:rPr>
        <w:t>sing examples can help strengthen your application.</w:t>
      </w:r>
    </w:p>
    <w:p w:rsidRPr="000B64CA" w:rsidR="000B64CA" w:rsidP="00B1097C" w:rsidRDefault="000B64CA" w14:paraId="2BCC0B61" w14:textId="77777777">
      <w:pPr>
        <w:pStyle w:val="NoSpacing"/>
        <w:jc w:val="both"/>
        <w:rPr>
          <w:rFonts w:ascii="Arial" w:hAnsi="Arial" w:cs="Arial"/>
          <w:sz w:val="24"/>
          <w:szCs w:val="24"/>
        </w:rPr>
      </w:pPr>
    </w:p>
    <w:p w:rsidR="000B64CA" w:rsidP="00B1097C" w:rsidRDefault="000B64CA" w14:paraId="27C3BF1F" w14:textId="4DDD5EB4">
      <w:pPr>
        <w:pStyle w:val="NoSpacing"/>
        <w:jc w:val="both"/>
        <w:rPr>
          <w:rFonts w:ascii="Arial" w:hAnsi="Arial" w:cs="Arial"/>
          <w:sz w:val="24"/>
          <w:szCs w:val="24"/>
        </w:rPr>
      </w:pPr>
      <w:r w:rsidRPr="000B64CA">
        <w:rPr>
          <w:rFonts w:ascii="Arial" w:hAnsi="Arial" w:cs="Arial"/>
          <w:sz w:val="24"/>
          <w:szCs w:val="24"/>
        </w:rPr>
        <w:t>Please note we do not require a CV.</w:t>
      </w:r>
    </w:p>
    <w:p w:rsidR="00E00B5C" w:rsidP="00B1097C" w:rsidRDefault="00E00B5C" w14:paraId="4D227602" w14:textId="77777777">
      <w:pPr>
        <w:pStyle w:val="NoSpacing"/>
        <w:jc w:val="both"/>
        <w:rPr>
          <w:rFonts w:ascii="Arial" w:hAnsi="Arial" w:cs="Arial"/>
          <w:sz w:val="24"/>
          <w:szCs w:val="24"/>
        </w:rPr>
      </w:pPr>
    </w:p>
    <w:p w:rsidR="00E00B5C" w:rsidP="00B1097C" w:rsidRDefault="00E00B5C" w14:paraId="291470DA" w14:textId="664DDC77">
      <w:pPr>
        <w:pStyle w:val="NoSpacing"/>
        <w:jc w:val="both"/>
        <w:rPr>
          <w:rFonts w:ascii="Arial" w:hAnsi="Arial" w:cs="Arial"/>
          <w:sz w:val="24"/>
          <w:szCs w:val="24"/>
        </w:rPr>
      </w:pPr>
      <w:r w:rsidRPr="000B64CA">
        <w:rPr>
          <w:rFonts w:ascii="Arial" w:hAnsi="Arial" w:cs="Arial"/>
          <w:sz w:val="24"/>
          <w:szCs w:val="24"/>
        </w:rPr>
        <w:t xml:space="preserve">Please note that we only require </w:t>
      </w:r>
      <w:r w:rsidRPr="00E00B5C">
        <w:rPr>
          <w:rFonts w:ascii="Arial" w:hAnsi="Arial" w:cs="Arial"/>
          <w:sz w:val="24"/>
          <w:szCs w:val="24"/>
        </w:rPr>
        <w:t xml:space="preserve">a Statement of Suitability </w:t>
      </w:r>
      <w:r w:rsidRPr="000B64CA">
        <w:rPr>
          <w:rFonts w:ascii="Arial" w:hAnsi="Arial" w:cs="Arial"/>
          <w:sz w:val="24"/>
          <w:szCs w:val="24"/>
        </w:rPr>
        <w:t>for your application. The wording on this advert may suggest that an Experience question is also required, however this is not necessary.</w:t>
      </w:r>
    </w:p>
    <w:p w:rsidR="00477EC6" w:rsidP="00B1097C" w:rsidRDefault="00477EC6" w14:paraId="7A358D15" w14:textId="77777777">
      <w:pPr>
        <w:pStyle w:val="NoSpacing"/>
        <w:jc w:val="both"/>
        <w:rPr>
          <w:rFonts w:ascii="Arial" w:hAnsi="Arial" w:cs="Arial"/>
          <w:sz w:val="24"/>
          <w:szCs w:val="24"/>
        </w:rPr>
      </w:pPr>
    </w:p>
    <w:p w:rsidR="00FA1461" w:rsidP="00B1097C" w:rsidRDefault="00FA1461" w14:paraId="0BBFA4F8" w14:textId="77777777">
      <w:pPr>
        <w:pStyle w:val="NoSpacing"/>
        <w:jc w:val="both"/>
        <w:rPr>
          <w:rFonts w:ascii="Arial" w:hAnsi="Arial" w:cs="Arial"/>
          <w:sz w:val="24"/>
          <w:szCs w:val="24"/>
        </w:rPr>
      </w:pPr>
    </w:p>
    <w:p w:rsidRPr="00FA1461" w:rsidR="00FA1461" w:rsidP="00B1097C" w:rsidRDefault="00FA1461" w14:paraId="4083F06C" w14:textId="20AB382D">
      <w:pPr>
        <w:pStyle w:val="NoSpacing"/>
        <w:jc w:val="both"/>
        <w:rPr>
          <w:rFonts w:ascii="Arial" w:hAnsi="Arial" w:cs="Arial"/>
          <w:sz w:val="28"/>
          <w:szCs w:val="28"/>
        </w:rPr>
      </w:pPr>
      <w:r w:rsidRPr="00FA1461">
        <w:rPr>
          <w:rFonts w:ascii="Arial" w:hAnsi="Arial" w:cs="Arial"/>
          <w:b/>
          <w:bCs/>
          <w:sz w:val="28"/>
          <w:szCs w:val="28"/>
        </w:rPr>
        <w:t>Interview / assessment Process</w:t>
      </w:r>
    </w:p>
    <w:p w:rsidR="00E00B5C" w:rsidP="00B1097C" w:rsidRDefault="00E00B5C" w14:paraId="6F40EEC2" w14:textId="77777777">
      <w:pPr>
        <w:pStyle w:val="NoSpacing"/>
        <w:jc w:val="both"/>
        <w:rPr>
          <w:rFonts w:ascii="Arial" w:hAnsi="Arial" w:cs="Arial"/>
          <w:sz w:val="24"/>
          <w:szCs w:val="24"/>
        </w:rPr>
      </w:pPr>
    </w:p>
    <w:p w:rsidRPr="00DB1363" w:rsidR="00FA1461" w:rsidP="00B1097C" w:rsidRDefault="00FA1461" w14:paraId="50C64258" w14:textId="77777777">
      <w:pPr>
        <w:pStyle w:val="NoSpacing"/>
        <w:jc w:val="both"/>
        <w:rPr>
          <w:rFonts w:ascii="Arial" w:hAnsi="Arial" w:cs="Arial"/>
          <w:sz w:val="24"/>
          <w:szCs w:val="24"/>
        </w:rPr>
      </w:pPr>
      <w:r w:rsidRPr="00DB1363">
        <w:rPr>
          <w:rFonts w:ascii="Arial" w:hAnsi="Arial" w:cs="Arial"/>
          <w:sz w:val="24"/>
          <w:szCs w:val="24"/>
        </w:rPr>
        <w:t>If you are successful through the application stage, you will be invited to an interview / assessment centre in person or via</w:t>
      </w:r>
      <w:r w:rsidRPr="00DB1363">
        <w:rPr>
          <w:rFonts w:ascii="Arial" w:hAnsi="Arial" w:cs="Arial"/>
          <w:color w:val="7030A0"/>
          <w:sz w:val="24"/>
          <w:szCs w:val="24"/>
        </w:rPr>
        <w:t xml:space="preserve"> </w:t>
      </w:r>
      <w:r w:rsidRPr="00DB1363">
        <w:rPr>
          <w:rFonts w:ascii="Arial" w:hAnsi="Arial" w:cs="Arial"/>
          <w:sz w:val="24"/>
          <w:szCs w:val="24"/>
        </w:rPr>
        <w:t xml:space="preserve">Microsoft Teams where you will be assessed against the following: </w:t>
      </w:r>
    </w:p>
    <w:p w:rsidRPr="00DB1363" w:rsidR="00FA1461" w:rsidP="00B1097C" w:rsidRDefault="00FA1461" w14:paraId="60EBFE13" w14:textId="77777777">
      <w:pPr>
        <w:pStyle w:val="NoSpacing"/>
        <w:jc w:val="both"/>
        <w:rPr>
          <w:rFonts w:ascii="Arial" w:hAnsi="Arial" w:cs="Arial"/>
          <w:color w:val="7030A0"/>
          <w:sz w:val="24"/>
          <w:szCs w:val="24"/>
        </w:rPr>
      </w:pPr>
    </w:p>
    <w:p w:rsidRPr="00DB1363" w:rsidR="00FA1461" w:rsidP="26A3D831" w:rsidRDefault="00FA1461" w14:paraId="1C5B28B4" w14:textId="3F751715">
      <w:pPr>
        <w:pStyle w:val="NoSpacing"/>
        <w:jc w:val="both"/>
        <w:rPr>
          <w:rFonts w:ascii="Arial" w:hAnsi="Arial" w:cs="Arial"/>
          <w:color w:val="auto"/>
          <w:sz w:val="24"/>
          <w:szCs w:val="24"/>
        </w:rPr>
      </w:pPr>
      <w:r w:rsidRPr="26A3D831" w:rsidR="00FA1461">
        <w:rPr>
          <w:rFonts w:ascii="Arial" w:hAnsi="Arial" w:cs="Arial"/>
          <w:sz w:val="24"/>
          <w:szCs w:val="24"/>
        </w:rPr>
        <w:t>Stre</w:t>
      </w:r>
      <w:r w:rsidRPr="26A3D831" w:rsidR="00FA1461">
        <w:rPr>
          <w:rFonts w:ascii="Arial" w:hAnsi="Arial" w:cs="Arial"/>
          <w:color w:val="auto"/>
          <w:sz w:val="24"/>
          <w:szCs w:val="24"/>
        </w:rPr>
        <w:t>ngths relevant to the role</w:t>
      </w:r>
      <w:r w:rsidRPr="26A3D831" w:rsidR="0675A858">
        <w:rPr>
          <w:rFonts w:ascii="Arial" w:hAnsi="Arial" w:cs="Arial"/>
          <w:color w:val="auto"/>
          <w:sz w:val="24"/>
          <w:szCs w:val="24"/>
        </w:rPr>
        <w:t xml:space="preserve"> and t</w:t>
      </w:r>
      <w:r w:rsidRPr="26A3D831" w:rsidR="00FA1461">
        <w:rPr>
          <w:rFonts w:ascii="Arial" w:hAnsi="Arial" w:cs="Arial"/>
          <w:color w:val="auto"/>
          <w:sz w:val="24"/>
          <w:szCs w:val="24"/>
        </w:rPr>
        <w:t xml:space="preserve">he following Behaviours: </w:t>
      </w:r>
    </w:p>
    <w:p w:rsidRPr="00BA1E9D" w:rsidR="00BA1E9D" w:rsidP="26A3D831" w:rsidRDefault="00BA1E9D" w14:paraId="54FC11E8" w14:textId="40B06E99">
      <w:pPr>
        <w:pStyle w:val="NoSpacing"/>
        <w:numPr>
          <w:ilvl w:val="0"/>
          <w:numId w:val="1"/>
        </w:numPr>
        <w:jc w:val="both"/>
        <w:rPr>
          <w:rFonts w:ascii="Arial" w:hAnsi="Arial" w:cs="Arial"/>
          <w:color w:val="auto"/>
          <w:sz w:val="24"/>
          <w:szCs w:val="24"/>
        </w:rPr>
      </w:pPr>
      <w:r w:rsidRPr="26A3D831" w:rsidR="00BA1E9D">
        <w:rPr>
          <w:rFonts w:ascii="Arial" w:hAnsi="Arial" w:cs="Arial"/>
          <w:color w:val="auto"/>
          <w:sz w:val="24"/>
          <w:szCs w:val="24"/>
        </w:rPr>
        <w:t xml:space="preserve">Managing a Quality Service </w:t>
      </w:r>
    </w:p>
    <w:p w:rsidRPr="00BA1E9D" w:rsidR="00BA1E9D" w:rsidP="26A3D831" w:rsidRDefault="00BA1E9D" w14:paraId="6547CE0A" w14:textId="4B8FC224">
      <w:pPr>
        <w:pStyle w:val="NoSpacing"/>
        <w:numPr>
          <w:ilvl w:val="0"/>
          <w:numId w:val="1"/>
        </w:numPr>
        <w:jc w:val="both"/>
        <w:rPr>
          <w:rFonts w:ascii="Arial" w:hAnsi="Arial" w:cs="Arial"/>
          <w:color w:val="auto"/>
          <w:sz w:val="24"/>
          <w:szCs w:val="24"/>
        </w:rPr>
      </w:pPr>
      <w:r w:rsidRPr="26A3D831" w:rsidR="00BA1E9D">
        <w:rPr>
          <w:rFonts w:ascii="Arial" w:hAnsi="Arial" w:cs="Arial"/>
          <w:color w:val="auto"/>
          <w:sz w:val="24"/>
          <w:szCs w:val="24"/>
        </w:rPr>
        <w:t xml:space="preserve">Communicating and Influencing </w:t>
      </w:r>
    </w:p>
    <w:p w:rsidRPr="00BA1E9D" w:rsidR="00BA1E9D" w:rsidP="26A3D831" w:rsidRDefault="00BA1E9D" w14:paraId="0EB850E5" w14:textId="7567F6B2">
      <w:pPr>
        <w:pStyle w:val="NoSpacing"/>
        <w:numPr>
          <w:ilvl w:val="0"/>
          <w:numId w:val="1"/>
        </w:numPr>
        <w:jc w:val="both"/>
        <w:rPr>
          <w:rFonts w:ascii="Arial" w:hAnsi="Arial" w:cs="Arial"/>
          <w:color w:val="auto"/>
          <w:sz w:val="24"/>
          <w:szCs w:val="24"/>
        </w:rPr>
      </w:pPr>
      <w:r w:rsidRPr="26A3D831" w:rsidR="1C7D1B12">
        <w:rPr>
          <w:rFonts w:ascii="Arial" w:hAnsi="Arial" w:cs="Arial"/>
          <w:color w:val="auto"/>
          <w:sz w:val="24"/>
          <w:szCs w:val="24"/>
        </w:rPr>
        <w:t>Changing &amp; Improving</w:t>
      </w:r>
      <w:r w:rsidRPr="26A3D831" w:rsidR="00BA1E9D">
        <w:rPr>
          <w:rFonts w:ascii="Arial" w:hAnsi="Arial" w:cs="Arial"/>
          <w:color w:val="auto"/>
          <w:sz w:val="24"/>
          <w:szCs w:val="24"/>
        </w:rPr>
        <w:t xml:space="preserve"> </w:t>
      </w:r>
    </w:p>
    <w:p w:rsidRPr="00BA1E9D" w:rsidR="00BA1E9D" w:rsidP="26A3D831" w:rsidRDefault="00BA1E9D" w14:paraId="50040CF3" w14:textId="5D28DDFF">
      <w:pPr>
        <w:pStyle w:val="NoSpacing"/>
        <w:numPr>
          <w:ilvl w:val="0"/>
          <w:numId w:val="1"/>
        </w:numPr>
        <w:jc w:val="both"/>
        <w:rPr>
          <w:rFonts w:ascii="Arial" w:hAnsi="Arial" w:cs="Arial"/>
          <w:color w:val="auto"/>
          <w:sz w:val="24"/>
          <w:szCs w:val="24"/>
        </w:rPr>
      </w:pPr>
      <w:r w:rsidRPr="26A3D831" w:rsidR="00BA1E9D">
        <w:rPr>
          <w:rFonts w:ascii="Arial" w:hAnsi="Arial" w:cs="Arial"/>
          <w:color w:val="auto"/>
          <w:sz w:val="24"/>
          <w:szCs w:val="24"/>
        </w:rPr>
        <w:t>Working Together</w:t>
      </w:r>
    </w:p>
    <w:p w:rsidR="00DB1363" w:rsidP="26A3D831" w:rsidRDefault="00DB1363" w14:paraId="2BD2C6AC" w14:textId="77777777">
      <w:pPr>
        <w:pStyle w:val="NoSpacing"/>
        <w:jc w:val="both"/>
        <w:rPr>
          <w:rFonts w:ascii="Arial" w:hAnsi="Arial" w:cs="Arial"/>
          <w:color w:val="auto"/>
          <w:sz w:val="24"/>
          <w:szCs w:val="24"/>
        </w:rPr>
      </w:pPr>
    </w:p>
    <w:p w:rsidRPr="00DB1363" w:rsidR="00FA1461" w:rsidP="26A3D831" w:rsidRDefault="00FA1461" w14:paraId="2E9AFBBD" w14:textId="5EE900DB">
      <w:pPr>
        <w:pStyle w:val="NoSpacing"/>
        <w:jc w:val="both"/>
        <w:rPr>
          <w:rFonts w:ascii="Arial" w:hAnsi="Arial" w:cs="Arial"/>
          <w:color w:val="auto"/>
          <w:sz w:val="24"/>
          <w:szCs w:val="24"/>
        </w:rPr>
      </w:pPr>
      <w:r w:rsidRPr="26A3D831" w:rsidR="00FA1461">
        <w:rPr>
          <w:rFonts w:ascii="Arial" w:hAnsi="Arial" w:cs="Arial"/>
          <w:color w:val="auto"/>
          <w:sz w:val="24"/>
          <w:szCs w:val="24"/>
        </w:rPr>
        <w:t>Your Experience of implementing, promoting, or understanding diversity and inclusion policy - Diversity is the presence of difference, this can include one or more of the protected characteristics (Gender, Age, Race, Disability etc.) or it can be about working patterns, whether we like to jump into a task or reflect on it before acting. Inclusion is how we welcome, value, and celebrate diversity, giving everyone a voice, tapping into ideas, and enabling everyone to be themselves at work and achieve their potential.</w:t>
      </w:r>
    </w:p>
    <w:p w:rsidRPr="00DB1363" w:rsidR="00FA1461" w:rsidP="26A3D831" w:rsidRDefault="00FA1461" w14:paraId="74094D27" w14:textId="77777777">
      <w:pPr>
        <w:pStyle w:val="NoSpacing"/>
        <w:jc w:val="both"/>
        <w:rPr>
          <w:rFonts w:ascii="Arial" w:hAnsi="Arial" w:eastAsia="Arial" w:cs="Arial"/>
          <w:color w:val="auto"/>
          <w:sz w:val="24"/>
          <w:szCs w:val="24"/>
        </w:rPr>
      </w:pPr>
    </w:p>
    <w:p w:rsidRPr="00DB1363" w:rsidR="00FA1461" w:rsidP="26A3D831" w:rsidRDefault="00FA1461" w14:paraId="27892E16" w14:textId="77777777">
      <w:pPr>
        <w:pStyle w:val="NoSpacing"/>
        <w:jc w:val="both"/>
        <w:rPr>
          <w:rFonts w:ascii="Arial" w:hAnsi="Arial" w:eastAsia="Arial" w:cs="Arial"/>
          <w:color w:val="auto"/>
          <w:sz w:val="24"/>
          <w:szCs w:val="24"/>
        </w:rPr>
      </w:pPr>
      <w:r w:rsidRPr="26A3D831" w:rsidR="00FA1461">
        <w:rPr>
          <w:rFonts w:ascii="Arial" w:hAnsi="Arial" w:eastAsia="Arial" w:cs="Arial"/>
          <w:color w:val="auto"/>
          <w:sz w:val="24"/>
          <w:szCs w:val="24"/>
        </w:rPr>
        <w:t xml:space="preserve">For this grade/ role we would expect the candidate to demonstrate understanding of the terms Diversity and Inclusion and be able to explain why they are important to them, their team and to where they work. We would also expect examples of action they have taken (in or outside of work) to embrace diversity (e.g., increasing understanding) or improve inclusion at a team or group level. </w:t>
      </w:r>
    </w:p>
    <w:p w:rsidRPr="000B64CA" w:rsidR="00FA1461" w:rsidP="26A3D831" w:rsidRDefault="00FA1461" w14:paraId="07367F82" w14:textId="77777777">
      <w:pPr>
        <w:pStyle w:val="NoSpacing"/>
        <w:jc w:val="both"/>
        <w:rPr>
          <w:rFonts w:ascii="Arial" w:hAnsi="Arial" w:cs="Arial"/>
          <w:color w:val="auto"/>
          <w:sz w:val="24"/>
          <w:szCs w:val="24"/>
        </w:rPr>
      </w:pPr>
    </w:p>
    <w:p w:rsidRPr="00395262" w:rsidR="00395262" w:rsidP="26A3D831" w:rsidRDefault="00395262" w14:paraId="79272E1D" w14:textId="6F83B507">
      <w:pPr>
        <w:jc w:val="both"/>
        <w:rPr>
          <w:rFonts w:ascii="Arial" w:hAnsi="Arial" w:cs="Arial"/>
          <w:color w:val="auto"/>
          <w:sz w:val="24"/>
          <w:szCs w:val="24"/>
        </w:rPr>
      </w:pPr>
      <w:r w:rsidRPr="0AB9A299" w:rsidR="00395262">
        <w:rPr>
          <w:rFonts w:ascii="Arial" w:hAnsi="Arial" w:cs="Arial"/>
          <w:color w:val="auto"/>
          <w:sz w:val="24"/>
          <w:szCs w:val="24"/>
        </w:rPr>
        <w:t xml:space="preserve">Shortlisting is planned for week </w:t>
      </w:r>
      <w:r w:rsidRPr="0AB9A299" w:rsidR="00395262">
        <w:rPr>
          <w:rFonts w:ascii="Arial" w:hAnsi="Arial" w:cs="Arial"/>
          <w:color w:val="auto"/>
          <w:sz w:val="24"/>
          <w:szCs w:val="24"/>
        </w:rPr>
        <w:t>commencing</w:t>
      </w:r>
      <w:r w:rsidRPr="0AB9A299" w:rsidR="00395262">
        <w:rPr>
          <w:rFonts w:ascii="Arial" w:hAnsi="Arial" w:cs="Arial"/>
          <w:color w:val="auto"/>
          <w:sz w:val="24"/>
          <w:szCs w:val="24"/>
        </w:rPr>
        <w:t xml:space="preserve"> </w:t>
      </w:r>
      <w:r w:rsidRPr="0AB9A299" w:rsidR="135BF02B">
        <w:rPr>
          <w:rFonts w:ascii="Arial" w:hAnsi="Arial" w:cs="Arial"/>
          <w:color w:val="auto"/>
          <w:sz w:val="24"/>
          <w:szCs w:val="24"/>
        </w:rPr>
        <w:t>13</w:t>
      </w:r>
      <w:r w:rsidRPr="0AB9A299" w:rsidR="6B95DB9F">
        <w:rPr>
          <w:rFonts w:ascii="Arial" w:hAnsi="Arial" w:cs="Arial"/>
          <w:color w:val="auto"/>
          <w:sz w:val="24"/>
          <w:szCs w:val="24"/>
        </w:rPr>
        <w:t>th July</w:t>
      </w:r>
      <w:r w:rsidRPr="0AB9A299" w:rsidR="6A27E253">
        <w:rPr>
          <w:rFonts w:ascii="Arial" w:hAnsi="Arial" w:cs="Arial"/>
          <w:color w:val="auto"/>
          <w:sz w:val="24"/>
          <w:szCs w:val="24"/>
        </w:rPr>
        <w:t xml:space="preserve"> 2026</w:t>
      </w:r>
      <w:r w:rsidRPr="0AB9A299" w:rsidR="6B95DB9F">
        <w:rPr>
          <w:rFonts w:ascii="Arial" w:hAnsi="Arial" w:cs="Arial"/>
          <w:color w:val="auto"/>
          <w:sz w:val="24"/>
          <w:szCs w:val="24"/>
        </w:rPr>
        <w:t>.</w:t>
      </w:r>
    </w:p>
    <w:p w:rsidR="00395262" w:rsidP="26A3D831" w:rsidRDefault="00395262" w14:paraId="4BCF3913" w14:textId="561EFC12">
      <w:pPr>
        <w:jc w:val="both"/>
        <w:rPr>
          <w:rFonts w:ascii="Arial" w:hAnsi="Arial" w:cs="Arial"/>
          <w:color w:val="7030A0"/>
          <w:sz w:val="24"/>
          <w:szCs w:val="24"/>
        </w:rPr>
      </w:pPr>
      <w:r w:rsidRPr="0AB9A299" w:rsidR="00395262">
        <w:rPr>
          <w:rFonts w:ascii="Arial" w:hAnsi="Arial" w:cs="Arial"/>
          <w:sz w:val="24"/>
          <w:szCs w:val="24"/>
        </w:rPr>
        <w:t xml:space="preserve">Interviews are planned for week </w:t>
      </w:r>
      <w:r w:rsidRPr="0AB9A299" w:rsidR="00395262">
        <w:rPr>
          <w:rFonts w:ascii="Arial" w:hAnsi="Arial" w:cs="Arial"/>
          <w:sz w:val="24"/>
          <w:szCs w:val="24"/>
        </w:rPr>
        <w:t>commencing</w:t>
      </w:r>
      <w:r w:rsidRPr="0AB9A299" w:rsidR="00395262">
        <w:rPr>
          <w:rFonts w:ascii="Arial" w:hAnsi="Arial" w:cs="Arial"/>
          <w:sz w:val="24"/>
          <w:szCs w:val="24"/>
        </w:rPr>
        <w:t xml:space="preserve"> </w:t>
      </w:r>
      <w:r w:rsidRPr="0AB9A299" w:rsidR="704C6021">
        <w:rPr>
          <w:rFonts w:ascii="Arial" w:hAnsi="Arial" w:cs="Arial"/>
          <w:sz w:val="24"/>
          <w:szCs w:val="24"/>
        </w:rPr>
        <w:t>27</w:t>
      </w:r>
      <w:r w:rsidRPr="0AB9A299" w:rsidR="0730DB13">
        <w:rPr>
          <w:rFonts w:ascii="Arial" w:hAnsi="Arial" w:cs="Arial"/>
          <w:sz w:val="24"/>
          <w:szCs w:val="24"/>
          <w:vertAlign w:val="superscript"/>
        </w:rPr>
        <w:t>th</w:t>
      </w:r>
      <w:r w:rsidRPr="0AB9A299" w:rsidR="0730DB13">
        <w:rPr>
          <w:rFonts w:ascii="Arial" w:hAnsi="Arial" w:cs="Arial"/>
          <w:sz w:val="24"/>
          <w:szCs w:val="24"/>
        </w:rPr>
        <w:t xml:space="preserve"> July</w:t>
      </w:r>
      <w:r w:rsidRPr="0AB9A299" w:rsidR="7A45D3B8">
        <w:rPr>
          <w:rFonts w:ascii="Arial" w:hAnsi="Arial" w:cs="Arial"/>
          <w:sz w:val="24"/>
          <w:szCs w:val="24"/>
        </w:rPr>
        <w:t xml:space="preserve"> 2026</w:t>
      </w:r>
      <w:r w:rsidRPr="0AB9A299" w:rsidR="0730DB13">
        <w:rPr>
          <w:rFonts w:ascii="Arial" w:hAnsi="Arial" w:cs="Arial"/>
          <w:sz w:val="24"/>
          <w:szCs w:val="24"/>
        </w:rPr>
        <w:t>.</w:t>
      </w:r>
    </w:p>
    <w:p w:rsidR="00486A5D" w:rsidP="00B1097C" w:rsidRDefault="007C01AB" w14:paraId="44CC4E62" w14:textId="0CF28515">
      <w:pPr>
        <w:jc w:val="both"/>
        <w:rPr>
          <w:rFonts w:ascii="Arial" w:hAnsi="Arial" w:cs="Arial"/>
          <w:color w:val="7030A0"/>
          <w:sz w:val="24"/>
          <w:szCs w:val="24"/>
        </w:rPr>
      </w:pPr>
      <w:r w:rsidRPr="26A3D831" w:rsidR="007C01AB">
        <w:rPr>
          <w:rFonts w:ascii="Arial" w:hAnsi="Arial" w:cs="Arial"/>
          <w:sz w:val="24"/>
          <w:szCs w:val="24"/>
        </w:rPr>
        <w:t>If you would like more information on this opportunity, please contact</w:t>
      </w:r>
      <w:r w:rsidRPr="26A3D831" w:rsidR="1EE168E5">
        <w:rPr>
          <w:rFonts w:ascii="Arial" w:hAnsi="Arial" w:cs="Arial"/>
          <w:sz w:val="24"/>
          <w:szCs w:val="24"/>
        </w:rPr>
        <w:t xml:space="preserve"> Cathryn Rees</w:t>
      </w:r>
      <w:r w:rsidRPr="26A3D831" w:rsidR="007C01AB">
        <w:rPr>
          <w:rFonts w:ascii="Arial" w:hAnsi="Arial" w:cs="Arial"/>
          <w:sz w:val="24"/>
          <w:szCs w:val="24"/>
        </w:rPr>
        <w:t xml:space="preserve"> – </w:t>
      </w:r>
      <w:hyperlink r:id="R042fdb05d7f8479b">
        <w:r w:rsidRPr="26A3D831" w:rsidR="5B140375">
          <w:rPr>
            <w:rStyle w:val="Hyperlink"/>
            <w:rFonts w:ascii="Arial" w:hAnsi="Arial" w:cs="Arial"/>
            <w:sz w:val="24"/>
            <w:szCs w:val="24"/>
          </w:rPr>
          <w:t>Cathryn.Rees@justice.gov.uk</w:t>
        </w:r>
      </w:hyperlink>
      <w:r w:rsidRPr="26A3D831" w:rsidR="5B140375">
        <w:rPr>
          <w:rFonts w:ascii="Arial" w:hAnsi="Arial" w:cs="Arial"/>
          <w:color w:val="7030A0"/>
          <w:sz w:val="24"/>
          <w:szCs w:val="24"/>
        </w:rPr>
        <w:t xml:space="preserve"> </w:t>
      </w:r>
    </w:p>
    <w:p w:rsidRPr="00B62F90" w:rsidR="006A70D4" w:rsidP="00B1097C" w:rsidRDefault="006A70D4" w14:paraId="221279FC" w14:textId="77777777">
      <w:pPr>
        <w:pStyle w:val="Heading1"/>
        <w:jc w:val="both"/>
        <w:rPr>
          <w:rFonts w:ascii="Arial" w:hAnsi="Arial" w:cs="Arial"/>
          <w:b/>
          <w:bCs/>
          <w:color w:val="auto"/>
          <w:sz w:val="28"/>
          <w:szCs w:val="28"/>
        </w:rPr>
      </w:pPr>
      <w:r w:rsidRPr="00B62F90">
        <w:rPr>
          <w:rFonts w:ascii="Arial" w:hAnsi="Arial" w:cs="Arial"/>
          <w:b/>
          <w:bCs/>
          <w:sz w:val="28"/>
          <w:szCs w:val="28"/>
        </w:rPr>
        <w:t>Our LAA commitment to Diversity and Inclusion</w:t>
      </w:r>
    </w:p>
    <w:p w:rsidRPr="00A421EA" w:rsidR="006A70D4" w:rsidP="00B1097C" w:rsidRDefault="006A70D4" w14:paraId="39DE887F" w14:textId="77777777">
      <w:pPr>
        <w:pStyle w:val="BodyText"/>
        <w:spacing w:after="120" w:line="240" w:lineRule="auto"/>
        <w:jc w:val="both"/>
        <w:rPr>
          <w:rFonts w:ascii="Arial" w:hAnsi="Arial" w:cs="Arial"/>
        </w:rPr>
      </w:pPr>
      <w:r w:rsidRPr="00A421EA">
        <w:rPr>
          <w:rFonts w:ascii="Arial" w:hAnsi="Arial" w:cs="Arial"/>
          <w:szCs w:val="24"/>
        </w:rPr>
        <w:t xml:space="preserve">The Civil Service is committed to attract, retain, and invest in talent wherever it is found. To learn more please see the </w:t>
      </w:r>
      <w:hyperlink w:history="1" r:id="rId17">
        <w:r w:rsidRPr="00A421EA">
          <w:rPr>
            <w:rStyle w:val="Hyperlink"/>
            <w:rFonts w:ascii="Arial" w:hAnsi="Arial" w:cs="Arial"/>
            <w:szCs w:val="24"/>
          </w:rPr>
          <w:t>Civil Service People Plan</w:t>
        </w:r>
      </w:hyperlink>
      <w:r w:rsidRPr="00A421EA">
        <w:rPr>
          <w:rFonts w:ascii="Arial" w:hAnsi="Arial" w:cs="Arial"/>
          <w:szCs w:val="24"/>
        </w:rPr>
        <w:t xml:space="preserve"> and the </w:t>
      </w:r>
      <w:hyperlink w:history="1" r:id="rId18">
        <w:r w:rsidRPr="00A421EA">
          <w:rPr>
            <w:rStyle w:val="Hyperlink"/>
            <w:rFonts w:ascii="Arial" w:hAnsi="Arial" w:cs="Arial"/>
            <w:szCs w:val="24"/>
          </w:rPr>
          <w:t>Civil Service Diversity and Inclusion Strategy</w:t>
        </w:r>
      </w:hyperlink>
      <w:r w:rsidRPr="00A421EA">
        <w:rPr>
          <w:rFonts w:ascii="Arial" w:hAnsi="Arial" w:cs="Arial"/>
          <w:szCs w:val="24"/>
        </w:rPr>
        <w:t>.</w:t>
      </w:r>
    </w:p>
    <w:p w:rsidRPr="007C01AB" w:rsidR="006A70D4" w:rsidP="00B1097C" w:rsidRDefault="006A70D4" w14:paraId="292742B6" w14:textId="77777777">
      <w:pPr>
        <w:spacing w:after="120"/>
        <w:jc w:val="both"/>
        <w:rPr>
          <w:rFonts w:ascii="Arial" w:hAnsi="Arial" w:cs="Arial"/>
          <w:iCs/>
          <w:sz w:val="24"/>
          <w:szCs w:val="24"/>
        </w:rPr>
      </w:pPr>
      <w:r w:rsidRPr="007C01AB">
        <w:rPr>
          <w:rFonts w:ascii="Arial" w:hAnsi="Arial" w:cs="Arial"/>
          <w:iCs/>
          <w:sz w:val="24"/>
          <w:szCs w:val="24"/>
        </w:rPr>
        <w:t xml:space="preserve">As a Disability Confident organisation, we will offer a guaranteed interview to candidates with a disability who meet the essential criteria for this role. Under the Equality Act 2010 a disability is defined as a physical or mental impairment which has a substantial and long-term adverse effect on your ability to carry out normal day-to-day activities which has lasted, or is expected to last, at least 12 months. </w:t>
      </w:r>
    </w:p>
    <w:p w:rsidR="006A70D4" w:rsidP="00B1097C" w:rsidRDefault="006A70D4" w14:paraId="6236FA09" w14:textId="77777777">
      <w:pPr>
        <w:jc w:val="both"/>
        <w:rPr>
          <w:rFonts w:ascii="Arial" w:hAnsi="Arial" w:cs="Arial"/>
          <w:iCs/>
          <w:sz w:val="24"/>
          <w:szCs w:val="24"/>
        </w:rPr>
      </w:pPr>
      <w:r w:rsidRPr="007C01AB">
        <w:rPr>
          <w:rFonts w:ascii="Arial" w:hAnsi="Arial" w:cs="Arial"/>
          <w:iCs/>
          <w:sz w:val="24"/>
          <w:szCs w:val="24"/>
        </w:rPr>
        <w:t xml:space="preserve">If you are responding to a role within the Legal Aid Agency and would like to be considered under the guaranteed interview, please </w:t>
      </w:r>
      <w:r>
        <w:rPr>
          <w:rFonts w:ascii="Arial" w:hAnsi="Arial" w:cs="Arial"/>
          <w:iCs/>
          <w:sz w:val="24"/>
          <w:szCs w:val="24"/>
        </w:rPr>
        <w:t>indicate this in your application and let us</w:t>
      </w:r>
      <w:r w:rsidRPr="007C01AB">
        <w:rPr>
          <w:rFonts w:ascii="Arial" w:hAnsi="Arial" w:cs="Arial"/>
          <w:iCs/>
          <w:sz w:val="24"/>
          <w:szCs w:val="24"/>
        </w:rPr>
        <w:t xml:space="preserve"> know of any reasonable adjustments you may require during the sift or later selection processes.</w:t>
      </w:r>
    </w:p>
    <w:p w:rsidRPr="009F1063" w:rsidR="006A70D4" w:rsidP="00B1097C" w:rsidRDefault="006A70D4" w14:paraId="722314C4" w14:textId="77777777">
      <w:pPr>
        <w:jc w:val="both"/>
        <w:rPr>
          <w:rFonts w:ascii="Arial" w:hAnsi="Arial" w:cs="Arial"/>
          <w:sz w:val="24"/>
          <w:szCs w:val="24"/>
        </w:rPr>
      </w:pPr>
      <w:r w:rsidRPr="009F1063">
        <w:rPr>
          <w:rFonts w:ascii="Arial" w:hAnsi="Arial" w:cs="Arial"/>
          <w:sz w:val="24"/>
          <w:szCs w:val="24"/>
        </w:rPr>
        <w:t>The LAA’s goal is to build an organisation that is open and inclusive and truly values and celebrates the diversity of its workforce. One that reflects and understands the needs of the diverse society we serve. This is regardless of social background, gender, age, ethnicity, sexual orientation, beliefs, disabilities or long-term illness or caring responsibilities.</w:t>
      </w:r>
    </w:p>
    <w:p w:rsidRPr="00B316E5" w:rsidR="004B56FB" w:rsidP="00B1097C" w:rsidRDefault="004B56FB" w14:paraId="3F87DF14" w14:textId="77777777">
      <w:pPr>
        <w:jc w:val="both"/>
        <w:rPr>
          <w:rFonts w:ascii="Arial" w:hAnsi="Arial" w:cs="Arial"/>
          <w:b/>
          <w:bCs/>
          <w:color w:val="2F5496" w:themeColor="accent1" w:themeShade="BF"/>
          <w:sz w:val="28"/>
          <w:szCs w:val="28"/>
          <w:lang w:eastAsia="en-GB"/>
        </w:rPr>
      </w:pPr>
      <w:r w:rsidRPr="00B316E5">
        <w:rPr>
          <w:rFonts w:ascii="Arial" w:hAnsi="Arial" w:cs="Arial"/>
          <w:b/>
          <w:bCs/>
          <w:color w:val="2F5496" w:themeColor="accent1" w:themeShade="BF"/>
          <w:sz w:val="28"/>
          <w:szCs w:val="28"/>
          <w:lang w:eastAsia="en-GB"/>
        </w:rPr>
        <w:t>Reasonable Adjustments</w:t>
      </w:r>
    </w:p>
    <w:p w:rsidRPr="00E1001E" w:rsidR="004B56FB" w:rsidP="00B1097C" w:rsidRDefault="004B56FB" w14:paraId="5A85C7DF" w14:textId="77777777">
      <w:pPr>
        <w:spacing w:after="0"/>
        <w:jc w:val="both"/>
        <w:rPr>
          <w:rFonts w:ascii="Arial" w:hAnsi="Arial" w:cs="Arial"/>
          <w:color w:val="000000" w:themeColor="text1"/>
          <w:sz w:val="24"/>
          <w:szCs w:val="24"/>
        </w:rPr>
      </w:pPr>
      <w:r w:rsidRPr="00E1001E">
        <w:rPr>
          <w:rFonts w:ascii="Arial" w:hAnsi="Arial" w:eastAsia="Times New Roman" w:cs="Arial"/>
          <w:color w:val="000000" w:themeColor="text1"/>
          <w:sz w:val="24"/>
          <w:szCs w:val="24"/>
        </w:rPr>
        <w:t>We are committed to ensuring our recruitment process is inclusive and accessible to all. If you have a disability or long-term condition (for example dyslexia, anxiety, autism, a mobility condition or hearing loss) and need us to make any reasonable adjustments</w:t>
      </w:r>
      <w:r>
        <w:rPr>
          <w:rFonts w:ascii="Arial" w:hAnsi="Arial" w:eastAsia="Times New Roman" w:cs="Arial"/>
          <w:color w:val="000000" w:themeColor="text1"/>
          <w:sz w:val="24"/>
          <w:szCs w:val="24"/>
        </w:rPr>
        <w:t xml:space="preserve"> to support you through</w:t>
      </w:r>
      <w:r w:rsidRPr="00E1001E">
        <w:rPr>
          <w:rFonts w:ascii="Arial" w:hAnsi="Arial" w:eastAsia="Times New Roman" w:cs="Arial"/>
          <w:color w:val="000000" w:themeColor="text1"/>
          <w:sz w:val="24"/>
          <w:szCs w:val="24"/>
        </w:rPr>
        <w:t xml:space="preserve"> the recruitment process, please let us know by</w:t>
      </w:r>
      <w:r>
        <w:rPr>
          <w:rFonts w:ascii="Arial" w:hAnsi="Arial" w:eastAsia="Times New Roman" w:cs="Arial"/>
          <w:color w:val="000000" w:themeColor="text1"/>
          <w:sz w:val="24"/>
          <w:szCs w:val="24"/>
        </w:rPr>
        <w:t xml:space="preserve"> adding the information to the applications system or</w:t>
      </w:r>
      <w:r w:rsidRPr="00E1001E">
        <w:rPr>
          <w:rFonts w:ascii="Arial" w:hAnsi="Arial" w:eastAsia="Times New Roman" w:cs="Arial"/>
          <w:color w:val="000000" w:themeColor="text1"/>
          <w:sz w:val="24"/>
          <w:szCs w:val="24"/>
        </w:rPr>
        <w:t xml:space="preserve"> emailing </w:t>
      </w:r>
      <w:hyperlink w:history="1" r:id="rId19">
        <w:r w:rsidRPr="00E1001E">
          <w:rPr>
            <w:rStyle w:val="Hyperlink"/>
            <w:rFonts w:ascii="Arial" w:hAnsi="Arial" w:cs="Arial"/>
            <w:sz w:val="24"/>
            <w:szCs w:val="24"/>
          </w:rPr>
          <w:t>LAARecruitment@justice.gov.uk</w:t>
        </w:r>
      </w:hyperlink>
      <w:r w:rsidRPr="00E1001E">
        <w:rPr>
          <w:rStyle w:val="Hyperlink"/>
          <w:rFonts w:ascii="Arial" w:hAnsi="Arial" w:cs="Arial"/>
          <w:sz w:val="24"/>
          <w:szCs w:val="24"/>
        </w:rPr>
        <w:t xml:space="preserve"> </w:t>
      </w:r>
      <w:r w:rsidRPr="00AE1339">
        <w:rPr>
          <w:rStyle w:val="Hyperlink"/>
          <w:rFonts w:ascii="Arial" w:hAnsi="Arial" w:cs="Arial"/>
          <w:color w:val="auto"/>
          <w:sz w:val="24"/>
          <w:szCs w:val="24"/>
        </w:rPr>
        <w:t xml:space="preserve">after you have </w:t>
      </w:r>
      <w:r>
        <w:rPr>
          <w:rStyle w:val="Hyperlink"/>
          <w:rFonts w:ascii="Arial" w:hAnsi="Arial" w:cs="Arial"/>
          <w:color w:val="auto"/>
          <w:sz w:val="24"/>
          <w:szCs w:val="24"/>
        </w:rPr>
        <w:t xml:space="preserve">applied </w:t>
      </w:r>
      <w:r w:rsidRPr="00E1001E">
        <w:rPr>
          <w:rFonts w:ascii="Arial" w:hAnsi="Arial" w:cs="Arial"/>
          <w:sz w:val="24"/>
          <w:szCs w:val="24"/>
          <w:lang w:eastAsia="en-GB"/>
        </w:rPr>
        <w:t xml:space="preserve">so that we can </w:t>
      </w:r>
      <w:r>
        <w:rPr>
          <w:rFonts w:ascii="Arial" w:hAnsi="Arial" w:cs="Arial"/>
          <w:sz w:val="24"/>
          <w:szCs w:val="24"/>
          <w:lang w:eastAsia="en-GB"/>
        </w:rPr>
        <w:t>discuss options with you.</w:t>
      </w:r>
    </w:p>
    <w:p w:rsidR="004B56FB" w:rsidP="00B1097C" w:rsidRDefault="004B56FB" w14:paraId="5951AC66" w14:textId="77777777">
      <w:pPr>
        <w:jc w:val="both"/>
        <w:rPr>
          <w:rFonts w:ascii="Arial" w:hAnsi="Arial" w:cs="Arial"/>
          <w:b/>
          <w:bCs/>
          <w:sz w:val="28"/>
          <w:szCs w:val="28"/>
        </w:rPr>
      </w:pPr>
      <w:r>
        <w:rPr>
          <w:noProof/>
        </w:rPr>
        <w:drawing>
          <wp:inline distT="0" distB="0" distL="0" distR="0" wp14:anchorId="2D4F9E98" wp14:editId="62840961">
            <wp:extent cx="1238250" cy="590550"/>
            <wp:effectExtent l="0" t="0" r="0" b="0"/>
            <wp:docPr id="2071015389" name="Picture 2071015389" descr="cid:image005.png@01D34F37.00E32C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id:image005.png@01D34F37.00E32C80"/>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238250" cy="590550"/>
                    </a:xfrm>
                    <a:prstGeom prst="rect">
                      <a:avLst/>
                    </a:prstGeom>
                    <a:noFill/>
                    <a:ln>
                      <a:noFill/>
                    </a:ln>
                  </pic:spPr>
                </pic:pic>
              </a:graphicData>
            </a:graphic>
          </wp:inline>
        </w:drawing>
      </w:r>
    </w:p>
    <w:p w:rsidRPr="00693454" w:rsidR="00693454" w:rsidP="00B1097C" w:rsidRDefault="7DBAD38C" w14:paraId="58AEF60A" w14:textId="4FFF4D0B">
      <w:pPr>
        <w:pStyle w:val="Heading1"/>
        <w:jc w:val="both"/>
        <w:rPr>
          <w:rFonts w:ascii="Arial" w:hAnsi="Arial" w:cs="Arial"/>
          <w:b/>
          <w:bCs/>
        </w:rPr>
      </w:pPr>
      <w:r w:rsidRPr="18CC0D5F">
        <w:rPr>
          <w:rFonts w:ascii="Arial" w:hAnsi="Arial" w:cs="Arial"/>
          <w:b/>
          <w:bCs/>
        </w:rPr>
        <w:t>Comp</w:t>
      </w:r>
      <w:r w:rsidRPr="18CC0D5F" w:rsidR="00693454">
        <w:rPr>
          <w:rFonts w:ascii="Arial" w:hAnsi="Arial" w:cs="Arial"/>
          <w:b/>
          <w:bCs/>
        </w:rPr>
        <w:t>laints procedure</w:t>
      </w:r>
    </w:p>
    <w:p w:rsidR="001079C9" w:rsidP="00B1097C" w:rsidRDefault="001079C9" w14:paraId="417ADCD5" w14:textId="2411601C">
      <w:pPr>
        <w:jc w:val="both"/>
        <w:rPr>
          <w:rFonts w:ascii="Arial" w:hAnsi="Arial" w:cs="Arial"/>
          <w:sz w:val="24"/>
          <w:szCs w:val="24"/>
        </w:rPr>
      </w:pPr>
      <w:r w:rsidRPr="0AB9A299" w:rsidR="001079C9">
        <w:rPr>
          <w:rFonts w:ascii="Arial" w:hAnsi="Arial" w:cs="Arial"/>
          <w:sz w:val="24"/>
          <w:szCs w:val="24"/>
        </w:rPr>
        <w:t>If you have any complaint</w:t>
      </w:r>
      <w:r w:rsidRPr="0AB9A299" w:rsidR="00693454">
        <w:rPr>
          <w:rFonts w:ascii="Arial" w:hAnsi="Arial" w:cs="Arial"/>
          <w:sz w:val="24"/>
          <w:szCs w:val="24"/>
        </w:rPr>
        <w:t>s</w:t>
      </w:r>
      <w:r w:rsidRPr="0AB9A299" w:rsidR="001079C9">
        <w:rPr>
          <w:rFonts w:ascii="Arial" w:hAnsi="Arial" w:cs="Arial"/>
          <w:sz w:val="24"/>
          <w:szCs w:val="24"/>
        </w:rPr>
        <w:t xml:space="preserve"> </w:t>
      </w:r>
      <w:r w:rsidRPr="0AB9A299" w:rsidR="00BC0EC7">
        <w:rPr>
          <w:rFonts w:ascii="Arial" w:hAnsi="Arial" w:cs="Arial"/>
          <w:sz w:val="24"/>
          <w:szCs w:val="24"/>
        </w:rPr>
        <w:t>about th</w:t>
      </w:r>
      <w:r w:rsidRPr="0AB9A299" w:rsidR="00693454">
        <w:rPr>
          <w:rFonts w:ascii="Arial" w:hAnsi="Arial" w:cs="Arial"/>
          <w:sz w:val="24"/>
          <w:szCs w:val="24"/>
        </w:rPr>
        <w:t>is</w:t>
      </w:r>
      <w:r w:rsidRPr="0AB9A299" w:rsidR="00BC0EC7">
        <w:rPr>
          <w:rFonts w:ascii="Arial" w:hAnsi="Arial" w:cs="Arial"/>
          <w:sz w:val="24"/>
          <w:szCs w:val="24"/>
        </w:rPr>
        <w:t xml:space="preserve"> recruitment activity</w:t>
      </w:r>
      <w:r w:rsidRPr="0AB9A299" w:rsidR="003C5F01">
        <w:rPr>
          <w:rFonts w:ascii="Arial" w:hAnsi="Arial" w:cs="Arial"/>
          <w:sz w:val="24"/>
          <w:szCs w:val="24"/>
        </w:rPr>
        <w:t>,</w:t>
      </w:r>
      <w:r w:rsidRPr="0AB9A299" w:rsidR="00BC0EC7">
        <w:rPr>
          <w:rFonts w:ascii="Arial" w:hAnsi="Arial" w:cs="Arial"/>
          <w:sz w:val="24"/>
          <w:szCs w:val="24"/>
        </w:rPr>
        <w:t xml:space="preserve"> please share your</w:t>
      </w:r>
      <w:r w:rsidRPr="0AB9A299" w:rsidR="007B74BC">
        <w:rPr>
          <w:rFonts w:ascii="Arial" w:hAnsi="Arial" w:cs="Arial"/>
          <w:sz w:val="24"/>
          <w:szCs w:val="24"/>
        </w:rPr>
        <w:t xml:space="preserve"> concerns </w:t>
      </w:r>
      <w:r w:rsidRPr="0AB9A299" w:rsidR="00136E94">
        <w:rPr>
          <w:rFonts w:ascii="Arial" w:hAnsi="Arial" w:cs="Arial"/>
          <w:sz w:val="24"/>
          <w:szCs w:val="24"/>
        </w:rPr>
        <w:t>by emailing</w:t>
      </w:r>
      <w:r w:rsidRPr="0AB9A299" w:rsidR="007B74BC">
        <w:rPr>
          <w:rFonts w:ascii="Arial" w:hAnsi="Arial" w:cs="Arial"/>
          <w:sz w:val="24"/>
          <w:szCs w:val="24"/>
        </w:rPr>
        <w:t xml:space="preserve"> </w:t>
      </w:r>
      <w:hyperlink r:id="R9d49aaea04e74097">
        <w:r w:rsidRPr="0AB9A299" w:rsidR="0008232C">
          <w:rPr>
            <w:rStyle w:val="Hyperlink"/>
            <w:rFonts w:ascii="Arial" w:hAnsi="Arial" w:cs="Arial"/>
            <w:sz w:val="24"/>
            <w:szCs w:val="24"/>
          </w:rPr>
          <w:t>LAARecruitment@justice.gov.uk</w:t>
        </w:r>
      </w:hyperlink>
      <w:r w:rsidRPr="0AB9A299" w:rsidR="00FE5B42">
        <w:rPr>
          <w:rFonts w:ascii="Arial" w:hAnsi="Arial" w:cs="Arial"/>
          <w:sz w:val="24"/>
          <w:szCs w:val="24"/>
        </w:rPr>
        <w:t xml:space="preserve"> initially</w:t>
      </w:r>
      <w:r w:rsidRPr="0AB9A299" w:rsidR="007B74BC">
        <w:rPr>
          <w:rFonts w:ascii="Arial" w:hAnsi="Arial" w:cs="Arial"/>
          <w:sz w:val="24"/>
          <w:szCs w:val="24"/>
        </w:rPr>
        <w:t xml:space="preserve">. </w:t>
      </w:r>
      <w:r w:rsidRPr="0AB9A299" w:rsidR="003C5F01">
        <w:rPr>
          <w:rFonts w:ascii="Arial" w:hAnsi="Arial" w:cs="Arial"/>
          <w:sz w:val="24"/>
          <w:szCs w:val="24"/>
        </w:rPr>
        <w:t xml:space="preserve">We aim to respond to any complaint within </w:t>
      </w:r>
      <w:r w:rsidRPr="0AB9A299" w:rsidR="00CA5DC5">
        <w:rPr>
          <w:rFonts w:ascii="Arial" w:hAnsi="Arial" w:cs="Arial"/>
          <w:sz w:val="24"/>
          <w:szCs w:val="24"/>
        </w:rPr>
        <w:t xml:space="preserve">10 working days. </w:t>
      </w:r>
    </w:p>
    <w:p w:rsidR="007C01AB" w:rsidP="00B1097C" w:rsidRDefault="007C01AB" w14:paraId="0BE5DE80" w14:textId="0BE194FA">
      <w:pPr>
        <w:jc w:val="both"/>
        <w:rPr>
          <w:rFonts w:ascii="Arial" w:hAnsi="Arial" w:cs="Arial"/>
          <w:sz w:val="24"/>
          <w:szCs w:val="24"/>
        </w:rPr>
      </w:pPr>
    </w:p>
    <w:p w:rsidRPr="00486A5D" w:rsidR="00486A5D" w:rsidP="00B1097C" w:rsidRDefault="00486A5D" w14:paraId="321BC2E7" w14:textId="77777777">
      <w:pPr>
        <w:jc w:val="both"/>
        <w:rPr>
          <w:rFonts w:ascii="Arial" w:hAnsi="Arial" w:cs="Arial"/>
          <w:sz w:val="24"/>
          <w:szCs w:val="24"/>
        </w:rPr>
      </w:pPr>
    </w:p>
    <w:sectPr w:rsidRPr="00486A5D" w:rsidR="00486A5D" w:rsidSect="00CD3E62">
      <w:headerReference w:type="even" r:id="rId22"/>
      <w:headerReference w:type="default" r:id="rId23"/>
      <w:footerReference w:type="even" r:id="rId24"/>
      <w:footerReference w:type="default" r:id="rId25"/>
      <w:headerReference w:type="first" r:id="rId26"/>
      <w:footerReference w:type="first" r:id="rId27"/>
      <w:pgSz w:w="11906" w:h="16838" w:orient="portrait"/>
      <w:pgMar w:top="720" w:right="720" w:bottom="720" w:left="720" w:header="708" w:footer="708" w:gutter="0"/>
      <w:cols w:space="708"/>
      <w:docGrid w:linePitch="360"/>
    </w:sectPr>
  </w:body>
</w:document>
</file>

<file path=word/commentsExtended.xml><?xml version="1.0" encoding="utf-8"?>
<w15:commentsEx xmlns:mc="http://schemas.openxmlformats.org/markup-compatibility/2006" xmlns:w15="http://schemas.microsoft.com/office/word/2012/wordml" mc:Ignorable="w15"/>
</file>

<file path=word/commentsIds.xml><?xml version="1.0" encoding="utf-8"?>
<w16cid:commentsIds xmlns:mc="http://schemas.openxmlformats.org/markup-compatibility/2006" xmlns:w16cid="http://schemas.microsoft.com/office/word/2016/wordml/cid" mc:Ignorable="w16cid"/>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0E12B1" w:rsidP="0029313A" w:rsidRDefault="000E12B1" w14:paraId="71D87BD4" w14:textId="77777777">
      <w:pPr>
        <w:spacing w:after="0" w:line="240" w:lineRule="auto"/>
      </w:pPr>
      <w:r>
        <w:separator/>
      </w:r>
    </w:p>
  </w:endnote>
  <w:endnote w:type="continuationSeparator" w:id="0">
    <w:p w:rsidR="000E12B1" w:rsidP="0029313A" w:rsidRDefault="000E12B1" w14:paraId="1A305C2A" w14:textId="77777777">
      <w:pPr>
        <w:spacing w:after="0" w:line="240" w:lineRule="auto"/>
      </w:pPr>
      <w:r>
        <w:continuationSeparator/>
      </w:r>
    </w:p>
  </w:endnote>
  <w:endnote w:type="continuationNotice" w:id="1">
    <w:p w:rsidR="000E12B1" w:rsidRDefault="000E12B1" w14:paraId="2A03A758" w14:textId="7777777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Segoe UI">
    <w:panose1 w:val="020B0502040204020203"/>
    <w:charset w:val="00"/>
    <w:family w:val="swiss"/>
    <w:pitch w:val="variable"/>
    <w:sig w:usb0="E4002EFF" w:usb1="C000E47F" w:usb2="00000009" w:usb3="00000000" w:csb0="000001FF" w:csb1="00000000"/>
  </w:font>
  <w:font w:name="Yu Mincho">
    <w:altName w:val="游明朝"/>
    <w:panose1 w:val="00000000000000000000"/>
    <w:charset w:val="8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aclsh="http://schemas.microsoft.com/office/drawing/2020/classificationShape" mc:Ignorable="w14 w15 w16se w16cid w16 w16cex w16sdtdh w16sdtfl w16du wp14">
  <w:p w:rsidR="0003447E" w:rsidRDefault="00FD0382" w14:paraId="77852850" w14:textId="68710172">
    <w:pPr>
      <w:pStyle w:val="Footer"/>
    </w:pPr>
    <w:r>
      <w:rPr>
        <w:noProof/>
      </w:rPr>
      <mc:AlternateContent>
        <mc:Choice Requires="wps">
          <w:drawing>
            <wp:anchor distT="0" distB="0" distL="0" distR="0" simplePos="0" relativeHeight="251658244" behindDoc="0" locked="0" layoutInCell="1" allowOverlap="1" wp14:anchorId="52515C5D" wp14:editId="16512F7C">
              <wp:simplePos x="635" y="635"/>
              <wp:positionH relativeFrom="page">
                <wp:align>center</wp:align>
              </wp:positionH>
              <wp:positionV relativeFrom="page">
                <wp:align>bottom</wp:align>
              </wp:positionV>
              <wp:extent cx="552450" cy="390525"/>
              <wp:effectExtent l="0" t="0" r="0" b="0"/>
              <wp:wrapNone/>
              <wp:docPr id="7" name="Text Box 7" descr="OFFICI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552450" cy="390525"/>
                      </a:xfrm>
                      <a:prstGeom prst="rect">
                        <a:avLst/>
                      </a:prstGeom>
                      <a:noFill/>
                      <a:ln>
                        <a:noFill/>
                      </a:ln>
                    </wps:spPr>
                    <wps:txbx>
                      <w:txbxContent>
                        <w:p w:rsidRPr="00FD0382" w:rsidR="00FD0382" w:rsidP="00FD0382" w:rsidRDefault="00FD0382" w14:paraId="2000DC77" w14:textId="5C169719">
                          <w:pPr>
                            <w:spacing w:after="0"/>
                            <w:rPr>
                              <w:rFonts w:ascii="Calibri" w:hAnsi="Calibri" w:eastAsia="Calibri" w:cs="Calibri"/>
                              <w:noProof/>
                              <w:color w:val="000000"/>
                              <w:sz w:val="24"/>
                              <w:szCs w:val="24"/>
                            </w:rPr>
                          </w:pPr>
                          <w:r w:rsidRPr="00FD0382">
                            <w:rPr>
                              <w:rFonts w:ascii="Calibri" w:hAnsi="Calibri" w:eastAsia="Calibri" w:cs="Calibri"/>
                              <w:noProof/>
                              <w:color w:val="000000"/>
                              <w:sz w:val="24"/>
                              <w:szCs w:val="24"/>
                            </w:rPr>
                            <w:t>OFFICIAL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xmlns:arto="http://schemas.microsoft.com/office/word/2006/arto" xmlns:aclsh="http://schemas.microsoft.com/office/drawing/2020/classificationShape" xmlns:a="http://schemas.openxmlformats.org/drawingml/2006/main">
          <w:pict>
            <v:shapetype id="_x0000_t202" coordsize="21600,21600" o:spt="202" path="m,l,21600r21600,l21600,xe" w14:anchorId="52515C5D">
              <v:stroke joinstyle="miter"/>
              <v:path gradientshapeok="t" o:connecttype="rect"/>
            </v:shapetype>
            <v:shape id="Text Box 7" style="position:absolute;margin-left:0;margin-top:0;width:43.5pt;height:30.75pt;z-index:251658244;visibility:visible;mso-wrap-style:none;mso-wrap-distance-left:0;mso-wrap-distance-top:0;mso-wrap-distance-right:0;mso-wrap-distance-bottom:0;mso-position-horizontal:center;mso-position-horizontal-relative:page;mso-position-vertical:bottom;mso-position-vertical-relative:page;v-text-anchor:bottom" alt="OFFICIAL" o:spid="_x0000_s1028"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">
              <v:textbox style="mso-fit-shape-to-text:t" inset="0,0,0,15pt">
                <w:txbxContent>
                  <w:p w:rsidRPr="00FD0382" w:rsidR="00FD0382" w:rsidP="00FD0382" w:rsidRDefault="00FD0382" w14:paraId="2000DC77" w14:textId="5C169719">
                    <w:pPr>
                      <w:spacing w:after="0"/>
                      <w:rPr>
                        <w:rFonts w:ascii="Calibri" w:hAnsi="Calibri" w:eastAsia="Calibri" w:cs="Calibri"/>
                        <w:noProof/>
                        <w:color w:val="000000"/>
                        <w:sz w:val="24"/>
                        <w:szCs w:val="24"/>
                      </w:rPr>
                    </w:pPr>
                    <w:r w:rsidRPr="00FD0382">
                      <w:rPr>
                        <w:rFonts w:ascii="Calibri" w:hAnsi="Calibri" w:eastAsia="Calibri" w:cs="Calibri"/>
                        <w:noProof/>
                        <w:color w:val="000000"/>
                        <w:sz w:val="24"/>
                        <w:szCs w:val="24"/>
                      </w:rPr>
                      <w:t>OFFICIAL</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aclsh="http://schemas.microsoft.com/office/drawing/2020/classificationShape" mc:Ignorable="w14 w15 w16se w16cid w16 w16cex w16sdtdh w16sdtfl w16du wp14">
  <w:p w:rsidR="0003447E" w:rsidRDefault="00FD0382" w14:paraId="27FB25CC" w14:textId="0BEAABCE">
    <w:pPr>
      <w:pStyle w:val="Footer"/>
    </w:pPr>
    <w:r>
      <w:rPr>
        <w:noProof/>
      </w:rPr>
      <mc:AlternateContent>
        <mc:Choice Requires="wps">
          <w:drawing>
            <wp:anchor distT="0" distB="0" distL="0" distR="0" simplePos="0" relativeHeight="251658245" behindDoc="0" locked="0" layoutInCell="1" allowOverlap="1" wp14:anchorId="44CDB835" wp14:editId="23208FD7">
              <wp:simplePos x="635" y="635"/>
              <wp:positionH relativeFrom="page">
                <wp:align>center</wp:align>
              </wp:positionH>
              <wp:positionV relativeFrom="page">
                <wp:align>bottom</wp:align>
              </wp:positionV>
              <wp:extent cx="552450" cy="390525"/>
              <wp:effectExtent l="0" t="0" r="0" b="0"/>
              <wp:wrapNone/>
              <wp:docPr id="8" name="Text Box 8" descr="OFFICI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552450" cy="390525"/>
                      </a:xfrm>
                      <a:prstGeom prst="rect">
                        <a:avLst/>
                      </a:prstGeom>
                      <a:noFill/>
                      <a:ln>
                        <a:noFill/>
                      </a:ln>
                    </wps:spPr>
                    <wps:txbx>
                      <w:txbxContent>
                        <w:p w:rsidRPr="00FD0382" w:rsidR="00FD0382" w:rsidP="00FD0382" w:rsidRDefault="00FD0382" w14:paraId="751504D0" w14:textId="4266A6F5">
                          <w:pPr>
                            <w:spacing w:after="0"/>
                            <w:rPr>
                              <w:rFonts w:ascii="Calibri" w:hAnsi="Calibri" w:eastAsia="Calibri" w:cs="Calibri"/>
                              <w:noProof/>
                              <w:color w:val="000000"/>
                              <w:sz w:val="24"/>
                              <w:szCs w:val="24"/>
                            </w:rPr>
                          </w:pPr>
                          <w:r w:rsidRPr="00FD0382">
                            <w:rPr>
                              <w:rFonts w:ascii="Calibri" w:hAnsi="Calibri" w:eastAsia="Calibri" w:cs="Calibri"/>
                              <w:noProof/>
                              <w:color w:val="000000"/>
                              <w:sz w:val="24"/>
                              <w:szCs w:val="24"/>
                            </w:rPr>
                            <w:t>OFFICIAL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xmlns:arto="http://schemas.microsoft.com/office/word/2006/arto" xmlns:aclsh="http://schemas.microsoft.com/office/drawing/2020/classificationShape" xmlns:a="http://schemas.openxmlformats.org/drawingml/2006/main">
          <w:pict>
            <v:shapetype id="_x0000_t202" coordsize="21600,21600" o:spt="202" path="m,l,21600r21600,l21600,xe" w14:anchorId="44CDB835">
              <v:stroke joinstyle="miter"/>
              <v:path gradientshapeok="t" o:connecttype="rect"/>
            </v:shapetype>
            <v:shape id="Text Box 8" style="position:absolute;margin-left:0;margin-top:0;width:43.5pt;height:30.75pt;z-index:251658245;visibility:visible;mso-wrap-style:none;mso-wrap-distance-left:0;mso-wrap-distance-top:0;mso-wrap-distance-right:0;mso-wrap-distance-bottom:0;mso-position-horizontal:center;mso-position-horizontal-relative:page;mso-position-vertical:bottom;mso-position-vertical-relative:page;v-text-anchor:bottom" alt="OFFICIAL" o:spid="_x0000_s1029"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">
              <v:textbox style="mso-fit-shape-to-text:t" inset="0,0,0,15pt">
                <w:txbxContent>
                  <w:p w:rsidRPr="00FD0382" w:rsidR="00FD0382" w:rsidP="00FD0382" w:rsidRDefault="00FD0382" w14:paraId="751504D0" w14:textId="4266A6F5">
                    <w:pPr>
                      <w:spacing w:after="0"/>
                      <w:rPr>
                        <w:rFonts w:ascii="Calibri" w:hAnsi="Calibri" w:eastAsia="Calibri" w:cs="Calibri"/>
                        <w:noProof/>
                        <w:color w:val="000000"/>
                        <w:sz w:val="24"/>
                        <w:szCs w:val="24"/>
                      </w:rPr>
                    </w:pPr>
                    <w:r w:rsidRPr="00FD0382">
                      <w:rPr>
                        <w:rFonts w:ascii="Calibri" w:hAnsi="Calibri" w:eastAsia="Calibri" w:cs="Calibri"/>
                        <w:noProof/>
                        <w:color w:val="000000"/>
                        <w:sz w:val="24"/>
                        <w:szCs w:val="24"/>
                      </w:rPr>
                      <w:t>OFFICIAL</w:t>
                    </w: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aclsh="http://schemas.microsoft.com/office/drawing/2020/classificationShape" mc:Ignorable="w14 w15 w16se w16cid w16 w16cex w16sdtdh w16sdtfl w16du wp14">
  <w:p w:rsidR="0003447E" w:rsidRDefault="00FD0382" w14:paraId="215B507F" w14:textId="53ADDB38">
    <w:pPr>
      <w:pStyle w:val="Footer"/>
    </w:pPr>
    <w:r>
      <w:rPr>
        <w:noProof/>
      </w:rPr>
      <mc:AlternateContent>
        <mc:Choice Requires="wps">
          <w:drawing>
            <wp:anchor distT="0" distB="0" distL="0" distR="0" simplePos="0" relativeHeight="251658243" behindDoc="0" locked="0" layoutInCell="1" allowOverlap="1" wp14:anchorId="4FBFCCF5" wp14:editId="0C26B623">
              <wp:simplePos x="635" y="635"/>
              <wp:positionH relativeFrom="page">
                <wp:align>center</wp:align>
              </wp:positionH>
              <wp:positionV relativeFrom="page">
                <wp:align>bottom</wp:align>
              </wp:positionV>
              <wp:extent cx="552450" cy="390525"/>
              <wp:effectExtent l="0" t="0" r="0" b="0"/>
              <wp:wrapNone/>
              <wp:docPr id="6" name="Text Box 6" descr="OFFICI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552450" cy="390525"/>
                      </a:xfrm>
                      <a:prstGeom prst="rect">
                        <a:avLst/>
                      </a:prstGeom>
                      <a:noFill/>
                      <a:ln>
                        <a:noFill/>
                      </a:ln>
                    </wps:spPr>
                    <wps:txbx>
                      <w:txbxContent>
                        <w:p w:rsidRPr="00FD0382" w:rsidR="00FD0382" w:rsidP="00FD0382" w:rsidRDefault="00FD0382" w14:paraId="051104EA" w14:textId="78F634F5">
                          <w:pPr>
                            <w:spacing w:after="0"/>
                            <w:rPr>
                              <w:rFonts w:ascii="Calibri" w:hAnsi="Calibri" w:eastAsia="Calibri" w:cs="Calibri"/>
                              <w:noProof/>
                              <w:color w:val="000000"/>
                              <w:sz w:val="24"/>
                              <w:szCs w:val="24"/>
                            </w:rPr>
                          </w:pPr>
                          <w:r w:rsidRPr="00FD0382">
                            <w:rPr>
                              <w:rFonts w:ascii="Calibri" w:hAnsi="Calibri" w:eastAsia="Calibri" w:cs="Calibri"/>
                              <w:noProof/>
                              <w:color w:val="000000"/>
                              <w:sz w:val="24"/>
                              <w:szCs w:val="24"/>
                            </w:rPr>
                            <w:t>OFFICIAL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xmlns:arto="http://schemas.microsoft.com/office/word/2006/arto" xmlns:aclsh="http://schemas.microsoft.com/office/drawing/2020/classificationShape" xmlns:a="http://schemas.openxmlformats.org/drawingml/2006/main">
          <w:pict>
            <v:shapetype id="_x0000_t202" coordsize="21600,21600" o:spt="202" path="m,l,21600r21600,l21600,xe" w14:anchorId="4FBFCCF5">
              <v:stroke joinstyle="miter"/>
              <v:path gradientshapeok="t" o:connecttype="rect"/>
            </v:shapetype>
            <v:shape id="Text Box 6" style="position:absolute;margin-left:0;margin-top:0;width:43.5pt;height:30.75pt;z-index:251658243;visibility:visible;mso-wrap-style:none;mso-wrap-distance-left:0;mso-wrap-distance-top:0;mso-wrap-distance-right:0;mso-wrap-distance-bottom:0;mso-position-horizontal:center;mso-position-horizontal-relative:page;mso-position-vertical:bottom;mso-position-vertical-relative:page;v-text-anchor:bottom" alt="OFFICIAL" o:spid="_x0000_s1031"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">
              <v:textbox style="mso-fit-shape-to-text:t" inset="0,0,0,15pt">
                <w:txbxContent>
                  <w:p w:rsidRPr="00FD0382" w:rsidR="00FD0382" w:rsidP="00FD0382" w:rsidRDefault="00FD0382" w14:paraId="051104EA" w14:textId="78F634F5">
                    <w:pPr>
                      <w:spacing w:after="0"/>
                      <w:rPr>
                        <w:rFonts w:ascii="Calibri" w:hAnsi="Calibri" w:eastAsia="Calibri" w:cs="Calibri"/>
                        <w:noProof/>
                        <w:color w:val="000000"/>
                        <w:sz w:val="24"/>
                        <w:szCs w:val="24"/>
                      </w:rPr>
                    </w:pPr>
                    <w:r w:rsidRPr="00FD0382">
                      <w:rPr>
                        <w:rFonts w:ascii="Calibri" w:hAnsi="Calibri" w:eastAsia="Calibri" w:cs="Calibri"/>
                        <w:noProof/>
                        <w:color w:val="000000"/>
                        <w:sz w:val="24"/>
                        <w:szCs w:val="24"/>
                      </w:rPr>
                      <w:t>OFFICIAL</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0E12B1" w:rsidP="0029313A" w:rsidRDefault="000E12B1" w14:paraId="44C94A9E" w14:textId="77777777">
      <w:pPr>
        <w:spacing w:after="0" w:line="240" w:lineRule="auto"/>
      </w:pPr>
      <w:r>
        <w:separator/>
      </w:r>
    </w:p>
  </w:footnote>
  <w:footnote w:type="continuationSeparator" w:id="0">
    <w:p w:rsidR="000E12B1" w:rsidP="0029313A" w:rsidRDefault="000E12B1" w14:paraId="36CFFDCF" w14:textId="77777777">
      <w:pPr>
        <w:spacing w:after="0" w:line="240" w:lineRule="auto"/>
      </w:pPr>
      <w:r>
        <w:continuationSeparator/>
      </w:r>
    </w:p>
  </w:footnote>
  <w:footnote w:type="continuationNotice" w:id="1">
    <w:p w:rsidR="000E12B1" w:rsidRDefault="000E12B1" w14:paraId="54159CFF" w14:textId="77777777">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aclsh="http://schemas.microsoft.com/office/drawing/2020/classificationShape" mc:Ignorable="w14 w15 w16se w16cid w16 w16cex w16sdtdh w16sdtfl w16du wp14">
  <w:p w:rsidR="0003447E" w:rsidRDefault="00FD0382" w14:paraId="71C15158" w14:textId="63D20CD0">
    <w:pPr>
      <w:pStyle w:val="Header"/>
    </w:pPr>
    <w:r>
      <w:rPr>
        <w:noProof/>
      </w:rPr>
      <mc:AlternateContent>
        <mc:Choice Requires="wps">
          <w:drawing>
            <wp:anchor distT="0" distB="0" distL="0" distR="0" simplePos="0" relativeHeight="251658241" behindDoc="0" locked="0" layoutInCell="1" allowOverlap="1" wp14:anchorId="0C426933" wp14:editId="292E3D65">
              <wp:simplePos x="635" y="635"/>
              <wp:positionH relativeFrom="page">
                <wp:align>center</wp:align>
              </wp:positionH>
              <wp:positionV relativeFrom="page">
                <wp:align>top</wp:align>
              </wp:positionV>
              <wp:extent cx="552450" cy="390525"/>
              <wp:effectExtent l="0" t="0" r="0" b="9525"/>
              <wp:wrapNone/>
              <wp:docPr id="4" name="Text Box 4" descr="OFFICI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552450" cy="390525"/>
                      </a:xfrm>
                      <a:prstGeom prst="rect">
                        <a:avLst/>
                      </a:prstGeom>
                      <a:noFill/>
                      <a:ln>
                        <a:noFill/>
                      </a:ln>
                    </wps:spPr>
                    <wps:txbx>
                      <w:txbxContent>
                        <w:p w:rsidRPr="00FD0382" w:rsidR="00FD0382" w:rsidP="00FD0382" w:rsidRDefault="00FD0382" w14:paraId="62772FC6" w14:textId="1170A31D">
                          <w:pPr>
                            <w:spacing w:after="0"/>
                            <w:rPr>
                              <w:rFonts w:ascii="Calibri" w:hAnsi="Calibri" w:eastAsia="Calibri" w:cs="Calibri"/>
                              <w:noProof/>
                              <w:color w:val="000000"/>
                              <w:sz w:val="24"/>
                              <w:szCs w:val="24"/>
                            </w:rPr>
                          </w:pPr>
                          <w:r w:rsidRPr="00FD0382">
                            <w:rPr>
                              <w:rFonts w:ascii="Calibri" w:hAnsi="Calibri" w:eastAsia="Calibri" w:cs="Calibri"/>
                              <w:noProof/>
                              <w:color w:val="000000"/>
                              <w:sz w:val="24"/>
                              <w:szCs w:val="24"/>
                            </w:rPr>
                            <w:t>OFFICIAL</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xmlns:arto="http://schemas.microsoft.com/office/word/2006/arto" xmlns:aclsh="http://schemas.microsoft.com/office/drawing/2020/classificationShape" xmlns:a="http://schemas.openxmlformats.org/drawingml/2006/main">
          <w:pict>
            <v:shapetype id="_x0000_t202" coordsize="21600,21600" o:spt="202" path="m,l,21600r21600,l21600,xe" w14:anchorId="0C426933">
              <v:stroke joinstyle="miter"/>
              <v:path gradientshapeok="t" o:connecttype="rect"/>
            </v:shapetype>
            <v:shape id="Text Box 4" style="position:absolute;margin-left:0;margin-top:0;width:43.5pt;height:30.75pt;z-index:251658241;visibility:visible;mso-wrap-style:none;mso-wrap-distance-left:0;mso-wrap-distance-top:0;mso-wrap-distance-right:0;mso-wrap-distance-bottom:0;mso-position-horizontal:center;mso-position-horizontal-relative:page;mso-position-vertical:top;mso-position-vertical-relative:page;v-text-anchor:top" alt="OFFICIAL" o:spid="_x0000_s1026"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">
              <v:textbox style="mso-fit-shape-to-text:t" inset="0,15pt,0,0">
                <w:txbxContent>
                  <w:p w:rsidRPr="00FD0382" w:rsidR="00FD0382" w:rsidP="00FD0382" w:rsidRDefault="00FD0382" w14:paraId="62772FC6" w14:textId="1170A31D">
                    <w:pPr>
                      <w:spacing w:after="0"/>
                      <w:rPr>
                        <w:rFonts w:ascii="Calibri" w:hAnsi="Calibri" w:eastAsia="Calibri" w:cs="Calibri"/>
                        <w:noProof/>
                        <w:color w:val="000000"/>
                        <w:sz w:val="24"/>
                        <w:szCs w:val="24"/>
                      </w:rPr>
                    </w:pPr>
                    <w:r w:rsidRPr="00FD0382">
                      <w:rPr>
                        <w:rFonts w:ascii="Calibri" w:hAnsi="Calibri" w:eastAsia="Calibri" w:cs="Calibri"/>
                        <w:noProof/>
                        <w:color w:val="000000"/>
                        <w:sz w:val="24"/>
                        <w:szCs w:val="24"/>
                      </w:rPr>
                      <w:t>OFFICIAL</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aclsh="http://schemas.microsoft.com/office/drawing/2020/classificationShape" mc:Ignorable="w14 w15 w16se w16cid w16 w16cex w16sdtdh w16sdtfl w16du wp14">
  <w:p w:rsidR="00BA018A" w:rsidRDefault="00FD0382" w14:paraId="30901856" w14:textId="4C696A33">
    <w:pPr>
      <w:pStyle w:val="Header"/>
    </w:pPr>
    <w:r>
      <w:rPr>
        <w:noProof/>
      </w:rPr>
      <mc:AlternateContent>
        <mc:Choice Requires="wps">
          <w:drawing>
            <wp:anchor distT="0" distB="0" distL="0" distR="0" simplePos="0" relativeHeight="251658242" behindDoc="0" locked="0" layoutInCell="1" allowOverlap="1" wp14:anchorId="308C639A" wp14:editId="734DA45C">
              <wp:simplePos x="635" y="635"/>
              <wp:positionH relativeFrom="page">
                <wp:align>center</wp:align>
              </wp:positionH>
              <wp:positionV relativeFrom="page">
                <wp:align>top</wp:align>
              </wp:positionV>
              <wp:extent cx="552450" cy="390525"/>
              <wp:effectExtent l="0" t="0" r="0" b="9525"/>
              <wp:wrapNone/>
              <wp:docPr id="5" name="Text Box 5" descr="OFFICI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552450" cy="390525"/>
                      </a:xfrm>
                      <a:prstGeom prst="rect">
                        <a:avLst/>
                      </a:prstGeom>
                      <a:noFill/>
                      <a:ln>
                        <a:noFill/>
                      </a:ln>
                    </wps:spPr>
                    <wps:txbx>
                      <w:txbxContent>
                        <w:p w:rsidRPr="00FD0382" w:rsidR="00FD0382" w:rsidP="00FD0382" w:rsidRDefault="00FD0382" w14:paraId="73DD585B" w14:textId="0D939F29">
                          <w:pPr>
                            <w:spacing w:after="0"/>
                            <w:rPr>
                              <w:rFonts w:ascii="Calibri" w:hAnsi="Calibri" w:eastAsia="Calibri" w:cs="Calibri"/>
                              <w:noProof/>
                              <w:color w:val="000000"/>
                              <w:sz w:val="24"/>
                              <w:szCs w:val="24"/>
                            </w:rPr>
                          </w:pPr>
                          <w:r w:rsidRPr="00FD0382">
                            <w:rPr>
                              <w:rFonts w:ascii="Calibri" w:hAnsi="Calibri" w:eastAsia="Calibri" w:cs="Calibri"/>
                              <w:noProof/>
                              <w:color w:val="000000"/>
                              <w:sz w:val="24"/>
                              <w:szCs w:val="24"/>
                            </w:rPr>
                            <w:t>OFFICIAL</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xmlns:arto="http://schemas.microsoft.com/office/word/2006/arto" xmlns:aclsh="http://schemas.microsoft.com/office/drawing/2020/classificationShape" xmlns:a="http://schemas.openxmlformats.org/drawingml/2006/main">
          <w:pict>
            <v:shapetype id="_x0000_t202" coordsize="21600,21600" o:spt="202" path="m,l,21600r21600,l21600,xe" w14:anchorId="308C639A">
              <v:stroke joinstyle="miter"/>
              <v:path gradientshapeok="t" o:connecttype="rect"/>
            </v:shapetype>
            <v:shape id="Text Box 5" style="position:absolute;margin-left:0;margin-top:0;width:43.5pt;height:30.75pt;z-index:251658242;visibility:visible;mso-wrap-style:none;mso-wrap-distance-left:0;mso-wrap-distance-top:0;mso-wrap-distance-right:0;mso-wrap-distance-bottom:0;mso-position-horizontal:center;mso-position-horizontal-relative:page;mso-position-vertical:top;mso-position-vertical-relative:page;v-text-anchor:top" alt="OFFICIAL" o:spid="_x0000_s1027"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">
              <v:textbox style="mso-fit-shape-to-text:t" inset="0,15pt,0,0">
                <w:txbxContent>
                  <w:p w:rsidRPr="00FD0382" w:rsidR="00FD0382" w:rsidP="00FD0382" w:rsidRDefault="00FD0382" w14:paraId="73DD585B" w14:textId="0D939F29">
                    <w:pPr>
                      <w:spacing w:after="0"/>
                      <w:rPr>
                        <w:rFonts w:ascii="Calibri" w:hAnsi="Calibri" w:eastAsia="Calibri" w:cs="Calibri"/>
                        <w:noProof/>
                        <w:color w:val="000000"/>
                        <w:sz w:val="24"/>
                        <w:szCs w:val="24"/>
                      </w:rPr>
                    </w:pPr>
                    <w:r w:rsidRPr="00FD0382">
                      <w:rPr>
                        <w:rFonts w:ascii="Calibri" w:hAnsi="Calibri" w:eastAsia="Calibri" w:cs="Calibri"/>
                        <w:noProof/>
                        <w:color w:val="000000"/>
                        <w:sz w:val="24"/>
                        <w:szCs w:val="24"/>
                      </w:rPr>
                      <w:t>OFFICIAL</w:t>
                    </w:r>
                  </w:p>
                </w:txbxContent>
              </v:textbox>
              <w10:wrap anchorx="page" anchory="page"/>
            </v:shape>
          </w:pict>
        </mc:Fallback>
      </mc:AlternateContent>
    </w:r>
    <w:r w:rsidR="008548EC">
      <w:ptab w:alignment="center" w:relativeTo="margin" w:leader="none"/>
    </w:r>
    <w:r w:rsidR="18CC0D5F">
      <w:t>LAA Job Description Template V</w:t>
    </w:r>
    <w:r w:rsidR="009F63F2">
      <w:t>10</w:t>
    </w:r>
    <w:r w:rsidR="18CC0D5F">
      <w:t xml:space="preserve"> </w:t>
    </w:r>
    <w:r w:rsidR="006F2FC2">
      <w:t>22.04</w:t>
    </w:r>
    <w:r w:rsidR="18CC0D5F">
      <w:t>.26</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aclsh="http://schemas.microsoft.com/office/drawing/2020/classificationShape" mc:Ignorable="w14 w15 w16se w16cid w16 w16cex w16sdtdh w16sdtfl w16du wp14">
  <w:p w:rsidR="0003447E" w:rsidRDefault="00FD0382" w14:paraId="33FC667F" w14:textId="2334EC34">
    <w:pPr>
      <w:pStyle w:val="Header"/>
    </w:pPr>
    <w:r>
      <w:rPr>
        <w:noProof/>
      </w:rPr>
      <mc:AlternateContent>
        <mc:Choice Requires="wps">
          <w:drawing>
            <wp:anchor distT="0" distB="0" distL="0" distR="0" simplePos="0" relativeHeight="251658240" behindDoc="0" locked="0" layoutInCell="1" allowOverlap="1" wp14:anchorId="4056465B" wp14:editId="09DAD710">
              <wp:simplePos x="635" y="635"/>
              <wp:positionH relativeFrom="page">
                <wp:align>center</wp:align>
              </wp:positionH>
              <wp:positionV relativeFrom="page">
                <wp:align>top</wp:align>
              </wp:positionV>
              <wp:extent cx="552450" cy="390525"/>
              <wp:effectExtent l="0" t="0" r="0" b="9525"/>
              <wp:wrapNone/>
              <wp:docPr id="3" name="Text Box 3" descr="OFFICI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552450" cy="390525"/>
                      </a:xfrm>
                      <a:prstGeom prst="rect">
                        <a:avLst/>
                      </a:prstGeom>
                      <a:noFill/>
                      <a:ln>
                        <a:noFill/>
                      </a:ln>
                    </wps:spPr>
                    <wps:txbx>
                      <w:txbxContent>
                        <w:p w:rsidRPr="00FD0382" w:rsidR="00FD0382" w:rsidP="00FD0382" w:rsidRDefault="00FD0382" w14:paraId="08A1EFE2" w14:textId="477C627B">
                          <w:pPr>
                            <w:spacing w:after="0"/>
                            <w:rPr>
                              <w:rFonts w:ascii="Calibri" w:hAnsi="Calibri" w:eastAsia="Calibri" w:cs="Calibri"/>
                              <w:noProof/>
                              <w:color w:val="000000"/>
                              <w:sz w:val="24"/>
                              <w:szCs w:val="24"/>
                            </w:rPr>
                          </w:pPr>
                          <w:r w:rsidRPr="00FD0382">
                            <w:rPr>
                              <w:rFonts w:ascii="Calibri" w:hAnsi="Calibri" w:eastAsia="Calibri" w:cs="Calibri"/>
                              <w:noProof/>
                              <w:color w:val="000000"/>
                              <w:sz w:val="24"/>
                              <w:szCs w:val="24"/>
                            </w:rPr>
                            <w:t>OFFICIAL</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xmlns:arto="http://schemas.microsoft.com/office/word/2006/arto" xmlns:aclsh="http://schemas.microsoft.com/office/drawing/2020/classificationShape" xmlns:a="http://schemas.openxmlformats.org/drawingml/2006/main">
          <w:pict>
            <v:shapetype id="_x0000_t202" coordsize="21600,21600" o:spt="202" path="m,l,21600r21600,l21600,xe" w14:anchorId="4056465B">
              <v:stroke joinstyle="miter"/>
              <v:path gradientshapeok="t" o:connecttype="rect"/>
            </v:shapetype>
            <v:shape id="Text Box 3" style="position:absolute;margin-left:0;margin-top:0;width:43.5pt;height:30.75pt;z-index:251658240;visibility:visible;mso-wrap-style:none;mso-wrap-distance-left:0;mso-wrap-distance-top:0;mso-wrap-distance-right:0;mso-wrap-distance-bottom:0;mso-position-horizontal:center;mso-position-horizontal-relative:page;mso-position-vertical:top;mso-position-vertical-relative:page;v-text-anchor:top" alt="OFFICIAL" o:spid="_x0000_s1030"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">
              <v:textbox style="mso-fit-shape-to-text:t" inset="0,15pt,0,0">
                <w:txbxContent>
                  <w:p w:rsidRPr="00FD0382" w:rsidR="00FD0382" w:rsidP="00FD0382" w:rsidRDefault="00FD0382" w14:paraId="08A1EFE2" w14:textId="477C627B">
                    <w:pPr>
                      <w:spacing w:after="0"/>
                      <w:rPr>
                        <w:rFonts w:ascii="Calibri" w:hAnsi="Calibri" w:eastAsia="Calibri" w:cs="Calibri"/>
                        <w:noProof/>
                        <w:color w:val="000000"/>
                        <w:sz w:val="24"/>
                        <w:szCs w:val="24"/>
                      </w:rPr>
                    </w:pPr>
                    <w:r w:rsidRPr="00FD0382">
                      <w:rPr>
                        <w:rFonts w:ascii="Calibri" w:hAnsi="Calibri" w:eastAsia="Calibri" w:cs="Calibri"/>
                        <w:noProof/>
                        <w:color w:val="000000"/>
                        <w:sz w:val="24"/>
                        <w:szCs w:val="24"/>
                      </w:rPr>
                      <w:t>OFFICIAL</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30874"/>
    <w:multiLevelType w:val="multilevel"/>
    <w:tmpl w:val="BDEA7464"/>
    <w:lvl w:ilvl="0">
      <w:start w:val="1"/>
      <w:numFmt w:val="bullet"/>
      <w:lvlText w:val=""/>
      <w:lvlJc w:val="left"/>
      <w:pPr>
        <w:ind w:left="720" w:hanging="360"/>
      </w:pPr>
      <w:rPr>
        <w:rFonts w:hint="default" w:ascii="Symbol" w:hAnsi="Symbol"/>
      </w:rPr>
    </w:lvl>
    <w:lvl w:ilvl="1">
      <w:start w:val="1"/>
      <w:numFmt w:val="bullet"/>
      <w:lvlText w:val="o"/>
      <w:lvlJc w:val="left"/>
      <w:pPr>
        <w:ind w:left="1440" w:hanging="360"/>
      </w:pPr>
      <w:rPr>
        <w:rFonts w:hint="default" w:ascii="Courier New" w:hAnsi="Courier New"/>
      </w:rPr>
    </w:lvl>
    <w:lvl w:ilvl="2">
      <w:start w:val="1"/>
      <w:numFmt w:val="bullet"/>
      <w:lvlText w:val=""/>
      <w:lvlJc w:val="left"/>
      <w:pPr>
        <w:ind w:left="2160" w:hanging="360"/>
      </w:pPr>
      <w:rPr>
        <w:rFonts w:hint="default" w:ascii="Wingdings" w:hAnsi="Wingdings"/>
      </w:rPr>
    </w:lvl>
    <w:lvl w:ilvl="3">
      <w:start w:val="1"/>
      <w:numFmt w:val="bullet"/>
      <w:lvlText w:val=""/>
      <w:lvlJc w:val="left"/>
      <w:pPr>
        <w:ind w:left="2880" w:hanging="360"/>
      </w:pPr>
      <w:rPr>
        <w:rFonts w:hint="default" w:ascii="Symbol" w:hAnsi="Symbol"/>
      </w:rPr>
    </w:lvl>
    <w:lvl w:ilvl="4">
      <w:start w:val="1"/>
      <w:numFmt w:val="bullet"/>
      <w:lvlText w:val="o"/>
      <w:lvlJc w:val="left"/>
      <w:pPr>
        <w:ind w:left="3600" w:hanging="360"/>
      </w:pPr>
      <w:rPr>
        <w:rFonts w:hint="default" w:ascii="Courier New" w:hAnsi="Courier New"/>
      </w:rPr>
    </w:lvl>
    <w:lvl w:ilvl="5">
      <w:start w:val="1"/>
      <w:numFmt w:val="bullet"/>
      <w:lvlText w:val=""/>
      <w:lvlJc w:val="left"/>
      <w:pPr>
        <w:ind w:left="4320" w:hanging="360"/>
      </w:pPr>
      <w:rPr>
        <w:rFonts w:hint="default" w:ascii="Wingdings" w:hAnsi="Wingdings"/>
      </w:rPr>
    </w:lvl>
    <w:lvl w:ilvl="6">
      <w:start w:val="1"/>
      <w:numFmt w:val="bullet"/>
      <w:lvlText w:val=""/>
      <w:lvlJc w:val="left"/>
      <w:pPr>
        <w:ind w:left="5040" w:hanging="360"/>
      </w:pPr>
      <w:rPr>
        <w:rFonts w:hint="default" w:ascii="Symbol" w:hAnsi="Symbol"/>
      </w:rPr>
    </w:lvl>
    <w:lvl w:ilvl="7">
      <w:start w:val="1"/>
      <w:numFmt w:val="bullet"/>
      <w:lvlText w:val="o"/>
      <w:lvlJc w:val="left"/>
      <w:pPr>
        <w:ind w:left="5760" w:hanging="360"/>
      </w:pPr>
      <w:rPr>
        <w:rFonts w:hint="default" w:ascii="Courier New" w:hAnsi="Courier New"/>
      </w:rPr>
    </w:lvl>
    <w:lvl w:ilvl="8">
      <w:start w:val="1"/>
      <w:numFmt w:val="bullet"/>
      <w:lvlText w:val=""/>
      <w:lvlJc w:val="left"/>
      <w:pPr>
        <w:ind w:left="6480" w:hanging="360"/>
      </w:pPr>
      <w:rPr>
        <w:rFonts w:hint="default" w:ascii="Wingdings" w:hAnsi="Wingdings"/>
      </w:rPr>
    </w:lvl>
  </w:abstractNum>
  <w:abstractNum w:abstractNumId="1" w15:restartNumberingAfterBreak="0">
    <w:nsid w:val="18B32DF4"/>
    <w:multiLevelType w:val="hybridMultilevel"/>
    <w:tmpl w:val="67988F9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 w15:restartNumberingAfterBreak="0">
    <w:nsid w:val="26D32104"/>
    <w:multiLevelType w:val="hybridMultilevel"/>
    <w:tmpl w:val="30FE0F9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 w15:restartNumberingAfterBreak="0">
    <w:nsid w:val="300D214D"/>
    <w:multiLevelType w:val="hybridMultilevel"/>
    <w:tmpl w:val="73D29AA6"/>
    <w:lvl w:ilvl="0" w:tplc="72604A42">
      <w:numFmt w:val="bullet"/>
      <w:lvlText w:val="•"/>
      <w:lvlJc w:val="left"/>
      <w:pPr>
        <w:ind w:left="313" w:hanging="360"/>
      </w:pPr>
      <w:rPr>
        <w:rFonts w:hint="default" w:ascii="Arial" w:hAnsi="Arial" w:cs="Arial" w:eastAsiaTheme="minorHAnsi"/>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 w15:restartNumberingAfterBreak="0">
    <w:nsid w:val="434B5C6A"/>
    <w:multiLevelType w:val="hybridMultilevel"/>
    <w:tmpl w:val="41DA963A"/>
    <w:lvl w:ilvl="0" w:tplc="72604A42">
      <w:numFmt w:val="bullet"/>
      <w:lvlText w:val="•"/>
      <w:lvlJc w:val="left"/>
      <w:pPr>
        <w:ind w:left="313" w:hanging="360"/>
      </w:pPr>
      <w:rPr>
        <w:rFonts w:hint="default" w:ascii="Arial" w:hAnsi="Arial" w:cs="Arial" w:eastAsiaTheme="minorHAnsi"/>
      </w:rPr>
    </w:lvl>
    <w:lvl w:ilvl="1" w:tplc="08090003" w:tentative="1">
      <w:start w:val="1"/>
      <w:numFmt w:val="bullet"/>
      <w:lvlText w:val="o"/>
      <w:lvlJc w:val="left"/>
      <w:pPr>
        <w:ind w:left="1033" w:hanging="360"/>
      </w:pPr>
      <w:rPr>
        <w:rFonts w:hint="default" w:ascii="Courier New" w:hAnsi="Courier New" w:cs="Courier New"/>
      </w:rPr>
    </w:lvl>
    <w:lvl w:ilvl="2" w:tplc="08090005" w:tentative="1">
      <w:start w:val="1"/>
      <w:numFmt w:val="bullet"/>
      <w:lvlText w:val=""/>
      <w:lvlJc w:val="left"/>
      <w:pPr>
        <w:ind w:left="1753" w:hanging="360"/>
      </w:pPr>
      <w:rPr>
        <w:rFonts w:hint="default" w:ascii="Wingdings" w:hAnsi="Wingdings"/>
      </w:rPr>
    </w:lvl>
    <w:lvl w:ilvl="3" w:tplc="08090001" w:tentative="1">
      <w:start w:val="1"/>
      <w:numFmt w:val="bullet"/>
      <w:lvlText w:val=""/>
      <w:lvlJc w:val="left"/>
      <w:pPr>
        <w:ind w:left="2473" w:hanging="360"/>
      </w:pPr>
      <w:rPr>
        <w:rFonts w:hint="default" w:ascii="Symbol" w:hAnsi="Symbol"/>
      </w:rPr>
    </w:lvl>
    <w:lvl w:ilvl="4" w:tplc="08090003" w:tentative="1">
      <w:start w:val="1"/>
      <w:numFmt w:val="bullet"/>
      <w:lvlText w:val="o"/>
      <w:lvlJc w:val="left"/>
      <w:pPr>
        <w:ind w:left="3193" w:hanging="360"/>
      </w:pPr>
      <w:rPr>
        <w:rFonts w:hint="default" w:ascii="Courier New" w:hAnsi="Courier New" w:cs="Courier New"/>
      </w:rPr>
    </w:lvl>
    <w:lvl w:ilvl="5" w:tplc="08090005" w:tentative="1">
      <w:start w:val="1"/>
      <w:numFmt w:val="bullet"/>
      <w:lvlText w:val=""/>
      <w:lvlJc w:val="left"/>
      <w:pPr>
        <w:ind w:left="3913" w:hanging="360"/>
      </w:pPr>
      <w:rPr>
        <w:rFonts w:hint="default" w:ascii="Wingdings" w:hAnsi="Wingdings"/>
      </w:rPr>
    </w:lvl>
    <w:lvl w:ilvl="6" w:tplc="08090001" w:tentative="1">
      <w:start w:val="1"/>
      <w:numFmt w:val="bullet"/>
      <w:lvlText w:val=""/>
      <w:lvlJc w:val="left"/>
      <w:pPr>
        <w:ind w:left="4633" w:hanging="360"/>
      </w:pPr>
      <w:rPr>
        <w:rFonts w:hint="default" w:ascii="Symbol" w:hAnsi="Symbol"/>
      </w:rPr>
    </w:lvl>
    <w:lvl w:ilvl="7" w:tplc="08090003" w:tentative="1">
      <w:start w:val="1"/>
      <w:numFmt w:val="bullet"/>
      <w:lvlText w:val="o"/>
      <w:lvlJc w:val="left"/>
      <w:pPr>
        <w:ind w:left="5353" w:hanging="360"/>
      </w:pPr>
      <w:rPr>
        <w:rFonts w:hint="default" w:ascii="Courier New" w:hAnsi="Courier New" w:cs="Courier New"/>
      </w:rPr>
    </w:lvl>
    <w:lvl w:ilvl="8" w:tplc="08090005" w:tentative="1">
      <w:start w:val="1"/>
      <w:numFmt w:val="bullet"/>
      <w:lvlText w:val=""/>
      <w:lvlJc w:val="left"/>
      <w:pPr>
        <w:ind w:left="6073" w:hanging="360"/>
      </w:pPr>
      <w:rPr>
        <w:rFonts w:hint="default" w:ascii="Wingdings" w:hAnsi="Wingdings"/>
      </w:rPr>
    </w:lvl>
  </w:abstractNum>
  <w:abstractNum w:abstractNumId="5" w15:restartNumberingAfterBreak="0">
    <w:nsid w:val="443310EA"/>
    <w:multiLevelType w:val="hybridMultilevel"/>
    <w:tmpl w:val="3A009108"/>
    <w:lvl w:ilvl="0" w:tplc="72604A42">
      <w:numFmt w:val="bullet"/>
      <w:lvlText w:val="•"/>
      <w:lvlJc w:val="left"/>
      <w:pPr>
        <w:ind w:left="266" w:hanging="360"/>
      </w:pPr>
      <w:rPr>
        <w:rFonts w:hint="default" w:ascii="Arial" w:hAnsi="Arial" w:cs="Arial" w:eastAsiaTheme="minorHAnsi"/>
      </w:rPr>
    </w:lvl>
    <w:lvl w:ilvl="1" w:tplc="08090003" w:tentative="1">
      <w:start w:val="1"/>
      <w:numFmt w:val="bullet"/>
      <w:lvlText w:val="o"/>
      <w:lvlJc w:val="left"/>
      <w:pPr>
        <w:ind w:left="1393" w:hanging="360"/>
      </w:pPr>
      <w:rPr>
        <w:rFonts w:hint="default" w:ascii="Courier New" w:hAnsi="Courier New" w:cs="Courier New"/>
      </w:rPr>
    </w:lvl>
    <w:lvl w:ilvl="2" w:tplc="08090005" w:tentative="1">
      <w:start w:val="1"/>
      <w:numFmt w:val="bullet"/>
      <w:lvlText w:val=""/>
      <w:lvlJc w:val="left"/>
      <w:pPr>
        <w:ind w:left="2113" w:hanging="360"/>
      </w:pPr>
      <w:rPr>
        <w:rFonts w:hint="default" w:ascii="Wingdings" w:hAnsi="Wingdings"/>
      </w:rPr>
    </w:lvl>
    <w:lvl w:ilvl="3" w:tplc="08090001" w:tentative="1">
      <w:start w:val="1"/>
      <w:numFmt w:val="bullet"/>
      <w:lvlText w:val=""/>
      <w:lvlJc w:val="left"/>
      <w:pPr>
        <w:ind w:left="2833" w:hanging="360"/>
      </w:pPr>
      <w:rPr>
        <w:rFonts w:hint="default" w:ascii="Symbol" w:hAnsi="Symbol"/>
      </w:rPr>
    </w:lvl>
    <w:lvl w:ilvl="4" w:tplc="08090003" w:tentative="1">
      <w:start w:val="1"/>
      <w:numFmt w:val="bullet"/>
      <w:lvlText w:val="o"/>
      <w:lvlJc w:val="left"/>
      <w:pPr>
        <w:ind w:left="3553" w:hanging="360"/>
      </w:pPr>
      <w:rPr>
        <w:rFonts w:hint="default" w:ascii="Courier New" w:hAnsi="Courier New" w:cs="Courier New"/>
      </w:rPr>
    </w:lvl>
    <w:lvl w:ilvl="5" w:tplc="08090005" w:tentative="1">
      <w:start w:val="1"/>
      <w:numFmt w:val="bullet"/>
      <w:lvlText w:val=""/>
      <w:lvlJc w:val="left"/>
      <w:pPr>
        <w:ind w:left="4273" w:hanging="360"/>
      </w:pPr>
      <w:rPr>
        <w:rFonts w:hint="default" w:ascii="Wingdings" w:hAnsi="Wingdings"/>
      </w:rPr>
    </w:lvl>
    <w:lvl w:ilvl="6" w:tplc="08090001" w:tentative="1">
      <w:start w:val="1"/>
      <w:numFmt w:val="bullet"/>
      <w:lvlText w:val=""/>
      <w:lvlJc w:val="left"/>
      <w:pPr>
        <w:ind w:left="4993" w:hanging="360"/>
      </w:pPr>
      <w:rPr>
        <w:rFonts w:hint="default" w:ascii="Symbol" w:hAnsi="Symbol"/>
      </w:rPr>
    </w:lvl>
    <w:lvl w:ilvl="7" w:tplc="08090003" w:tentative="1">
      <w:start w:val="1"/>
      <w:numFmt w:val="bullet"/>
      <w:lvlText w:val="o"/>
      <w:lvlJc w:val="left"/>
      <w:pPr>
        <w:ind w:left="5713" w:hanging="360"/>
      </w:pPr>
      <w:rPr>
        <w:rFonts w:hint="default" w:ascii="Courier New" w:hAnsi="Courier New" w:cs="Courier New"/>
      </w:rPr>
    </w:lvl>
    <w:lvl w:ilvl="8" w:tplc="08090005" w:tentative="1">
      <w:start w:val="1"/>
      <w:numFmt w:val="bullet"/>
      <w:lvlText w:val=""/>
      <w:lvlJc w:val="left"/>
      <w:pPr>
        <w:ind w:left="6433" w:hanging="360"/>
      </w:pPr>
      <w:rPr>
        <w:rFonts w:hint="default" w:ascii="Wingdings" w:hAnsi="Wingdings"/>
      </w:rPr>
    </w:lvl>
  </w:abstractNum>
  <w:abstractNum w:abstractNumId="6" w15:restartNumberingAfterBreak="0">
    <w:nsid w:val="67265830"/>
    <w:multiLevelType w:val="hybridMultilevel"/>
    <w:tmpl w:val="C6AC3088"/>
    <w:lvl w:ilvl="0" w:tplc="08090001">
      <w:start w:val="1"/>
      <w:numFmt w:val="bullet"/>
      <w:lvlText w:val=""/>
      <w:lvlJc w:val="left"/>
      <w:pPr>
        <w:ind w:left="673" w:hanging="360"/>
      </w:pPr>
      <w:rPr>
        <w:rFonts w:hint="default" w:ascii="Symbol" w:hAnsi="Symbol"/>
      </w:rPr>
    </w:lvl>
    <w:lvl w:ilvl="1" w:tplc="08090003" w:tentative="1">
      <w:start w:val="1"/>
      <w:numFmt w:val="bullet"/>
      <w:lvlText w:val="o"/>
      <w:lvlJc w:val="left"/>
      <w:pPr>
        <w:ind w:left="1393" w:hanging="360"/>
      </w:pPr>
      <w:rPr>
        <w:rFonts w:hint="default" w:ascii="Courier New" w:hAnsi="Courier New" w:cs="Courier New"/>
      </w:rPr>
    </w:lvl>
    <w:lvl w:ilvl="2" w:tplc="08090005" w:tentative="1">
      <w:start w:val="1"/>
      <w:numFmt w:val="bullet"/>
      <w:lvlText w:val=""/>
      <w:lvlJc w:val="left"/>
      <w:pPr>
        <w:ind w:left="2113" w:hanging="360"/>
      </w:pPr>
      <w:rPr>
        <w:rFonts w:hint="default" w:ascii="Wingdings" w:hAnsi="Wingdings"/>
      </w:rPr>
    </w:lvl>
    <w:lvl w:ilvl="3" w:tplc="08090001" w:tentative="1">
      <w:start w:val="1"/>
      <w:numFmt w:val="bullet"/>
      <w:lvlText w:val=""/>
      <w:lvlJc w:val="left"/>
      <w:pPr>
        <w:ind w:left="2833" w:hanging="360"/>
      </w:pPr>
      <w:rPr>
        <w:rFonts w:hint="default" w:ascii="Symbol" w:hAnsi="Symbol"/>
      </w:rPr>
    </w:lvl>
    <w:lvl w:ilvl="4" w:tplc="08090003" w:tentative="1">
      <w:start w:val="1"/>
      <w:numFmt w:val="bullet"/>
      <w:lvlText w:val="o"/>
      <w:lvlJc w:val="left"/>
      <w:pPr>
        <w:ind w:left="3553" w:hanging="360"/>
      </w:pPr>
      <w:rPr>
        <w:rFonts w:hint="default" w:ascii="Courier New" w:hAnsi="Courier New" w:cs="Courier New"/>
      </w:rPr>
    </w:lvl>
    <w:lvl w:ilvl="5" w:tplc="08090005" w:tentative="1">
      <w:start w:val="1"/>
      <w:numFmt w:val="bullet"/>
      <w:lvlText w:val=""/>
      <w:lvlJc w:val="left"/>
      <w:pPr>
        <w:ind w:left="4273" w:hanging="360"/>
      </w:pPr>
      <w:rPr>
        <w:rFonts w:hint="default" w:ascii="Wingdings" w:hAnsi="Wingdings"/>
      </w:rPr>
    </w:lvl>
    <w:lvl w:ilvl="6" w:tplc="08090001" w:tentative="1">
      <w:start w:val="1"/>
      <w:numFmt w:val="bullet"/>
      <w:lvlText w:val=""/>
      <w:lvlJc w:val="left"/>
      <w:pPr>
        <w:ind w:left="4993" w:hanging="360"/>
      </w:pPr>
      <w:rPr>
        <w:rFonts w:hint="default" w:ascii="Symbol" w:hAnsi="Symbol"/>
      </w:rPr>
    </w:lvl>
    <w:lvl w:ilvl="7" w:tplc="08090003" w:tentative="1">
      <w:start w:val="1"/>
      <w:numFmt w:val="bullet"/>
      <w:lvlText w:val="o"/>
      <w:lvlJc w:val="left"/>
      <w:pPr>
        <w:ind w:left="5713" w:hanging="360"/>
      </w:pPr>
      <w:rPr>
        <w:rFonts w:hint="default" w:ascii="Courier New" w:hAnsi="Courier New" w:cs="Courier New"/>
      </w:rPr>
    </w:lvl>
    <w:lvl w:ilvl="8" w:tplc="08090005" w:tentative="1">
      <w:start w:val="1"/>
      <w:numFmt w:val="bullet"/>
      <w:lvlText w:val=""/>
      <w:lvlJc w:val="left"/>
      <w:pPr>
        <w:ind w:left="6433" w:hanging="360"/>
      </w:pPr>
      <w:rPr>
        <w:rFonts w:hint="default" w:ascii="Wingdings" w:hAnsi="Wingdings"/>
      </w:rPr>
    </w:lvl>
  </w:abstractNum>
  <w:abstractNum w:abstractNumId="7" w15:restartNumberingAfterBreak="0">
    <w:nsid w:val="69331C01"/>
    <w:multiLevelType w:val="hybridMultilevel"/>
    <w:tmpl w:val="59F0C606"/>
    <w:lvl w:ilvl="0" w:tplc="72604A42">
      <w:numFmt w:val="bullet"/>
      <w:lvlText w:val="•"/>
      <w:lvlJc w:val="left"/>
      <w:pPr>
        <w:ind w:left="313" w:hanging="360"/>
      </w:pPr>
      <w:rPr>
        <w:rFonts w:hint="default" w:ascii="Arial" w:hAnsi="Arial" w:cs="Arial" w:eastAsiaTheme="minorHAnsi"/>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8" w15:restartNumberingAfterBreak="0">
    <w:nsid w:val="6AC2755E"/>
    <w:multiLevelType w:val="hybridMultilevel"/>
    <w:tmpl w:val="CE82CD30"/>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1" w16cid:durableId="1430658701">
    <w:abstractNumId w:val="0"/>
  </w:num>
  <w:num w:numId="2" w16cid:durableId="1308436063">
    <w:abstractNumId w:val="8"/>
  </w:num>
  <w:num w:numId="3" w16cid:durableId="70591528">
    <w:abstractNumId w:val="2"/>
  </w:num>
  <w:num w:numId="4" w16cid:durableId="1845703890">
    <w:abstractNumId w:val="1"/>
  </w:num>
  <w:num w:numId="5" w16cid:durableId="279845538">
    <w:abstractNumId w:val="6"/>
  </w:num>
  <w:num w:numId="6" w16cid:durableId="1816557730">
    <w:abstractNumId w:val="4"/>
  </w:num>
  <w:num w:numId="7" w16cid:durableId="650641655">
    <w:abstractNumId w:val="5"/>
  </w:num>
  <w:num w:numId="8" w16cid:durableId="173301665">
    <w:abstractNumId w:val="7"/>
  </w:num>
  <w:num w:numId="9" w16cid:durableId="1523934732">
    <w:abstractNumId w:val="3"/>
  </w:num>
</w:numbering>
</file>

<file path=word/people.xml><?xml version="1.0" encoding="utf-8"?>
<w15:people xmlns:mc="http://schemas.openxmlformats.org/markup-compatibility/2006" xmlns:w15="http://schemas.microsoft.com/office/word/2012/wordml" mc:Ignorable="w15"/>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roofState w:spelling="clean" w:grammar="dirty"/>
  <w:trackRevisions w:val="false"/>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ED0F2D7A-3BE3-4A5F-A2AD-36301766F93F}"/>
    <w:docVar w:name="dgnword-eventsink" w:val="1765195963008"/>
  </w:docVars>
  <w:rsids>
    <w:rsidRoot w:val="00CD3E62"/>
    <w:rsid w:val="0001254A"/>
    <w:rsid w:val="00013973"/>
    <w:rsid w:val="0003447E"/>
    <w:rsid w:val="00041105"/>
    <w:rsid w:val="00041432"/>
    <w:rsid w:val="0006045F"/>
    <w:rsid w:val="0006194B"/>
    <w:rsid w:val="00062EBB"/>
    <w:rsid w:val="00080E14"/>
    <w:rsid w:val="0008232C"/>
    <w:rsid w:val="000A5E69"/>
    <w:rsid w:val="000A7418"/>
    <w:rsid w:val="000B64CA"/>
    <w:rsid w:val="000C345C"/>
    <w:rsid w:val="000C654A"/>
    <w:rsid w:val="000D0513"/>
    <w:rsid w:val="000D3474"/>
    <w:rsid w:val="000E12B1"/>
    <w:rsid w:val="000E15F2"/>
    <w:rsid w:val="000E7DE3"/>
    <w:rsid w:val="001063C8"/>
    <w:rsid w:val="001079C9"/>
    <w:rsid w:val="00123023"/>
    <w:rsid w:val="00136E94"/>
    <w:rsid w:val="00145547"/>
    <w:rsid w:val="00151ED7"/>
    <w:rsid w:val="0016502E"/>
    <w:rsid w:val="00174C29"/>
    <w:rsid w:val="00177590"/>
    <w:rsid w:val="0018038E"/>
    <w:rsid w:val="001907F4"/>
    <w:rsid w:val="00191D71"/>
    <w:rsid w:val="001952D8"/>
    <w:rsid w:val="001A2090"/>
    <w:rsid w:val="001A383B"/>
    <w:rsid w:val="001D346B"/>
    <w:rsid w:val="001E7692"/>
    <w:rsid w:val="001F44F5"/>
    <w:rsid w:val="001F564B"/>
    <w:rsid w:val="0020048B"/>
    <w:rsid w:val="00253B6B"/>
    <w:rsid w:val="00261E51"/>
    <w:rsid w:val="00265E43"/>
    <w:rsid w:val="00272F6A"/>
    <w:rsid w:val="0029313A"/>
    <w:rsid w:val="002965C9"/>
    <w:rsid w:val="002B12DF"/>
    <w:rsid w:val="002D0D99"/>
    <w:rsid w:val="00322D34"/>
    <w:rsid w:val="0032545E"/>
    <w:rsid w:val="00370C70"/>
    <w:rsid w:val="00382545"/>
    <w:rsid w:val="00395262"/>
    <w:rsid w:val="003A6C63"/>
    <w:rsid w:val="003B0A20"/>
    <w:rsid w:val="003C5F01"/>
    <w:rsid w:val="003D44ED"/>
    <w:rsid w:val="003D51CC"/>
    <w:rsid w:val="003D6624"/>
    <w:rsid w:val="003E064C"/>
    <w:rsid w:val="003E35D7"/>
    <w:rsid w:val="003E5489"/>
    <w:rsid w:val="003F0F48"/>
    <w:rsid w:val="00404C37"/>
    <w:rsid w:val="00406A42"/>
    <w:rsid w:val="00425113"/>
    <w:rsid w:val="004333D3"/>
    <w:rsid w:val="0043788F"/>
    <w:rsid w:val="004508FB"/>
    <w:rsid w:val="00453094"/>
    <w:rsid w:val="00454977"/>
    <w:rsid w:val="00477EC6"/>
    <w:rsid w:val="00486A5D"/>
    <w:rsid w:val="004B1DB6"/>
    <w:rsid w:val="004B56FB"/>
    <w:rsid w:val="004B7F0A"/>
    <w:rsid w:val="004D5734"/>
    <w:rsid w:val="004E5DC7"/>
    <w:rsid w:val="00501275"/>
    <w:rsid w:val="00501453"/>
    <w:rsid w:val="00510A41"/>
    <w:rsid w:val="005210E3"/>
    <w:rsid w:val="005373B8"/>
    <w:rsid w:val="0053760C"/>
    <w:rsid w:val="00547F63"/>
    <w:rsid w:val="00550935"/>
    <w:rsid w:val="0056373C"/>
    <w:rsid w:val="0058197E"/>
    <w:rsid w:val="005B74EF"/>
    <w:rsid w:val="005C1DAC"/>
    <w:rsid w:val="005D07DE"/>
    <w:rsid w:val="005E130C"/>
    <w:rsid w:val="005F29B4"/>
    <w:rsid w:val="006037CB"/>
    <w:rsid w:val="00603E3E"/>
    <w:rsid w:val="006217D0"/>
    <w:rsid w:val="0062348F"/>
    <w:rsid w:val="006410BE"/>
    <w:rsid w:val="00642CB8"/>
    <w:rsid w:val="00647964"/>
    <w:rsid w:val="00653F85"/>
    <w:rsid w:val="0065486C"/>
    <w:rsid w:val="00655757"/>
    <w:rsid w:val="00675A14"/>
    <w:rsid w:val="00676B3E"/>
    <w:rsid w:val="00693454"/>
    <w:rsid w:val="006A70D4"/>
    <w:rsid w:val="006B3EAB"/>
    <w:rsid w:val="006F2FC2"/>
    <w:rsid w:val="006F5B17"/>
    <w:rsid w:val="00710B8D"/>
    <w:rsid w:val="00711FF7"/>
    <w:rsid w:val="007159F3"/>
    <w:rsid w:val="00754640"/>
    <w:rsid w:val="00754883"/>
    <w:rsid w:val="00755657"/>
    <w:rsid w:val="007623C4"/>
    <w:rsid w:val="00793F71"/>
    <w:rsid w:val="007940C1"/>
    <w:rsid w:val="007B74BC"/>
    <w:rsid w:val="007C01AB"/>
    <w:rsid w:val="007E65E8"/>
    <w:rsid w:val="007F1797"/>
    <w:rsid w:val="007F2B25"/>
    <w:rsid w:val="007F52C5"/>
    <w:rsid w:val="00821050"/>
    <w:rsid w:val="00821249"/>
    <w:rsid w:val="0082284C"/>
    <w:rsid w:val="00835536"/>
    <w:rsid w:val="00845123"/>
    <w:rsid w:val="00847B62"/>
    <w:rsid w:val="008548EC"/>
    <w:rsid w:val="00857B8A"/>
    <w:rsid w:val="0086540F"/>
    <w:rsid w:val="0087062F"/>
    <w:rsid w:val="00881DEB"/>
    <w:rsid w:val="008820A3"/>
    <w:rsid w:val="00891A05"/>
    <w:rsid w:val="008A1C7C"/>
    <w:rsid w:val="008A22F5"/>
    <w:rsid w:val="008A4D07"/>
    <w:rsid w:val="008A5DB5"/>
    <w:rsid w:val="008A7F79"/>
    <w:rsid w:val="008B377F"/>
    <w:rsid w:val="008B3CD0"/>
    <w:rsid w:val="008B641A"/>
    <w:rsid w:val="008C0105"/>
    <w:rsid w:val="008C0208"/>
    <w:rsid w:val="008D0FF6"/>
    <w:rsid w:val="008F2FA1"/>
    <w:rsid w:val="008F491D"/>
    <w:rsid w:val="0092294B"/>
    <w:rsid w:val="0093221F"/>
    <w:rsid w:val="00936C4A"/>
    <w:rsid w:val="00944DF0"/>
    <w:rsid w:val="009521C4"/>
    <w:rsid w:val="00961D3C"/>
    <w:rsid w:val="00964843"/>
    <w:rsid w:val="0096751E"/>
    <w:rsid w:val="00994C62"/>
    <w:rsid w:val="009A3111"/>
    <w:rsid w:val="009C0663"/>
    <w:rsid w:val="009C0D98"/>
    <w:rsid w:val="009F008F"/>
    <w:rsid w:val="009F06A3"/>
    <w:rsid w:val="009F1063"/>
    <w:rsid w:val="009F63F2"/>
    <w:rsid w:val="009F72D1"/>
    <w:rsid w:val="00A00F90"/>
    <w:rsid w:val="00A04E47"/>
    <w:rsid w:val="00A421EA"/>
    <w:rsid w:val="00A42B1A"/>
    <w:rsid w:val="00A52C76"/>
    <w:rsid w:val="00A53616"/>
    <w:rsid w:val="00A62195"/>
    <w:rsid w:val="00A77D29"/>
    <w:rsid w:val="00A9297D"/>
    <w:rsid w:val="00A96CB2"/>
    <w:rsid w:val="00AA17A4"/>
    <w:rsid w:val="00AA3BCA"/>
    <w:rsid w:val="00AC2896"/>
    <w:rsid w:val="00AD5FE4"/>
    <w:rsid w:val="00AD7388"/>
    <w:rsid w:val="00AE1339"/>
    <w:rsid w:val="00AE4960"/>
    <w:rsid w:val="00AF07CD"/>
    <w:rsid w:val="00B1097C"/>
    <w:rsid w:val="00B11AD5"/>
    <w:rsid w:val="00B316E5"/>
    <w:rsid w:val="00B376A3"/>
    <w:rsid w:val="00B51454"/>
    <w:rsid w:val="00B54AF0"/>
    <w:rsid w:val="00B62F90"/>
    <w:rsid w:val="00BA018A"/>
    <w:rsid w:val="00BA1E9D"/>
    <w:rsid w:val="00BC0EC7"/>
    <w:rsid w:val="00BD541F"/>
    <w:rsid w:val="00BD6076"/>
    <w:rsid w:val="00BE7443"/>
    <w:rsid w:val="00BF0440"/>
    <w:rsid w:val="00BF27FC"/>
    <w:rsid w:val="00C11084"/>
    <w:rsid w:val="00C32283"/>
    <w:rsid w:val="00C624CE"/>
    <w:rsid w:val="00C94413"/>
    <w:rsid w:val="00CA5DC5"/>
    <w:rsid w:val="00CC3881"/>
    <w:rsid w:val="00CC49B1"/>
    <w:rsid w:val="00CD00BD"/>
    <w:rsid w:val="00CD0AE4"/>
    <w:rsid w:val="00CD3E62"/>
    <w:rsid w:val="00CF4D15"/>
    <w:rsid w:val="00D040E5"/>
    <w:rsid w:val="00D10C5A"/>
    <w:rsid w:val="00D132F0"/>
    <w:rsid w:val="00D30E0F"/>
    <w:rsid w:val="00D44511"/>
    <w:rsid w:val="00D450CE"/>
    <w:rsid w:val="00D51817"/>
    <w:rsid w:val="00D52040"/>
    <w:rsid w:val="00D532D7"/>
    <w:rsid w:val="00D727D6"/>
    <w:rsid w:val="00D732FB"/>
    <w:rsid w:val="00D82C36"/>
    <w:rsid w:val="00D955B0"/>
    <w:rsid w:val="00DB1363"/>
    <w:rsid w:val="00E00B5C"/>
    <w:rsid w:val="00E1001E"/>
    <w:rsid w:val="00E15D1F"/>
    <w:rsid w:val="00E41BDB"/>
    <w:rsid w:val="00E43186"/>
    <w:rsid w:val="00E52F7D"/>
    <w:rsid w:val="00E72354"/>
    <w:rsid w:val="00E736BA"/>
    <w:rsid w:val="00E82628"/>
    <w:rsid w:val="00E84900"/>
    <w:rsid w:val="00EA0CFE"/>
    <w:rsid w:val="00EA277C"/>
    <w:rsid w:val="00EA3C6B"/>
    <w:rsid w:val="00EC1048"/>
    <w:rsid w:val="00ED1FA8"/>
    <w:rsid w:val="00F018E7"/>
    <w:rsid w:val="00F06BA5"/>
    <w:rsid w:val="00F129E8"/>
    <w:rsid w:val="00F21056"/>
    <w:rsid w:val="00F2176B"/>
    <w:rsid w:val="00F270F6"/>
    <w:rsid w:val="00F33206"/>
    <w:rsid w:val="00F40EB3"/>
    <w:rsid w:val="00F57031"/>
    <w:rsid w:val="00F73756"/>
    <w:rsid w:val="00F77E0A"/>
    <w:rsid w:val="00F946C9"/>
    <w:rsid w:val="00FA1461"/>
    <w:rsid w:val="00FB2750"/>
    <w:rsid w:val="00FB7144"/>
    <w:rsid w:val="00FD0382"/>
    <w:rsid w:val="00FE1BCE"/>
    <w:rsid w:val="00FE3700"/>
    <w:rsid w:val="00FE5B42"/>
    <w:rsid w:val="01ED71CF"/>
    <w:rsid w:val="035AE0D2"/>
    <w:rsid w:val="0553D1A8"/>
    <w:rsid w:val="06645870"/>
    <w:rsid w:val="0675A858"/>
    <w:rsid w:val="0730DB13"/>
    <w:rsid w:val="082C8824"/>
    <w:rsid w:val="08387A28"/>
    <w:rsid w:val="0AB9A299"/>
    <w:rsid w:val="0BE5207A"/>
    <w:rsid w:val="0D7170C5"/>
    <w:rsid w:val="0F0AFA96"/>
    <w:rsid w:val="0FBC86AD"/>
    <w:rsid w:val="135BF02B"/>
    <w:rsid w:val="1537F748"/>
    <w:rsid w:val="173AA537"/>
    <w:rsid w:val="1855E4E1"/>
    <w:rsid w:val="18CC0D5F"/>
    <w:rsid w:val="1C1445DA"/>
    <w:rsid w:val="1C201C9D"/>
    <w:rsid w:val="1C7D1B12"/>
    <w:rsid w:val="1C95B52C"/>
    <w:rsid w:val="1C9BB776"/>
    <w:rsid w:val="1CEAEA78"/>
    <w:rsid w:val="1D57D49C"/>
    <w:rsid w:val="1EE168E5"/>
    <w:rsid w:val="21BECCC5"/>
    <w:rsid w:val="260DCC66"/>
    <w:rsid w:val="26A3D831"/>
    <w:rsid w:val="2BD68B17"/>
    <w:rsid w:val="2C9D8CC2"/>
    <w:rsid w:val="2D20FD1A"/>
    <w:rsid w:val="2DE46E83"/>
    <w:rsid w:val="34E597CB"/>
    <w:rsid w:val="3620A99A"/>
    <w:rsid w:val="3638E926"/>
    <w:rsid w:val="38208D6E"/>
    <w:rsid w:val="3EBA53E2"/>
    <w:rsid w:val="3ECEC674"/>
    <w:rsid w:val="425A67CF"/>
    <w:rsid w:val="4703465C"/>
    <w:rsid w:val="4B367543"/>
    <w:rsid w:val="4CB28456"/>
    <w:rsid w:val="4FF66B66"/>
    <w:rsid w:val="5125829D"/>
    <w:rsid w:val="51B5C5B6"/>
    <w:rsid w:val="51E85E64"/>
    <w:rsid w:val="53903856"/>
    <w:rsid w:val="543D679B"/>
    <w:rsid w:val="5754F676"/>
    <w:rsid w:val="5798F964"/>
    <w:rsid w:val="590561B4"/>
    <w:rsid w:val="590A57AE"/>
    <w:rsid w:val="59390A11"/>
    <w:rsid w:val="5B140375"/>
    <w:rsid w:val="5DD68765"/>
    <w:rsid w:val="5FE9B12A"/>
    <w:rsid w:val="609E5A13"/>
    <w:rsid w:val="6A27E253"/>
    <w:rsid w:val="6B95DB9F"/>
    <w:rsid w:val="6D26C74B"/>
    <w:rsid w:val="6EF47135"/>
    <w:rsid w:val="704C6021"/>
    <w:rsid w:val="70A89302"/>
    <w:rsid w:val="747F9F0A"/>
    <w:rsid w:val="78B1088F"/>
    <w:rsid w:val="78C6E62D"/>
    <w:rsid w:val="7A45D3B8"/>
    <w:rsid w:val="7BB78208"/>
    <w:rsid w:val="7BEBA87E"/>
    <w:rsid w:val="7DBAD38C"/>
    <w:rsid w:val="7E0B2EC5"/>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C96943"/>
  <w15:chartTrackingRefBased/>
  <w15:docId w15:val="{0DBB41B3-9F39-4E61-952E-DA637DBA38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uiPriority="1"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rsid w:val="007C01AB"/>
    <w:pPr>
      <w:keepNext/>
      <w:keepLines/>
      <w:spacing w:before="240" w:after="0"/>
      <w:outlineLvl w:val="0"/>
    </w:pPr>
    <w:rPr>
      <w:rFonts w:asciiTheme="majorHAnsi" w:hAnsiTheme="majorHAnsi" w:eastAsiaTheme="majorEastAsia"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7C01AB"/>
    <w:pPr>
      <w:keepNext/>
      <w:keepLines/>
      <w:spacing w:before="40" w:after="0"/>
      <w:outlineLvl w:val="1"/>
    </w:pPr>
    <w:rPr>
      <w:rFonts w:asciiTheme="majorHAnsi" w:hAnsiTheme="majorHAnsi" w:eastAsiaTheme="majorEastAsia"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0D3474"/>
    <w:pPr>
      <w:keepNext/>
      <w:keepLines/>
      <w:spacing w:before="40" w:after="0"/>
      <w:outlineLvl w:val="2"/>
    </w:pPr>
    <w:rPr>
      <w:rFonts w:asciiTheme="majorHAnsi" w:hAnsiTheme="majorHAnsi" w:eastAsiaTheme="majorEastAsia" w:cstheme="majorBidi"/>
      <w:color w:val="1F3763" w:themeColor="accent1" w:themeShade="7F"/>
      <w:sz w:val="24"/>
      <w:szCs w:val="24"/>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TableGrid">
    <w:name w:val="Table Grid"/>
    <w:basedOn w:val="TableNormal"/>
    <w:uiPriority w:val="39"/>
    <w:rsid w:val="00CD3E62"/>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BodyText">
    <w:name w:val="Body Text"/>
    <w:link w:val="BodyTextChar"/>
    <w:uiPriority w:val="1"/>
    <w:qFormat/>
    <w:rsid w:val="00486A5D"/>
    <w:pPr>
      <w:spacing w:after="240" w:line="276" w:lineRule="auto"/>
    </w:pPr>
    <w:rPr>
      <w:sz w:val="24"/>
    </w:rPr>
  </w:style>
  <w:style w:type="character" w:styleId="BodyTextChar" w:customStyle="1">
    <w:name w:val="Body Text Char"/>
    <w:basedOn w:val="DefaultParagraphFont"/>
    <w:link w:val="BodyText"/>
    <w:uiPriority w:val="1"/>
    <w:rsid w:val="00486A5D"/>
    <w:rPr>
      <w:sz w:val="24"/>
    </w:rPr>
  </w:style>
  <w:style w:type="paragraph" w:styleId="ListParagraph">
    <w:name w:val="List Paragraph"/>
    <w:aliases w:val="List bullet"/>
    <w:basedOn w:val="Normal"/>
    <w:qFormat/>
    <w:rsid w:val="00486A5D"/>
    <w:pPr>
      <w:ind w:left="720"/>
      <w:contextualSpacing/>
    </w:pPr>
  </w:style>
  <w:style w:type="character" w:styleId="Hyperlink">
    <w:name w:val="Hyperlink"/>
    <w:uiPriority w:val="99"/>
    <w:unhideWhenUsed/>
    <w:rsid w:val="007C01AB"/>
    <w:rPr>
      <w:strike w:val="0"/>
      <w:dstrike w:val="0"/>
      <w:color w:val="005EA5"/>
      <w:u w:val="none"/>
      <w:effect w:val="none"/>
    </w:rPr>
  </w:style>
  <w:style w:type="character" w:styleId="Heading1Char" w:customStyle="1">
    <w:name w:val="Heading 1 Char"/>
    <w:basedOn w:val="DefaultParagraphFont"/>
    <w:link w:val="Heading1"/>
    <w:uiPriority w:val="9"/>
    <w:rsid w:val="007C01AB"/>
    <w:rPr>
      <w:rFonts w:asciiTheme="majorHAnsi" w:hAnsiTheme="majorHAnsi" w:eastAsiaTheme="majorEastAsia" w:cstheme="majorBidi"/>
      <w:color w:val="2F5496" w:themeColor="accent1" w:themeShade="BF"/>
      <w:sz w:val="32"/>
      <w:szCs w:val="32"/>
    </w:rPr>
  </w:style>
  <w:style w:type="character" w:styleId="Heading2Char" w:customStyle="1">
    <w:name w:val="Heading 2 Char"/>
    <w:basedOn w:val="DefaultParagraphFont"/>
    <w:link w:val="Heading2"/>
    <w:uiPriority w:val="9"/>
    <w:rsid w:val="007C01AB"/>
    <w:rPr>
      <w:rFonts w:asciiTheme="majorHAnsi" w:hAnsiTheme="majorHAnsi" w:eastAsiaTheme="majorEastAsia" w:cstheme="majorBidi"/>
      <w:color w:val="2F5496" w:themeColor="accent1" w:themeShade="BF"/>
      <w:sz w:val="26"/>
      <w:szCs w:val="26"/>
    </w:rPr>
  </w:style>
  <w:style w:type="character" w:styleId="UnresolvedMention">
    <w:name w:val="Unresolved Mention"/>
    <w:basedOn w:val="DefaultParagraphFont"/>
    <w:uiPriority w:val="99"/>
    <w:semiHidden/>
    <w:unhideWhenUsed/>
    <w:rsid w:val="00FE5B42"/>
    <w:rPr>
      <w:color w:val="605E5C"/>
      <w:shd w:val="clear" w:color="auto" w:fill="E1DFDD"/>
    </w:rPr>
  </w:style>
  <w:style w:type="paragraph" w:styleId="Header">
    <w:name w:val="header"/>
    <w:basedOn w:val="Normal"/>
    <w:link w:val="HeaderChar"/>
    <w:uiPriority w:val="99"/>
    <w:unhideWhenUsed/>
    <w:rsid w:val="0029313A"/>
    <w:pPr>
      <w:tabs>
        <w:tab w:val="center" w:pos="4513"/>
        <w:tab w:val="right" w:pos="9026"/>
      </w:tabs>
      <w:spacing w:after="0" w:line="240" w:lineRule="auto"/>
    </w:pPr>
  </w:style>
  <w:style w:type="character" w:styleId="HeaderChar" w:customStyle="1">
    <w:name w:val="Header Char"/>
    <w:basedOn w:val="DefaultParagraphFont"/>
    <w:link w:val="Header"/>
    <w:uiPriority w:val="99"/>
    <w:rsid w:val="0029313A"/>
  </w:style>
  <w:style w:type="paragraph" w:styleId="Footer">
    <w:name w:val="footer"/>
    <w:basedOn w:val="Normal"/>
    <w:link w:val="FooterChar"/>
    <w:uiPriority w:val="99"/>
    <w:unhideWhenUsed/>
    <w:rsid w:val="0029313A"/>
    <w:pPr>
      <w:tabs>
        <w:tab w:val="center" w:pos="4513"/>
        <w:tab w:val="right" w:pos="9026"/>
      </w:tabs>
      <w:spacing w:after="0" w:line="240" w:lineRule="auto"/>
    </w:pPr>
  </w:style>
  <w:style w:type="character" w:styleId="FooterChar" w:customStyle="1">
    <w:name w:val="Footer Char"/>
    <w:basedOn w:val="DefaultParagraphFont"/>
    <w:link w:val="Footer"/>
    <w:uiPriority w:val="99"/>
    <w:rsid w:val="0029313A"/>
  </w:style>
  <w:style w:type="character" w:styleId="Heading3Char" w:customStyle="1">
    <w:name w:val="Heading 3 Char"/>
    <w:basedOn w:val="DefaultParagraphFont"/>
    <w:link w:val="Heading3"/>
    <w:uiPriority w:val="9"/>
    <w:rsid w:val="000D3474"/>
    <w:rPr>
      <w:rFonts w:asciiTheme="majorHAnsi" w:hAnsiTheme="majorHAnsi" w:eastAsiaTheme="majorEastAsia" w:cstheme="majorBidi"/>
      <w:color w:val="1F3763" w:themeColor="accent1" w:themeShade="7F"/>
      <w:sz w:val="24"/>
      <w:szCs w:val="24"/>
    </w:rPr>
  </w:style>
  <w:style w:type="character" w:styleId="normaltextrun" w:customStyle="1">
    <w:name w:val="normaltextrun"/>
    <w:basedOn w:val="DefaultParagraphFont"/>
    <w:rsid w:val="00AE1339"/>
  </w:style>
  <w:style w:type="paragraph" w:styleId="NoSpacing">
    <w:name w:val="No Spacing"/>
    <w:uiPriority w:val="1"/>
    <w:qFormat/>
    <w:rsid w:val="008A5DB5"/>
    <w:pPr>
      <w:spacing w:after="0" w:line="240" w:lineRule="auto"/>
    </w:pPr>
  </w:style>
  <w:style w:type="paragraph" w:styleId="NormalWeb">
    <w:name w:val="Normal (Web)"/>
    <w:basedOn w:val="Normal"/>
    <w:uiPriority w:val="99"/>
    <w:unhideWhenUsed/>
    <w:rsid w:val="000D0513"/>
    <w:pPr>
      <w:spacing w:before="100" w:beforeAutospacing="1" w:after="100" w:afterAutospacing="1" w:line="240" w:lineRule="auto"/>
    </w:pPr>
    <w:rPr>
      <w:rFonts w:ascii="Times New Roman" w:hAnsi="Times New Roman" w:eastAsia="Times New Roman" w:cs="Times New Roman"/>
      <w:sz w:val="24"/>
      <w:szCs w:val="24"/>
      <w:lang w:eastAsia="en-GB"/>
    </w:rPr>
  </w:style>
  <w:style w:type="character" w:styleId="Strong">
    <w:name w:val="Strong"/>
    <w:basedOn w:val="DefaultParagraphFont"/>
    <w:uiPriority w:val="22"/>
    <w:qFormat/>
    <w:rsid w:val="000D0513"/>
    <w:rPr>
      <w:b/>
      <w:bCs/>
    </w:rPr>
  </w:style>
  <w:style w:type="paragraph" w:styleId="CommentText">
    <w:name w:val="annotation text"/>
    <w:basedOn w:val="Normal"/>
    <w:link w:val="CommentTextChar"/>
    <w:uiPriority w:val="99"/>
    <w:semiHidden/>
    <w:unhideWhenUsed/>
    <w:pPr>
      <w:spacing w:line="240" w:lineRule="auto"/>
    </w:pPr>
    <w:rPr>
      <w:sz w:val="20"/>
      <w:szCs w:val="20"/>
    </w:rPr>
  </w:style>
  <w:style w:type="character" w:styleId="CommentTextChar" w:customStyle="1">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82816313">
      <w:bodyDiv w:val="1"/>
      <w:marLeft w:val="0"/>
      <w:marRight w:val="0"/>
      <w:marTop w:val="0"/>
      <w:marBottom w:val="0"/>
      <w:divBdr>
        <w:top w:val="none" w:sz="0" w:space="0" w:color="auto"/>
        <w:left w:val="none" w:sz="0" w:space="0" w:color="auto"/>
        <w:bottom w:val="none" w:sz="0" w:space="0" w:color="auto"/>
        <w:right w:val="none" w:sz="0" w:space="0" w:color="auto"/>
      </w:divBdr>
    </w:div>
    <w:div w:id="1632786831">
      <w:bodyDiv w:val="1"/>
      <w:marLeft w:val="0"/>
      <w:marRight w:val="0"/>
      <w:marTop w:val="0"/>
      <w:marBottom w:val="0"/>
      <w:divBdr>
        <w:top w:val="none" w:sz="0" w:space="0" w:color="auto"/>
        <w:left w:val="none" w:sz="0" w:space="0" w:color="auto"/>
        <w:bottom w:val="none" w:sz="0" w:space="0" w:color="auto"/>
        <w:right w:val="none" w:sz="0" w:space="0" w:color="auto"/>
      </w:divBdr>
    </w:div>
    <w:div w:id="19503580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microsoft.com/office/2016/09/relationships/commentsIds" Target="commentsIds.xml" Id="rId13" /><Relationship Type="http://schemas.openxmlformats.org/officeDocument/2006/relationships/hyperlink" Target="https://www.gov.uk/government/publications/civil-service-diversity-and-inclusion-strategy-2022-to-2025" TargetMode="External" Id="rId18" /><Relationship Type="http://schemas.openxmlformats.org/officeDocument/2006/relationships/header" Target="header3.xml" Id="rId26" /><Relationship Type="http://schemas.openxmlformats.org/officeDocument/2006/relationships/customXml" Target="../customXml/item3.xml" Id="rId3" /><Relationship Type="http://schemas.openxmlformats.org/officeDocument/2006/relationships/webSettings" Target="webSettings.xml" Id="rId7" /><Relationship Type="http://schemas.microsoft.com/office/2011/relationships/commentsExtended" Target="commentsExtended.xml" Id="rId12" /><Relationship Type="http://schemas.openxmlformats.org/officeDocument/2006/relationships/hyperlink" Target="https://www.gov.uk/government/publications/civil-service-people-plan-2024-2027" TargetMode="External" Id="rId17" /><Relationship Type="http://schemas.openxmlformats.org/officeDocument/2006/relationships/footer" Target="footer2.xml" Id="rId25" /><Relationship Type="http://schemas.openxmlformats.org/officeDocument/2006/relationships/customXml" Target="../customXml/item2.xml" Id="rId2" /><Relationship Type="http://schemas.openxmlformats.org/officeDocument/2006/relationships/image" Target="media/image2.png" Id="rId20" /><Relationship Type="http://schemas.microsoft.com/office/2011/relationships/people" Target="people.xml" Id="rId29"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footer" Target="footer1.xml" Id="rId24" /><Relationship Type="http://schemas.openxmlformats.org/officeDocument/2006/relationships/styles" Target="styles.xml" Id="rId5" /><Relationship Type="http://schemas.openxmlformats.org/officeDocument/2006/relationships/hyperlink" Target="https://intranet.justice.gov.uk/guidance/statistics-and-survey-results/people-survey-2016/" TargetMode="External" Id="rId15" /><Relationship Type="http://schemas.openxmlformats.org/officeDocument/2006/relationships/header" Target="header2.xml" Id="rId23" /><Relationship Type="http://schemas.openxmlformats.org/officeDocument/2006/relationships/fontTable" Target="fontTable.xml" Id="rId28" /><Relationship Type="http://schemas.openxmlformats.org/officeDocument/2006/relationships/image" Target="media/image1.png" Id="rId10" /><Relationship Type="http://schemas.openxmlformats.org/officeDocument/2006/relationships/hyperlink" Target="mailto:LAARecruitment@justice.gov.uk" TargetMode="External" Id="rId19" /><Relationship Type="http://schemas.openxmlformats.org/officeDocument/2006/relationships/numbering" Target="numbering.xml" Id="rId4" /><Relationship Type="http://schemas.openxmlformats.org/officeDocument/2006/relationships/endnotes" Target="endnotes.xml" Id="rId9" /><Relationship Type="http://schemas.openxmlformats.org/officeDocument/2006/relationships/header" Target="header1.xml" Id="rId22" /><Relationship Type="http://schemas.openxmlformats.org/officeDocument/2006/relationships/footer" Target="footer3.xml" Id="rId27" /><Relationship Type="http://schemas.openxmlformats.org/officeDocument/2006/relationships/theme" Target="theme/theme1.xml" Id="rId30" /><Relationship Type="http://schemas.openxmlformats.org/officeDocument/2006/relationships/hyperlink" Target="mailto:Cathryn.Rees@justice.gov.uk" TargetMode="External" Id="R042fdb05d7f8479b" /><Relationship Type="http://schemas.openxmlformats.org/officeDocument/2006/relationships/hyperlink" Target="mailto:LAACentralRecruitmentFunction@justice.gov.uk" TargetMode="External" Id="R9d49aaea04e74097"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B11C816619CF5498411520C21F29D04" ma:contentTypeVersion="18" ma:contentTypeDescription="Create a new document." ma:contentTypeScope="" ma:versionID="7872307087841065dfd1412ad3dd8e53">
  <xsd:schema xmlns:xsd="http://www.w3.org/2001/XMLSchema" xmlns:xs="http://www.w3.org/2001/XMLSchema" xmlns:p="http://schemas.microsoft.com/office/2006/metadata/properties" xmlns:ns2="487fd215-93ff-4a07-9453-1b7317f18417" xmlns:ns3="1363e61e-c803-41c8-8211-b49b66816b17" targetNamespace="http://schemas.microsoft.com/office/2006/metadata/properties" ma:root="true" ma:fieldsID="df8d5ea6c1a2333b6610715abc1c89d9" ns2:_="" ns3:_="">
    <xsd:import namespace="487fd215-93ff-4a07-9453-1b7317f18417"/>
    <xsd:import namespace="1363e61e-c803-41c8-8211-b49b66816b17"/>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Location" minOccurs="0"/>
                <xsd:element ref="ns2:MediaServiceOCR" minOccurs="0"/>
                <xsd:element ref="ns2:MediaServiceGenerationTime" minOccurs="0"/>
                <xsd:element ref="ns2:MediaServiceEventHashCode" minOccurs="0"/>
                <xsd:element ref="ns2:MediaLengthInSeconds" minOccurs="0"/>
                <xsd:element ref="ns2:lcf76f155ced4ddcb4097134ff3c332f" minOccurs="0"/>
                <xsd:element ref="ns3:SharedWithUsers" minOccurs="0"/>
                <xsd:element ref="ns3:SharedWithDetail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87fd215-93ff-4a07-9453-1b7317f1841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Location" ma:index="14" nillable="true" ma:displayName="Location" ma:internalName="MediaServiceLocation"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95b7e4bc-7c04-4239-a3c8-056ff7db7bf8"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1363e61e-c803-41c8-8211-b49b66816b17" elementFormDefault="qualified">
    <xsd:import namespace="http://schemas.microsoft.com/office/2006/documentManagement/types"/>
    <xsd:import namespace="http://schemas.microsoft.com/office/infopath/2007/PartnerControls"/>
    <xsd:element name="SharedWithUsers" ma:index="2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487fd215-93ff-4a07-9453-1b7317f18417">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65056493-E536-40A6-B10C-8EB63989A068}"/>
</file>

<file path=customXml/itemProps2.xml><?xml version="1.0" encoding="utf-8"?>
<ds:datastoreItem xmlns:ds="http://schemas.openxmlformats.org/officeDocument/2006/customXml" ds:itemID="{DA4A4835-A765-4F61-8D35-6C60E4928F6F}">
  <ds:schemaRefs>
    <ds:schemaRef ds:uri="http://schemas.microsoft.com/sharepoint/v3/contenttype/forms"/>
  </ds:schemaRefs>
</ds:datastoreItem>
</file>

<file path=customXml/itemProps3.xml><?xml version="1.0" encoding="utf-8"?>
<ds:datastoreItem xmlns:ds="http://schemas.openxmlformats.org/officeDocument/2006/customXml" ds:itemID="{95BA46EB-D0D8-466C-8E6B-45378C0F5360}">
  <ds:schemaRefs>
    <ds:schemaRef ds:uri="http://schemas.microsoft.com/office/2006/metadata/properties"/>
    <ds:schemaRef ds:uri="http://schemas.microsoft.com/office/infopath/2007/PartnerControls"/>
    <ds:schemaRef ds:uri="8d0ebe2b-126d-43ac-8bb1-04322fc69eb5"/>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4</ap:DocSecurity>
  <ap:ScaleCrop>false</ap:ScaleCrop>
  <ap:Company>MOJ</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Fawcett, Rosalind (LAA)</dc:creator>
  <keywords/>
  <dc:description/>
  <lastModifiedBy>White, Keeley (LAA) | She/Hers</lastModifiedBy>
  <revision>14</revision>
  <dcterms:created xsi:type="dcterms:W3CDTF">2026-05-28T14:14:00.0000000Z</dcterms:created>
  <dcterms:modified xsi:type="dcterms:W3CDTF">2026-06-26T14:18:12.5736004Z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0x0101005B11C816619CF5498411520C21F29D04</vt:lpwstr>
  </property>
  <property fmtid="{D5CDD505-2E9C-101B-9397-08002B2CF9AE}" pid="3" name="ClassificationContentMarkingHeaderShapeIds">
    <vt:lpwstr>3,4,5</vt:lpwstr>
  </property>
  <property fmtid="{D5CDD505-2E9C-101B-9397-08002B2CF9AE}" pid="4" name="ClassificationContentMarkingHeaderFontProps">
    <vt:lpwstr>#000000,12,Calibri</vt:lpwstr>
  </property>
  <property fmtid="{D5CDD505-2E9C-101B-9397-08002B2CF9AE}" pid="5" name="ClassificationContentMarkingHeaderText">
    <vt:lpwstr>OFFICIAL</vt:lpwstr>
  </property>
  <property fmtid="{D5CDD505-2E9C-101B-9397-08002B2CF9AE}" pid="6" name="ClassificationContentMarkingFooterShapeIds">
    <vt:lpwstr>6,7,8</vt:lpwstr>
  </property>
  <property fmtid="{D5CDD505-2E9C-101B-9397-08002B2CF9AE}" pid="7" name="ClassificationContentMarkingFooterFontProps">
    <vt:lpwstr>#000000,12,Calibri</vt:lpwstr>
  </property>
  <property fmtid="{D5CDD505-2E9C-101B-9397-08002B2CF9AE}" pid="8" name="ClassificationContentMarkingFooterText">
    <vt:lpwstr>OFFICIAL</vt:lpwstr>
  </property>
  <property fmtid="{D5CDD505-2E9C-101B-9397-08002B2CF9AE}" pid="9" name="MSIP_Label_eed1d2f5-2977-4ce1-839d-57a403841e1f_Enabled">
    <vt:lpwstr>true</vt:lpwstr>
  </property>
  <property fmtid="{D5CDD505-2E9C-101B-9397-08002B2CF9AE}" pid="10" name="MSIP_Label_eed1d2f5-2977-4ce1-839d-57a403841e1f_SetDate">
    <vt:lpwstr>2024-06-05T09:03:41Z</vt:lpwstr>
  </property>
  <property fmtid="{D5CDD505-2E9C-101B-9397-08002B2CF9AE}" pid="11" name="MSIP_Label_eed1d2f5-2977-4ce1-839d-57a403841e1f_Method">
    <vt:lpwstr>Privileged</vt:lpwstr>
  </property>
  <property fmtid="{D5CDD505-2E9C-101B-9397-08002B2CF9AE}" pid="12" name="MSIP_Label_eed1d2f5-2977-4ce1-839d-57a403841e1f_Name">
    <vt:lpwstr>OFFICIAL</vt:lpwstr>
  </property>
  <property fmtid="{D5CDD505-2E9C-101B-9397-08002B2CF9AE}" pid="13" name="MSIP_Label_eed1d2f5-2977-4ce1-839d-57a403841e1f_SiteId">
    <vt:lpwstr>c6874728-71e6-41fe-a9e1-2e8c36776ad8</vt:lpwstr>
  </property>
  <property fmtid="{D5CDD505-2E9C-101B-9397-08002B2CF9AE}" pid="14" name="MSIP_Label_eed1d2f5-2977-4ce1-839d-57a403841e1f_ActionId">
    <vt:lpwstr>5c676f9d-b7ec-4a35-94fd-da5c970cc9c6</vt:lpwstr>
  </property>
  <property fmtid="{D5CDD505-2E9C-101B-9397-08002B2CF9AE}" pid="15" name="MSIP_Label_eed1d2f5-2977-4ce1-839d-57a403841e1f_ContentBits">
    <vt:lpwstr>3</vt:lpwstr>
  </property>
  <property fmtid="{D5CDD505-2E9C-101B-9397-08002B2CF9AE}" pid="16" name="xd_ProgID">
    <vt:lpwstr/>
  </property>
  <property fmtid="{D5CDD505-2E9C-101B-9397-08002B2CF9AE}" pid="17" name="ComplianceAssetId">
    <vt:lpwstr/>
  </property>
  <property fmtid="{D5CDD505-2E9C-101B-9397-08002B2CF9AE}" pid="18" name="TemplateUrl">
    <vt:lpwstr/>
  </property>
  <property fmtid="{D5CDD505-2E9C-101B-9397-08002B2CF9AE}" pid="19" name="_ExtendedDescription">
    <vt:lpwstr/>
  </property>
  <property fmtid="{D5CDD505-2E9C-101B-9397-08002B2CF9AE}" pid="20" name="xd_Signature">
    <vt:bool>false</vt:bool>
  </property>
  <property fmtid="{D5CDD505-2E9C-101B-9397-08002B2CF9AE}" pid="21" name="TriggerFlowInfo">
    <vt:lpwstr/>
  </property>
  <property fmtid="{D5CDD505-2E9C-101B-9397-08002B2CF9AE}" pid="22" name="docLang">
    <vt:lpwstr>en</vt:lpwstr>
  </property>
  <property fmtid="{D5CDD505-2E9C-101B-9397-08002B2CF9AE}" pid="23" name="MediaServiceImageTags">
    <vt:lpwstr/>
  </property>
</Properties>
</file>