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08A5DB5" w:rsidP="005E130C" w:rsidRDefault="008A5DB5" w14:paraId="3E68CE64" w14:textId="1704E9A8">
      <w:pPr>
        <w:spacing w:after="0"/>
        <w:rPr>
          <w:rFonts w:ascii="Arial" w:hAnsi="Arial" w:cs="Arial"/>
          <w:b w:val="1"/>
          <w:bCs w:val="1"/>
          <w:sz w:val="24"/>
          <w:szCs w:val="24"/>
        </w:rPr>
      </w:pPr>
      <w:r w:rsidRPr="58487785" w:rsidR="008A5DB5">
        <w:rPr>
          <w:rFonts w:ascii="Arial" w:hAnsi="Arial" w:cs="Arial"/>
          <w:b w:val="1"/>
          <w:bCs w:val="1"/>
          <w:sz w:val="24"/>
          <w:szCs w:val="24"/>
        </w:rPr>
        <w:t>Job Title &amp; Grade:</w:t>
      </w:r>
      <w:r w:rsidRPr="58487785" w:rsidR="1EEF693C">
        <w:rPr>
          <w:rFonts w:ascii="Arial" w:hAnsi="Arial" w:cs="Arial"/>
          <w:b w:val="1"/>
          <w:bCs w:val="1"/>
          <w:sz w:val="24"/>
          <w:szCs w:val="24"/>
        </w:rPr>
        <w:t xml:space="preserve"> </w:t>
      </w:r>
      <w:r w:rsidRPr="58487785" w:rsidR="3BAE0039">
        <w:rPr>
          <w:rFonts w:ascii="Arial" w:hAnsi="Arial" w:cs="Arial"/>
          <w:b w:val="0"/>
          <w:bCs w:val="0"/>
          <w:sz w:val="24"/>
          <w:szCs w:val="24"/>
        </w:rPr>
        <w:t>Governance &amp; Reporting</w:t>
      </w:r>
      <w:r w:rsidRPr="58487785" w:rsidR="1EEF693C">
        <w:rPr>
          <w:rFonts w:ascii="Arial" w:hAnsi="Arial" w:cs="Arial"/>
          <w:b w:val="0"/>
          <w:bCs w:val="0"/>
          <w:sz w:val="24"/>
          <w:szCs w:val="24"/>
        </w:rPr>
        <w:t xml:space="preserve"> Manager </w:t>
      </w:r>
      <w:r w:rsidRPr="58487785" w:rsidR="4E872025">
        <w:rPr>
          <w:rFonts w:ascii="Arial" w:hAnsi="Arial" w:cs="Arial"/>
          <w:b w:val="0"/>
          <w:bCs w:val="0"/>
          <w:sz w:val="24"/>
          <w:szCs w:val="24"/>
        </w:rPr>
        <w:t xml:space="preserve">(Portfolio Management Office), </w:t>
      </w:r>
      <w:r w:rsidRPr="58487785" w:rsidR="1EEF693C">
        <w:rPr>
          <w:rFonts w:ascii="Arial" w:hAnsi="Arial" w:cs="Arial"/>
          <w:b w:val="0"/>
          <w:bCs w:val="0"/>
          <w:sz w:val="24"/>
          <w:szCs w:val="24"/>
        </w:rPr>
        <w:t>SEO</w:t>
      </w:r>
    </w:p>
    <w:p w:rsidR="008A5DB5" w:rsidP="005E130C" w:rsidRDefault="008A5DB5" w14:paraId="16625A01" w14:textId="1AE47CF3">
      <w:pPr>
        <w:spacing w:after="0"/>
      </w:pPr>
      <w:r w:rsidRPr="58487785" w:rsidR="008A5DB5">
        <w:rPr>
          <w:rFonts w:ascii="Arial" w:hAnsi="Arial" w:cs="Arial"/>
          <w:b w:val="1"/>
          <w:bCs w:val="1"/>
          <w:sz w:val="24"/>
          <w:szCs w:val="24"/>
        </w:rPr>
        <w:t>Contract Type:</w:t>
      </w:r>
      <w:r w:rsidRPr="58487785" w:rsidR="057480A3">
        <w:rPr>
          <w:rFonts w:ascii="Arial" w:hAnsi="Arial" w:cs="Arial"/>
          <w:b w:val="1"/>
          <w:bCs w:val="1"/>
          <w:sz w:val="24"/>
          <w:szCs w:val="24"/>
        </w:rPr>
        <w:t xml:space="preserve"> </w:t>
      </w:r>
      <w:r w:rsidRPr="58487785" w:rsidR="057480A3">
        <w:rPr>
          <w:rFonts w:ascii="Arial" w:hAnsi="Arial" w:cs="Arial"/>
          <w:b w:val="0"/>
          <w:bCs w:val="0"/>
          <w:sz w:val="24"/>
          <w:szCs w:val="24"/>
        </w:rPr>
        <w:t>Permanent</w:t>
      </w:r>
    </w:p>
    <w:p w:rsidRPr="00E82628" w:rsidR="00E82628" w:rsidP="00E82628" w:rsidRDefault="008A5DB5" w14:paraId="2017E2D5" w14:textId="77777777">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rsidRPr="00E82628" w:rsidR="008A5DB5" w:rsidP="00E82628" w:rsidRDefault="008A5DB5" w14:paraId="4CAA948A" w14:textId="2EFE3ECC">
      <w:pPr>
        <w:pStyle w:val="NoSpacing"/>
      </w:pPr>
      <w:r w:rsidRPr="58487785" w:rsidR="008A5DB5">
        <w:rPr>
          <w:rFonts w:ascii="Arial" w:hAnsi="Arial" w:cs="Arial"/>
          <w:sz w:val="24"/>
          <w:szCs w:val="24"/>
        </w:rPr>
        <w:t>National - £</w:t>
      </w:r>
      <w:r w:rsidRPr="58487785" w:rsidR="38A97BB9">
        <w:rPr>
          <w:rFonts w:ascii="Arial" w:hAnsi="Arial" w:cs="Arial"/>
          <w:sz w:val="24"/>
          <w:szCs w:val="24"/>
        </w:rPr>
        <w:t>42,914</w:t>
      </w:r>
      <w:r w:rsidRPr="58487785" w:rsidR="008A5DB5">
        <w:rPr>
          <w:rFonts w:ascii="Arial" w:hAnsi="Arial" w:cs="Arial"/>
          <w:sz w:val="24"/>
          <w:szCs w:val="24"/>
        </w:rPr>
        <w:t xml:space="preserve"> </w:t>
      </w:r>
      <w:r w:rsidRPr="58487785" w:rsidR="2A7D5FC5">
        <w:rPr>
          <w:rFonts w:ascii="Arial" w:hAnsi="Arial" w:cs="Arial"/>
          <w:sz w:val="24"/>
          <w:szCs w:val="24"/>
        </w:rPr>
        <w:t>- £46,182</w:t>
      </w:r>
    </w:p>
    <w:p w:rsidRPr="00E82628" w:rsidR="008A5DB5" w:rsidP="00E82628" w:rsidRDefault="008A5DB5" w14:paraId="4711556A" w14:textId="76AED288">
      <w:pPr>
        <w:pStyle w:val="NoSpacing"/>
      </w:pPr>
      <w:r w:rsidRPr="58487785" w:rsidR="008A5DB5">
        <w:rPr>
          <w:rFonts w:ascii="Arial" w:hAnsi="Arial" w:cs="Arial"/>
          <w:sz w:val="24"/>
          <w:szCs w:val="24"/>
        </w:rPr>
        <w:t>London - £</w:t>
      </w:r>
      <w:r w:rsidRPr="58487785" w:rsidR="3BD45B4C">
        <w:rPr>
          <w:rFonts w:ascii="Arial" w:hAnsi="Arial" w:cs="Arial"/>
          <w:sz w:val="24"/>
          <w:szCs w:val="24"/>
        </w:rPr>
        <w:t>49,325</w:t>
      </w:r>
      <w:r w:rsidRPr="58487785" w:rsidR="008A5DB5">
        <w:rPr>
          <w:rFonts w:ascii="Arial" w:hAnsi="Arial" w:cs="Arial"/>
          <w:sz w:val="24"/>
          <w:szCs w:val="24"/>
        </w:rPr>
        <w:t xml:space="preserve"> </w:t>
      </w:r>
      <w:r w:rsidRPr="58487785" w:rsidR="5A9881A5">
        <w:rPr>
          <w:rFonts w:ascii="Arial" w:hAnsi="Arial" w:cs="Arial"/>
          <w:sz w:val="24"/>
          <w:szCs w:val="24"/>
        </w:rPr>
        <w:t>- £53,081</w:t>
      </w:r>
    </w:p>
    <w:p w:rsidRPr="00E82628" w:rsidR="008A5DB5" w:rsidP="00E82628" w:rsidRDefault="008A5DB5" w14:paraId="74E29D9D" w14:textId="77777777">
      <w:pPr>
        <w:pStyle w:val="NoSpacing"/>
        <w:rPr>
          <w:rFonts w:ascii="Arial" w:hAnsi="Arial" w:cs="Arial"/>
          <w:sz w:val="24"/>
          <w:szCs w:val="24"/>
        </w:rPr>
      </w:pPr>
    </w:p>
    <w:p w:rsidR="008A5DB5" w:rsidP="00B1097C" w:rsidRDefault="008A5DB5" w14:paraId="2659D60E" w14:textId="7F0690D5">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0B1097C" w:rsidRDefault="00191D71" w14:paraId="747D5071" w14:textId="77777777">
      <w:pPr>
        <w:pStyle w:val="NoSpacing"/>
        <w:jc w:val="both"/>
        <w:rPr>
          <w:rFonts w:ascii="Arial" w:hAnsi="Arial" w:cs="Arial"/>
          <w:sz w:val="24"/>
          <w:szCs w:val="24"/>
        </w:rPr>
      </w:pPr>
    </w:p>
    <w:p w:rsidR="001A383B" w:rsidP="58487785" w:rsidRDefault="001A383B" w14:paraId="7BC24993" w14:textId="36972272">
      <w:pPr>
        <w:spacing w:after="0"/>
        <w:jc w:val="both"/>
        <w:rPr>
          <w:rFonts w:ascii="Arial" w:hAnsi="Arial" w:cs="Arial"/>
          <w:b w:val="1"/>
          <w:bCs w:val="1"/>
          <w:color w:val="auto"/>
          <w:sz w:val="24"/>
          <w:szCs w:val="24"/>
        </w:rPr>
      </w:pPr>
      <w:r w:rsidRPr="58487785" w:rsidR="001A383B">
        <w:rPr>
          <w:rFonts w:ascii="Arial" w:hAnsi="Arial" w:cs="Arial"/>
          <w:b w:val="1"/>
          <w:bCs w:val="1"/>
          <w:sz w:val="24"/>
          <w:szCs w:val="24"/>
        </w:rPr>
        <w:t>Location:</w:t>
      </w:r>
      <w:r w:rsidRPr="58487785" w:rsidR="00E41BDB">
        <w:rPr>
          <w:rFonts w:ascii="Arial" w:hAnsi="Arial" w:cs="Arial"/>
          <w:b w:val="1"/>
          <w:bCs w:val="1"/>
          <w:sz w:val="24"/>
          <w:szCs w:val="24"/>
        </w:rPr>
        <w:t xml:space="preserve"> </w:t>
      </w:r>
      <w:r w:rsidRPr="58487785" w:rsidR="745BEA86">
        <w:rPr>
          <w:rFonts w:ascii="Arial" w:hAnsi="Arial" w:cs="Arial"/>
          <w:b w:val="1"/>
          <w:bCs w:val="1"/>
          <w:sz w:val="24"/>
          <w:szCs w:val="24"/>
        </w:rPr>
        <w:t xml:space="preserve">National </w:t>
      </w:r>
      <w:r w:rsidRPr="58487785" w:rsidR="00E41BDB">
        <w:rPr>
          <w:rFonts w:ascii="Arial" w:hAnsi="Arial" w:cs="Arial"/>
          <w:color w:val="auto"/>
          <w:sz w:val="24"/>
          <w:szCs w:val="24"/>
        </w:rPr>
        <w:t>(</w:t>
      </w:r>
      <w:r w:rsidRPr="58487785" w:rsidR="00F21056">
        <w:rPr>
          <w:rFonts w:ascii="Arial" w:hAnsi="Arial" w:cs="Arial"/>
          <w:color w:val="auto"/>
          <w:sz w:val="24"/>
          <w:szCs w:val="24"/>
        </w:rPr>
        <w:t>any LAA office)</w:t>
      </w:r>
    </w:p>
    <w:p w:rsidR="001A383B" w:rsidP="00B1097C" w:rsidRDefault="001A383B" w14:paraId="5D0769AB" w14:textId="1FCB744F">
      <w:pPr>
        <w:spacing w:after="0"/>
        <w:jc w:val="both"/>
        <w:rPr>
          <w:rFonts w:ascii="Arial" w:hAnsi="Arial" w:eastAsia="Arial" w:cs="Arial"/>
          <w:sz w:val="24"/>
          <w:szCs w:val="24"/>
        </w:rPr>
      </w:pPr>
      <w:r w:rsidRPr="58487785" w:rsidR="001A383B">
        <w:rPr>
          <w:rFonts w:ascii="Arial" w:hAnsi="Arial" w:eastAsia="Arial" w:cs="Arial"/>
          <w:color w:val="auto"/>
          <w:sz w:val="24"/>
          <w:szCs w:val="24"/>
        </w:rPr>
        <w:t xml:space="preserve">Please note that whilst this role is open to all </w:t>
      </w:r>
      <w:r w:rsidRPr="58487785" w:rsidR="001A383B">
        <w:rPr>
          <w:rFonts w:ascii="Arial" w:hAnsi="Arial" w:eastAsia="Arial" w:cs="Arial"/>
          <w:color w:val="auto"/>
          <w:sz w:val="24"/>
          <w:szCs w:val="24"/>
        </w:rPr>
        <w:t>Civil Servants</w:t>
      </w:r>
      <w:r w:rsidRPr="58487785" w:rsidR="001A383B">
        <w:rPr>
          <w:rFonts w:ascii="Arial" w:hAnsi="Arial" w:eastAsia="Arial" w:cs="Arial"/>
          <w:color w:val="auto"/>
          <w:sz w:val="24"/>
          <w:szCs w:val="24"/>
        </w:rPr>
        <w:t xml:space="preserve">, </w:t>
      </w:r>
      <w:r w:rsidRPr="58487785" w:rsidR="001A383B">
        <w:rPr>
          <w:rFonts w:ascii="Arial" w:hAnsi="Arial" w:eastAsia="Arial" w:cs="Arial"/>
          <w:sz w:val="24"/>
          <w:szCs w:val="24"/>
        </w:rPr>
        <w:t xml:space="preserve">you can only apply for London, </w:t>
      </w:r>
      <w:r w:rsidRPr="58487785" w:rsidR="001A383B">
        <w:rPr>
          <w:rFonts w:ascii="Arial" w:hAnsi="Arial" w:eastAsia="Arial" w:cs="Arial"/>
          <w:sz w:val="24"/>
          <w:szCs w:val="24"/>
        </w:rPr>
        <w:t>Cambridge</w:t>
      </w:r>
      <w:r w:rsidRPr="58487785" w:rsidR="001A383B">
        <w:rPr>
          <w:rFonts w:ascii="Arial" w:hAnsi="Arial" w:eastAsia="Arial" w:cs="Arial"/>
          <w:sz w:val="24"/>
          <w:szCs w:val="24"/>
        </w:rPr>
        <w:t xml:space="preserve"> and Brighton offices if you are a </w:t>
      </w:r>
      <w:r w:rsidRPr="58487785" w:rsidR="001A383B">
        <w:rPr>
          <w:rFonts w:ascii="Arial" w:hAnsi="Arial" w:eastAsia="Arial" w:cs="Arial"/>
          <w:b w:val="1"/>
          <w:bCs w:val="1"/>
          <w:sz w:val="24"/>
          <w:szCs w:val="24"/>
        </w:rPr>
        <w:t>current LAA</w:t>
      </w:r>
      <w:r w:rsidRPr="58487785" w:rsidR="001A383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0B1097C" w:rsidRDefault="00C624CE" w14:paraId="4912DBFC" w14:textId="7D70C1F1">
      <w:pPr>
        <w:spacing w:after="0"/>
        <w:jc w:val="both"/>
        <w:rPr>
          <w:rFonts w:ascii="Arial" w:hAnsi="Arial" w:cs="Arial"/>
          <w:b/>
          <w:bCs/>
          <w:sz w:val="24"/>
          <w:szCs w:val="24"/>
        </w:rPr>
      </w:pPr>
      <w:r>
        <w:rPr>
          <w:rFonts w:ascii="Arial" w:hAnsi="Arial" w:cs="Arial"/>
          <w:b/>
          <w:bCs/>
          <w:sz w:val="24"/>
          <w:szCs w:val="24"/>
        </w:rPr>
        <w:t xml:space="preserve">Minimum </w:t>
      </w:r>
      <w:r w:rsidRPr="00CD3E62" w:rsidR="001A383B">
        <w:rPr>
          <w:rFonts w:ascii="Arial" w:hAnsi="Arial" w:cs="Arial"/>
          <w:b/>
          <w:bCs/>
          <w:sz w:val="24"/>
          <w:szCs w:val="24"/>
        </w:rPr>
        <w:t>Working Pattern:</w:t>
      </w:r>
    </w:p>
    <w:p w:rsidRPr="001A383B" w:rsidR="001A383B" w:rsidP="00B1097C" w:rsidRDefault="001A383B" w14:paraId="22C0704C" w14:textId="77777777">
      <w:pPr>
        <w:pStyle w:val="NoSpacing"/>
        <w:jc w:val="both"/>
        <w:rPr>
          <w:rFonts w:ascii="Arial" w:hAnsi="Arial" w:cs="Arial"/>
          <w:sz w:val="24"/>
          <w:szCs w:val="24"/>
        </w:rPr>
      </w:pPr>
    </w:p>
    <w:p w:rsidR="001A383B" w:rsidP="58487785" w:rsidRDefault="001A383B" w14:paraId="12C600AC" w14:textId="1136582A">
      <w:pPr>
        <w:pStyle w:val="NoSpacing"/>
        <w:jc w:val="both"/>
        <w:rPr>
          <w:rFonts w:ascii="Arial" w:hAnsi="Arial" w:cs="Arial"/>
          <w:color w:val="auto"/>
          <w:sz w:val="24"/>
          <w:szCs w:val="24"/>
        </w:rPr>
      </w:pPr>
      <w:r w:rsidRPr="58487785" w:rsidR="001A383B">
        <w:rPr>
          <w:rFonts w:ascii="Arial" w:hAnsi="Arial" w:cs="Arial"/>
          <w:color w:val="auto"/>
          <w:sz w:val="24"/>
          <w:szCs w:val="24"/>
        </w:rPr>
        <w:t xml:space="preserve">If you are applying for a </w:t>
      </w:r>
      <w:r w:rsidRPr="58487785" w:rsidR="001A383B">
        <w:rPr>
          <w:rFonts w:ascii="Arial" w:hAnsi="Arial" w:cs="Arial"/>
          <w:color w:val="auto"/>
          <w:sz w:val="24"/>
          <w:szCs w:val="24"/>
        </w:rPr>
        <w:t>part time</w:t>
      </w:r>
      <w:r w:rsidRPr="58487785" w:rsidR="001A383B">
        <w:rPr>
          <w:rFonts w:ascii="Arial" w:hAnsi="Arial" w:cs="Arial"/>
          <w:color w:val="auto"/>
          <w:sz w:val="24"/>
          <w:szCs w:val="24"/>
        </w:rPr>
        <w:t xml:space="preserve"> role, please note that to meet business demands we need cover for a minimum of </w:t>
      </w:r>
      <w:r w:rsidRPr="58487785" w:rsidR="650F761E">
        <w:rPr>
          <w:rFonts w:ascii="Arial" w:hAnsi="Arial" w:cs="Arial"/>
          <w:color w:val="auto"/>
          <w:sz w:val="24"/>
          <w:szCs w:val="24"/>
        </w:rPr>
        <w:t>30</w:t>
      </w:r>
      <w:r w:rsidRPr="58487785" w:rsidR="001A383B">
        <w:rPr>
          <w:rFonts w:ascii="Arial" w:hAnsi="Arial" w:cs="Arial"/>
          <w:color w:val="auto"/>
          <w:sz w:val="24"/>
          <w:szCs w:val="24"/>
        </w:rPr>
        <w:t xml:space="preserve"> hours</w:t>
      </w:r>
      <w:r w:rsidRPr="58487785" w:rsidR="087A62C0">
        <w:rPr>
          <w:rFonts w:ascii="Arial" w:hAnsi="Arial" w:cs="Arial"/>
          <w:color w:val="auto"/>
          <w:sz w:val="24"/>
          <w:szCs w:val="24"/>
        </w:rPr>
        <w:t xml:space="preserve"> </w:t>
      </w:r>
      <w:r w:rsidRPr="58487785" w:rsidR="087A62C0">
        <w:rPr>
          <w:rFonts w:ascii="Arial" w:hAnsi="Arial" w:cs="Arial"/>
          <w:color w:val="auto"/>
          <w:sz w:val="24"/>
          <w:szCs w:val="24"/>
        </w:rPr>
        <w:t>and to cover 3 days of the week</w:t>
      </w:r>
      <w:r w:rsidRPr="58487785" w:rsidR="383ADE2C">
        <w:rPr>
          <w:rFonts w:ascii="Arial" w:hAnsi="Arial" w:cs="Arial"/>
          <w:color w:val="auto"/>
          <w:sz w:val="24"/>
          <w:szCs w:val="24"/>
        </w:rPr>
        <w:t>.</w:t>
      </w:r>
      <w:r w:rsidRPr="58487785" w:rsidR="5BD4A1DE">
        <w:rPr>
          <w:rFonts w:ascii="Arial" w:hAnsi="Arial" w:cs="Arial"/>
          <w:color w:val="auto"/>
          <w:sz w:val="24"/>
          <w:szCs w:val="24"/>
        </w:rPr>
        <w:t xml:space="preserve"> </w:t>
      </w:r>
    </w:p>
    <w:p w:rsidRPr="001A383B" w:rsidR="001A383B" w:rsidP="00B1097C" w:rsidRDefault="001A383B" w14:paraId="745E0D81" w14:textId="77777777">
      <w:pPr>
        <w:pStyle w:val="NoSpacing"/>
        <w:jc w:val="both"/>
        <w:rPr>
          <w:rFonts w:ascii="Arial" w:hAnsi="Arial" w:cs="Arial"/>
          <w:color w:val="7030A0"/>
          <w:sz w:val="24"/>
          <w:szCs w:val="24"/>
        </w:rPr>
      </w:pPr>
    </w:p>
    <w:p w:rsidRPr="006F2FC2" w:rsidR="001A383B" w:rsidP="00B1097C" w:rsidRDefault="001A383B" w14:paraId="1A4E4E12" w14:textId="68C3D914">
      <w:pPr>
        <w:pStyle w:val="NoSpacing"/>
        <w:jc w:val="both"/>
        <w:rPr>
          <w:rFonts w:ascii="Arial" w:hAnsi="Arial" w:cs="Arial"/>
          <w:color w:val="7030A0"/>
          <w:sz w:val="24"/>
          <w:szCs w:val="24"/>
        </w:rPr>
      </w:pPr>
      <w:r w:rsidRPr="5BFAA6DD">
        <w:rPr>
          <w:rFonts w:ascii="Arial" w:hAnsi="Arial" w:cs="Arial"/>
          <w:sz w:val="24"/>
          <w:szCs w:val="24"/>
        </w:rPr>
        <w:t>To meet legal requirements, if you are between the ages 16-18 and you are a successful candidate, you will be required to complete an apprenticeship after your initial on the job training.</w:t>
      </w:r>
      <w:r w:rsidRPr="5BFAA6DD" w:rsidR="00D44511">
        <w:rPr>
          <w:rFonts w:ascii="Arial" w:hAnsi="Arial" w:cs="Arial"/>
          <w:sz w:val="24"/>
          <w:szCs w:val="24"/>
        </w:rPr>
        <w:t xml:space="preserve"> </w:t>
      </w:r>
    </w:p>
    <w:p w:rsidR="00D44511" w:rsidP="00B1097C" w:rsidRDefault="00D44511" w14:paraId="25FB0F75" w14:textId="77777777">
      <w:pPr>
        <w:pStyle w:val="NoSpacing"/>
        <w:jc w:val="both"/>
        <w:rPr>
          <w:rFonts w:ascii="Arial" w:hAnsi="Arial" w:cs="Arial"/>
          <w:sz w:val="24"/>
          <w:szCs w:val="24"/>
        </w:rPr>
      </w:pPr>
    </w:p>
    <w:p w:rsidRPr="007C01AB" w:rsidR="00CD3E62" w:rsidP="00B1097C" w:rsidRDefault="00D44511" w14:paraId="115294B3" w14:textId="53E5584C">
      <w:pPr>
        <w:pStyle w:val="Heading1"/>
        <w:jc w:val="both"/>
        <w:rPr>
          <w:rFonts w:ascii="Arial" w:hAnsi="Arial" w:cs="Arial"/>
          <w:b/>
          <w:bCs/>
          <w:sz w:val="28"/>
          <w:szCs w:val="28"/>
        </w:rPr>
      </w:pPr>
      <w:r>
        <w:rPr>
          <w:rFonts w:ascii="Arial" w:hAnsi="Arial" w:cs="Arial"/>
          <w:b/>
          <w:bCs/>
          <w:sz w:val="28"/>
          <w:szCs w:val="28"/>
        </w:rPr>
        <w:t>T</w:t>
      </w:r>
      <w:r w:rsidRPr="007C01AB" w:rsidR="00CD3E62">
        <w:rPr>
          <w:rFonts w:ascii="Arial" w:hAnsi="Arial" w:cs="Arial"/>
          <w:b/>
          <w:bCs/>
          <w:sz w:val="28"/>
          <w:szCs w:val="28"/>
        </w:rPr>
        <w:t>he Legal Aid Agency</w:t>
      </w:r>
    </w:p>
    <w:p w:rsidRPr="00CD3E62" w:rsidR="00AE1339" w:rsidP="00B1097C" w:rsidRDefault="00CD3E62" w14:paraId="01E49886" w14:textId="6CDE28A9">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Pr="00CD3E62" w:rsidR="00AE1339">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Pr="00FD6A19" w:rsidR="00AE133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Pr="00CD3E62" w:rsidR="00845123">
        <w:rPr>
          <w:rFonts w:ascii="Arial" w:hAnsi="Arial" w:cs="Arial"/>
          <w:bCs/>
          <w:sz w:val="24"/>
          <w:szCs w:val="24"/>
          <w:lang w:val="en"/>
        </w:rPr>
        <w:t>.</w:t>
      </w:r>
      <w:r w:rsidRPr="00CD3E62" w:rsidR="00845123">
        <w:rPr>
          <w:rFonts w:ascii="Arial" w:hAnsi="Arial" w:cs="Arial"/>
          <w:bCs/>
          <w:sz w:val="24"/>
          <w:szCs w:val="24"/>
        </w:rPr>
        <w:t xml:space="preserve"> </w:t>
      </w:r>
    </w:p>
    <w:p w:rsidR="00CD3E62" w:rsidP="00B1097C" w:rsidRDefault="00CD3E62" w14:paraId="61D0C6AD" w14:textId="51F01625">
      <w:pPr>
        <w:spacing w:after="120" w:line="240" w:lineRule="auto"/>
        <w:jc w:val="both"/>
        <w:rPr>
          <w:rFonts w:ascii="Arial" w:hAnsi="Arial" w:cs="Arial"/>
          <w:bCs/>
          <w:sz w:val="24"/>
          <w:szCs w:val="24"/>
        </w:rPr>
      </w:pPr>
      <w:r w:rsidRPr="4703465C">
        <w:rPr>
          <w:rFonts w:ascii="Arial" w:hAnsi="Arial" w:cs="Arial"/>
          <w:sz w:val="24"/>
          <w:szCs w:val="24"/>
          <w:lang w:val="en"/>
        </w:rPr>
        <w:t xml:space="preserve">Our people </w:t>
      </w:r>
      <w:r w:rsidRPr="4703465C">
        <w:rPr>
          <w:rFonts w:ascii="Arial" w:hAnsi="Arial" w:cs="Arial"/>
          <w:sz w:val="24"/>
          <w:szCs w:val="24"/>
        </w:rPr>
        <w:t xml:space="preserve">are at the heart of achieving excellence. </w:t>
      </w:r>
      <w:r w:rsidRPr="4703465C">
        <w:rPr>
          <w:rFonts w:ascii="Arial" w:hAnsi="Arial" w:cs="Arial"/>
          <w:sz w:val="24"/>
          <w:szCs w:val="24"/>
          <w:lang w:val="en"/>
        </w:rPr>
        <w:t>Employing around 1,200 colleagues across England and Wales</w:t>
      </w:r>
      <w:r w:rsidRPr="4703465C">
        <w:rPr>
          <w:rFonts w:ascii="Arial" w:hAnsi="Arial" w:cs="Arial"/>
          <w:sz w:val="24"/>
          <w:szCs w:val="24"/>
        </w:rPr>
        <w:t xml:space="preserve">, we feel proud to have some of the best </w:t>
      </w:r>
      <w:hyperlink r:id="rId15">
        <w:r w:rsidRPr="4703465C">
          <w:rPr>
            <w:rFonts w:ascii="Arial" w:hAnsi="Arial" w:cs="Arial"/>
            <w:sz w:val="24"/>
            <w:szCs w:val="24"/>
          </w:rPr>
          <w:t>People Survey results</w:t>
        </w:r>
      </w:hyperlink>
      <w:r w:rsidRPr="4703465C">
        <w:rPr>
          <w:rFonts w:ascii="Arial" w:hAnsi="Arial" w:cs="Arial"/>
          <w:sz w:val="24"/>
          <w:szCs w:val="24"/>
        </w:rPr>
        <w:t xml:space="preserve"> in the Civil Service. </w:t>
      </w:r>
    </w:p>
    <w:p w:rsidR="5754F676" w:rsidP="4703465C" w:rsidRDefault="5754F676" w14:paraId="42772778" w14:textId="55A3D2CD">
      <w:pPr>
        <w:pStyle w:val="Heading1"/>
        <w:jc w:val="both"/>
        <w:rPr>
          <w:rFonts w:ascii="Arial" w:hAnsi="Arial" w:eastAsia="Arial" w:cs="Arial"/>
          <w:sz w:val="28"/>
          <w:szCs w:val="28"/>
        </w:rPr>
      </w:pPr>
      <w:r w:rsidRPr="4703465C">
        <w:rPr>
          <w:rFonts w:ascii="Arial" w:hAnsi="Arial" w:eastAsia="Arial" w:cs="Arial"/>
          <w:b/>
          <w:bCs/>
          <w:sz w:val="28"/>
          <w:szCs w:val="28"/>
        </w:rPr>
        <w:t>Transformation</w:t>
      </w:r>
    </w:p>
    <w:p w:rsidR="5754F676" w:rsidP="4703465C" w:rsidRDefault="5754F676" w14:paraId="7066E64C" w14:textId="444F2E99">
      <w:pPr>
        <w:spacing w:after="120" w:line="240" w:lineRule="auto"/>
        <w:jc w:val="both"/>
        <w:rPr>
          <w:rFonts w:ascii="Arial" w:hAnsi="Arial" w:eastAsia="Arial" w:cs="Arial"/>
          <w:color w:val="7030A0"/>
          <w:sz w:val="24"/>
          <w:szCs w:val="24"/>
        </w:rPr>
      </w:pPr>
      <w:r w:rsidRPr="4703465C">
        <w:rPr>
          <w:rFonts w:ascii="Arial" w:hAnsi="Arial" w:eastAsia="Arial" w:cs="Arial"/>
          <w:color w:val="000000" w:themeColor="text1"/>
          <w:sz w:val="24"/>
          <w:szCs w:val="24"/>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4703465C">
        <w:rPr>
          <w:rFonts w:ascii="Arial" w:hAnsi="Arial" w:eastAsia="Arial" w:cs="Arial"/>
          <w:color w:val="7030A0"/>
          <w:sz w:val="24"/>
          <w:szCs w:val="24"/>
        </w:rPr>
        <w:t xml:space="preserve"> </w:t>
      </w:r>
    </w:p>
    <w:p w:rsidR="5754F676" w:rsidP="4703465C" w:rsidRDefault="5754F676" w14:paraId="65D72BB6" w14:textId="2EC31906">
      <w:pPr>
        <w:pStyle w:val="Heading1"/>
        <w:jc w:val="both"/>
        <w:rPr>
          <w:rFonts w:ascii="Arial" w:hAnsi="Arial" w:eastAsia="Arial" w:cs="Arial"/>
          <w:sz w:val="28"/>
          <w:szCs w:val="28"/>
        </w:rPr>
      </w:pPr>
      <w:r w:rsidRPr="4703465C">
        <w:rPr>
          <w:rFonts w:ascii="Arial" w:hAnsi="Arial" w:eastAsia="Arial" w:cs="Arial"/>
          <w:b/>
          <w:bCs/>
          <w:sz w:val="28"/>
          <w:szCs w:val="28"/>
        </w:rPr>
        <w:t>Transformation Team</w:t>
      </w:r>
    </w:p>
    <w:p w:rsidR="5754F676" w:rsidP="4703465C" w:rsidRDefault="5754F676" w14:paraId="4F610E8E" w14:textId="754B51EF">
      <w:pPr>
        <w:rPr>
          <w:rFonts w:ascii="Arial" w:hAnsi="Arial" w:eastAsia="Arial" w:cs="Arial"/>
          <w:color w:val="000000" w:themeColor="text1"/>
          <w:sz w:val="24"/>
          <w:szCs w:val="24"/>
        </w:rPr>
      </w:pPr>
      <w:r w:rsidRPr="4703465C">
        <w:rPr>
          <w:rStyle w:val="normaltextrun"/>
          <w:rFonts w:ascii="Arial" w:hAnsi="Arial" w:eastAsia="Arial" w:cs="Arial"/>
          <w:color w:val="000000" w:themeColor="text1"/>
          <w:sz w:val="24"/>
          <w:szCs w:val="24"/>
        </w:rPr>
        <w:t>This team is leading the transformation of our organisation through innovation, collaboration</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inclusion. Originally established</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in May 2020, the Transformation Team has grown rapidly over the last five</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years. We are a hybrid team of business change and project delivery experts,</w:t>
      </w:r>
      <w:r w:rsidRPr="4703465C">
        <w:rPr>
          <w:rFonts w:ascii="Arial" w:hAnsi="Arial" w:eastAsia="Arial" w:cs="Arial"/>
          <w:color w:val="000000" w:themeColor="text1"/>
          <w:sz w:val="24"/>
          <w:szCs w:val="24"/>
        </w:rPr>
        <w:t xml:space="preserve"> </w:t>
      </w:r>
      <w:r w:rsidRPr="4703465C">
        <w:rPr>
          <w:rStyle w:val="normaltextrun"/>
          <w:rFonts w:ascii="Arial" w:hAnsi="Arial" w:eastAsia="Arial" w:cs="Arial"/>
          <w:color w:val="000000" w:themeColor="text1"/>
          <w:sz w:val="24"/>
          <w:szCs w:val="24"/>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4703465C" w:rsidRDefault="5754F676" w14:paraId="0E182A05" w14:textId="72E4FE24">
      <w:pPr>
        <w:rPr>
          <w:rFonts w:ascii="Arial" w:hAnsi="Arial" w:eastAsia="Arial" w:cs="Arial"/>
          <w:color w:val="000000" w:themeColor="text1"/>
          <w:sz w:val="24"/>
          <w:szCs w:val="24"/>
        </w:rPr>
      </w:pPr>
      <w:r w:rsidRPr="4703465C">
        <w:rPr>
          <w:rFonts w:ascii="Arial" w:hAnsi="Arial" w:eastAsia="Arial" w:cs="Arial"/>
          <w:color w:val="000000" w:themeColor="text1"/>
          <w:sz w:val="24"/>
          <w:szCs w:val="24"/>
        </w:rPr>
        <w:lastRenderedPageBreak/>
        <w:t>The transformation portfolio spans multiple services, systems and functions, with significant impacts on:</w:t>
      </w:r>
    </w:p>
    <w:p w:rsidR="5754F676" w:rsidP="4703465C" w:rsidRDefault="5754F676" w14:paraId="74CB2E1D" w14:textId="5407E3B8">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Front-line operational teams</w:t>
      </w:r>
    </w:p>
    <w:p w:rsidR="5754F676" w:rsidP="4703465C" w:rsidRDefault="5754F676" w14:paraId="43EA00FA" w14:textId="5818C1DD">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Policy design and implementation</w:t>
      </w:r>
    </w:p>
    <w:p w:rsidR="5754F676" w:rsidP="4703465C" w:rsidRDefault="5754F676" w14:paraId="153A5E7A" w14:textId="082210FE">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Digital systems and data</w:t>
      </w:r>
    </w:p>
    <w:p w:rsidR="5754F676" w:rsidP="4703465C" w:rsidRDefault="5754F676" w14:paraId="0B00260E" w14:textId="4C177CFC">
      <w:pPr>
        <w:pStyle w:val="ListParagraph"/>
        <w:numPr>
          <w:ilvl w:val="0"/>
          <w:numId w:val="1"/>
        </w:numPr>
        <w:spacing w:line="278" w:lineRule="auto"/>
        <w:rPr>
          <w:rFonts w:ascii="Arial" w:hAnsi="Arial" w:eastAsia="Arial" w:cs="Arial"/>
          <w:color w:val="000000" w:themeColor="text1"/>
          <w:sz w:val="24"/>
          <w:szCs w:val="24"/>
        </w:rPr>
      </w:pPr>
      <w:r w:rsidRPr="4703465C">
        <w:rPr>
          <w:rFonts w:ascii="Arial" w:hAnsi="Arial" w:eastAsia="Arial" w:cs="Arial"/>
          <w:color w:val="000000" w:themeColor="text1"/>
          <w:sz w:val="24"/>
          <w:szCs w:val="24"/>
        </w:rPr>
        <w:t>External providers and partners</w:t>
      </w:r>
    </w:p>
    <w:p w:rsidRPr="007C01AB" w:rsidR="00486A5D" w:rsidP="00B1097C" w:rsidRDefault="00486A5D" w14:paraId="77DE6D59" w14:textId="58034965">
      <w:pPr>
        <w:pStyle w:val="Heading1"/>
        <w:jc w:val="both"/>
        <w:rPr>
          <w:rFonts w:ascii="Arial" w:hAnsi="Arial" w:cs="Arial"/>
          <w:b/>
          <w:bCs/>
          <w:sz w:val="28"/>
          <w:szCs w:val="28"/>
        </w:rPr>
      </w:pPr>
      <w:r w:rsidRPr="708DC105">
        <w:rPr>
          <w:rFonts w:ascii="Arial" w:hAnsi="Arial" w:cs="Arial"/>
          <w:b/>
          <w:bCs/>
          <w:sz w:val="28"/>
          <w:szCs w:val="28"/>
        </w:rPr>
        <w:t>Job Summary</w:t>
      </w:r>
    </w:p>
    <w:p w:rsidR="51A8B784" w:rsidP="44AD5595" w:rsidRDefault="51A8B784" w14:paraId="22C970B0" w14:textId="3AFA2C3E">
      <w:pPr>
        <w:pStyle w:val="Normal"/>
      </w:pPr>
      <w:r w:rsidRPr="44AD5595" w:rsidR="51A8B784">
        <w:rPr>
          <w:rFonts w:ascii="Arial" w:hAnsi="Arial" w:eastAsia="Arial" w:cs="Arial"/>
          <w:sz w:val="24"/>
          <w:szCs w:val="24"/>
        </w:rPr>
        <w:t xml:space="preserve">The </w:t>
      </w:r>
      <w:r w:rsidRPr="44AD5595" w:rsidR="1C0EC2DC">
        <w:rPr>
          <w:rFonts w:ascii="Arial" w:hAnsi="Arial" w:eastAsia="Arial" w:cs="Arial"/>
          <w:sz w:val="24"/>
          <w:szCs w:val="24"/>
        </w:rPr>
        <w:t>Governance &amp; Reporting Manager</w:t>
      </w:r>
      <w:r w:rsidRPr="44AD5595" w:rsidR="51A8B784">
        <w:rPr>
          <w:rFonts w:ascii="Arial" w:hAnsi="Arial" w:eastAsia="Arial" w:cs="Arial"/>
          <w:sz w:val="24"/>
          <w:szCs w:val="24"/>
        </w:rPr>
        <w:t xml:space="preserve"> </w:t>
      </w:r>
      <w:r w:rsidRPr="44AD5595" w:rsidR="46130A50">
        <w:rPr>
          <w:rFonts w:ascii="Arial" w:hAnsi="Arial" w:cs="Arial"/>
          <w:b w:val="0"/>
          <w:bCs w:val="0"/>
          <w:sz w:val="24"/>
          <w:szCs w:val="24"/>
        </w:rPr>
        <w:t>(Portfolio Management Office)</w:t>
      </w:r>
      <w:r w:rsidRPr="44AD5595" w:rsidR="46130A50">
        <w:rPr>
          <w:rFonts w:ascii="Arial" w:hAnsi="Arial" w:eastAsia="Arial" w:cs="Arial"/>
          <w:sz w:val="24"/>
          <w:szCs w:val="24"/>
        </w:rPr>
        <w:t xml:space="preserve"> </w:t>
      </w:r>
      <w:r w:rsidRPr="44AD5595" w:rsidR="51A8B784">
        <w:rPr>
          <w:rFonts w:ascii="Arial" w:hAnsi="Arial" w:eastAsia="Arial" w:cs="Arial"/>
          <w:sz w:val="24"/>
          <w:szCs w:val="24"/>
        </w:rPr>
        <w:t>defines</w:t>
      </w:r>
      <w:r w:rsidRPr="44AD5595" w:rsidR="4B7AAAA7">
        <w:rPr>
          <w:rFonts w:ascii="Arial" w:hAnsi="Arial" w:eastAsia="Arial" w:cs="Arial"/>
          <w:sz w:val="24"/>
          <w:szCs w:val="24"/>
        </w:rPr>
        <w:t xml:space="preserve">, </w:t>
      </w:r>
      <w:r w:rsidRPr="44AD5595" w:rsidR="4B7AAAA7">
        <w:rPr>
          <w:rFonts w:ascii="Arial" w:hAnsi="Arial" w:eastAsia="Arial" w:cs="Arial"/>
          <w:sz w:val="24"/>
          <w:szCs w:val="24"/>
        </w:rPr>
        <w:t>establishes</w:t>
      </w:r>
      <w:r w:rsidRPr="44AD5595" w:rsidR="51A8B784">
        <w:rPr>
          <w:rFonts w:ascii="Arial" w:hAnsi="Arial" w:eastAsia="Arial" w:cs="Arial"/>
          <w:sz w:val="24"/>
          <w:szCs w:val="24"/>
        </w:rPr>
        <w:t xml:space="preserve"> and maintains project management standards within the organisation</w:t>
      </w:r>
      <w:r w:rsidRPr="44AD5595" w:rsidR="66F2262C">
        <w:rPr>
          <w:rFonts w:ascii="Arial" w:hAnsi="Arial" w:eastAsia="Arial" w:cs="Arial"/>
          <w:sz w:val="24"/>
          <w:szCs w:val="24"/>
        </w:rPr>
        <w:t>, working in collaboration with stakeholders to create sustainable practices which add value to the portfolio</w:t>
      </w:r>
      <w:r w:rsidRPr="44AD5595" w:rsidR="51A8B784">
        <w:rPr>
          <w:rFonts w:ascii="Arial" w:hAnsi="Arial" w:eastAsia="Arial" w:cs="Arial"/>
          <w:sz w:val="24"/>
          <w:szCs w:val="24"/>
        </w:rPr>
        <w:t>. This includes implementing and sharing best practices, and developing and applying project procedures, tools, and techniques to standardise methodologies. The</w:t>
      </w:r>
      <w:r w:rsidRPr="44AD5595" w:rsidR="7661245F">
        <w:rPr>
          <w:rFonts w:ascii="Arial" w:hAnsi="Arial" w:eastAsia="Arial" w:cs="Arial"/>
          <w:sz w:val="24"/>
          <w:szCs w:val="24"/>
        </w:rPr>
        <w:t>y</w:t>
      </w:r>
      <w:r w:rsidRPr="44AD5595" w:rsidR="51A8B784">
        <w:rPr>
          <w:rFonts w:ascii="Arial" w:hAnsi="Arial" w:eastAsia="Arial" w:cs="Arial"/>
          <w:sz w:val="24"/>
          <w:szCs w:val="24"/>
        </w:rPr>
        <w:t xml:space="preserve"> provide</w:t>
      </w:r>
      <w:r w:rsidRPr="44AD5595" w:rsidR="11A4CD9A">
        <w:rPr>
          <w:rFonts w:ascii="Arial" w:hAnsi="Arial" w:eastAsia="Arial" w:cs="Arial"/>
          <w:sz w:val="24"/>
          <w:szCs w:val="24"/>
        </w:rPr>
        <w:t xml:space="preserve"> </w:t>
      </w:r>
      <w:r w:rsidRPr="44AD5595" w:rsidR="51A8B784">
        <w:rPr>
          <w:rFonts w:ascii="Arial" w:hAnsi="Arial" w:eastAsia="Arial" w:cs="Arial"/>
          <w:sz w:val="24"/>
          <w:szCs w:val="24"/>
        </w:rPr>
        <w:t>expert guidance, support, and insight on projects, acting as the source of all project information and metrics.</w:t>
      </w:r>
    </w:p>
    <w:p w:rsidRPr="006217D0" w:rsidR="00486A5D" w:rsidP="00B1097C" w:rsidRDefault="00486A5D" w14:paraId="53C7846C" w14:textId="1C929CEA">
      <w:pPr>
        <w:jc w:val="both"/>
      </w:pPr>
      <w:r w:rsidRPr="708DC105">
        <w:rPr>
          <w:rFonts w:ascii="Arial" w:hAnsi="Arial" w:cs="Arial"/>
          <w:b/>
          <w:bCs/>
          <w:sz w:val="24"/>
          <w:szCs w:val="24"/>
        </w:rPr>
        <w:t>Key Responsibilities:</w:t>
      </w:r>
    </w:p>
    <w:p w:rsidR="3CE513D5" w:rsidP="708DC105" w:rsidRDefault="3CE513D5" w14:paraId="58C0B8F7" w14:textId="1ECDEA92">
      <w:pPr>
        <w:jc w:val="both"/>
      </w:pPr>
      <w:r w:rsidRPr="708DC105">
        <w:rPr>
          <w:rFonts w:ascii="Arial" w:hAnsi="Arial" w:cs="Arial"/>
          <w:sz w:val="24"/>
          <w:szCs w:val="24"/>
        </w:rPr>
        <w:t xml:space="preserve">These </w:t>
      </w:r>
      <w:r w:rsidRPr="708DC105">
        <w:rPr>
          <w:rFonts w:ascii="Arial" w:hAnsi="Arial" w:eastAsia="Arial" w:cs="Arial"/>
          <w:sz w:val="24"/>
          <w:szCs w:val="24"/>
        </w:rPr>
        <w:t>may be further shaped and adjusted dependent on business needs and team resources / skills.</w:t>
      </w:r>
    </w:p>
    <w:p w:rsidR="509AC7E5" w:rsidP="58487785" w:rsidRDefault="509AC7E5" w14:paraId="4026D6B8" w14:textId="2300ED4A">
      <w:pPr>
        <w:pStyle w:val="ListParagraph"/>
        <w:numPr>
          <w:ilvl w:val="0"/>
          <w:numId w:val="3"/>
        </w:numPr>
        <w:rPr>
          <w:rFonts w:ascii="Arial" w:hAnsi="Arial" w:cs="Arial"/>
          <w:color w:val="auto"/>
          <w:sz w:val="24"/>
          <w:szCs w:val="24"/>
        </w:rPr>
      </w:pPr>
      <w:r w:rsidRPr="44AD5595" w:rsidR="509AC7E5">
        <w:rPr>
          <w:rFonts w:ascii="Arial" w:hAnsi="Arial" w:cs="Arial"/>
          <w:color w:val="auto"/>
          <w:sz w:val="24"/>
          <w:szCs w:val="24"/>
        </w:rPr>
        <w:t>Delivery &amp; Leadership – Lead the PMO</w:t>
      </w:r>
      <w:r w:rsidRPr="44AD5595" w:rsidR="1A736E2F">
        <w:rPr>
          <w:rFonts w:ascii="Arial" w:hAnsi="Arial" w:cs="Arial"/>
          <w:color w:val="auto"/>
          <w:sz w:val="24"/>
          <w:szCs w:val="24"/>
        </w:rPr>
        <w:t xml:space="preserve"> </w:t>
      </w:r>
      <w:r w:rsidRPr="44AD5595" w:rsidR="509AC7E5">
        <w:rPr>
          <w:rFonts w:ascii="Arial" w:hAnsi="Arial" w:cs="Arial"/>
          <w:color w:val="auto"/>
          <w:sz w:val="24"/>
          <w:szCs w:val="24"/>
        </w:rPr>
        <w:t xml:space="preserve">to support the project in the delivery of Business Case benefits and outcomes. </w:t>
      </w:r>
    </w:p>
    <w:p w:rsidR="509AC7E5" w:rsidP="58487785" w:rsidRDefault="509AC7E5" w14:paraId="2012F742" w14:textId="3181F147">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Resources – Manage the PMO team and support the Project Manager in the identification, recruitment, development, deployment and reassignment of resources throughout the project lifecycle. </w:t>
      </w:r>
    </w:p>
    <w:p w:rsidR="509AC7E5" w:rsidP="58487785" w:rsidRDefault="509AC7E5" w14:paraId="216DA367" w14:textId="296EC37D">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Stakeholder Management – Advise the project team on appropriate tools and techniques for managing stakeholder relationships. Provide assurance to the project manager on the effectiveness of stakeholder management arrangements. </w:t>
      </w:r>
    </w:p>
    <w:p w:rsidR="509AC7E5" w:rsidP="58487785" w:rsidRDefault="509AC7E5" w14:paraId="1B4CC7FC" w14:textId="60A53D43">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Risks &amp; Issues – Establish the processes and standards for managing risks and issues. Provide assurance to </w:t>
      </w:r>
      <w:r w:rsidRPr="58487785" w:rsidR="00F542CD">
        <w:rPr>
          <w:rFonts w:ascii="Arial" w:hAnsi="Arial" w:cs="Arial"/>
          <w:color w:val="auto"/>
          <w:sz w:val="24"/>
          <w:szCs w:val="24"/>
        </w:rPr>
        <w:t xml:space="preserve">stakeholders </w:t>
      </w:r>
      <w:r w:rsidRPr="58487785" w:rsidR="509AC7E5">
        <w:rPr>
          <w:rFonts w:ascii="Arial" w:hAnsi="Arial" w:cs="Arial"/>
          <w:color w:val="auto"/>
          <w:sz w:val="24"/>
          <w:szCs w:val="24"/>
        </w:rPr>
        <w:t xml:space="preserve">on the effectiveness of Risk and Issue management arrangements. </w:t>
      </w:r>
    </w:p>
    <w:p w:rsidR="509AC7E5" w:rsidP="58487785" w:rsidRDefault="509AC7E5" w14:paraId="151E20FF" w14:textId="6A28FB45">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Governance &amp; Assurance – Ensure appropriate governance is in place and arrange external reviews e.g. Gateway Reviews at appropriate points in the project lifecycle. Monitor the effectiveness of controls and ensure that recommendations from external reviews are acted upon. </w:t>
      </w:r>
    </w:p>
    <w:p w:rsidR="509AC7E5" w:rsidP="58487785" w:rsidRDefault="509AC7E5" w14:paraId="0D3D195E" w14:textId="10B1E229">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Change Management – Establish and implement protocols to change the scope of projects and/or programmes and update configuration documents as required. </w:t>
      </w:r>
    </w:p>
    <w:p w:rsidR="509AC7E5" w:rsidP="58487785" w:rsidRDefault="509AC7E5" w14:paraId="544EF6D0" w14:textId="0C3D8DCE">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 xml:space="preserve">Project Performance &amp; Controls – Establish and operate project controls on behalf of the project manager, reporting on project progress and status to appropriate bodies. </w:t>
      </w:r>
    </w:p>
    <w:p w:rsidR="509AC7E5" w:rsidP="58487785" w:rsidRDefault="509AC7E5" w14:paraId="3694A636" w14:textId="1B3BFAE6">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Guidance &amp; Support – Identify, develop and share best practice project management processes, tools and templates. Provides direction and guidance to the project team.</w:t>
      </w:r>
    </w:p>
    <w:p w:rsidR="2B0F334A" w:rsidP="58487785" w:rsidRDefault="2B0F334A" w14:paraId="0E55BC5E" w14:textId="53ED11FC">
      <w:pPr>
        <w:pStyle w:val="ListParagraph"/>
        <w:numPr>
          <w:ilvl w:val="0"/>
          <w:numId w:val="3"/>
        </w:numPr>
        <w:rPr>
          <w:rFonts w:ascii="Arial" w:hAnsi="Arial" w:cs="Arial"/>
          <w:color w:val="auto"/>
          <w:sz w:val="24"/>
          <w:szCs w:val="24"/>
        </w:rPr>
      </w:pPr>
      <w:r w:rsidRPr="58487785" w:rsidR="2B0F334A">
        <w:rPr>
          <w:rFonts w:ascii="Arial" w:hAnsi="Arial" w:cs="Arial"/>
          <w:color w:val="auto"/>
          <w:sz w:val="24"/>
          <w:szCs w:val="24"/>
        </w:rPr>
        <w:t>Business Case – Support the Project Manager in the development of Business Case with input from specialists as necessary.</w:t>
      </w:r>
    </w:p>
    <w:p w:rsidR="509AC7E5" w:rsidP="58487785" w:rsidRDefault="509AC7E5" w14:paraId="3F7EEFD9" w14:textId="1C8720F1">
      <w:pPr>
        <w:pStyle w:val="ListParagraph"/>
        <w:numPr>
          <w:ilvl w:val="0"/>
          <w:numId w:val="3"/>
        </w:numPr>
        <w:rPr>
          <w:rFonts w:ascii="Arial" w:hAnsi="Arial" w:cs="Arial"/>
          <w:color w:val="auto"/>
          <w:sz w:val="24"/>
          <w:szCs w:val="24"/>
        </w:rPr>
      </w:pPr>
      <w:r w:rsidRPr="58487785" w:rsidR="509AC7E5">
        <w:rPr>
          <w:rFonts w:ascii="Arial" w:hAnsi="Arial" w:cs="Arial"/>
          <w:color w:val="auto"/>
          <w:sz w:val="24"/>
          <w:szCs w:val="24"/>
        </w:rPr>
        <w:t>Line Management – There will be line management of Project Delivery Professional(s) within the Professional Delivery Group as part of this role, including the management of direct report’s HR and well-being, development with a focus on coaching and mentoring, ensuring quality and standards of PPM are upheld.</w:t>
      </w:r>
    </w:p>
    <w:p w:rsidRPr="006217D0" w:rsidR="004E5DC7" w:rsidP="58487785" w:rsidRDefault="00964843" w14:paraId="716E761B" w14:textId="60617309">
      <w:pPr>
        <w:jc w:val="both"/>
        <w:rPr>
          <w:rFonts w:ascii="Arial" w:hAnsi="Arial" w:cs="Arial"/>
          <w:b w:val="1"/>
          <w:bCs w:val="1"/>
          <w:color w:val="auto"/>
          <w:sz w:val="24"/>
          <w:szCs w:val="24"/>
        </w:rPr>
      </w:pPr>
      <w:r w:rsidRPr="58487785" w:rsidR="00964843">
        <w:rPr>
          <w:rFonts w:ascii="Arial" w:hAnsi="Arial" w:cs="Arial"/>
          <w:b w:val="1"/>
          <w:bCs w:val="1"/>
          <w:color w:val="auto"/>
          <w:sz w:val="24"/>
          <w:szCs w:val="24"/>
        </w:rPr>
        <w:t>Essential Knowledge, Experience and skills</w:t>
      </w:r>
    </w:p>
    <w:p w:rsidRPr="0055431A" w:rsidR="0055431A" w:rsidP="58487785" w:rsidRDefault="0055431A" w14:paraId="61980005" w14:textId="1E386059">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Governance framework ownership and operation</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 xml:space="preserve">Demonstrable experience </w:t>
      </w:r>
      <w:r w:rsidRPr="58487785" w:rsidR="0055431A">
        <w:rPr>
          <w:rFonts w:ascii="Arial" w:hAnsi="Arial" w:cs="Arial"/>
          <w:color w:val="auto"/>
          <w:sz w:val="24"/>
          <w:szCs w:val="24"/>
        </w:rPr>
        <w:t>establishing</w:t>
      </w:r>
      <w:r w:rsidRPr="58487785" w:rsidR="0055431A">
        <w:rPr>
          <w:rFonts w:ascii="Arial" w:hAnsi="Arial" w:cs="Arial"/>
          <w:color w:val="auto"/>
          <w:sz w:val="24"/>
          <w:szCs w:val="24"/>
        </w:rPr>
        <w:t xml:space="preserve"> and maintaining governance structures, </w:t>
      </w:r>
      <w:r w:rsidRPr="58487785" w:rsidR="0055431A">
        <w:rPr>
          <w:rFonts w:ascii="Arial" w:hAnsi="Arial" w:cs="Arial"/>
          <w:color w:val="auto"/>
          <w:sz w:val="24"/>
          <w:szCs w:val="24"/>
        </w:rPr>
        <w:t>cycles</w:t>
      </w:r>
      <w:r w:rsidRPr="58487785" w:rsidR="0055431A">
        <w:rPr>
          <w:rFonts w:ascii="Arial" w:hAnsi="Arial" w:cs="Arial"/>
          <w:color w:val="auto"/>
          <w:sz w:val="24"/>
          <w:szCs w:val="24"/>
        </w:rPr>
        <w:t xml:space="preserve"> and </w:t>
      </w:r>
      <w:r w:rsidRPr="58487785" w:rsidR="0055431A">
        <w:rPr>
          <w:rFonts w:ascii="Arial" w:hAnsi="Arial" w:cs="Arial"/>
          <w:color w:val="auto"/>
          <w:sz w:val="24"/>
          <w:szCs w:val="24"/>
        </w:rPr>
        <w:t>artefacts</w:t>
      </w:r>
      <w:r w:rsidRPr="58487785" w:rsidR="00E58A51">
        <w:rPr>
          <w:rFonts w:ascii="Arial" w:hAnsi="Arial" w:cs="Arial"/>
          <w:color w:val="auto"/>
          <w:sz w:val="24"/>
          <w:szCs w:val="24"/>
        </w:rPr>
        <w:t xml:space="preserve"> (outputs/documents)</w:t>
      </w:r>
      <w:r w:rsidRPr="58487785" w:rsidR="0055431A">
        <w:rPr>
          <w:rFonts w:ascii="Arial" w:hAnsi="Arial" w:cs="Arial"/>
          <w:color w:val="auto"/>
          <w:sz w:val="24"/>
          <w:szCs w:val="24"/>
        </w:rPr>
        <w:t xml:space="preserve"> </w:t>
      </w:r>
      <w:r w:rsidRPr="58487785" w:rsidR="0055431A">
        <w:rPr>
          <w:rFonts w:ascii="Arial" w:hAnsi="Arial" w:cs="Arial"/>
          <w:color w:val="auto"/>
          <w:sz w:val="24"/>
          <w:szCs w:val="24"/>
        </w:rPr>
        <w:t>across a complex portfolio.</w:t>
      </w:r>
    </w:p>
    <w:p w:rsidRPr="0055431A" w:rsidR="0055431A" w:rsidP="58487785" w:rsidRDefault="0055431A" w14:paraId="1F45A8F1" w14:textId="630574A8">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Board and assurance coordination</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Ability to lead end-to-end coordination of commissions, board packs and governance forums, ensuring quality, timeliness and adherence to standards.</w:t>
      </w:r>
    </w:p>
    <w:p w:rsidRPr="0055431A" w:rsidR="0055431A" w:rsidP="58487785" w:rsidRDefault="0055431A" w14:paraId="4E6EF952" w14:textId="6D006EF0">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Quality assurance of reporting and data integrity</w:t>
      </w:r>
      <w:r w:rsidRPr="58487785" w:rsidR="0055431A">
        <w:rPr>
          <w:rFonts w:ascii="Arial" w:hAnsi="Arial" w:cs="Arial"/>
          <w:b w:val="1"/>
          <w:bCs w:val="1"/>
          <w:color w:val="auto"/>
          <w:sz w:val="24"/>
          <w:szCs w:val="24"/>
        </w:rPr>
        <w:t xml:space="preserve"> - </w:t>
      </w:r>
      <w:r w:rsidRPr="58487785" w:rsidR="0055431A">
        <w:rPr>
          <w:rFonts w:ascii="Arial" w:hAnsi="Arial" w:cs="Arial"/>
          <w:color w:val="auto"/>
          <w:sz w:val="24"/>
          <w:szCs w:val="24"/>
        </w:rPr>
        <w:t>Proven ability to assure reporting inputs, ensuring consistency, traceability and alignment across multiple stakeholders and functions.</w:t>
      </w:r>
    </w:p>
    <w:p w:rsidRPr="0055431A" w:rsidR="0055431A" w:rsidP="58487785" w:rsidRDefault="0055431A" w14:paraId="125F9B7A" w14:textId="58CC36E1">
      <w:pPr>
        <w:pStyle w:val="ListParagraph"/>
        <w:numPr>
          <w:ilvl w:val="0"/>
          <w:numId w:val="3"/>
        </w:numPr>
        <w:rPr>
          <w:rFonts w:ascii="Arial" w:hAnsi="Arial" w:cs="Arial"/>
          <w:color w:val="auto"/>
          <w:sz w:val="24"/>
          <w:szCs w:val="24"/>
        </w:rPr>
      </w:pPr>
      <w:r w:rsidRPr="58487785" w:rsidR="0055431A">
        <w:rPr>
          <w:rFonts w:ascii="Arial" w:hAnsi="Arial" w:cs="Arial"/>
          <w:b w:val="1"/>
          <w:bCs w:val="1"/>
          <w:color w:val="auto"/>
          <w:sz w:val="24"/>
          <w:szCs w:val="24"/>
        </w:rPr>
        <w:t>Stakeholder management and cross-functional integration</w:t>
      </w:r>
      <w:r w:rsidRPr="58487785" w:rsidR="007A2C40">
        <w:rPr>
          <w:rFonts w:ascii="Arial" w:hAnsi="Arial" w:cs="Arial"/>
          <w:b w:val="1"/>
          <w:bCs w:val="1"/>
          <w:color w:val="auto"/>
          <w:sz w:val="24"/>
          <w:szCs w:val="24"/>
        </w:rPr>
        <w:t xml:space="preserve"> - </w:t>
      </w:r>
      <w:r w:rsidRPr="58487785" w:rsidR="0055431A">
        <w:rPr>
          <w:rFonts w:ascii="Arial" w:hAnsi="Arial" w:cs="Arial"/>
          <w:color w:val="auto"/>
          <w:sz w:val="24"/>
          <w:szCs w:val="24"/>
        </w:rPr>
        <w:t>Strong experience building effective relationships across delivery, digital and policy to enable governance, assurance and decision-making.</w:t>
      </w:r>
    </w:p>
    <w:p w:rsidR="708DC105" w:rsidP="58487785" w:rsidRDefault="708DC105" w14:paraId="2E6CB663" w14:textId="00DD9B3D">
      <w:pPr>
        <w:pStyle w:val="ListParagraph"/>
        <w:rPr>
          <w:rFonts w:ascii="Arial" w:hAnsi="Arial" w:eastAsia="Times New Roman" w:cs="Arial"/>
          <w:color w:val="auto"/>
          <w:sz w:val="24"/>
          <w:szCs w:val="24"/>
          <w:lang w:val="en-US" w:eastAsia="en-GB"/>
        </w:rPr>
      </w:pPr>
    </w:p>
    <w:p w:rsidRPr="006217D0" w:rsidR="000A7418" w:rsidP="58487785" w:rsidRDefault="000A7418" w14:paraId="69A8B029" w14:textId="077B0DD5">
      <w:pPr>
        <w:jc w:val="both"/>
        <w:rPr>
          <w:rFonts w:ascii="Arial" w:hAnsi="Arial" w:cs="Arial"/>
          <w:b w:val="1"/>
          <w:bCs w:val="1"/>
          <w:color w:val="auto"/>
          <w:sz w:val="24"/>
          <w:szCs w:val="24"/>
        </w:rPr>
      </w:pPr>
      <w:r w:rsidRPr="58487785" w:rsidR="000A7418">
        <w:rPr>
          <w:rFonts w:ascii="Arial" w:hAnsi="Arial" w:cs="Arial"/>
          <w:b w:val="1"/>
          <w:bCs w:val="1"/>
          <w:color w:val="auto"/>
          <w:sz w:val="24"/>
          <w:szCs w:val="24"/>
        </w:rPr>
        <w:t>Desirable Knowledge, Experience and skills</w:t>
      </w:r>
    </w:p>
    <w:p w:rsidRPr="004F5BF7" w:rsidR="004F5BF7" w:rsidP="58487785" w:rsidRDefault="004F5BF7" w14:paraId="467D8161" w14:textId="67ED8F85">
      <w:pPr>
        <w:pStyle w:val="Heading1"/>
        <w:numPr>
          <w:ilvl w:val="0"/>
          <w:numId w:val="3"/>
        </w:numPr>
        <w:rPr>
          <w:rFonts w:ascii="Arial" w:hAnsi="Arial" w:cs="Arial"/>
          <w:color w:val="auto"/>
          <w:sz w:val="24"/>
          <w:szCs w:val="24"/>
        </w:rPr>
      </w:pPr>
      <w:r w:rsidRPr="58487785" w:rsidR="004F5BF7">
        <w:rPr>
          <w:rFonts w:ascii="Arial" w:hAnsi="Arial" w:cs="Arial"/>
          <w:b w:val="1"/>
          <w:bCs w:val="1"/>
          <w:color w:val="auto"/>
          <w:sz w:val="24"/>
          <w:szCs w:val="24"/>
        </w:rPr>
        <w:t>Continuous improvement of PMO processes and tools</w:t>
      </w:r>
      <w:r w:rsidRPr="58487785" w:rsidR="004F5BF7">
        <w:rPr>
          <w:rFonts w:ascii="Arial" w:hAnsi="Arial" w:cs="Arial"/>
          <w:b w:val="1"/>
          <w:bCs w:val="1"/>
          <w:color w:val="auto"/>
          <w:sz w:val="24"/>
          <w:szCs w:val="24"/>
        </w:rPr>
        <w:t xml:space="preserve"> - </w:t>
      </w:r>
      <w:r w:rsidRPr="58487785" w:rsidR="004F5BF7">
        <w:rPr>
          <w:rFonts w:ascii="Arial" w:hAnsi="Arial" w:cs="Arial"/>
          <w:color w:val="auto"/>
          <w:sz w:val="24"/>
          <w:szCs w:val="24"/>
        </w:rPr>
        <w:t>Experience designing and embedding improvements to governance processes, templates, tools and information management practices.</w:t>
      </w:r>
    </w:p>
    <w:p w:rsidRPr="008124C2" w:rsidR="008124C2" w:rsidP="58487785" w:rsidRDefault="004F5BF7" w14:paraId="2202FDAA" w14:textId="77777777">
      <w:pPr>
        <w:pStyle w:val="Heading1"/>
        <w:numPr>
          <w:ilvl w:val="0"/>
          <w:numId w:val="3"/>
        </w:numPr>
        <w:spacing w:line="300" w:lineRule="atLeast"/>
        <w:rPr>
          <w:rFonts w:ascii="Arial" w:hAnsi="Arial" w:cs="Arial"/>
          <w:b w:val="1"/>
          <w:bCs w:val="1"/>
          <w:color w:val="auto"/>
          <w:sz w:val="24"/>
          <w:szCs w:val="24"/>
        </w:rPr>
      </w:pPr>
      <w:r w:rsidRPr="58487785" w:rsidR="004F5BF7">
        <w:rPr>
          <w:rFonts w:ascii="Arial" w:hAnsi="Arial" w:cs="Arial"/>
          <w:b w:val="1"/>
          <w:bCs w:val="1"/>
          <w:color w:val="auto"/>
          <w:sz w:val="24"/>
          <w:szCs w:val="24"/>
        </w:rPr>
        <w:t xml:space="preserve">Audit and recommendations tracking - </w:t>
      </w:r>
      <w:r w:rsidRPr="58487785" w:rsidR="004F5BF7">
        <w:rPr>
          <w:rFonts w:ascii="Arial" w:hAnsi="Arial" w:cs="Arial"/>
          <w:color w:val="auto"/>
          <w:sz w:val="24"/>
          <w:szCs w:val="24"/>
        </w:rPr>
        <w:t>Experience supporting assurance reviews and systematically tracking and embedding recommendations to improve delivery maturity.</w:t>
      </w:r>
    </w:p>
    <w:p w:rsidRPr="008124C2" w:rsidR="008124C2" w:rsidP="58487785" w:rsidRDefault="008124C2" w14:paraId="58E73EE9" w14:textId="1CEF43A6">
      <w:pPr>
        <w:pStyle w:val="Heading1"/>
        <w:numPr>
          <w:ilvl w:val="0"/>
          <w:numId w:val="3"/>
        </w:numPr>
        <w:spacing w:line="300" w:lineRule="atLeast"/>
        <w:rPr>
          <w:rFonts w:ascii="Arial" w:hAnsi="Arial" w:cs="Arial"/>
          <w:b w:val="1"/>
          <w:bCs w:val="1"/>
          <w:color w:val="auto"/>
          <w:sz w:val="24"/>
          <w:szCs w:val="24"/>
        </w:rPr>
      </w:pPr>
      <w:r w:rsidRPr="58487785" w:rsidR="008124C2">
        <w:rPr>
          <w:rFonts w:ascii="Arial" w:hAnsi="Arial" w:cs="Arial"/>
          <w:b w:val="1"/>
          <w:bCs w:val="1"/>
          <w:color w:val="auto"/>
          <w:sz w:val="24"/>
          <w:szCs w:val="24"/>
        </w:rPr>
        <w:t xml:space="preserve">Forward planning and governance scheduling capability - </w:t>
      </w:r>
      <w:r w:rsidRPr="58487785" w:rsidR="008124C2">
        <w:rPr>
          <w:rFonts w:ascii="Arial" w:hAnsi="Arial" w:cs="Arial"/>
          <w:color w:val="auto"/>
          <w:sz w:val="24"/>
          <w:szCs w:val="24"/>
        </w:rPr>
        <w:t>Experience maintaining governance forward looks, aligning cycles and ensuring timely flow of decisions across multiple boards and forums.</w:t>
      </w:r>
    </w:p>
    <w:p w:rsidRPr="008124C2" w:rsidR="008124C2" w:rsidP="008124C2" w:rsidRDefault="008124C2" w14:paraId="3DCB84CB" w14:textId="77777777"/>
    <w:p w:rsidR="00881DEB" w:rsidP="00B1097C" w:rsidRDefault="00881DEB" w14:paraId="657D7426" w14:textId="47DC6B7B">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rsidR="009A3111" w:rsidP="00B1097C" w:rsidRDefault="009A3111" w14:paraId="2D9AD118" w14:textId="77777777">
      <w:pPr>
        <w:jc w:val="both"/>
      </w:pPr>
    </w:p>
    <w:p w:rsidR="009A3111" w:rsidP="5BFAA6DD" w:rsidRDefault="009A3111" w14:paraId="6622D953" w14:textId="127E7C34">
      <w:pPr>
        <w:jc w:val="both"/>
        <w:rPr>
          <w:rFonts w:ascii="Arial" w:hAnsi="Arial" w:cs="Arial"/>
          <w:b/>
          <w:bCs/>
          <w:color w:val="7030A0"/>
          <w:sz w:val="28"/>
          <w:szCs w:val="28"/>
        </w:rPr>
      </w:pPr>
      <w:r w:rsidRPr="5BFAA6DD">
        <w:rPr>
          <w:rFonts w:ascii="Arial" w:hAnsi="Arial" w:cs="Arial"/>
          <w:b/>
          <w:bCs/>
          <w:sz w:val="28"/>
          <w:szCs w:val="28"/>
        </w:rPr>
        <w:t xml:space="preserve">Application Process – </w:t>
      </w:r>
    </w:p>
    <w:p w:rsidRPr="000B64CA" w:rsidR="000B64CA" w:rsidP="00B1097C" w:rsidRDefault="000B64CA" w14:paraId="44CC1CD2" w14:textId="55EFC39E">
      <w:pPr>
        <w:pStyle w:val="NoSpacing"/>
        <w:jc w:val="both"/>
        <w:rPr>
          <w:rFonts w:ascii="Arial" w:hAnsi="Arial" w:cs="Arial"/>
          <w:sz w:val="24"/>
          <w:szCs w:val="24"/>
        </w:rPr>
      </w:pPr>
      <w:r w:rsidRPr="58487785" w:rsidR="000B64CA">
        <w:rPr>
          <w:rFonts w:ascii="Arial" w:hAnsi="Arial" w:cs="Arial"/>
          <w:sz w:val="24"/>
          <w:szCs w:val="24"/>
        </w:rPr>
        <w:t>To apply please provide a statement of suitability showing how you meet the essential criteria in no more tha</w:t>
      </w:r>
      <w:r w:rsidRPr="58487785" w:rsidR="783368D3">
        <w:rPr>
          <w:rFonts w:ascii="Arial" w:hAnsi="Arial" w:cs="Arial"/>
          <w:sz w:val="24"/>
          <w:szCs w:val="24"/>
        </w:rPr>
        <w:t>n</w:t>
      </w:r>
      <w:r w:rsidRPr="58487785" w:rsidR="000B64CA">
        <w:rPr>
          <w:rFonts w:ascii="Arial" w:hAnsi="Arial" w:cs="Arial"/>
          <w:sz w:val="24"/>
          <w:szCs w:val="24"/>
        </w:rPr>
        <w:t xml:space="preserve"> </w:t>
      </w:r>
      <w:r w:rsidRPr="58487785" w:rsidR="65A62E26">
        <w:rPr>
          <w:rFonts w:ascii="Arial" w:hAnsi="Arial" w:cs="Arial"/>
          <w:color w:val="auto"/>
          <w:sz w:val="24"/>
          <w:szCs w:val="24"/>
        </w:rPr>
        <w:t>1000</w:t>
      </w:r>
      <w:r w:rsidRPr="58487785" w:rsidR="000B64CA">
        <w:rPr>
          <w:rFonts w:ascii="Arial" w:hAnsi="Arial" w:cs="Arial"/>
          <w:color w:val="auto"/>
          <w:sz w:val="24"/>
          <w:szCs w:val="24"/>
        </w:rPr>
        <w:t xml:space="preserve"> </w:t>
      </w:r>
      <w:r w:rsidRPr="58487785" w:rsidR="000B64CA">
        <w:rPr>
          <w:rFonts w:ascii="Arial" w:hAnsi="Arial" w:cs="Arial"/>
          <w:sz w:val="24"/>
          <w:szCs w:val="24"/>
        </w:rPr>
        <w:t>words.</w:t>
      </w:r>
    </w:p>
    <w:p w:rsidRPr="000B64CA" w:rsidR="000B64CA" w:rsidP="00B1097C" w:rsidRDefault="000B64CA" w14:paraId="657A7FC6" w14:textId="77777777">
      <w:pPr>
        <w:pStyle w:val="NoSpacing"/>
        <w:jc w:val="both"/>
        <w:rPr>
          <w:rFonts w:ascii="Arial" w:hAnsi="Arial" w:cs="Arial"/>
          <w:sz w:val="24"/>
          <w:szCs w:val="24"/>
        </w:rPr>
      </w:pPr>
    </w:p>
    <w:p w:rsidRPr="000B64CA" w:rsidR="000B64CA" w:rsidP="00B1097C" w:rsidRDefault="000B64CA" w14:paraId="2784C6D1" w14:textId="6FB99C80">
      <w:pPr>
        <w:pStyle w:val="NoSpacing"/>
        <w:jc w:val="both"/>
        <w:rPr>
          <w:rFonts w:ascii="Arial" w:hAnsi="Arial" w:cs="Arial"/>
          <w:sz w:val="24"/>
          <w:szCs w:val="24"/>
        </w:rPr>
      </w:pPr>
      <w:r w:rsidRPr="58487785" w:rsidR="000B64CA">
        <w:rPr>
          <w:rFonts w:ascii="Arial" w:hAnsi="Arial" w:cs="Arial"/>
          <w:sz w:val="24"/>
          <w:szCs w:val="24"/>
        </w:rPr>
        <w:t xml:space="preserve">Your statement should </w:t>
      </w:r>
      <w:r w:rsidRPr="58487785" w:rsidR="000B64CA">
        <w:rPr>
          <w:rFonts w:ascii="Arial" w:hAnsi="Arial" w:cs="Arial"/>
          <w:sz w:val="24"/>
          <w:szCs w:val="24"/>
        </w:rPr>
        <w:t>demonstrate</w:t>
      </w:r>
      <w:r w:rsidRPr="58487785" w:rsidR="000B64CA">
        <w:rPr>
          <w:rFonts w:ascii="Arial" w:hAnsi="Arial" w:cs="Arial"/>
          <w:sz w:val="24"/>
          <w:szCs w:val="24"/>
        </w:rPr>
        <w:t xml:space="preserve"> your ability to do all the essential criteria listed</w:t>
      </w:r>
      <w:r w:rsidRPr="58487785" w:rsidR="7CA49042">
        <w:rPr>
          <w:rFonts w:ascii="Arial" w:hAnsi="Arial" w:cs="Arial"/>
          <w:sz w:val="24"/>
          <w:szCs w:val="24"/>
        </w:rPr>
        <w:t>. U</w:t>
      </w:r>
      <w:r w:rsidRPr="58487785" w:rsidR="000B64CA">
        <w:rPr>
          <w:rFonts w:ascii="Arial" w:hAnsi="Arial" w:cs="Arial"/>
          <w:sz w:val="24"/>
          <w:szCs w:val="24"/>
        </w:rPr>
        <w:t>sing examples can help strengthen your application.</w:t>
      </w:r>
    </w:p>
    <w:p w:rsidRPr="000B64CA" w:rsidR="000B64CA" w:rsidP="00B1097C" w:rsidRDefault="000B64CA" w14:paraId="2BCC0B61" w14:textId="77777777">
      <w:pPr>
        <w:pStyle w:val="NoSpacing"/>
        <w:jc w:val="both"/>
        <w:rPr>
          <w:rFonts w:ascii="Arial" w:hAnsi="Arial" w:cs="Arial"/>
          <w:sz w:val="24"/>
          <w:szCs w:val="24"/>
        </w:rPr>
      </w:pPr>
    </w:p>
    <w:p w:rsidR="000B64CA" w:rsidP="00B1097C" w:rsidRDefault="000B64CA" w14:paraId="27C3BF1F" w14:textId="4DDD5EB4">
      <w:pPr>
        <w:pStyle w:val="NoSpacing"/>
        <w:jc w:val="both"/>
        <w:rPr>
          <w:rFonts w:ascii="Arial" w:hAnsi="Arial" w:cs="Arial"/>
          <w:sz w:val="24"/>
          <w:szCs w:val="24"/>
        </w:rPr>
      </w:pPr>
      <w:r w:rsidRPr="000B64CA">
        <w:rPr>
          <w:rFonts w:ascii="Arial" w:hAnsi="Arial" w:cs="Arial"/>
          <w:sz w:val="24"/>
          <w:szCs w:val="24"/>
        </w:rPr>
        <w:t>Please note we do not require a CV.</w:t>
      </w:r>
    </w:p>
    <w:p w:rsidR="00E00B5C" w:rsidP="00B1097C" w:rsidRDefault="00E00B5C" w14:paraId="4D227602" w14:textId="77777777">
      <w:pPr>
        <w:pStyle w:val="NoSpacing"/>
        <w:jc w:val="both"/>
        <w:rPr>
          <w:rFonts w:ascii="Arial" w:hAnsi="Arial" w:cs="Arial"/>
          <w:sz w:val="24"/>
          <w:szCs w:val="24"/>
        </w:rPr>
      </w:pPr>
    </w:p>
    <w:p w:rsidRPr="000B64CA" w:rsidR="00FA1461" w:rsidP="00B1097C" w:rsidRDefault="00E00B5C" w14:paraId="5228752A" w14:textId="747797A0">
      <w:pPr>
        <w:pStyle w:val="NoSpacing"/>
        <w:jc w:val="both"/>
        <w:rPr>
          <w:rFonts w:ascii="Arial" w:hAnsi="Arial" w:cs="Arial"/>
          <w:sz w:val="24"/>
          <w:szCs w:val="24"/>
        </w:rPr>
      </w:pPr>
      <w:r w:rsidRPr="5BFAA6DD">
        <w:rPr>
          <w:rFonts w:ascii="Arial" w:hAnsi="Arial" w:cs="Arial"/>
          <w:sz w:val="24"/>
          <w:szCs w:val="24"/>
        </w:rPr>
        <w:t>Please note that we only require a Statement of Suitability for your application. The wording on this advert may suggest that an Experience question is also required, however this is not necessary.</w:t>
      </w:r>
    </w:p>
    <w:p w:rsidR="00FA1461" w:rsidP="00B1097C" w:rsidRDefault="00FA1461" w14:paraId="0BBFA4F8" w14:textId="77777777">
      <w:pPr>
        <w:pStyle w:val="NoSpacing"/>
        <w:jc w:val="both"/>
        <w:rPr>
          <w:rFonts w:ascii="Arial" w:hAnsi="Arial" w:cs="Arial"/>
          <w:sz w:val="24"/>
          <w:szCs w:val="24"/>
        </w:rPr>
      </w:pPr>
    </w:p>
    <w:p w:rsidRPr="00FA1461" w:rsidR="00FA1461" w:rsidP="00B1097C" w:rsidRDefault="00FA1461" w14:paraId="4083F06C" w14:textId="20AB382D">
      <w:pPr>
        <w:pStyle w:val="NoSpacing"/>
        <w:jc w:val="both"/>
        <w:rPr>
          <w:rFonts w:ascii="Arial" w:hAnsi="Arial" w:cs="Arial"/>
          <w:sz w:val="28"/>
          <w:szCs w:val="28"/>
        </w:rPr>
      </w:pPr>
      <w:r w:rsidRPr="00FA1461">
        <w:rPr>
          <w:rFonts w:ascii="Arial" w:hAnsi="Arial" w:cs="Arial"/>
          <w:b/>
          <w:bCs/>
          <w:sz w:val="28"/>
          <w:szCs w:val="28"/>
        </w:rPr>
        <w:t>Interview / assessment Process</w:t>
      </w:r>
    </w:p>
    <w:p w:rsidR="00E00B5C" w:rsidP="00B1097C" w:rsidRDefault="00E00B5C" w14:paraId="6F40EEC2" w14:textId="77777777">
      <w:pPr>
        <w:pStyle w:val="NoSpacing"/>
        <w:jc w:val="both"/>
        <w:rPr>
          <w:rFonts w:ascii="Arial" w:hAnsi="Arial" w:cs="Arial"/>
          <w:sz w:val="24"/>
          <w:szCs w:val="24"/>
        </w:rPr>
      </w:pPr>
    </w:p>
    <w:p w:rsidRPr="00DB1363" w:rsidR="00FA1461" w:rsidP="00B1097C" w:rsidRDefault="00FA1461" w14:paraId="50C64258" w14:textId="77777777">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rsidRPr="00DB1363" w:rsidR="00FA1461" w:rsidP="00B1097C" w:rsidRDefault="00FA1461" w14:paraId="60EBFE13" w14:textId="77777777">
      <w:pPr>
        <w:pStyle w:val="NoSpacing"/>
        <w:jc w:val="both"/>
        <w:rPr>
          <w:rFonts w:ascii="Arial" w:hAnsi="Arial" w:cs="Arial"/>
          <w:color w:val="7030A0"/>
          <w:sz w:val="24"/>
          <w:szCs w:val="24"/>
        </w:rPr>
      </w:pPr>
    </w:p>
    <w:p w:rsidRPr="00DB1363" w:rsidR="00FA1461" w:rsidP="5BFAA6DD" w:rsidRDefault="00FA1461" w14:paraId="1C5B28B4" w14:textId="188F64AC">
      <w:pPr>
        <w:pStyle w:val="NoSpacing"/>
        <w:jc w:val="both"/>
        <w:rPr>
          <w:rFonts w:ascii="Arial" w:hAnsi="Arial" w:cs="Arial"/>
          <w:sz w:val="24"/>
          <w:szCs w:val="24"/>
        </w:rPr>
      </w:pPr>
      <w:r w:rsidRPr="1519A153" w:rsidR="00FA1461">
        <w:rPr>
          <w:rFonts w:ascii="Arial" w:hAnsi="Arial" w:cs="Arial"/>
          <w:sz w:val="24"/>
          <w:szCs w:val="24"/>
        </w:rPr>
        <w:t>Strengths relevant to the role</w:t>
      </w:r>
      <w:r w:rsidRPr="1519A153" w:rsidR="4F829ED5">
        <w:rPr>
          <w:rFonts w:ascii="Arial" w:hAnsi="Arial" w:cs="Arial"/>
          <w:sz w:val="24"/>
          <w:szCs w:val="24"/>
        </w:rPr>
        <w:t xml:space="preserve"> and t</w:t>
      </w:r>
      <w:r w:rsidRPr="1519A153" w:rsidR="00FA1461">
        <w:rPr>
          <w:rFonts w:ascii="Arial" w:hAnsi="Arial" w:cs="Arial"/>
          <w:sz w:val="24"/>
          <w:szCs w:val="24"/>
        </w:rPr>
        <w:t>he following</w:t>
      </w:r>
      <w:r w:rsidRPr="1519A153" w:rsidR="520920C1">
        <w:rPr>
          <w:rFonts w:ascii="Arial" w:hAnsi="Arial" w:cs="Arial"/>
          <w:sz w:val="24"/>
          <w:szCs w:val="24"/>
        </w:rPr>
        <w:t xml:space="preserve"> B</w:t>
      </w:r>
      <w:r w:rsidRPr="1519A153" w:rsidR="00FA1461">
        <w:rPr>
          <w:rFonts w:ascii="Arial" w:hAnsi="Arial" w:cs="Arial"/>
          <w:sz w:val="24"/>
          <w:szCs w:val="24"/>
        </w:rPr>
        <w:t xml:space="preserve">ehaviours: </w:t>
      </w:r>
    </w:p>
    <w:p w:rsidR="00FA1461" w:rsidP="58487785" w:rsidRDefault="00E130FB" w14:paraId="70354413" w14:textId="12FAB403">
      <w:pPr>
        <w:pStyle w:val="NoSpacing"/>
        <w:rPr>
          <w:rFonts w:ascii="Arial" w:hAnsi="Arial" w:cs="Arial"/>
          <w:color w:val="auto"/>
          <w:sz w:val="24"/>
          <w:szCs w:val="24"/>
        </w:rPr>
      </w:pPr>
      <w:r w:rsidRPr="58487785" w:rsidR="00E130FB">
        <w:rPr>
          <w:rFonts w:ascii="Arial" w:hAnsi="Arial" w:cs="Arial"/>
          <w:color w:val="auto"/>
          <w:sz w:val="24"/>
          <w:szCs w:val="24"/>
        </w:rPr>
        <w:t>Working Together</w:t>
      </w:r>
    </w:p>
    <w:p w:rsidRPr="00DB1363" w:rsidR="00E130FB" w:rsidP="58487785" w:rsidRDefault="00E130FB" w14:paraId="460EF53E" w14:textId="58128505">
      <w:pPr>
        <w:pStyle w:val="NoSpacing"/>
        <w:rPr>
          <w:rFonts w:ascii="Arial" w:hAnsi="Arial" w:cs="Arial"/>
          <w:color w:val="auto"/>
          <w:sz w:val="24"/>
          <w:szCs w:val="24"/>
        </w:rPr>
      </w:pPr>
      <w:r w:rsidRPr="58487785" w:rsidR="00E130FB">
        <w:rPr>
          <w:rFonts w:ascii="Arial" w:hAnsi="Arial" w:cs="Arial"/>
          <w:color w:val="auto"/>
          <w:sz w:val="24"/>
          <w:szCs w:val="24"/>
        </w:rPr>
        <w:t>Communicating and Influencing</w:t>
      </w:r>
    </w:p>
    <w:p w:rsidRPr="00DB1363" w:rsidR="00FA1461" w:rsidP="58487785" w:rsidRDefault="00E130FB" w14:paraId="46818011" w14:textId="1C5F39D8">
      <w:pPr>
        <w:pStyle w:val="NoSpacing"/>
        <w:rPr>
          <w:rFonts w:ascii="Arial" w:hAnsi="Arial" w:cs="Arial"/>
          <w:color w:val="auto"/>
          <w:sz w:val="24"/>
          <w:szCs w:val="24"/>
        </w:rPr>
      </w:pPr>
      <w:r w:rsidRPr="58487785" w:rsidR="00E130FB">
        <w:rPr>
          <w:rFonts w:ascii="Arial" w:hAnsi="Arial" w:cs="Arial"/>
          <w:color w:val="auto"/>
          <w:sz w:val="24"/>
          <w:szCs w:val="24"/>
        </w:rPr>
        <w:t xml:space="preserve">Managing a quality Service </w:t>
      </w:r>
    </w:p>
    <w:p w:rsidRPr="00DB1363" w:rsidR="00FA1461" w:rsidP="58487785" w:rsidRDefault="00D70CB9" w14:paraId="31052CF8" w14:textId="6DB4952E">
      <w:pPr>
        <w:pStyle w:val="NoSpacing"/>
        <w:rPr>
          <w:rFonts w:ascii="Arial" w:hAnsi="Arial" w:cs="Arial"/>
          <w:color w:val="auto"/>
          <w:sz w:val="24"/>
          <w:szCs w:val="24"/>
        </w:rPr>
      </w:pPr>
      <w:r w:rsidRPr="58487785" w:rsidR="00D70CB9">
        <w:rPr>
          <w:rFonts w:ascii="Arial" w:hAnsi="Arial" w:cs="Arial"/>
          <w:color w:val="auto"/>
          <w:sz w:val="24"/>
          <w:szCs w:val="24"/>
        </w:rPr>
        <w:t>Changing and Improving</w:t>
      </w:r>
    </w:p>
    <w:p w:rsidR="00DB1363" w:rsidP="00B1097C" w:rsidRDefault="00DB1363" w14:paraId="2BD2C6AC" w14:textId="77777777">
      <w:pPr>
        <w:pStyle w:val="NoSpacing"/>
        <w:jc w:val="both"/>
        <w:rPr>
          <w:rFonts w:ascii="Arial" w:hAnsi="Arial" w:cs="Arial"/>
          <w:sz w:val="24"/>
          <w:szCs w:val="24"/>
        </w:rPr>
      </w:pPr>
    </w:p>
    <w:p w:rsidRPr="00DB1363" w:rsidR="00FA1461" w:rsidP="00B1097C" w:rsidRDefault="00FA1461" w14:paraId="0AB84CBE" w14:textId="332E1760">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0B1097C" w:rsidRDefault="00FA1461" w14:paraId="78C8F0D5" w14:textId="2B0B5406">
      <w:pPr>
        <w:pStyle w:val="NoSpacing"/>
        <w:jc w:val="both"/>
        <w:rPr>
          <w:rFonts w:ascii="Arial" w:hAnsi="Arial" w:eastAsia="Arial" w:cs="Arial"/>
          <w:color w:val="7030A0"/>
          <w:sz w:val="24"/>
          <w:szCs w:val="24"/>
        </w:rPr>
      </w:pPr>
    </w:p>
    <w:p w:rsidRPr="00DB1363" w:rsidR="00FA1461" w:rsidP="58487785" w:rsidRDefault="00FA1461" w14:paraId="4FCC1A28" w14:textId="77777777">
      <w:pPr>
        <w:pStyle w:val="NoSpacing"/>
        <w:jc w:val="both"/>
        <w:rPr>
          <w:rFonts w:ascii="Arial" w:hAnsi="Arial" w:eastAsia="Arial" w:cs="Arial"/>
          <w:color w:val="auto"/>
          <w:sz w:val="24"/>
          <w:szCs w:val="24"/>
        </w:rPr>
      </w:pPr>
      <w:r w:rsidRPr="58487785" w:rsidR="00FA1461">
        <w:rPr>
          <w:rFonts w:ascii="Arial" w:hAnsi="Arial" w:eastAsia="Arial" w:cs="Arial"/>
          <w:color w:val="auto"/>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rsidRPr="000B64CA" w:rsidR="00FA1461" w:rsidP="00B1097C" w:rsidRDefault="00FA1461" w14:paraId="07367F82" w14:textId="77777777">
      <w:pPr>
        <w:pStyle w:val="NoSpacing"/>
        <w:jc w:val="both"/>
        <w:rPr>
          <w:rFonts w:ascii="Arial" w:hAnsi="Arial" w:cs="Arial"/>
          <w:sz w:val="24"/>
          <w:szCs w:val="24"/>
        </w:rPr>
      </w:pPr>
    </w:p>
    <w:p w:rsidRPr="00395262" w:rsidR="00395262" w:rsidP="58487785" w:rsidRDefault="00395262" w14:paraId="79272E1D" w14:textId="519770AC">
      <w:pPr>
        <w:jc w:val="both"/>
        <w:rPr>
          <w:rFonts w:ascii="Arial" w:hAnsi="Arial" w:cs="Arial"/>
          <w:color w:val="auto"/>
          <w:sz w:val="24"/>
          <w:szCs w:val="24"/>
        </w:rPr>
      </w:pPr>
      <w:r w:rsidRPr="21476DE5" w:rsidR="00395262">
        <w:rPr>
          <w:rFonts w:ascii="Arial" w:hAnsi="Arial" w:cs="Arial"/>
          <w:sz w:val="24"/>
          <w:szCs w:val="24"/>
        </w:rPr>
        <w:t xml:space="preserve">Shortlisting is planned for week </w:t>
      </w:r>
      <w:r w:rsidRPr="21476DE5" w:rsidR="00395262">
        <w:rPr>
          <w:rFonts w:ascii="Arial" w:hAnsi="Arial" w:cs="Arial"/>
          <w:sz w:val="24"/>
          <w:szCs w:val="24"/>
        </w:rPr>
        <w:t>commencin</w:t>
      </w:r>
      <w:r w:rsidRPr="21476DE5" w:rsidR="00395262">
        <w:rPr>
          <w:rFonts w:ascii="Arial" w:hAnsi="Arial" w:cs="Arial"/>
          <w:color w:val="auto"/>
          <w:sz w:val="24"/>
          <w:szCs w:val="24"/>
        </w:rPr>
        <w:t>g</w:t>
      </w:r>
      <w:r w:rsidRPr="21476DE5" w:rsidR="43893629">
        <w:rPr>
          <w:rFonts w:ascii="Arial" w:hAnsi="Arial" w:cs="Arial"/>
          <w:color w:val="auto"/>
          <w:sz w:val="24"/>
          <w:szCs w:val="24"/>
        </w:rPr>
        <w:t xml:space="preserve"> 13</w:t>
      </w:r>
      <w:r w:rsidRPr="21476DE5" w:rsidR="43893629">
        <w:rPr>
          <w:rFonts w:ascii="Arial" w:hAnsi="Arial" w:cs="Arial"/>
          <w:color w:val="auto"/>
          <w:sz w:val="24"/>
          <w:szCs w:val="24"/>
          <w:vertAlign w:val="superscript"/>
        </w:rPr>
        <w:t>th</w:t>
      </w:r>
      <w:r w:rsidRPr="21476DE5" w:rsidR="43893629">
        <w:rPr>
          <w:rFonts w:ascii="Arial" w:hAnsi="Arial" w:cs="Arial"/>
          <w:color w:val="auto"/>
          <w:sz w:val="24"/>
          <w:szCs w:val="24"/>
        </w:rPr>
        <w:t xml:space="preserve"> July.</w:t>
      </w:r>
    </w:p>
    <w:p w:rsidR="00395262" w:rsidP="58487785" w:rsidRDefault="00395262" w14:paraId="4BCF3913" w14:textId="5AB9D045">
      <w:pPr>
        <w:jc w:val="both"/>
        <w:rPr>
          <w:rFonts w:ascii="Arial" w:hAnsi="Arial" w:cs="Arial"/>
          <w:color w:val="auto"/>
          <w:sz w:val="24"/>
          <w:szCs w:val="24"/>
        </w:rPr>
      </w:pPr>
      <w:r w:rsidRPr="21476DE5" w:rsidR="00395262">
        <w:rPr>
          <w:rFonts w:ascii="Arial" w:hAnsi="Arial" w:cs="Arial"/>
          <w:color w:val="auto"/>
          <w:sz w:val="24"/>
          <w:szCs w:val="24"/>
        </w:rPr>
        <w:t xml:space="preserve">Interviews are planned for week </w:t>
      </w:r>
      <w:r w:rsidRPr="21476DE5" w:rsidR="00395262">
        <w:rPr>
          <w:rFonts w:ascii="Arial" w:hAnsi="Arial" w:cs="Arial"/>
          <w:color w:val="auto"/>
          <w:sz w:val="24"/>
          <w:szCs w:val="24"/>
        </w:rPr>
        <w:t>commencing</w:t>
      </w:r>
      <w:r w:rsidRPr="21476DE5" w:rsidR="00395262">
        <w:rPr>
          <w:rFonts w:ascii="Arial" w:hAnsi="Arial" w:cs="Arial"/>
          <w:color w:val="auto"/>
          <w:sz w:val="24"/>
          <w:szCs w:val="24"/>
        </w:rPr>
        <w:t xml:space="preserve"> </w:t>
      </w:r>
      <w:r w:rsidRPr="21476DE5" w:rsidR="5B946BD1">
        <w:rPr>
          <w:rFonts w:ascii="Arial" w:hAnsi="Arial" w:cs="Arial"/>
          <w:color w:val="auto"/>
          <w:sz w:val="24"/>
          <w:szCs w:val="24"/>
        </w:rPr>
        <w:t>2</w:t>
      </w:r>
      <w:r w:rsidRPr="21476DE5" w:rsidR="08C4CC05">
        <w:rPr>
          <w:rFonts w:ascii="Arial" w:hAnsi="Arial" w:cs="Arial"/>
          <w:color w:val="auto"/>
          <w:sz w:val="24"/>
          <w:szCs w:val="24"/>
        </w:rPr>
        <w:t>7</w:t>
      </w:r>
      <w:r w:rsidRPr="21476DE5" w:rsidR="5B946BD1">
        <w:rPr>
          <w:rFonts w:ascii="Arial" w:hAnsi="Arial" w:cs="Arial"/>
          <w:color w:val="auto"/>
          <w:sz w:val="24"/>
          <w:szCs w:val="24"/>
          <w:vertAlign w:val="superscript"/>
        </w:rPr>
        <w:t>th</w:t>
      </w:r>
      <w:r w:rsidRPr="21476DE5" w:rsidR="5B946BD1">
        <w:rPr>
          <w:rFonts w:ascii="Arial" w:hAnsi="Arial" w:cs="Arial"/>
          <w:color w:val="auto"/>
          <w:sz w:val="24"/>
          <w:szCs w:val="24"/>
        </w:rPr>
        <w:t xml:space="preserve"> July.</w:t>
      </w:r>
    </w:p>
    <w:p w:rsidR="00486A5D" w:rsidP="00B1097C" w:rsidRDefault="007C01AB" w14:paraId="44CC4E62" w14:textId="7467D3CC">
      <w:pPr>
        <w:jc w:val="both"/>
        <w:rPr>
          <w:rFonts w:ascii="Arial" w:hAnsi="Arial" w:cs="Arial"/>
          <w:color w:val="7030A0"/>
          <w:sz w:val="24"/>
          <w:szCs w:val="24"/>
        </w:rPr>
      </w:pPr>
      <w:r w:rsidRPr="58487785" w:rsidR="007C01AB">
        <w:rPr>
          <w:rFonts w:ascii="Arial" w:hAnsi="Arial" w:cs="Arial"/>
          <w:sz w:val="24"/>
          <w:szCs w:val="24"/>
        </w:rPr>
        <w:t>If you would like more information on this opportunity, please contact</w:t>
      </w:r>
      <w:r w:rsidRPr="58487785" w:rsidR="413BE0FF">
        <w:rPr>
          <w:rFonts w:ascii="Arial" w:hAnsi="Arial" w:cs="Arial"/>
          <w:sz w:val="24"/>
          <w:szCs w:val="24"/>
        </w:rPr>
        <w:t xml:space="preserve"> Cathryn Rees</w:t>
      </w:r>
      <w:r w:rsidRPr="58487785" w:rsidR="007C01AB">
        <w:rPr>
          <w:rFonts w:ascii="Arial" w:hAnsi="Arial" w:cs="Arial"/>
          <w:sz w:val="24"/>
          <w:szCs w:val="24"/>
        </w:rPr>
        <w:t xml:space="preserve"> – </w:t>
      </w:r>
      <w:hyperlink r:id="R8fca437fd6754418">
        <w:r w:rsidRPr="58487785" w:rsidR="22014D8D">
          <w:rPr>
            <w:rStyle w:val="Hyperlink"/>
            <w:rFonts w:ascii="Arial" w:hAnsi="Arial" w:cs="Arial"/>
            <w:sz w:val="24"/>
            <w:szCs w:val="24"/>
          </w:rPr>
          <w:t>Cathryn.Rees@justice.gov.uk</w:t>
        </w:r>
      </w:hyperlink>
      <w:r w:rsidRPr="58487785" w:rsidR="22014D8D">
        <w:rPr>
          <w:rFonts w:ascii="Arial" w:hAnsi="Arial" w:cs="Arial"/>
          <w:color w:val="7030A0"/>
          <w:sz w:val="24"/>
          <w:szCs w:val="24"/>
        </w:rPr>
        <w:t xml:space="preserve">. </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7">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8">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w:t>
      </w:r>
      <w:r w:rsidRPr="00E1001E">
        <w:rPr>
          <w:rFonts w:ascii="Arial" w:hAnsi="Arial" w:eastAsia="Times New Roman" w:cs="Arial"/>
          <w:color w:val="000000" w:themeColor="text1"/>
          <w:sz w:val="24"/>
          <w:szCs w:val="24"/>
        </w:rPr>
        <w:lastRenderedPageBreak/>
        <w:t xml:space="preserve">emailing </w:t>
      </w:r>
      <w:hyperlink w:history="1" r:id="rId19">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1079C9" w:rsidP="00B1097C" w:rsidRDefault="001079C9" w14:paraId="417ADCD5" w14:textId="2411601C">
      <w:pPr>
        <w:jc w:val="both"/>
        <w:rPr>
          <w:rFonts w:ascii="Arial" w:hAnsi="Arial" w:cs="Arial"/>
          <w:sz w:val="24"/>
          <w:szCs w:val="24"/>
        </w:rPr>
      </w:pPr>
      <w:r w:rsidRPr="21476DE5" w:rsidR="001079C9">
        <w:rPr>
          <w:rFonts w:ascii="Arial" w:hAnsi="Arial" w:cs="Arial"/>
          <w:sz w:val="24"/>
          <w:szCs w:val="24"/>
        </w:rPr>
        <w:t>If you have any complaint</w:t>
      </w:r>
      <w:r w:rsidRPr="21476DE5" w:rsidR="00693454">
        <w:rPr>
          <w:rFonts w:ascii="Arial" w:hAnsi="Arial" w:cs="Arial"/>
          <w:sz w:val="24"/>
          <w:szCs w:val="24"/>
        </w:rPr>
        <w:t>s</w:t>
      </w:r>
      <w:r w:rsidRPr="21476DE5" w:rsidR="001079C9">
        <w:rPr>
          <w:rFonts w:ascii="Arial" w:hAnsi="Arial" w:cs="Arial"/>
          <w:sz w:val="24"/>
          <w:szCs w:val="24"/>
        </w:rPr>
        <w:t xml:space="preserve"> </w:t>
      </w:r>
      <w:r w:rsidRPr="21476DE5" w:rsidR="00BC0EC7">
        <w:rPr>
          <w:rFonts w:ascii="Arial" w:hAnsi="Arial" w:cs="Arial"/>
          <w:sz w:val="24"/>
          <w:szCs w:val="24"/>
        </w:rPr>
        <w:t>about th</w:t>
      </w:r>
      <w:r w:rsidRPr="21476DE5" w:rsidR="00693454">
        <w:rPr>
          <w:rFonts w:ascii="Arial" w:hAnsi="Arial" w:cs="Arial"/>
          <w:sz w:val="24"/>
          <w:szCs w:val="24"/>
        </w:rPr>
        <w:t>is</w:t>
      </w:r>
      <w:r w:rsidRPr="21476DE5" w:rsidR="00BC0EC7">
        <w:rPr>
          <w:rFonts w:ascii="Arial" w:hAnsi="Arial" w:cs="Arial"/>
          <w:sz w:val="24"/>
          <w:szCs w:val="24"/>
        </w:rPr>
        <w:t xml:space="preserve"> recruitment activity</w:t>
      </w:r>
      <w:r w:rsidRPr="21476DE5" w:rsidR="003C5F01">
        <w:rPr>
          <w:rFonts w:ascii="Arial" w:hAnsi="Arial" w:cs="Arial"/>
          <w:sz w:val="24"/>
          <w:szCs w:val="24"/>
        </w:rPr>
        <w:t>,</w:t>
      </w:r>
      <w:r w:rsidRPr="21476DE5" w:rsidR="00BC0EC7">
        <w:rPr>
          <w:rFonts w:ascii="Arial" w:hAnsi="Arial" w:cs="Arial"/>
          <w:sz w:val="24"/>
          <w:szCs w:val="24"/>
        </w:rPr>
        <w:t xml:space="preserve"> please share your</w:t>
      </w:r>
      <w:r w:rsidRPr="21476DE5" w:rsidR="007B74BC">
        <w:rPr>
          <w:rFonts w:ascii="Arial" w:hAnsi="Arial" w:cs="Arial"/>
          <w:sz w:val="24"/>
          <w:szCs w:val="24"/>
        </w:rPr>
        <w:t xml:space="preserve"> concerns </w:t>
      </w:r>
      <w:r w:rsidRPr="21476DE5" w:rsidR="00136E94">
        <w:rPr>
          <w:rFonts w:ascii="Arial" w:hAnsi="Arial" w:cs="Arial"/>
          <w:sz w:val="24"/>
          <w:szCs w:val="24"/>
        </w:rPr>
        <w:t>by emailing</w:t>
      </w:r>
      <w:r w:rsidRPr="21476DE5" w:rsidR="007B74BC">
        <w:rPr>
          <w:rFonts w:ascii="Arial" w:hAnsi="Arial" w:cs="Arial"/>
          <w:sz w:val="24"/>
          <w:szCs w:val="24"/>
        </w:rPr>
        <w:t xml:space="preserve"> </w:t>
      </w:r>
      <w:hyperlink r:id="R4bf6765140e54cb2">
        <w:r w:rsidRPr="21476DE5" w:rsidR="0008232C">
          <w:rPr>
            <w:rStyle w:val="Hyperlink"/>
            <w:rFonts w:ascii="Arial" w:hAnsi="Arial" w:cs="Arial"/>
            <w:sz w:val="24"/>
            <w:szCs w:val="24"/>
          </w:rPr>
          <w:t>LAARecruitment@justice.gov.uk</w:t>
        </w:r>
      </w:hyperlink>
      <w:r w:rsidRPr="21476DE5" w:rsidR="00FE5B42">
        <w:rPr>
          <w:rFonts w:ascii="Arial" w:hAnsi="Arial" w:cs="Arial"/>
          <w:sz w:val="24"/>
          <w:szCs w:val="24"/>
        </w:rPr>
        <w:t xml:space="preserve"> initially</w:t>
      </w:r>
      <w:r w:rsidRPr="21476DE5" w:rsidR="007B74BC">
        <w:rPr>
          <w:rFonts w:ascii="Arial" w:hAnsi="Arial" w:cs="Arial"/>
          <w:sz w:val="24"/>
          <w:szCs w:val="24"/>
        </w:rPr>
        <w:t xml:space="preserve">. </w:t>
      </w:r>
      <w:r w:rsidRPr="21476DE5" w:rsidR="003C5F01">
        <w:rPr>
          <w:rFonts w:ascii="Arial" w:hAnsi="Arial" w:cs="Arial"/>
          <w:sz w:val="24"/>
          <w:szCs w:val="24"/>
        </w:rPr>
        <w:t xml:space="preserve">We aim to respond to any complaint within </w:t>
      </w:r>
      <w:r w:rsidRPr="21476DE5" w:rsidR="00CA5DC5">
        <w:rPr>
          <w:rFonts w:ascii="Arial" w:hAnsi="Arial" w:cs="Arial"/>
          <w:sz w:val="24"/>
          <w:szCs w:val="24"/>
        </w:rPr>
        <w:t xml:space="preserve">10 working days. </w:t>
      </w:r>
    </w:p>
    <w:p w:rsidR="007C01AB" w:rsidP="00B1097C" w:rsidRDefault="007C01AB" w14:paraId="0BE5DE80" w14:textId="0BE194FA">
      <w:pPr>
        <w:jc w:val="both"/>
        <w:rPr>
          <w:rFonts w:ascii="Arial" w:hAnsi="Arial" w:cs="Arial"/>
          <w:sz w:val="24"/>
          <w:szCs w:val="24"/>
        </w:rPr>
      </w:pP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22"/>
      <w:headerReference w:type="default" r:id="rId23"/>
      <w:footerReference w:type="even" r:id="rId24"/>
      <w:footerReference w:type="default" r:id="rId25"/>
      <w:headerReference w:type="first" r:id="rId26"/>
      <w:footerReference w:type="first" r:id="rId27"/>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3701" w:rsidP="0029313A" w:rsidRDefault="00ED3701" w14:paraId="0E5A4044" w14:textId="77777777">
      <w:pPr>
        <w:spacing w:after="0" w:line="240" w:lineRule="auto"/>
      </w:pPr>
      <w:r>
        <w:separator/>
      </w:r>
    </w:p>
  </w:endnote>
  <w:endnote w:type="continuationSeparator" w:id="0">
    <w:p w:rsidR="00ED3701" w:rsidP="0029313A" w:rsidRDefault="00ED3701" w14:paraId="7E8F67EC" w14:textId="77777777">
      <w:pPr>
        <w:spacing w:after="0" w:line="240" w:lineRule="auto"/>
      </w:pPr>
      <w:r>
        <w:continuationSeparator/>
      </w:r>
    </w:p>
  </w:endnote>
  <w:endnote w:type="continuationNotice" w:id="1">
    <w:p w:rsidR="00ED3701" w:rsidRDefault="00ED3701" w14:paraId="3FE5D45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3701" w:rsidP="0029313A" w:rsidRDefault="00ED3701" w14:paraId="661ED546" w14:textId="77777777">
      <w:pPr>
        <w:spacing w:after="0" w:line="240" w:lineRule="auto"/>
      </w:pPr>
      <w:r>
        <w:separator/>
      </w:r>
    </w:p>
  </w:footnote>
  <w:footnote w:type="continuationSeparator" w:id="0">
    <w:p w:rsidR="00ED3701" w:rsidP="0029313A" w:rsidRDefault="00ED3701" w14:paraId="4BA91EE9" w14:textId="77777777">
      <w:pPr>
        <w:spacing w:after="0" w:line="240" w:lineRule="auto"/>
      </w:pPr>
      <w:r>
        <w:continuationSeparator/>
      </w:r>
    </w:p>
  </w:footnote>
  <w:footnote w:type="continuationNotice" w:id="1">
    <w:p w:rsidR="00ED3701" w:rsidRDefault="00ED3701" w14:paraId="3949342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0901856" w14:textId="4C696A33">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0874"/>
    <w:multiLevelType w:val="multilevel"/>
    <w:tmpl w:val="C1C07F1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D32104"/>
    <w:multiLevelType w:val="hybridMultilevel"/>
    <w:tmpl w:val="ABBA86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9504CB8"/>
    <w:multiLevelType w:val="hybridMultilevel"/>
    <w:tmpl w:val="F048B2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401152D"/>
    <w:multiLevelType w:val="hybridMultilevel"/>
    <w:tmpl w:val="19CE66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02437495">
    <w:abstractNumId w:val="0"/>
  </w:num>
  <w:num w:numId="2" w16cid:durableId="1308436063">
    <w:abstractNumId w:val="4"/>
  </w:num>
  <w:num w:numId="3" w16cid:durableId="70591528">
    <w:abstractNumId w:val="2"/>
  </w:num>
  <w:num w:numId="4" w16cid:durableId="1845703890">
    <w:abstractNumId w:val="1"/>
  </w:num>
  <w:num w:numId="5" w16cid:durableId="1268000031">
    <w:abstractNumId w:val="3"/>
  </w:num>
  <w:num w:numId="6" w16cid:durableId="366567860">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24FB9"/>
    <w:rsid w:val="0003447E"/>
    <w:rsid w:val="0006045F"/>
    <w:rsid w:val="0006194B"/>
    <w:rsid w:val="00062EBB"/>
    <w:rsid w:val="0008232C"/>
    <w:rsid w:val="00096F6F"/>
    <w:rsid w:val="000A5E69"/>
    <w:rsid w:val="000A7418"/>
    <w:rsid w:val="000B64CA"/>
    <w:rsid w:val="000C345C"/>
    <w:rsid w:val="000C654A"/>
    <w:rsid w:val="000D3474"/>
    <w:rsid w:val="000E7DE3"/>
    <w:rsid w:val="001063AD"/>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06A42"/>
    <w:rsid w:val="00425113"/>
    <w:rsid w:val="004333D3"/>
    <w:rsid w:val="0043788F"/>
    <w:rsid w:val="00453094"/>
    <w:rsid w:val="00454977"/>
    <w:rsid w:val="00477EC6"/>
    <w:rsid w:val="004866D2"/>
    <w:rsid w:val="00486A5D"/>
    <w:rsid w:val="004B1DB6"/>
    <w:rsid w:val="004B56FB"/>
    <w:rsid w:val="004B7F0A"/>
    <w:rsid w:val="004D27EF"/>
    <w:rsid w:val="004D5734"/>
    <w:rsid w:val="004E5DC7"/>
    <w:rsid w:val="004F5BF7"/>
    <w:rsid w:val="00501275"/>
    <w:rsid w:val="00501453"/>
    <w:rsid w:val="00510A41"/>
    <w:rsid w:val="005210E3"/>
    <w:rsid w:val="005373B8"/>
    <w:rsid w:val="0053760C"/>
    <w:rsid w:val="00547F63"/>
    <w:rsid w:val="00550935"/>
    <w:rsid w:val="005534F3"/>
    <w:rsid w:val="0055431A"/>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A2C40"/>
    <w:rsid w:val="007B74BC"/>
    <w:rsid w:val="007C01AB"/>
    <w:rsid w:val="007E65E8"/>
    <w:rsid w:val="007F1797"/>
    <w:rsid w:val="007F52C5"/>
    <w:rsid w:val="00804025"/>
    <w:rsid w:val="008124C2"/>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265B2"/>
    <w:rsid w:val="0093221F"/>
    <w:rsid w:val="00936C4A"/>
    <w:rsid w:val="009521C4"/>
    <w:rsid w:val="00961D3C"/>
    <w:rsid w:val="00964843"/>
    <w:rsid w:val="00994C62"/>
    <w:rsid w:val="009A3111"/>
    <w:rsid w:val="009C0663"/>
    <w:rsid w:val="009C0D98"/>
    <w:rsid w:val="009E3EFC"/>
    <w:rsid w:val="009F008F"/>
    <w:rsid w:val="009F06A3"/>
    <w:rsid w:val="009F1063"/>
    <w:rsid w:val="009F63F2"/>
    <w:rsid w:val="00A00F90"/>
    <w:rsid w:val="00A04E47"/>
    <w:rsid w:val="00A421EA"/>
    <w:rsid w:val="00A42B1A"/>
    <w:rsid w:val="00A44FA0"/>
    <w:rsid w:val="00A52C76"/>
    <w:rsid w:val="00A53616"/>
    <w:rsid w:val="00A62195"/>
    <w:rsid w:val="00A9297D"/>
    <w:rsid w:val="00A95DE5"/>
    <w:rsid w:val="00A96CB2"/>
    <w:rsid w:val="00AA17A4"/>
    <w:rsid w:val="00AA3BCA"/>
    <w:rsid w:val="00AD7388"/>
    <w:rsid w:val="00AE1339"/>
    <w:rsid w:val="00AE3E55"/>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0CB9"/>
    <w:rsid w:val="00D727D6"/>
    <w:rsid w:val="00D72BFB"/>
    <w:rsid w:val="00D732FB"/>
    <w:rsid w:val="00D955B0"/>
    <w:rsid w:val="00DB1363"/>
    <w:rsid w:val="00E00B5C"/>
    <w:rsid w:val="00E1001E"/>
    <w:rsid w:val="00E130FB"/>
    <w:rsid w:val="00E15D1F"/>
    <w:rsid w:val="00E41BDB"/>
    <w:rsid w:val="00E43186"/>
    <w:rsid w:val="00E52F7D"/>
    <w:rsid w:val="00E58A51"/>
    <w:rsid w:val="00E72354"/>
    <w:rsid w:val="00E736BA"/>
    <w:rsid w:val="00E82628"/>
    <w:rsid w:val="00E84900"/>
    <w:rsid w:val="00EA0CFE"/>
    <w:rsid w:val="00EA277C"/>
    <w:rsid w:val="00EA3C6B"/>
    <w:rsid w:val="00EC1048"/>
    <w:rsid w:val="00ED1FA8"/>
    <w:rsid w:val="00ED3701"/>
    <w:rsid w:val="00F018E7"/>
    <w:rsid w:val="00F06BA5"/>
    <w:rsid w:val="00F129E8"/>
    <w:rsid w:val="00F21056"/>
    <w:rsid w:val="00F2176B"/>
    <w:rsid w:val="00F270F6"/>
    <w:rsid w:val="00F33206"/>
    <w:rsid w:val="00F40EB3"/>
    <w:rsid w:val="00F542CD"/>
    <w:rsid w:val="00F57031"/>
    <w:rsid w:val="00F73756"/>
    <w:rsid w:val="00F946C9"/>
    <w:rsid w:val="00FA1461"/>
    <w:rsid w:val="00FB2750"/>
    <w:rsid w:val="00FD0382"/>
    <w:rsid w:val="00FE1BCE"/>
    <w:rsid w:val="00FE3700"/>
    <w:rsid w:val="00FE5B42"/>
    <w:rsid w:val="028C445E"/>
    <w:rsid w:val="035AE0D2"/>
    <w:rsid w:val="057480A3"/>
    <w:rsid w:val="08609562"/>
    <w:rsid w:val="087A62C0"/>
    <w:rsid w:val="08C4CC05"/>
    <w:rsid w:val="091637CD"/>
    <w:rsid w:val="0C62AD52"/>
    <w:rsid w:val="103FCE62"/>
    <w:rsid w:val="1048DA6B"/>
    <w:rsid w:val="11A4CD9A"/>
    <w:rsid w:val="1519A153"/>
    <w:rsid w:val="1537F748"/>
    <w:rsid w:val="1595BF87"/>
    <w:rsid w:val="173AA537"/>
    <w:rsid w:val="18B63D04"/>
    <w:rsid w:val="18CC0D5F"/>
    <w:rsid w:val="19E6677C"/>
    <w:rsid w:val="1A736E2F"/>
    <w:rsid w:val="1B8E3EC3"/>
    <w:rsid w:val="1C0EC2DC"/>
    <w:rsid w:val="1CEAEA78"/>
    <w:rsid w:val="1D57D49C"/>
    <w:rsid w:val="1EEF693C"/>
    <w:rsid w:val="1F24B8A5"/>
    <w:rsid w:val="21262A0F"/>
    <w:rsid w:val="21476DE5"/>
    <w:rsid w:val="21AE92B2"/>
    <w:rsid w:val="22014D8D"/>
    <w:rsid w:val="27FE2C66"/>
    <w:rsid w:val="2A7D5FC5"/>
    <w:rsid w:val="2B0F334A"/>
    <w:rsid w:val="2C94C14A"/>
    <w:rsid w:val="2DE46E83"/>
    <w:rsid w:val="332D70E7"/>
    <w:rsid w:val="34ED98A5"/>
    <w:rsid w:val="35404F30"/>
    <w:rsid w:val="37012F35"/>
    <w:rsid w:val="383ADE2C"/>
    <w:rsid w:val="38A97BB9"/>
    <w:rsid w:val="3AC715EB"/>
    <w:rsid w:val="3BAE0039"/>
    <w:rsid w:val="3BD45B4C"/>
    <w:rsid w:val="3CE513D5"/>
    <w:rsid w:val="3D48F750"/>
    <w:rsid w:val="413BE0FF"/>
    <w:rsid w:val="43893629"/>
    <w:rsid w:val="445BBBE1"/>
    <w:rsid w:val="44AD5595"/>
    <w:rsid w:val="46130A50"/>
    <w:rsid w:val="4703465C"/>
    <w:rsid w:val="4753FCBE"/>
    <w:rsid w:val="48C9EFA7"/>
    <w:rsid w:val="4B7AAAA7"/>
    <w:rsid w:val="4BF9CC70"/>
    <w:rsid w:val="4E872025"/>
    <w:rsid w:val="4EE2A11A"/>
    <w:rsid w:val="4F58E0F3"/>
    <w:rsid w:val="4F829ED5"/>
    <w:rsid w:val="5071FC76"/>
    <w:rsid w:val="50974F3C"/>
    <w:rsid w:val="509AC7E5"/>
    <w:rsid w:val="5125829D"/>
    <w:rsid w:val="51A8B784"/>
    <w:rsid w:val="51B5C5B6"/>
    <w:rsid w:val="51E85E64"/>
    <w:rsid w:val="520920C1"/>
    <w:rsid w:val="53F5E929"/>
    <w:rsid w:val="5403A4FE"/>
    <w:rsid w:val="5754F676"/>
    <w:rsid w:val="58487785"/>
    <w:rsid w:val="588518B1"/>
    <w:rsid w:val="590A57AE"/>
    <w:rsid w:val="5990B8F3"/>
    <w:rsid w:val="5A308C98"/>
    <w:rsid w:val="5A7DADC8"/>
    <w:rsid w:val="5A9881A5"/>
    <w:rsid w:val="5B0E01DA"/>
    <w:rsid w:val="5B946BD1"/>
    <w:rsid w:val="5BD4A1DE"/>
    <w:rsid w:val="5BFAA6DD"/>
    <w:rsid w:val="5C138640"/>
    <w:rsid w:val="5D55B7D4"/>
    <w:rsid w:val="61C9A168"/>
    <w:rsid w:val="62A32958"/>
    <w:rsid w:val="63B0DE58"/>
    <w:rsid w:val="650F761E"/>
    <w:rsid w:val="65A62E26"/>
    <w:rsid w:val="66F2262C"/>
    <w:rsid w:val="69C954CE"/>
    <w:rsid w:val="6A0F5E39"/>
    <w:rsid w:val="6AE60CFE"/>
    <w:rsid w:val="6AF884E7"/>
    <w:rsid w:val="6B537ED3"/>
    <w:rsid w:val="6EF47135"/>
    <w:rsid w:val="708DC105"/>
    <w:rsid w:val="712EFC81"/>
    <w:rsid w:val="7303AD55"/>
    <w:rsid w:val="745BEA86"/>
    <w:rsid w:val="74AC6852"/>
    <w:rsid w:val="7514E624"/>
    <w:rsid w:val="764AB97B"/>
    <w:rsid w:val="765275B4"/>
    <w:rsid w:val="7661245F"/>
    <w:rsid w:val="774358CE"/>
    <w:rsid w:val="783368D3"/>
    <w:rsid w:val="78B1088F"/>
    <w:rsid w:val="78C6E62D"/>
    <w:rsid w:val="7A79638E"/>
    <w:rsid w:val="7B53DFC9"/>
    <w:rsid w:val="7CA49042"/>
    <w:rsid w:val="7DBAD38C"/>
    <w:rsid w:val="7F82D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 w:type="character" w:styleId="Strong">
    <w:name w:val="Strong"/>
    <w:basedOn w:val="DefaultParagraphFont"/>
    <w:uiPriority w:val="22"/>
    <w:qFormat/>
    <w:rsid w:val="008124C2"/>
    <w:rPr>
      <w:b/>
      <w:bC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6/09/relationships/commentsIds" Target="commentsIds.xml" Id="rId13" /><Relationship Type="http://schemas.openxmlformats.org/officeDocument/2006/relationships/hyperlink" Target="https://www.gov.uk/government/publications/civil-service-diversity-and-inclusion-strategy-2022-to-2025" TargetMode="External" Id="rId18" /><Relationship Type="http://schemas.openxmlformats.org/officeDocument/2006/relationships/header" Target="header3.xml" Id="rId26"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hyperlink" Target="https://www.gov.uk/government/publications/civil-service-people-plan-2024-2027"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image" Target="media/image2.png" Id="rId20"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hyperlink" Target="https://intranet.justice.gov.uk/guidance/statistics-and-survey-results/people-survey-2016/" TargetMode="External" Id="rId15" /><Relationship Type="http://schemas.openxmlformats.org/officeDocument/2006/relationships/header" Target="header2.xml" Id="rId23" /><Relationship Type="http://schemas.openxmlformats.org/officeDocument/2006/relationships/fontTable" Target="fontTable.xml" Id="rId28" /><Relationship Type="http://schemas.openxmlformats.org/officeDocument/2006/relationships/image" Target="media/image1.png" Id="rId10" /><Relationship Type="http://schemas.openxmlformats.org/officeDocument/2006/relationships/hyperlink" Target="mailto:LAARecruitment@justice.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22" /><Relationship Type="http://schemas.openxmlformats.org/officeDocument/2006/relationships/footer" Target="footer3.xml" Id="rId27" /><Relationship Type="http://schemas.openxmlformats.org/officeDocument/2006/relationships/theme" Target="theme/theme1.xml" Id="rId30" /><Relationship Type="http://schemas.openxmlformats.org/officeDocument/2006/relationships/hyperlink" Target="mailto:Cathryn.Rees@justice.gov.uk" TargetMode="External" Id="R8fca437fd6754418" /><Relationship Type="http://schemas.openxmlformats.org/officeDocument/2006/relationships/hyperlink" Target="mailto:LAACentralRecruitmentFunction@justice.gov.uk" TargetMode="External" Id="R4bf6765140e54cb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3D715-8D96-448D-ADC9-C1DEA47FE607}"/>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8d0ebe2b-126d-43ac-8bb1-04322fc69eb5"/>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White, Keeley (LAA) | She/Hers</lastModifiedBy>
  <revision>11</revision>
  <dcterms:created xsi:type="dcterms:W3CDTF">2026-05-28T13:47:00.0000000Z</dcterms:created>
  <dcterms:modified xsi:type="dcterms:W3CDTF">2026-06-26T14:03:58.4815333Z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