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05C985EE" w:rsidR="008A5DB5"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006D9D">
        <w:rPr>
          <w:rFonts w:ascii="Arial" w:hAnsi="Arial" w:cs="Arial"/>
          <w:b/>
          <w:bCs/>
          <w:sz w:val="24"/>
          <w:szCs w:val="24"/>
        </w:rPr>
        <w:t xml:space="preserve"> </w:t>
      </w:r>
      <w:r w:rsidR="00006D9D" w:rsidRPr="00006D9D">
        <w:rPr>
          <w:rFonts w:ascii="Arial" w:hAnsi="Arial" w:cs="Arial"/>
          <w:sz w:val="24"/>
          <w:szCs w:val="24"/>
        </w:rPr>
        <w:t>Organisation Design Officer, SEO</w:t>
      </w:r>
    </w:p>
    <w:p w14:paraId="16625A01" w14:textId="10352756" w:rsidR="008A5DB5" w:rsidRPr="00006D9D" w:rsidRDefault="008A5DB5" w:rsidP="005E130C">
      <w:pPr>
        <w:spacing w:after="0"/>
      </w:pPr>
      <w:r w:rsidRPr="00453094">
        <w:rPr>
          <w:rFonts w:ascii="Arial" w:hAnsi="Arial" w:cs="Arial"/>
          <w:b/>
          <w:bCs/>
          <w:sz w:val="24"/>
          <w:szCs w:val="24"/>
        </w:rPr>
        <w:t>Contract Type:</w:t>
      </w:r>
      <w:r w:rsidR="00006D9D">
        <w:rPr>
          <w:rFonts w:ascii="Arial" w:hAnsi="Arial" w:cs="Arial"/>
          <w:b/>
          <w:bCs/>
          <w:sz w:val="24"/>
          <w:szCs w:val="24"/>
        </w:rPr>
        <w:t xml:space="preserve"> </w:t>
      </w:r>
      <w:r w:rsidR="00006D9D">
        <w:rPr>
          <w:rFonts w:ascii="Arial" w:hAnsi="Arial" w:cs="Arial"/>
          <w:sz w:val="24"/>
          <w:szCs w:val="24"/>
        </w:rPr>
        <w:t>Detached Duty / Loan – 24 months</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6AF697F9" w14:textId="77777777" w:rsidR="00006D9D" w:rsidRDefault="00006D9D" w:rsidP="00006D9D">
      <w:pPr>
        <w:spacing w:after="0"/>
        <w:rPr>
          <w:rFonts w:ascii="Arial" w:hAnsi="Arial" w:cs="Arial"/>
          <w:sz w:val="24"/>
          <w:szCs w:val="24"/>
        </w:rPr>
      </w:pPr>
      <w:r w:rsidRPr="00D73953">
        <w:rPr>
          <w:rFonts w:ascii="Arial" w:hAnsi="Arial" w:cs="Arial"/>
          <w:sz w:val="24"/>
          <w:szCs w:val="24"/>
        </w:rPr>
        <w:t>National - £42,914 - £46,182</w:t>
      </w:r>
    </w:p>
    <w:p w14:paraId="3446A8A0" w14:textId="78E1012A" w:rsidR="00006D9D" w:rsidRDefault="00006D9D" w:rsidP="00006D9D">
      <w:pPr>
        <w:spacing w:after="0"/>
        <w:rPr>
          <w:rFonts w:ascii="Arial" w:hAnsi="Arial" w:cs="Arial"/>
          <w:sz w:val="24"/>
          <w:szCs w:val="24"/>
        </w:rPr>
      </w:pPr>
      <w:r w:rsidRPr="00D73953">
        <w:rPr>
          <w:rFonts w:ascii="Arial" w:hAnsi="Arial" w:cs="Arial"/>
          <w:sz w:val="24"/>
          <w:szCs w:val="24"/>
        </w:rPr>
        <w:t>London - £49,325 - £53,081</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6DFA59F7" w:rsidR="001A383B" w:rsidRPr="00006D9D"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006D9D">
        <w:rPr>
          <w:rFonts w:ascii="Arial" w:hAnsi="Arial" w:cs="Arial"/>
          <w:sz w:val="24"/>
          <w:szCs w:val="24"/>
        </w:rPr>
        <w:t>National (any LAA office)</w:t>
      </w:r>
    </w:p>
    <w:p w14:paraId="5D0769AB" w14:textId="4E790F4B"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Please note that whilst this role is open to all</w:t>
      </w:r>
      <w:r w:rsidR="00006D9D">
        <w:rPr>
          <w:rFonts w:ascii="Arial" w:eastAsia="Arial" w:hAnsi="Arial" w:cs="Arial"/>
          <w:sz w:val="24"/>
          <w:szCs w:val="24"/>
        </w:rPr>
        <w:t xml:space="preserve"> Civil Service </w:t>
      </w:r>
      <w:r w:rsidRPr="51B5C5B6">
        <w:rPr>
          <w:rFonts w:ascii="Arial" w:eastAsia="Arial" w:hAnsi="Arial" w:cs="Arial"/>
          <w:sz w:val="24"/>
          <w:szCs w:val="24"/>
        </w:rPr>
        <w:t xml:space="preserve">staff, 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BA0D6D2" w14:textId="12862B18" w:rsidR="001A383B" w:rsidRPr="00006D9D" w:rsidRDefault="001A383B" w:rsidP="00B1097C">
      <w:pPr>
        <w:pStyle w:val="NoSpacing"/>
        <w:jc w:val="both"/>
        <w:rPr>
          <w:rFonts w:ascii="Arial" w:hAnsi="Arial" w:cs="Arial"/>
          <w:sz w:val="24"/>
          <w:szCs w:val="24"/>
        </w:rPr>
      </w:pPr>
      <w:r w:rsidRPr="00006D9D">
        <w:rPr>
          <w:rFonts w:ascii="Arial" w:hAnsi="Arial" w:cs="Arial"/>
          <w:sz w:val="24"/>
          <w:szCs w:val="24"/>
        </w:rPr>
        <w:t xml:space="preserve">If you are applying for a part time role, please note that to meet business demands we need cover for a minimum of </w:t>
      </w:r>
      <w:r w:rsidR="00006D9D">
        <w:rPr>
          <w:rFonts w:ascii="Arial" w:hAnsi="Arial" w:cs="Arial"/>
          <w:sz w:val="24"/>
          <w:szCs w:val="24"/>
        </w:rPr>
        <w:t>30 hours per week.</w:t>
      </w:r>
    </w:p>
    <w:p w14:paraId="745E0D81" w14:textId="77777777" w:rsidR="001A383B" w:rsidRPr="001A383B" w:rsidRDefault="001A383B" w:rsidP="00B1097C">
      <w:pPr>
        <w:pStyle w:val="NoSpacing"/>
        <w:jc w:val="both"/>
        <w:rPr>
          <w:rFonts w:ascii="Arial" w:hAnsi="Arial" w:cs="Arial"/>
          <w:color w:val="7030A0"/>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086D6A4C" w14:textId="77777777" w:rsidR="00006D9D" w:rsidRPr="007C01AB" w:rsidRDefault="00006D9D" w:rsidP="00006D9D">
      <w:pPr>
        <w:pStyle w:val="Heading1"/>
        <w:rPr>
          <w:rFonts w:ascii="Arial" w:hAnsi="Arial" w:cs="Arial"/>
          <w:b/>
          <w:bCs/>
          <w:sz w:val="28"/>
          <w:szCs w:val="28"/>
        </w:rPr>
      </w:pPr>
      <w:r>
        <w:rPr>
          <w:rFonts w:ascii="Arial" w:hAnsi="Arial" w:cs="Arial"/>
          <w:b/>
          <w:bCs/>
          <w:sz w:val="28"/>
          <w:szCs w:val="28"/>
        </w:rPr>
        <w:t>Corporate Services</w:t>
      </w:r>
    </w:p>
    <w:p w14:paraId="6893A047" w14:textId="77777777" w:rsidR="00006D9D" w:rsidRPr="005A00B4" w:rsidRDefault="00006D9D" w:rsidP="00006D9D">
      <w:pPr>
        <w:spacing w:after="120" w:line="240" w:lineRule="auto"/>
        <w:rPr>
          <w:rFonts w:ascii="Arial" w:hAnsi="Arial" w:cs="Arial"/>
          <w:b/>
          <w:bCs/>
          <w:sz w:val="24"/>
          <w:szCs w:val="24"/>
        </w:rPr>
      </w:pPr>
      <w:r w:rsidRPr="360ABAFE">
        <w:rPr>
          <w:rFonts w:ascii="Arial" w:hAnsi="Arial" w:cs="Arial"/>
          <w:sz w:val="24"/>
          <w:szCs w:val="24"/>
        </w:rPr>
        <w:t xml:space="preserve">The Corporate Services directorate works across the LAA to help shape and enable the priorities of the Chief Executive and Executive Leadership Team, providing support on areas such as strategy, data analysis, risk, assurance, communications, people and capability to all other parts of the LAA. </w:t>
      </w:r>
    </w:p>
    <w:p w14:paraId="0278A641" w14:textId="77777777" w:rsidR="00006D9D" w:rsidRPr="007C01AB" w:rsidRDefault="00006D9D" w:rsidP="00006D9D">
      <w:pPr>
        <w:pStyle w:val="Heading1"/>
        <w:rPr>
          <w:rFonts w:ascii="Arial" w:hAnsi="Arial" w:cs="Arial"/>
          <w:b/>
          <w:bCs/>
          <w:sz w:val="28"/>
          <w:szCs w:val="28"/>
        </w:rPr>
      </w:pPr>
      <w:r w:rsidRPr="54DD795A">
        <w:rPr>
          <w:rFonts w:ascii="Arial" w:hAnsi="Arial" w:cs="Arial"/>
          <w:b/>
          <w:bCs/>
          <w:sz w:val="28"/>
          <w:szCs w:val="28"/>
        </w:rPr>
        <w:t>People and Capability</w:t>
      </w:r>
    </w:p>
    <w:p w14:paraId="698EB2A6" w14:textId="77777777" w:rsidR="00006D9D" w:rsidRDefault="00006D9D" w:rsidP="00006D9D">
      <w:pPr>
        <w:spacing w:after="120" w:line="240" w:lineRule="auto"/>
        <w:rPr>
          <w:rFonts w:ascii="Arial" w:eastAsia="Arial" w:hAnsi="Arial" w:cs="Arial"/>
          <w:color w:val="000000" w:themeColor="text1"/>
          <w:sz w:val="24"/>
          <w:szCs w:val="24"/>
        </w:rPr>
      </w:pPr>
      <w:r w:rsidRPr="37621A38">
        <w:rPr>
          <w:rFonts w:ascii="Arial" w:eastAsia="Arial" w:hAnsi="Arial" w:cs="Arial"/>
          <w:color w:val="000000" w:themeColor="text1"/>
          <w:sz w:val="24"/>
          <w:szCs w:val="24"/>
        </w:rPr>
        <w:t>The People &amp; Capability Team oversee the implementation and delivery of the LAAs People Strategy, the annual People Survey and delivery of actions within the People Plan, the LAA’s learning and development offer, capability, talent, management support, recruitment,</w:t>
      </w:r>
      <w:r w:rsidRPr="37621A38">
        <w:rPr>
          <w:rFonts w:ascii="Arial" w:eastAsia="Arial" w:hAnsi="Arial" w:cs="Arial"/>
          <w:b/>
          <w:bCs/>
          <w:color w:val="000000" w:themeColor="text1"/>
          <w:sz w:val="24"/>
          <w:szCs w:val="24"/>
        </w:rPr>
        <w:t xml:space="preserve"> </w:t>
      </w:r>
      <w:r w:rsidRPr="37621A38">
        <w:rPr>
          <w:rFonts w:ascii="Arial" w:eastAsia="Arial" w:hAnsi="Arial" w:cs="Arial"/>
          <w:color w:val="000000" w:themeColor="text1"/>
          <w:sz w:val="24"/>
          <w:szCs w:val="24"/>
        </w:rPr>
        <w:t>diversity and inclusion.</w:t>
      </w:r>
    </w:p>
    <w:p w14:paraId="22687C80" w14:textId="77777777" w:rsidR="00006D9D" w:rsidRPr="00774552" w:rsidRDefault="00006D9D" w:rsidP="00006D9D">
      <w:pPr>
        <w:rPr>
          <w:rFonts w:ascii="Arial" w:eastAsia="Arial" w:hAnsi="Arial" w:cs="Arial"/>
          <w:color w:val="000000" w:themeColor="text1"/>
          <w:sz w:val="24"/>
          <w:szCs w:val="24"/>
        </w:rPr>
      </w:pPr>
      <w:r w:rsidRPr="37621A38">
        <w:rPr>
          <w:rFonts w:ascii="Arial" w:eastAsia="Arial" w:hAnsi="Arial" w:cs="Arial"/>
          <w:color w:val="000000" w:themeColor="text1"/>
          <w:sz w:val="24"/>
          <w:szCs w:val="24"/>
        </w:rPr>
        <w:t>The People and Capability Team play a key role in helping us to deliver our People Strategy objective to become an inclusive and diverse employer of choice.</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lastRenderedPageBreak/>
        <w:t>Job Summary</w:t>
      </w:r>
    </w:p>
    <w:p w14:paraId="235EA941" w14:textId="77777777" w:rsidR="00006D9D" w:rsidRPr="00FC7909" w:rsidRDefault="00006D9D" w:rsidP="00006D9D">
      <w:pPr>
        <w:rPr>
          <w:rFonts w:ascii="Arial" w:hAnsi="Arial" w:cs="Arial"/>
          <w:sz w:val="24"/>
          <w:szCs w:val="24"/>
        </w:rPr>
      </w:pPr>
      <w:bookmarkStart w:id="0" w:name="_Hlk221651484"/>
      <w:r w:rsidRPr="00153E84">
        <w:rPr>
          <w:rFonts w:ascii="Arial" w:hAnsi="Arial" w:cs="Arial"/>
          <w:sz w:val="24"/>
          <w:szCs w:val="24"/>
        </w:rPr>
        <w:t xml:space="preserve">Join us to shape how the Legal Aid Agency </w:t>
      </w:r>
      <w:r>
        <w:rPr>
          <w:rFonts w:ascii="Arial" w:hAnsi="Arial" w:cs="Arial"/>
          <w:sz w:val="24"/>
          <w:szCs w:val="24"/>
        </w:rPr>
        <w:t>transforms</w:t>
      </w:r>
      <w:r w:rsidRPr="00153E84">
        <w:rPr>
          <w:rFonts w:ascii="Arial" w:hAnsi="Arial" w:cs="Arial"/>
          <w:sz w:val="24"/>
          <w:szCs w:val="24"/>
        </w:rPr>
        <w:t xml:space="preserve"> its workforce.</w:t>
      </w:r>
      <w:r>
        <w:rPr>
          <w:rFonts w:ascii="Arial" w:hAnsi="Arial" w:cs="Arial"/>
          <w:sz w:val="24"/>
          <w:szCs w:val="24"/>
        </w:rPr>
        <w:t xml:space="preserve"> </w:t>
      </w:r>
      <w:r w:rsidRPr="00DC7585">
        <w:rPr>
          <w:rFonts w:ascii="Arial" w:hAnsi="Arial" w:cs="Arial"/>
          <w:sz w:val="24"/>
          <w:szCs w:val="24"/>
        </w:rPr>
        <w:t>As an Organisation Design Officer, you will play a key role in helping the LAA design effective structures, build capability, and ensure our workforce is aligned to deliver legal aid services across England and Wales. You will work with senior leaders to analyse workforce challenges, design solutions, and support major organisational change</w:t>
      </w:r>
      <w:r w:rsidRPr="00FC7909">
        <w:rPr>
          <w:rFonts w:ascii="Arial" w:hAnsi="Arial" w:cs="Arial"/>
          <w:sz w:val="24"/>
          <w:szCs w:val="24"/>
        </w:rPr>
        <w:t>. This includes redesigning structures, processes and governance arrangements to ensure they are aligned with our strategic objectives and enable high</w:t>
      </w:r>
      <w:r>
        <w:rPr>
          <w:rFonts w:ascii="Cambria Math" w:hAnsi="Cambria Math" w:cs="Cambria Math"/>
          <w:sz w:val="24"/>
          <w:szCs w:val="24"/>
        </w:rPr>
        <w:t xml:space="preserve"> </w:t>
      </w:r>
      <w:r w:rsidRPr="00FC7909">
        <w:rPr>
          <w:rFonts w:ascii="Arial" w:hAnsi="Arial" w:cs="Arial"/>
          <w:sz w:val="24"/>
          <w:szCs w:val="24"/>
        </w:rPr>
        <w:t>quality service delivery.</w:t>
      </w:r>
    </w:p>
    <w:p w14:paraId="018FD8C1" w14:textId="77777777" w:rsidR="00006D9D" w:rsidRDefault="00006D9D" w:rsidP="00006D9D">
      <w:pPr>
        <w:rPr>
          <w:rFonts w:ascii="Arial" w:hAnsi="Arial" w:cs="Arial"/>
          <w:sz w:val="24"/>
          <w:szCs w:val="24"/>
        </w:rPr>
      </w:pPr>
      <w:r w:rsidRPr="00FC7909">
        <w:rPr>
          <w:rFonts w:ascii="Arial" w:hAnsi="Arial" w:cs="Arial"/>
          <w:sz w:val="24"/>
          <w:szCs w:val="24"/>
        </w:rPr>
        <w:t>Using your exp</w:t>
      </w:r>
      <w:r>
        <w:rPr>
          <w:rFonts w:ascii="Arial" w:hAnsi="Arial" w:cs="Arial"/>
          <w:sz w:val="24"/>
          <w:szCs w:val="24"/>
        </w:rPr>
        <w:t>erience</w:t>
      </w:r>
      <w:r w:rsidRPr="00FC7909">
        <w:rPr>
          <w:rFonts w:ascii="Arial" w:hAnsi="Arial" w:cs="Arial"/>
          <w:sz w:val="24"/>
          <w:szCs w:val="24"/>
        </w:rPr>
        <w:t xml:space="preserve"> in organisational design</w:t>
      </w:r>
      <w:r>
        <w:rPr>
          <w:rFonts w:ascii="Arial" w:hAnsi="Arial" w:cs="Arial"/>
          <w:sz w:val="24"/>
          <w:szCs w:val="24"/>
        </w:rPr>
        <w:t xml:space="preserve"> and</w:t>
      </w:r>
      <w:r w:rsidRPr="00FC7909">
        <w:rPr>
          <w:rFonts w:ascii="Arial" w:hAnsi="Arial" w:cs="Arial"/>
          <w:sz w:val="24"/>
          <w:szCs w:val="24"/>
        </w:rPr>
        <w:t xml:space="preserve"> development</w:t>
      </w:r>
      <w:r w:rsidRPr="006540B8">
        <w:t xml:space="preserve"> </w:t>
      </w:r>
      <w:r w:rsidRPr="006540B8">
        <w:rPr>
          <w:rFonts w:ascii="Arial" w:hAnsi="Arial" w:cs="Arial"/>
          <w:sz w:val="24"/>
          <w:szCs w:val="24"/>
        </w:rPr>
        <w:t>(the process of aligning an organisation's structure, processes, and roles with its goals to improve efficiency and performance)</w:t>
      </w:r>
      <w:r w:rsidRPr="00FC7909">
        <w:rPr>
          <w:rFonts w:ascii="Arial" w:hAnsi="Arial" w:cs="Arial"/>
          <w:sz w:val="24"/>
          <w:szCs w:val="24"/>
        </w:rPr>
        <w:t>, behaviour change and continuous improvement, you will advise and coach project teams to modernise ways of working, streamline end</w:t>
      </w:r>
      <w:r>
        <w:rPr>
          <w:rFonts w:ascii="Cambria Math" w:hAnsi="Cambria Math" w:cs="Cambria Math"/>
          <w:sz w:val="24"/>
          <w:szCs w:val="24"/>
        </w:rPr>
        <w:t xml:space="preserve"> </w:t>
      </w:r>
      <w:r w:rsidRPr="00FC7909">
        <w:rPr>
          <w:rFonts w:ascii="Arial" w:hAnsi="Arial" w:cs="Arial"/>
          <w:sz w:val="24"/>
          <w:szCs w:val="24"/>
        </w:rPr>
        <w:t>to</w:t>
      </w:r>
      <w:r>
        <w:rPr>
          <w:rFonts w:ascii="Cambria Math" w:hAnsi="Cambria Math" w:cs="Cambria Math"/>
          <w:sz w:val="24"/>
          <w:szCs w:val="24"/>
        </w:rPr>
        <w:t xml:space="preserve"> </w:t>
      </w:r>
      <w:r w:rsidRPr="00FC7909">
        <w:rPr>
          <w:rFonts w:ascii="Arial" w:hAnsi="Arial" w:cs="Arial"/>
          <w:sz w:val="24"/>
          <w:szCs w:val="24"/>
        </w:rPr>
        <w:t>end processes and embed sustainable change that makes work simpler, faster and better for our people</w:t>
      </w:r>
      <w:r>
        <w:rPr>
          <w:rFonts w:ascii="Arial" w:hAnsi="Arial" w:cs="Arial"/>
          <w:sz w:val="24"/>
          <w:szCs w:val="24"/>
        </w:rPr>
        <w:t xml:space="preserve"> and those we serve.</w:t>
      </w:r>
    </w:p>
    <w:bookmarkEnd w:id="0"/>
    <w:p w14:paraId="067B0D71" w14:textId="77777777" w:rsidR="00006D9D" w:rsidRDefault="00006D9D" w:rsidP="00006D9D">
      <w:pPr>
        <w:rPr>
          <w:rFonts w:ascii="Arial" w:hAnsi="Arial" w:cs="Arial"/>
          <w:sz w:val="24"/>
          <w:szCs w:val="24"/>
        </w:rPr>
      </w:pPr>
      <w:r w:rsidRPr="00F81A57">
        <w:rPr>
          <w:rFonts w:ascii="Arial" w:hAnsi="Arial" w:cs="Arial"/>
          <w:sz w:val="24"/>
          <w:szCs w:val="24"/>
        </w:rPr>
        <w:t>The role will help ensure the LAA’s organisational structures, capability and workforce planning support delivery of strategic priorities, enabling us to provide high-quality legal aid services to those who need them most</w:t>
      </w:r>
      <w:r w:rsidRPr="009E241D">
        <w:rPr>
          <w:rFonts w:ascii="Arial" w:hAnsi="Arial" w:cs="Arial"/>
          <w:sz w:val="24"/>
          <w:szCs w:val="24"/>
        </w:rPr>
        <w:t>.</w:t>
      </w:r>
      <w:r>
        <w:rPr>
          <w:rFonts w:ascii="Arial" w:hAnsi="Arial" w:cs="Arial"/>
          <w:sz w:val="24"/>
          <w:szCs w:val="24"/>
        </w:rPr>
        <w:t xml:space="preserve"> </w:t>
      </w:r>
    </w:p>
    <w:p w14:paraId="39BF4F0E" w14:textId="77777777" w:rsidR="00006D9D" w:rsidRDefault="00006D9D" w:rsidP="00006D9D">
      <w:pPr>
        <w:rPr>
          <w:rFonts w:ascii="Arial" w:hAnsi="Arial" w:cs="Arial"/>
          <w:sz w:val="24"/>
          <w:szCs w:val="24"/>
        </w:rPr>
      </w:pPr>
      <w:r w:rsidRPr="00341607">
        <w:rPr>
          <w:rFonts w:ascii="Arial" w:hAnsi="Arial" w:cs="Arial"/>
          <w:sz w:val="24"/>
          <w:szCs w:val="24"/>
        </w:rPr>
        <w:t>This is a fixed-term opportunity for 2 years requiring the ability to manage multiple stakeholders, quickly understand the operating environment, and navigate the challenges of a whole system transformation effort across legal aid.</w:t>
      </w:r>
    </w:p>
    <w:p w14:paraId="7B488CBE" w14:textId="77777777" w:rsidR="00006D9D" w:rsidRPr="009E241D" w:rsidRDefault="00006D9D" w:rsidP="00006D9D">
      <w:pPr>
        <w:rPr>
          <w:rFonts w:ascii="Arial" w:hAnsi="Arial" w:cs="Arial"/>
          <w:sz w:val="24"/>
          <w:szCs w:val="24"/>
        </w:rPr>
      </w:pPr>
      <w:r w:rsidRPr="00223411">
        <w:rPr>
          <w:rFonts w:ascii="Arial" w:hAnsi="Arial" w:cs="Arial"/>
          <w:sz w:val="24"/>
          <w:szCs w:val="24"/>
        </w:rPr>
        <w:t>This role offers the opportunity to develop expertise in organisational design, workforce planning and organisational change, while working closely with senior leaders across the Legal Aid Agency.</w:t>
      </w:r>
    </w:p>
    <w:p w14:paraId="294C4438" w14:textId="77777777" w:rsidR="00006D9D" w:rsidRPr="00486A5D" w:rsidRDefault="00006D9D" w:rsidP="00006D9D">
      <w:pPr>
        <w:rPr>
          <w:rFonts w:ascii="Arial" w:hAnsi="Arial" w:cs="Arial"/>
          <w:sz w:val="24"/>
          <w:szCs w:val="24"/>
        </w:rPr>
      </w:pPr>
      <w:r w:rsidRPr="00486A5D">
        <w:rPr>
          <w:rFonts w:ascii="Arial" w:hAnsi="Arial" w:cs="Arial"/>
          <w:sz w:val="24"/>
          <w:szCs w:val="24"/>
        </w:rPr>
        <w:t>Key Responsibilities:</w:t>
      </w:r>
    </w:p>
    <w:p w14:paraId="6DE1E119" w14:textId="77777777" w:rsidR="00006D9D" w:rsidRPr="00FC7909" w:rsidRDefault="00006D9D" w:rsidP="00006D9D">
      <w:pPr>
        <w:pStyle w:val="ListParagraph"/>
        <w:numPr>
          <w:ilvl w:val="0"/>
          <w:numId w:val="2"/>
        </w:numPr>
        <w:rPr>
          <w:rFonts w:ascii="Arial" w:hAnsi="Arial" w:cs="Arial"/>
          <w:sz w:val="24"/>
          <w:szCs w:val="24"/>
        </w:rPr>
      </w:pPr>
      <w:r w:rsidRPr="00FC7909">
        <w:rPr>
          <w:rFonts w:ascii="Arial" w:hAnsi="Arial" w:cs="Arial"/>
          <w:sz w:val="24"/>
          <w:szCs w:val="24"/>
        </w:rPr>
        <w:t xml:space="preserve">Lead and </w:t>
      </w:r>
      <w:r>
        <w:rPr>
          <w:rFonts w:ascii="Arial" w:hAnsi="Arial" w:cs="Arial"/>
          <w:sz w:val="24"/>
          <w:szCs w:val="24"/>
        </w:rPr>
        <w:t>deliver</w:t>
      </w:r>
      <w:r w:rsidRPr="00FC7909">
        <w:rPr>
          <w:rFonts w:ascii="Arial" w:hAnsi="Arial" w:cs="Arial"/>
          <w:sz w:val="24"/>
          <w:szCs w:val="24"/>
        </w:rPr>
        <w:t xml:space="preserve"> organisational design activity, working with stakeholders to diagnose issues, define requirements and deliver high</w:t>
      </w:r>
      <w:r>
        <w:rPr>
          <w:rFonts w:ascii="Cambria Math" w:hAnsi="Cambria Math" w:cs="Cambria Math"/>
          <w:sz w:val="24"/>
          <w:szCs w:val="24"/>
        </w:rPr>
        <w:t xml:space="preserve"> </w:t>
      </w:r>
      <w:r w:rsidRPr="00FC7909">
        <w:rPr>
          <w:rFonts w:ascii="Arial" w:hAnsi="Arial" w:cs="Arial"/>
          <w:sz w:val="24"/>
          <w:szCs w:val="24"/>
        </w:rPr>
        <w:t>quality design interventions that support LAA and MoJ priorities.</w:t>
      </w:r>
    </w:p>
    <w:p w14:paraId="0D85643C" w14:textId="77777777" w:rsidR="00006D9D" w:rsidRDefault="00006D9D" w:rsidP="00006D9D">
      <w:pPr>
        <w:pStyle w:val="ListParagraph"/>
        <w:numPr>
          <w:ilvl w:val="0"/>
          <w:numId w:val="2"/>
        </w:numPr>
        <w:rPr>
          <w:rFonts w:ascii="Arial" w:hAnsi="Arial" w:cs="Arial"/>
          <w:sz w:val="24"/>
          <w:szCs w:val="24"/>
        </w:rPr>
      </w:pPr>
      <w:r w:rsidRPr="00FC7909">
        <w:rPr>
          <w:rFonts w:ascii="Arial" w:hAnsi="Arial" w:cs="Arial"/>
          <w:sz w:val="24"/>
          <w:szCs w:val="24"/>
        </w:rPr>
        <w:t xml:space="preserve">Provide organisational design support to </w:t>
      </w:r>
      <w:r>
        <w:rPr>
          <w:rFonts w:ascii="Arial" w:hAnsi="Arial" w:cs="Arial"/>
          <w:sz w:val="24"/>
          <w:szCs w:val="24"/>
        </w:rPr>
        <w:t>legal aid</w:t>
      </w:r>
      <w:r w:rsidRPr="00FC7909">
        <w:rPr>
          <w:rFonts w:ascii="Arial" w:hAnsi="Arial" w:cs="Arial"/>
          <w:sz w:val="24"/>
          <w:szCs w:val="24"/>
        </w:rPr>
        <w:t xml:space="preserve"> change and transformation programmes, including restructuring teams, redesigning governance, and improving end</w:t>
      </w:r>
      <w:r w:rsidRPr="00FC7909">
        <w:rPr>
          <w:rFonts w:ascii="Cambria Math" w:hAnsi="Cambria Math" w:cs="Cambria Math"/>
          <w:sz w:val="24"/>
          <w:szCs w:val="24"/>
        </w:rPr>
        <w:t>‑</w:t>
      </w:r>
      <w:r w:rsidRPr="00FC7909">
        <w:rPr>
          <w:rFonts w:ascii="Arial" w:hAnsi="Arial" w:cs="Arial"/>
          <w:sz w:val="24"/>
          <w:szCs w:val="24"/>
        </w:rPr>
        <w:t>to</w:t>
      </w:r>
      <w:r w:rsidRPr="00FC7909">
        <w:rPr>
          <w:rFonts w:ascii="Cambria Math" w:hAnsi="Cambria Math" w:cs="Cambria Math"/>
          <w:sz w:val="24"/>
          <w:szCs w:val="24"/>
        </w:rPr>
        <w:t>‑</w:t>
      </w:r>
      <w:r w:rsidRPr="00FC7909">
        <w:rPr>
          <w:rFonts w:ascii="Arial" w:hAnsi="Arial" w:cs="Arial"/>
          <w:sz w:val="24"/>
          <w:szCs w:val="24"/>
        </w:rPr>
        <w:t>end processes to enable effective future operating models.</w:t>
      </w:r>
    </w:p>
    <w:p w14:paraId="516317DB" w14:textId="77777777" w:rsidR="00006D9D" w:rsidRPr="00FC7909" w:rsidRDefault="00006D9D" w:rsidP="00006D9D">
      <w:pPr>
        <w:pStyle w:val="ListParagraph"/>
        <w:numPr>
          <w:ilvl w:val="0"/>
          <w:numId w:val="2"/>
        </w:numPr>
        <w:rPr>
          <w:rFonts w:ascii="Arial" w:hAnsi="Arial" w:cs="Arial"/>
          <w:sz w:val="24"/>
          <w:szCs w:val="24"/>
        </w:rPr>
      </w:pPr>
      <w:r>
        <w:rPr>
          <w:rFonts w:ascii="Arial" w:hAnsi="Arial" w:cs="Arial"/>
          <w:sz w:val="24"/>
          <w:szCs w:val="24"/>
        </w:rPr>
        <w:t>Support the d</w:t>
      </w:r>
      <w:r w:rsidRPr="00FC7909">
        <w:rPr>
          <w:rFonts w:ascii="Arial" w:hAnsi="Arial" w:cs="Arial"/>
          <w:sz w:val="24"/>
          <w:szCs w:val="24"/>
        </w:rPr>
        <w:t>evelop</w:t>
      </w:r>
      <w:r>
        <w:rPr>
          <w:rFonts w:ascii="Arial" w:hAnsi="Arial" w:cs="Arial"/>
          <w:sz w:val="24"/>
          <w:szCs w:val="24"/>
        </w:rPr>
        <w:t>ment of</w:t>
      </w:r>
      <w:r w:rsidRPr="00FC7909">
        <w:rPr>
          <w:rFonts w:ascii="Arial" w:hAnsi="Arial" w:cs="Arial"/>
          <w:sz w:val="24"/>
          <w:szCs w:val="24"/>
        </w:rPr>
        <w:t xml:space="preserve"> high</w:t>
      </w:r>
      <w:r>
        <w:rPr>
          <w:rFonts w:ascii="Cambria Math" w:hAnsi="Cambria Math" w:cs="Cambria Math"/>
          <w:sz w:val="24"/>
          <w:szCs w:val="24"/>
        </w:rPr>
        <w:t xml:space="preserve"> </w:t>
      </w:r>
      <w:r w:rsidRPr="00FC7909">
        <w:rPr>
          <w:rFonts w:ascii="Arial" w:hAnsi="Arial" w:cs="Arial"/>
          <w:sz w:val="24"/>
          <w:szCs w:val="24"/>
        </w:rPr>
        <w:t>level and detailed operating model designs, ensuring alignment with strategic objectives, workforce plans and service delivery needs.</w:t>
      </w:r>
    </w:p>
    <w:p w14:paraId="61970007" w14:textId="77777777" w:rsidR="00006D9D" w:rsidRPr="00FC7909" w:rsidRDefault="00006D9D" w:rsidP="00006D9D">
      <w:pPr>
        <w:pStyle w:val="ListParagraph"/>
        <w:numPr>
          <w:ilvl w:val="0"/>
          <w:numId w:val="2"/>
        </w:numPr>
        <w:rPr>
          <w:rFonts w:ascii="Arial" w:hAnsi="Arial" w:cs="Arial"/>
          <w:sz w:val="24"/>
          <w:szCs w:val="24"/>
        </w:rPr>
      </w:pPr>
      <w:r>
        <w:rPr>
          <w:rFonts w:ascii="Arial" w:hAnsi="Arial" w:cs="Arial"/>
          <w:sz w:val="24"/>
          <w:szCs w:val="24"/>
        </w:rPr>
        <w:t>Support</w:t>
      </w:r>
      <w:r w:rsidRPr="00FC7909">
        <w:rPr>
          <w:rFonts w:ascii="Arial" w:hAnsi="Arial" w:cs="Arial"/>
          <w:sz w:val="24"/>
          <w:szCs w:val="24"/>
        </w:rPr>
        <w:t xml:space="preserve"> ongoing, iterative change towards the target operating model, monitoring progress, </w:t>
      </w:r>
      <w:r>
        <w:rPr>
          <w:rFonts w:ascii="Arial" w:hAnsi="Arial" w:cs="Arial"/>
          <w:sz w:val="24"/>
          <w:szCs w:val="24"/>
        </w:rPr>
        <w:t xml:space="preserve">and </w:t>
      </w:r>
      <w:r w:rsidRPr="00FC7909">
        <w:rPr>
          <w:rFonts w:ascii="Arial" w:hAnsi="Arial" w:cs="Arial"/>
          <w:sz w:val="24"/>
          <w:szCs w:val="24"/>
        </w:rPr>
        <w:t>identifying risks or barriers</w:t>
      </w:r>
    </w:p>
    <w:p w14:paraId="78E8F3B7" w14:textId="77777777" w:rsidR="00006D9D" w:rsidRPr="00FC7909" w:rsidRDefault="00006D9D" w:rsidP="00006D9D">
      <w:pPr>
        <w:pStyle w:val="ListParagraph"/>
        <w:numPr>
          <w:ilvl w:val="0"/>
          <w:numId w:val="2"/>
        </w:numPr>
        <w:rPr>
          <w:rFonts w:ascii="Arial" w:hAnsi="Arial" w:cs="Arial"/>
          <w:sz w:val="24"/>
          <w:szCs w:val="24"/>
        </w:rPr>
      </w:pPr>
      <w:r w:rsidRPr="00FC7909">
        <w:rPr>
          <w:rFonts w:ascii="Arial" w:hAnsi="Arial" w:cs="Arial"/>
          <w:sz w:val="24"/>
          <w:szCs w:val="24"/>
        </w:rPr>
        <w:t>Apply analytical capability to organisational challenges, generating insight from data, evidence and best practice, and translating this into clear options and actionable recommendations.</w:t>
      </w:r>
    </w:p>
    <w:p w14:paraId="1BDAB842" w14:textId="77777777" w:rsidR="00006D9D" w:rsidRPr="00B755F8" w:rsidRDefault="00006D9D" w:rsidP="00006D9D">
      <w:pPr>
        <w:pStyle w:val="ListParagraph"/>
        <w:numPr>
          <w:ilvl w:val="0"/>
          <w:numId w:val="2"/>
        </w:numPr>
        <w:rPr>
          <w:rFonts w:ascii="Arial" w:hAnsi="Arial" w:cs="Arial"/>
          <w:sz w:val="24"/>
          <w:szCs w:val="24"/>
        </w:rPr>
      </w:pPr>
      <w:r w:rsidRPr="00FC7909">
        <w:rPr>
          <w:rFonts w:ascii="Arial" w:hAnsi="Arial" w:cs="Arial"/>
          <w:sz w:val="24"/>
          <w:szCs w:val="24"/>
        </w:rPr>
        <w:t>Coach and advise leaders and project teams, bringing expertise in organisational development, behaviour change and continuous improvement to build their capability and support effective decision</w:t>
      </w:r>
      <w:r>
        <w:rPr>
          <w:rFonts w:ascii="Cambria Math" w:hAnsi="Cambria Math" w:cs="Cambria Math"/>
          <w:sz w:val="24"/>
          <w:szCs w:val="24"/>
        </w:rPr>
        <w:t xml:space="preserve"> </w:t>
      </w:r>
      <w:r w:rsidRPr="00FC7909">
        <w:rPr>
          <w:rFonts w:ascii="Arial" w:hAnsi="Arial" w:cs="Arial"/>
          <w:sz w:val="24"/>
          <w:szCs w:val="24"/>
        </w:rPr>
        <w:t>making.</w:t>
      </w:r>
    </w:p>
    <w:p w14:paraId="30DB6A5C" w14:textId="77777777" w:rsidR="00006D9D" w:rsidRDefault="00006D9D" w:rsidP="00006D9D">
      <w:pPr>
        <w:pStyle w:val="ListParagraph"/>
        <w:numPr>
          <w:ilvl w:val="0"/>
          <w:numId w:val="2"/>
        </w:numPr>
        <w:rPr>
          <w:rFonts w:ascii="Arial" w:hAnsi="Arial" w:cs="Arial"/>
          <w:sz w:val="24"/>
          <w:szCs w:val="24"/>
        </w:rPr>
      </w:pPr>
      <w:r>
        <w:rPr>
          <w:rFonts w:ascii="Arial" w:hAnsi="Arial" w:cs="Arial"/>
          <w:sz w:val="24"/>
          <w:szCs w:val="24"/>
        </w:rPr>
        <w:t>Other work as required to support business effectiveness</w:t>
      </w: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7E478DA3" w14:textId="77777777" w:rsidR="00006D9D" w:rsidRPr="00AA24C1" w:rsidRDefault="00006D9D" w:rsidP="00006D9D">
      <w:pPr>
        <w:numPr>
          <w:ilvl w:val="0"/>
          <w:numId w:val="4"/>
        </w:numPr>
        <w:textAlignment w:val="center"/>
        <w:rPr>
          <w:rFonts w:ascii="Arial" w:eastAsia="Times New Roman" w:hAnsi="Arial" w:cs="Arial"/>
          <w:sz w:val="24"/>
          <w:szCs w:val="24"/>
          <w:lang w:val="en-US" w:eastAsia="en-GB"/>
        </w:rPr>
      </w:pPr>
      <w:r w:rsidRPr="00AA24C1">
        <w:rPr>
          <w:rFonts w:ascii="Arial" w:eastAsia="Times New Roman" w:hAnsi="Arial" w:cs="Arial"/>
          <w:sz w:val="24"/>
          <w:szCs w:val="24"/>
          <w:lang w:val="en-US" w:eastAsia="en-GB"/>
        </w:rPr>
        <w:t>Experience of all stages of the organisation design process (Including organisation capabilities, designing future ‘to be’ design options, scenario testing, detailed design options).</w:t>
      </w:r>
    </w:p>
    <w:p w14:paraId="1A11AEE3" w14:textId="77777777" w:rsidR="00006D9D" w:rsidRPr="00AA24C1" w:rsidRDefault="00006D9D" w:rsidP="00006D9D">
      <w:pPr>
        <w:numPr>
          <w:ilvl w:val="0"/>
          <w:numId w:val="4"/>
        </w:numPr>
        <w:textAlignment w:val="center"/>
        <w:rPr>
          <w:rFonts w:ascii="Arial" w:eastAsia="Times New Roman" w:hAnsi="Arial" w:cs="Arial"/>
          <w:sz w:val="24"/>
          <w:szCs w:val="24"/>
          <w:lang w:val="en-US" w:eastAsia="en-GB"/>
        </w:rPr>
      </w:pPr>
      <w:r w:rsidRPr="54DD795A">
        <w:rPr>
          <w:rFonts w:ascii="Arial" w:eastAsia="Times New Roman" w:hAnsi="Arial" w:cs="Arial"/>
          <w:sz w:val="24"/>
          <w:szCs w:val="24"/>
          <w:lang w:val="en-US" w:eastAsia="en-GB"/>
        </w:rPr>
        <w:t>Experience analysing organisational or workforce information to identify improvement opportunities.</w:t>
      </w:r>
    </w:p>
    <w:p w14:paraId="336EF9EE" w14:textId="77777777" w:rsidR="00006D9D" w:rsidRPr="00AA24C1" w:rsidRDefault="00006D9D" w:rsidP="00006D9D">
      <w:pPr>
        <w:numPr>
          <w:ilvl w:val="0"/>
          <w:numId w:val="4"/>
        </w:numPr>
        <w:textAlignment w:val="center"/>
        <w:rPr>
          <w:rFonts w:ascii="Arial" w:eastAsia="Times New Roman" w:hAnsi="Arial" w:cs="Arial"/>
          <w:sz w:val="24"/>
          <w:szCs w:val="24"/>
          <w:lang w:val="en-US" w:eastAsia="en-GB"/>
        </w:rPr>
      </w:pPr>
      <w:r w:rsidRPr="54DD795A">
        <w:rPr>
          <w:rFonts w:ascii="Arial" w:eastAsia="Times New Roman" w:hAnsi="Arial" w:cs="Arial"/>
          <w:sz w:val="24"/>
          <w:szCs w:val="24"/>
          <w:lang w:val="en-US" w:eastAsia="en-GB"/>
        </w:rPr>
        <w:lastRenderedPageBreak/>
        <w:t>Ability to work with senior stakeholders and influence decision making.</w:t>
      </w:r>
    </w:p>
    <w:p w14:paraId="4376F388" w14:textId="77777777" w:rsidR="00006D9D" w:rsidRPr="00AA24C1" w:rsidRDefault="00006D9D" w:rsidP="00006D9D">
      <w:pPr>
        <w:numPr>
          <w:ilvl w:val="0"/>
          <w:numId w:val="4"/>
        </w:numPr>
        <w:textAlignment w:val="center"/>
        <w:rPr>
          <w:rFonts w:ascii="Arial" w:eastAsia="Times New Roman" w:hAnsi="Arial" w:cs="Arial"/>
          <w:sz w:val="24"/>
          <w:szCs w:val="24"/>
          <w:lang w:val="en-US" w:eastAsia="en-GB"/>
        </w:rPr>
      </w:pPr>
      <w:r w:rsidRPr="54DD795A">
        <w:rPr>
          <w:rFonts w:ascii="Arial" w:eastAsia="Times New Roman" w:hAnsi="Arial" w:cs="Arial"/>
          <w:sz w:val="24"/>
          <w:szCs w:val="24"/>
          <w:lang w:val="en-US" w:eastAsia="en-GB"/>
        </w:rPr>
        <w:t>Strong analytical and problem-solving skills.</w:t>
      </w:r>
    </w:p>
    <w:p w14:paraId="61AEF114" w14:textId="77777777" w:rsidR="00006D9D" w:rsidRDefault="00006D9D" w:rsidP="00006D9D">
      <w:pPr>
        <w:numPr>
          <w:ilvl w:val="0"/>
          <w:numId w:val="4"/>
        </w:numPr>
        <w:textAlignment w:val="center"/>
        <w:rPr>
          <w:rFonts w:ascii="Arial" w:eastAsia="Times New Roman" w:hAnsi="Arial" w:cs="Arial"/>
          <w:sz w:val="24"/>
          <w:szCs w:val="24"/>
          <w:lang w:val="en-US" w:eastAsia="en-GB"/>
        </w:rPr>
      </w:pPr>
      <w:r w:rsidRPr="54DD795A">
        <w:rPr>
          <w:rFonts w:ascii="Arial" w:eastAsia="Times New Roman" w:hAnsi="Arial" w:cs="Arial"/>
          <w:sz w:val="24"/>
          <w:szCs w:val="24"/>
          <w:lang w:val="en-US" w:eastAsia="en-GB"/>
        </w:rPr>
        <w:t>Experience supporting organisational change, workforce planning or service improvement activity.</w:t>
      </w:r>
    </w:p>
    <w:p w14:paraId="20F1FB6F" w14:textId="00C35C0C" w:rsidR="00006D9D" w:rsidRPr="00006D9D" w:rsidRDefault="00006D9D" w:rsidP="00006D9D">
      <w:pPr>
        <w:numPr>
          <w:ilvl w:val="0"/>
          <w:numId w:val="4"/>
        </w:numPr>
        <w:textAlignment w:val="center"/>
        <w:rPr>
          <w:rFonts w:ascii="Arial" w:eastAsia="Times New Roman" w:hAnsi="Arial" w:cs="Arial"/>
          <w:sz w:val="24"/>
          <w:szCs w:val="24"/>
          <w:lang w:val="en-US" w:eastAsia="en-GB"/>
        </w:rPr>
      </w:pPr>
      <w:r w:rsidRPr="00006D9D">
        <w:rPr>
          <w:rFonts w:ascii="Arial" w:eastAsia="Times New Roman" w:hAnsi="Arial" w:cs="Arial"/>
          <w:sz w:val="24"/>
          <w:szCs w:val="24"/>
          <w:lang w:val="en-US" w:eastAsia="en-GB"/>
        </w:rPr>
        <w:t>Ability to communicate complex information clearly to a range of audiences.</w:t>
      </w:r>
    </w:p>
    <w:p w14:paraId="69A8B029" w14:textId="1B30246C"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38CEC130" w14:textId="77777777" w:rsidR="00006D9D" w:rsidRDefault="00006D9D" w:rsidP="00006D9D">
      <w:pPr>
        <w:pStyle w:val="ListParagraph"/>
        <w:numPr>
          <w:ilvl w:val="0"/>
          <w:numId w:val="5"/>
        </w:numPr>
        <w:textAlignment w:val="center"/>
        <w:rPr>
          <w:rFonts w:ascii="Arial" w:eastAsia="Times New Roman" w:hAnsi="Arial" w:cs="Arial"/>
          <w:sz w:val="24"/>
          <w:szCs w:val="24"/>
          <w:lang w:eastAsia="en-GB"/>
        </w:rPr>
      </w:pPr>
      <w:r w:rsidRPr="54DD795A">
        <w:rPr>
          <w:rFonts w:ascii="Arial" w:eastAsia="Times New Roman" w:hAnsi="Arial" w:cs="Arial"/>
          <w:sz w:val="24"/>
          <w:szCs w:val="24"/>
          <w:lang w:eastAsia="en-GB"/>
        </w:rPr>
        <w:t>Organisation Design qualification, change management qualification, significant commitment to personal and professional development.</w:t>
      </w:r>
    </w:p>
    <w:p w14:paraId="6BA7EDD8" w14:textId="63ED5371" w:rsidR="000A7418" w:rsidRPr="006217D0"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178EB68E" w14:textId="77777777" w:rsidR="00006D9D" w:rsidRPr="00C816A1" w:rsidRDefault="00006D9D" w:rsidP="00006D9D">
      <w:pPr>
        <w:pStyle w:val="ListParagraph"/>
        <w:numPr>
          <w:ilvl w:val="0"/>
          <w:numId w:val="1"/>
        </w:numPr>
        <w:spacing w:after="140"/>
        <w:ind w:left="325"/>
        <w:textAlignment w:val="center"/>
        <w:rPr>
          <w:rFonts w:ascii="Arial" w:eastAsia="Times New Roman" w:hAnsi="Arial" w:cs="Arial"/>
          <w:sz w:val="24"/>
          <w:szCs w:val="24"/>
          <w:lang w:eastAsia="en-GB"/>
        </w:rPr>
      </w:pPr>
      <w:r w:rsidRPr="54DD795A">
        <w:rPr>
          <w:rFonts w:ascii="Arial" w:hAnsi="Arial" w:cs="Arial"/>
          <w:sz w:val="24"/>
          <w:szCs w:val="24"/>
        </w:rPr>
        <w:t>You’ll work well with people and be able to maintain positive relationships whilst ensuring objectives are met.</w:t>
      </w:r>
    </w:p>
    <w:p w14:paraId="58FE17F0" w14:textId="77777777" w:rsidR="00006D9D" w:rsidRPr="00C816A1" w:rsidRDefault="00006D9D" w:rsidP="00006D9D">
      <w:pPr>
        <w:pStyle w:val="ListParagraph"/>
        <w:numPr>
          <w:ilvl w:val="0"/>
          <w:numId w:val="1"/>
        </w:numPr>
        <w:spacing w:after="140"/>
        <w:ind w:left="325"/>
        <w:textAlignment w:val="center"/>
        <w:rPr>
          <w:rFonts w:ascii="Arial" w:eastAsia="Times New Roman" w:hAnsi="Arial" w:cs="Arial"/>
          <w:sz w:val="24"/>
          <w:szCs w:val="24"/>
          <w:lang w:eastAsia="en-GB"/>
        </w:rPr>
      </w:pPr>
      <w:r w:rsidRPr="54DD795A">
        <w:rPr>
          <w:rFonts w:ascii="Arial" w:hAnsi="Arial" w:cs="Arial"/>
          <w:sz w:val="24"/>
          <w:szCs w:val="24"/>
        </w:rPr>
        <w:t>You’ll enjoy working in both a pro-active and re-active way, to be able to reprioritise effectively.</w:t>
      </w:r>
    </w:p>
    <w:p w14:paraId="26E92E6D" w14:textId="77777777" w:rsidR="00006D9D" w:rsidRPr="00C816A1" w:rsidRDefault="00006D9D" w:rsidP="00006D9D">
      <w:pPr>
        <w:pStyle w:val="ListParagraph"/>
        <w:numPr>
          <w:ilvl w:val="0"/>
          <w:numId w:val="1"/>
        </w:numPr>
        <w:spacing w:after="140"/>
        <w:ind w:left="325"/>
        <w:textAlignment w:val="center"/>
        <w:rPr>
          <w:rFonts w:ascii="Arial" w:eastAsia="Times New Roman" w:hAnsi="Arial" w:cs="Arial"/>
          <w:sz w:val="24"/>
          <w:szCs w:val="24"/>
          <w:lang w:eastAsia="en-GB"/>
        </w:rPr>
      </w:pPr>
      <w:r w:rsidRPr="54DD795A">
        <w:rPr>
          <w:rFonts w:ascii="Arial" w:eastAsia="Times New Roman" w:hAnsi="Arial" w:cs="Arial"/>
          <w:sz w:val="24"/>
          <w:szCs w:val="24"/>
          <w:lang w:eastAsia="en-GB"/>
        </w:rPr>
        <w:t>You’ll have strong analytical and project management skills.</w:t>
      </w:r>
    </w:p>
    <w:p w14:paraId="46564B3B" w14:textId="77777777" w:rsidR="00006D9D" w:rsidRDefault="00006D9D" w:rsidP="00006D9D">
      <w:pPr>
        <w:pStyle w:val="ListParagraph"/>
        <w:numPr>
          <w:ilvl w:val="0"/>
          <w:numId w:val="1"/>
        </w:numPr>
        <w:spacing w:after="140"/>
        <w:ind w:left="325"/>
        <w:textAlignment w:val="center"/>
        <w:rPr>
          <w:rFonts w:ascii="Arial" w:eastAsia="Times New Roman" w:hAnsi="Arial" w:cs="Arial"/>
          <w:sz w:val="24"/>
          <w:szCs w:val="24"/>
          <w:lang w:eastAsia="en-GB"/>
        </w:rPr>
      </w:pPr>
      <w:r w:rsidRPr="54DD795A">
        <w:rPr>
          <w:rFonts w:ascii="Arial" w:eastAsia="Times New Roman" w:hAnsi="Arial" w:cs="Arial"/>
          <w:sz w:val="24"/>
          <w:szCs w:val="24"/>
          <w:lang w:eastAsia="en-GB"/>
        </w:rPr>
        <w:t>You’ll have effective facilitation and communication skills.</w:t>
      </w:r>
    </w:p>
    <w:p w14:paraId="0CE8CFEB" w14:textId="77777777" w:rsidR="00006D9D" w:rsidRDefault="00006D9D" w:rsidP="00006D9D">
      <w:pPr>
        <w:pStyle w:val="ListParagraph"/>
        <w:numPr>
          <w:ilvl w:val="0"/>
          <w:numId w:val="1"/>
        </w:numPr>
        <w:spacing w:after="140"/>
        <w:ind w:left="325"/>
        <w:textAlignment w:val="center"/>
        <w:rPr>
          <w:rFonts w:ascii="Arial" w:eastAsia="Times New Roman" w:hAnsi="Arial" w:cs="Arial"/>
          <w:sz w:val="24"/>
          <w:szCs w:val="24"/>
          <w:lang w:eastAsia="en-GB"/>
        </w:rPr>
      </w:pPr>
      <w:r w:rsidRPr="00006D9D">
        <w:rPr>
          <w:rFonts w:ascii="Arial" w:eastAsia="Times New Roman" w:hAnsi="Arial" w:cs="Arial"/>
          <w:sz w:val="24"/>
          <w:szCs w:val="24"/>
          <w:lang w:eastAsia="en-GB"/>
        </w:rPr>
        <w:t>You’ll be fluent in PowerPoint and Excel.</w:t>
      </w:r>
    </w:p>
    <w:p w14:paraId="13519F52" w14:textId="0F54737F" w:rsidR="00006D9D" w:rsidRPr="007C01AB" w:rsidRDefault="00006D9D" w:rsidP="00006D9D">
      <w:pPr>
        <w:pStyle w:val="Heading1"/>
        <w:rPr>
          <w:rFonts w:ascii="Arial" w:hAnsi="Arial" w:cs="Arial"/>
          <w:b/>
          <w:bCs/>
          <w:sz w:val="28"/>
          <w:szCs w:val="28"/>
        </w:rPr>
      </w:pPr>
      <w:r>
        <w:rPr>
          <w:rFonts w:ascii="Arial" w:hAnsi="Arial" w:cs="Arial"/>
          <w:b/>
          <w:bCs/>
          <w:sz w:val="28"/>
          <w:szCs w:val="28"/>
        </w:rPr>
        <w:t>Assessment Approach</w:t>
      </w:r>
    </w:p>
    <w:p w14:paraId="2D9AD118" w14:textId="77777777" w:rsidR="009A3111" w:rsidRDefault="009A3111" w:rsidP="00B1097C">
      <w:pPr>
        <w:jc w:val="both"/>
      </w:pPr>
    </w:p>
    <w:p w14:paraId="6D27DB50" w14:textId="35DF97E5"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14:paraId="67DD0CED" w14:textId="6CF9B8C2"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 xml:space="preserve">To apply please submit a CV and statement of suitability showing how you meet the essential criteria in no more </w:t>
      </w:r>
      <w:r w:rsidR="00006D9D">
        <w:rPr>
          <w:rFonts w:ascii="Arial" w:hAnsi="Arial" w:cs="Arial"/>
          <w:sz w:val="24"/>
          <w:szCs w:val="24"/>
        </w:rPr>
        <w:t>than 1250</w:t>
      </w:r>
      <w:r w:rsidRPr="000B64CA">
        <w:rPr>
          <w:rFonts w:ascii="Arial" w:hAnsi="Arial" w:cs="Arial"/>
          <w:sz w:val="24"/>
          <w:szCs w:val="24"/>
        </w:rPr>
        <w:t xml:space="preserve"> words.</w:t>
      </w:r>
    </w:p>
    <w:p w14:paraId="2645D24A" w14:textId="77777777" w:rsidR="000B64CA" w:rsidRPr="000B64CA" w:rsidRDefault="000B64CA" w:rsidP="00B1097C">
      <w:pPr>
        <w:pStyle w:val="NoSpacing"/>
        <w:jc w:val="both"/>
        <w:rPr>
          <w:rFonts w:ascii="Arial" w:hAnsi="Arial" w:cs="Arial"/>
          <w:sz w:val="24"/>
          <w:szCs w:val="24"/>
        </w:rPr>
      </w:pPr>
    </w:p>
    <w:p w14:paraId="5FA133D4" w14:textId="77777777" w:rsidR="000B64CA" w:rsidRDefault="000B64CA" w:rsidP="00B1097C">
      <w:pPr>
        <w:pStyle w:val="NoSpacing"/>
        <w:jc w:val="both"/>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66D43B73" w14:textId="77777777" w:rsidR="00006D9D" w:rsidRDefault="00006D9D" w:rsidP="00B1097C">
      <w:pPr>
        <w:pStyle w:val="NoSpacing"/>
        <w:jc w:val="both"/>
        <w:rPr>
          <w:rFonts w:ascii="Arial" w:hAnsi="Arial" w:cs="Arial"/>
          <w:sz w:val="24"/>
          <w:szCs w:val="24"/>
        </w:rPr>
      </w:pPr>
    </w:p>
    <w:p w14:paraId="464E28C7" w14:textId="16A918C6" w:rsidR="000B64CA" w:rsidRPr="000B64CA" w:rsidRDefault="00006D9D" w:rsidP="00006D9D">
      <w:pPr>
        <w:rPr>
          <w:rFonts w:ascii="Arial" w:hAnsi="Arial" w:cs="Arial"/>
          <w:sz w:val="24"/>
          <w:szCs w:val="24"/>
        </w:rPr>
      </w:pPr>
      <w:r w:rsidRPr="54DD795A">
        <w:rPr>
          <w:rFonts w:ascii="Arial" w:hAnsi="Arial" w:cs="Arial"/>
          <w:sz w:val="24"/>
          <w:szCs w:val="24"/>
        </w:rPr>
        <w:t xml:space="preserve">If you meet most of the criteria but not every requirement, we </w:t>
      </w:r>
      <w:proofErr w:type="gramStart"/>
      <w:r w:rsidRPr="54DD795A">
        <w:rPr>
          <w:rFonts w:ascii="Arial" w:hAnsi="Arial" w:cs="Arial"/>
          <w:sz w:val="24"/>
          <w:szCs w:val="24"/>
        </w:rPr>
        <w:t>would</w:t>
      </w:r>
      <w:proofErr w:type="gramEnd"/>
      <w:r w:rsidRPr="54DD795A">
        <w:rPr>
          <w:rFonts w:ascii="Arial" w:hAnsi="Arial" w:cs="Arial"/>
          <w:sz w:val="24"/>
          <w:szCs w:val="24"/>
        </w:rPr>
        <w:t xml:space="preserve"> still encourage you to apply.</w:t>
      </w:r>
    </w:p>
    <w:p w14:paraId="3F7F2F30" w14:textId="49D31765"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006D9D">
        <w:rPr>
          <w:rFonts w:ascii="Arial" w:hAnsi="Arial" w:cs="Arial"/>
          <w:sz w:val="24"/>
          <w:szCs w:val="24"/>
        </w:rPr>
        <w:t xml:space="preserve">a </w:t>
      </w:r>
      <w:r w:rsidR="00006D9D">
        <w:rPr>
          <w:rFonts w:ascii="Arial" w:hAnsi="Arial" w:cs="Arial"/>
          <w:sz w:val="24"/>
          <w:szCs w:val="24"/>
        </w:rPr>
        <w:t xml:space="preserve">CV &amp; </w:t>
      </w:r>
      <w:r w:rsidRPr="00006D9D">
        <w:rPr>
          <w:rFonts w:ascii="Arial" w:hAnsi="Arial" w:cs="Arial"/>
          <w:sz w:val="24"/>
          <w:szCs w:val="24"/>
        </w:rPr>
        <w:t xml:space="preserve">Statement of Suitability </w:t>
      </w:r>
      <w:r w:rsidRPr="000B64CA">
        <w:rPr>
          <w:rFonts w:ascii="Arial" w:hAnsi="Arial" w:cs="Arial"/>
          <w:sz w:val="24"/>
          <w:szCs w:val="24"/>
        </w:rPr>
        <w:t>for your application. The wording on this advert may suggest that an Experience question is also required, however this is not necessary.</w:t>
      </w:r>
    </w:p>
    <w:p w14:paraId="0BBFA4F8" w14:textId="77777777" w:rsidR="00FA1461" w:rsidRDefault="00FA1461"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Strengths relevant to the role</w:t>
      </w:r>
    </w:p>
    <w:p w14:paraId="1C5B28B4" w14:textId="77777777" w:rsidR="00FA1461" w:rsidRPr="00DB1363" w:rsidRDefault="00FA1461" w:rsidP="008A22F5">
      <w:pPr>
        <w:pStyle w:val="NoSpacing"/>
        <w:rPr>
          <w:rFonts w:ascii="Arial" w:hAnsi="Arial" w:cs="Arial"/>
          <w:sz w:val="24"/>
          <w:szCs w:val="24"/>
        </w:rPr>
      </w:pPr>
      <w:r w:rsidRPr="00DB1363">
        <w:rPr>
          <w:rFonts w:ascii="Arial" w:hAnsi="Arial" w:cs="Arial"/>
          <w:sz w:val="24"/>
          <w:szCs w:val="24"/>
        </w:rPr>
        <w:t xml:space="preserve">The following Behaviours: </w:t>
      </w:r>
    </w:p>
    <w:p w14:paraId="2BD2C6AC" w14:textId="54574C1F" w:rsidR="00DB1363" w:rsidRDefault="00006D9D" w:rsidP="00006D9D">
      <w:pPr>
        <w:pStyle w:val="NoSpacing"/>
        <w:numPr>
          <w:ilvl w:val="0"/>
          <w:numId w:val="6"/>
        </w:numPr>
        <w:jc w:val="both"/>
        <w:rPr>
          <w:rFonts w:ascii="Arial" w:hAnsi="Arial" w:cs="Arial"/>
          <w:sz w:val="24"/>
          <w:szCs w:val="24"/>
        </w:rPr>
      </w:pPr>
      <w:r>
        <w:rPr>
          <w:rFonts w:ascii="Arial" w:hAnsi="Arial" w:cs="Arial"/>
          <w:sz w:val="24"/>
          <w:szCs w:val="24"/>
        </w:rPr>
        <w:t>Changing &amp; Improving</w:t>
      </w:r>
    </w:p>
    <w:p w14:paraId="686E0BCE" w14:textId="45E89B9B" w:rsidR="00006D9D" w:rsidRDefault="00006D9D" w:rsidP="00006D9D">
      <w:pPr>
        <w:pStyle w:val="NoSpacing"/>
        <w:numPr>
          <w:ilvl w:val="0"/>
          <w:numId w:val="6"/>
        </w:numPr>
        <w:jc w:val="both"/>
        <w:rPr>
          <w:rFonts w:ascii="Arial" w:hAnsi="Arial" w:cs="Arial"/>
          <w:sz w:val="24"/>
          <w:szCs w:val="24"/>
        </w:rPr>
      </w:pPr>
      <w:r>
        <w:rPr>
          <w:rFonts w:ascii="Arial" w:hAnsi="Arial" w:cs="Arial"/>
          <w:sz w:val="24"/>
          <w:szCs w:val="24"/>
        </w:rPr>
        <w:t>Seeing the Big Picture</w:t>
      </w:r>
    </w:p>
    <w:p w14:paraId="138A2DC0" w14:textId="5D93084B" w:rsidR="00006D9D" w:rsidRDefault="00006D9D" w:rsidP="00006D9D">
      <w:pPr>
        <w:pStyle w:val="NoSpacing"/>
        <w:numPr>
          <w:ilvl w:val="0"/>
          <w:numId w:val="6"/>
        </w:numPr>
        <w:jc w:val="both"/>
        <w:rPr>
          <w:rFonts w:ascii="Arial" w:hAnsi="Arial" w:cs="Arial"/>
          <w:sz w:val="24"/>
          <w:szCs w:val="24"/>
        </w:rPr>
      </w:pPr>
      <w:r>
        <w:rPr>
          <w:rFonts w:ascii="Arial" w:hAnsi="Arial" w:cs="Arial"/>
          <w:sz w:val="24"/>
          <w:szCs w:val="24"/>
        </w:rPr>
        <w:t>Leadership</w:t>
      </w:r>
    </w:p>
    <w:p w14:paraId="0306E701" w14:textId="096C2F55" w:rsidR="00006D9D" w:rsidRPr="00006D9D" w:rsidRDefault="00006D9D" w:rsidP="00006D9D">
      <w:pPr>
        <w:pStyle w:val="NoSpacing"/>
        <w:numPr>
          <w:ilvl w:val="0"/>
          <w:numId w:val="6"/>
        </w:numPr>
        <w:jc w:val="both"/>
        <w:rPr>
          <w:rFonts w:ascii="Arial" w:hAnsi="Arial" w:cs="Arial"/>
          <w:sz w:val="24"/>
          <w:szCs w:val="24"/>
        </w:rPr>
      </w:pPr>
      <w:r>
        <w:rPr>
          <w:rFonts w:ascii="Arial" w:hAnsi="Arial" w:cs="Arial"/>
          <w:sz w:val="24"/>
          <w:szCs w:val="24"/>
        </w:rPr>
        <w:t>Communicating &amp; Influencing</w:t>
      </w:r>
    </w:p>
    <w:p w14:paraId="4ED16E89" w14:textId="77777777" w:rsidR="00006D9D" w:rsidRDefault="00006D9D"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 xml:space="preserve">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w:t>
      </w:r>
      <w:r w:rsidRPr="00DB1363">
        <w:rPr>
          <w:rFonts w:ascii="Arial" w:hAnsi="Arial" w:cs="Arial"/>
          <w:sz w:val="24"/>
          <w:szCs w:val="24"/>
        </w:rPr>
        <w:lastRenderedPageBreak/>
        <w:t>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B1097C">
      <w:pPr>
        <w:pStyle w:val="NoSpacing"/>
        <w:jc w:val="both"/>
        <w:rPr>
          <w:rFonts w:ascii="Arial" w:hAnsi="Arial" w:cs="Arial"/>
          <w:color w:val="7030A0"/>
          <w:sz w:val="24"/>
          <w:szCs w:val="24"/>
        </w:rPr>
      </w:pPr>
    </w:p>
    <w:p w14:paraId="4FCC1A28" w14:textId="77777777" w:rsidR="00FA1461" w:rsidRPr="00006D9D" w:rsidRDefault="00FA1461" w:rsidP="00B1097C">
      <w:pPr>
        <w:pStyle w:val="NoSpacing"/>
        <w:jc w:val="both"/>
        <w:rPr>
          <w:rFonts w:ascii="Arial" w:eastAsia="Arial" w:hAnsi="Arial" w:cs="Arial"/>
          <w:sz w:val="24"/>
          <w:szCs w:val="24"/>
        </w:rPr>
      </w:pPr>
      <w:r w:rsidRPr="00006D9D">
        <w:rPr>
          <w:rFonts w:ascii="Arial" w:eastAsia="Arial" w:hAnsi="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14:paraId="64145742" w14:textId="77777777" w:rsidR="00FA1461" w:rsidRPr="00DB1363" w:rsidRDefault="00FA1461" w:rsidP="00B1097C">
      <w:pPr>
        <w:pStyle w:val="NoSpacing"/>
        <w:jc w:val="both"/>
        <w:rPr>
          <w:rFonts w:ascii="Arial" w:eastAsia="Arial" w:hAnsi="Arial" w:cs="Arial"/>
          <w:color w:val="7030A0"/>
          <w:sz w:val="24"/>
          <w:szCs w:val="24"/>
        </w:rPr>
      </w:pPr>
    </w:p>
    <w:p w14:paraId="07367F82" w14:textId="53868D0F" w:rsidR="00FA1461" w:rsidRDefault="00006D9D" w:rsidP="00006D9D">
      <w:pPr>
        <w:rPr>
          <w:rFonts w:ascii="Arial" w:eastAsia="Arial" w:hAnsi="Arial" w:cs="Arial"/>
          <w:color w:val="000000" w:themeColor="text1"/>
          <w:sz w:val="24"/>
          <w:szCs w:val="24"/>
        </w:rPr>
      </w:pPr>
      <w:r w:rsidRPr="00006D9D">
        <w:rPr>
          <w:rFonts w:ascii="Arial" w:eastAsia="Arial" w:hAnsi="Arial" w:cs="Arial"/>
          <w:color w:val="000000" w:themeColor="text1"/>
          <w:sz w:val="24"/>
          <w:szCs w:val="24"/>
        </w:rPr>
        <w:t>There will be a short presentation assessed against your experience of all stages of the organisation design process (</w:t>
      </w:r>
      <w:proofErr w:type="spellStart"/>
      <w:r w:rsidRPr="00006D9D">
        <w:rPr>
          <w:rFonts w:ascii="Arial" w:eastAsia="Arial" w:hAnsi="Arial" w:cs="Arial"/>
          <w:color w:val="000000" w:themeColor="text1"/>
          <w:sz w:val="24"/>
          <w:szCs w:val="24"/>
        </w:rPr>
        <w:t>i</w:t>
      </w:r>
      <w:r w:rsidRPr="00006D9D">
        <w:rPr>
          <w:rFonts w:ascii="Arial" w:eastAsia="Arial" w:hAnsi="Arial" w:cs="Arial"/>
          <w:sz w:val="24"/>
          <w:szCs w:val="24"/>
          <w:lang w:val="en-US" w:eastAsia="en-GB"/>
        </w:rPr>
        <w:t>ncluding</w:t>
      </w:r>
      <w:proofErr w:type="spellEnd"/>
      <w:r w:rsidRPr="00006D9D">
        <w:rPr>
          <w:rFonts w:ascii="Arial" w:eastAsia="Arial" w:hAnsi="Arial" w:cs="Arial"/>
          <w:sz w:val="24"/>
          <w:szCs w:val="24"/>
          <w:lang w:val="en-US" w:eastAsia="en-GB"/>
        </w:rPr>
        <w:t xml:space="preserve"> organisation capabilities, designing future ‘to be’ design options, scenario testing, detailed design options). </w:t>
      </w:r>
      <w:r w:rsidRPr="00006D9D">
        <w:rPr>
          <w:rFonts w:ascii="Arial" w:eastAsia="Arial" w:hAnsi="Arial" w:cs="Arial"/>
          <w:color w:val="000000" w:themeColor="text1"/>
          <w:sz w:val="24"/>
          <w:szCs w:val="24"/>
        </w:rPr>
        <w:t>Full details will be provided to you within your Microsoft Teams interview invite.</w:t>
      </w:r>
    </w:p>
    <w:p w14:paraId="49C5C10A" w14:textId="77777777" w:rsidR="00006D9D" w:rsidRPr="000B64CA" w:rsidRDefault="00006D9D" w:rsidP="00006D9D">
      <w:pPr>
        <w:rPr>
          <w:rFonts w:ascii="Arial" w:hAnsi="Arial" w:cs="Arial"/>
          <w:sz w:val="24"/>
          <w:szCs w:val="24"/>
        </w:rPr>
      </w:pPr>
    </w:p>
    <w:p w14:paraId="79272E1D" w14:textId="333386DF" w:rsidR="00395262" w:rsidRPr="00395262" w:rsidRDefault="00395262" w:rsidP="00B1097C">
      <w:pPr>
        <w:jc w:val="both"/>
        <w:rPr>
          <w:rFonts w:ascii="Arial" w:hAnsi="Arial" w:cs="Arial"/>
          <w:color w:val="7030A0"/>
          <w:sz w:val="24"/>
          <w:szCs w:val="24"/>
        </w:rPr>
      </w:pPr>
      <w:r>
        <w:rPr>
          <w:rFonts w:ascii="Arial" w:hAnsi="Arial" w:cs="Arial"/>
          <w:sz w:val="24"/>
          <w:szCs w:val="24"/>
        </w:rPr>
        <w:t>Shortlisting is planned for week commencing</w:t>
      </w:r>
      <w:r w:rsidR="00006D9D">
        <w:rPr>
          <w:rFonts w:ascii="Arial" w:hAnsi="Arial" w:cs="Arial"/>
          <w:sz w:val="24"/>
          <w:szCs w:val="24"/>
        </w:rPr>
        <w:t xml:space="preserve"> 13</w:t>
      </w:r>
      <w:r w:rsidR="00006D9D" w:rsidRPr="00006D9D">
        <w:rPr>
          <w:rFonts w:ascii="Arial" w:hAnsi="Arial" w:cs="Arial"/>
          <w:sz w:val="24"/>
          <w:szCs w:val="24"/>
          <w:vertAlign w:val="superscript"/>
        </w:rPr>
        <w:t>th</w:t>
      </w:r>
      <w:r w:rsidR="00006D9D">
        <w:rPr>
          <w:rFonts w:ascii="Arial" w:hAnsi="Arial" w:cs="Arial"/>
          <w:sz w:val="24"/>
          <w:szCs w:val="24"/>
        </w:rPr>
        <w:t xml:space="preserve"> July 2026</w:t>
      </w:r>
    </w:p>
    <w:p w14:paraId="4BCF3913" w14:textId="06798810" w:rsidR="00395262" w:rsidRPr="00006D9D" w:rsidRDefault="00395262" w:rsidP="00B1097C">
      <w:pPr>
        <w:jc w:val="both"/>
        <w:rPr>
          <w:rFonts w:ascii="Arial" w:hAnsi="Arial" w:cs="Arial"/>
          <w:sz w:val="24"/>
          <w:szCs w:val="24"/>
        </w:rPr>
      </w:pPr>
      <w:r>
        <w:rPr>
          <w:rFonts w:ascii="Arial" w:hAnsi="Arial" w:cs="Arial"/>
          <w:sz w:val="24"/>
          <w:szCs w:val="24"/>
        </w:rPr>
        <w:t>Interviews are planned for week commencing</w:t>
      </w:r>
      <w:r w:rsidR="00006D9D">
        <w:rPr>
          <w:rFonts w:ascii="Arial" w:hAnsi="Arial" w:cs="Arial"/>
          <w:color w:val="7030A0"/>
          <w:sz w:val="24"/>
          <w:szCs w:val="24"/>
        </w:rPr>
        <w:t xml:space="preserve"> </w:t>
      </w:r>
      <w:r w:rsidR="00006D9D">
        <w:rPr>
          <w:rFonts w:ascii="Arial" w:hAnsi="Arial" w:cs="Arial"/>
          <w:sz w:val="24"/>
          <w:szCs w:val="24"/>
        </w:rPr>
        <w:t>27</w:t>
      </w:r>
      <w:r w:rsidR="00006D9D" w:rsidRPr="00006D9D">
        <w:rPr>
          <w:rFonts w:ascii="Arial" w:hAnsi="Arial" w:cs="Arial"/>
          <w:sz w:val="24"/>
          <w:szCs w:val="24"/>
          <w:vertAlign w:val="superscript"/>
        </w:rPr>
        <w:t>th</w:t>
      </w:r>
      <w:r w:rsidR="00006D9D">
        <w:rPr>
          <w:rFonts w:ascii="Arial" w:hAnsi="Arial" w:cs="Arial"/>
          <w:sz w:val="24"/>
          <w:szCs w:val="24"/>
        </w:rPr>
        <w:t xml:space="preserve"> July 2026</w:t>
      </w:r>
    </w:p>
    <w:p w14:paraId="44CC4E62" w14:textId="674BB3C7" w:rsidR="00486A5D" w:rsidRDefault="007C01AB" w:rsidP="00B1097C">
      <w:pPr>
        <w:jc w:val="both"/>
        <w:rPr>
          <w:rFonts w:ascii="Arial" w:hAnsi="Arial" w:cs="Arial"/>
          <w:color w:val="7030A0"/>
          <w:sz w:val="24"/>
          <w:szCs w:val="24"/>
        </w:rPr>
      </w:pPr>
      <w:r w:rsidRPr="18CC0D5F">
        <w:rPr>
          <w:rFonts w:ascii="Arial" w:hAnsi="Arial" w:cs="Arial"/>
          <w:sz w:val="24"/>
          <w:szCs w:val="24"/>
        </w:rPr>
        <w:t>If you would like more information on this opportunity, please contact –</w:t>
      </w:r>
      <w:r w:rsidR="00006D9D">
        <w:rPr>
          <w:rFonts w:ascii="Arial" w:hAnsi="Arial" w:cs="Arial"/>
          <w:sz w:val="24"/>
          <w:szCs w:val="24"/>
        </w:rPr>
        <w:t xml:space="preserve"> </w:t>
      </w:r>
      <w:r w:rsidR="00006D9D" w:rsidRPr="54DD795A">
        <w:rPr>
          <w:rFonts w:ascii="Arial" w:hAnsi="Arial" w:cs="Arial"/>
          <w:sz w:val="24"/>
          <w:szCs w:val="24"/>
        </w:rPr>
        <w:t xml:space="preserve">Paula Mulroy at </w:t>
      </w:r>
      <w:r w:rsidR="00006D9D" w:rsidRPr="54DD795A">
        <w:rPr>
          <w:rFonts w:ascii="Arial" w:hAnsi="Arial" w:cs="Arial"/>
          <w:color w:val="000000" w:themeColor="text1"/>
          <w:sz w:val="24"/>
          <w:szCs w:val="24"/>
        </w:rPr>
        <w:t>paula.mulroy@justice.gov.uk</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2"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3"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4"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lastRenderedPageBreak/>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6"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CECD9" w14:textId="77777777" w:rsidR="0089702D" w:rsidRDefault="0089702D" w:rsidP="0029313A">
      <w:pPr>
        <w:spacing w:after="0" w:line="240" w:lineRule="auto"/>
      </w:pPr>
      <w:r>
        <w:separator/>
      </w:r>
    </w:p>
  </w:endnote>
  <w:endnote w:type="continuationSeparator" w:id="0">
    <w:p w14:paraId="7AA657DD" w14:textId="77777777" w:rsidR="0089702D" w:rsidRDefault="0089702D" w:rsidP="0029313A">
      <w:pPr>
        <w:spacing w:after="0" w:line="240" w:lineRule="auto"/>
      </w:pPr>
      <w:r>
        <w:continuationSeparator/>
      </w:r>
    </w:p>
  </w:endnote>
  <w:endnote w:type="continuationNotice" w:id="1">
    <w:p w14:paraId="5391EB8A" w14:textId="77777777" w:rsidR="0089702D" w:rsidRDefault="008970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C7515" w14:textId="77777777" w:rsidR="0089702D" w:rsidRDefault="0089702D" w:rsidP="0029313A">
      <w:pPr>
        <w:spacing w:after="0" w:line="240" w:lineRule="auto"/>
      </w:pPr>
      <w:r>
        <w:separator/>
      </w:r>
    </w:p>
  </w:footnote>
  <w:footnote w:type="continuationSeparator" w:id="0">
    <w:p w14:paraId="585A4E4D" w14:textId="77777777" w:rsidR="0089702D" w:rsidRDefault="0089702D" w:rsidP="0029313A">
      <w:pPr>
        <w:spacing w:after="0" w:line="240" w:lineRule="auto"/>
      </w:pPr>
      <w:r>
        <w:continuationSeparator/>
      </w:r>
    </w:p>
  </w:footnote>
  <w:footnote w:type="continuationNotice" w:id="1">
    <w:p w14:paraId="4D56FC52" w14:textId="77777777" w:rsidR="0089702D" w:rsidRDefault="008970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53ABE"/>
    <w:multiLevelType w:val="hybridMultilevel"/>
    <w:tmpl w:val="959E7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19042E"/>
    <w:multiLevelType w:val="hybridMultilevel"/>
    <w:tmpl w:val="73589538"/>
    <w:lvl w:ilvl="0" w:tplc="C48243EC">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59CD5E62"/>
    <w:multiLevelType w:val="hybridMultilevel"/>
    <w:tmpl w:val="32CC2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5"/>
  </w:num>
  <w:num w:numId="2" w16cid:durableId="70591528">
    <w:abstractNumId w:val="1"/>
  </w:num>
  <w:num w:numId="3" w16cid:durableId="1845703890">
    <w:abstractNumId w:val="0"/>
  </w:num>
  <w:num w:numId="4" w16cid:durableId="312225919">
    <w:abstractNumId w:val="3"/>
  </w:num>
  <w:num w:numId="5" w16cid:durableId="1723871229">
    <w:abstractNumId w:val="2"/>
  </w:num>
  <w:num w:numId="6" w16cid:durableId="1851748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6D9D"/>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9702D"/>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1769"/>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diversity-and-inclusion-strategy-2022-to-20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gov.uk/government/publications/civil-service-people-plan-2024-202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ACentralRecruitmentFunction@just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ARecruitment@justic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2E9D81-05B6-45B1-B1D9-A88091FB570E}"/>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1795</Words>
  <Characters>9320</Characters>
  <Application>Microsoft Office Word</Application>
  <DocSecurity>0</DocSecurity>
  <Lines>207</Lines>
  <Paragraphs>107</Paragraphs>
  <ScaleCrop>false</ScaleCrop>
  <Company>MOJ</Company>
  <LinksUpToDate>false</LinksUpToDate>
  <CharactersWithSpaces>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White, Keeley (LAA) | She/Hers</cp:lastModifiedBy>
  <cp:revision>2</cp:revision>
  <dcterms:created xsi:type="dcterms:W3CDTF">2026-06-22T14:31:00Z</dcterms:created>
  <dcterms:modified xsi:type="dcterms:W3CDTF">2026-06-22T14:31:00Z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ies>
</file>