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95936" w14:textId="5E8982BC" w:rsidR="004D6C14" w:rsidRDefault="004D6C14" w:rsidP="005D35D7">
      <w:pPr>
        <w:spacing w:after="239"/>
        <w:ind w:firstLine="10"/>
        <w:jc w:val="center"/>
        <w:rPr>
          <w:rFonts w:ascii="Aptos" w:hAnsi="Aptos"/>
          <w:b/>
          <w:sz w:val="44"/>
        </w:rPr>
      </w:pPr>
      <w:r>
        <w:rPr>
          <w:rFonts w:ascii="Aptos" w:hAnsi="Aptos"/>
          <w:b/>
          <w:sz w:val="44"/>
        </w:rPr>
        <w:t xml:space="preserve">Ministry of Justice </w:t>
      </w:r>
    </w:p>
    <w:p w14:paraId="72B029F5" w14:textId="7872DAD6" w:rsidR="002A436E" w:rsidRPr="00CE316D" w:rsidRDefault="002A436E" w:rsidP="005D35D7">
      <w:pPr>
        <w:spacing w:after="239"/>
        <w:ind w:firstLine="10"/>
        <w:jc w:val="center"/>
        <w:rPr>
          <w:rFonts w:ascii="Aptos" w:hAnsi="Aptos"/>
        </w:rPr>
      </w:pPr>
      <w:r w:rsidRPr="00CE316D">
        <w:rPr>
          <w:rFonts w:ascii="Aptos" w:hAnsi="Aptos"/>
          <w:b/>
          <w:sz w:val="44"/>
        </w:rPr>
        <w:t xml:space="preserve">Security and Information </w:t>
      </w:r>
      <w:r w:rsidR="00BC3F33" w:rsidRPr="00CE316D">
        <w:rPr>
          <w:rFonts w:ascii="Aptos" w:hAnsi="Aptos"/>
          <w:b/>
          <w:sz w:val="44"/>
        </w:rPr>
        <w:t>Directorate</w:t>
      </w:r>
      <w:r w:rsidRPr="00CE316D">
        <w:rPr>
          <w:rFonts w:ascii="Aptos" w:hAnsi="Aptos"/>
          <w:b/>
          <w:sz w:val="44"/>
        </w:rPr>
        <w:t xml:space="preserve"> (SI</w:t>
      </w:r>
      <w:r w:rsidR="00BC3F33" w:rsidRPr="00CE316D">
        <w:rPr>
          <w:rFonts w:ascii="Aptos" w:hAnsi="Aptos"/>
          <w:b/>
          <w:sz w:val="44"/>
        </w:rPr>
        <w:t>D</w:t>
      </w:r>
      <w:r w:rsidRPr="00CE316D">
        <w:rPr>
          <w:rFonts w:ascii="Aptos" w:hAnsi="Aptos"/>
          <w:b/>
          <w:sz w:val="44"/>
        </w:rPr>
        <w:t>)</w:t>
      </w:r>
    </w:p>
    <w:p w14:paraId="351A9BDB" w14:textId="79B9C9E4" w:rsidR="00F349BF" w:rsidRPr="00CE316D" w:rsidRDefault="00F349BF" w:rsidP="005D35D7">
      <w:pPr>
        <w:spacing w:after="0"/>
        <w:ind w:right="5"/>
        <w:jc w:val="center"/>
        <w:rPr>
          <w:rFonts w:ascii="Aptos" w:hAnsi="Aptos"/>
        </w:rPr>
      </w:pPr>
    </w:p>
    <w:tbl>
      <w:tblPr>
        <w:tblStyle w:val="TableGrid"/>
        <w:tblW w:w="1738" w:type="dxa"/>
        <w:tblInd w:w="0" w:type="dxa"/>
        <w:tblLook w:val="04A0" w:firstRow="1" w:lastRow="0" w:firstColumn="1" w:lastColumn="0" w:noHBand="0" w:noVBand="1"/>
      </w:tblPr>
      <w:tblGrid>
        <w:gridCol w:w="1738"/>
      </w:tblGrid>
      <w:tr w:rsidR="00114E6D" w:rsidRPr="00057A71" w14:paraId="302CF50B" w14:textId="77777777" w:rsidTr="00114E6D">
        <w:trPr>
          <w:trHeight w:val="523"/>
        </w:trPr>
        <w:tc>
          <w:tcPr>
            <w:tcW w:w="1738" w:type="dxa"/>
            <w:tcBorders>
              <w:top w:val="nil"/>
              <w:left w:val="nil"/>
              <w:bottom w:val="nil"/>
              <w:right w:val="nil"/>
            </w:tcBorders>
          </w:tcPr>
          <w:p w14:paraId="58D9E1AC" w14:textId="77777777" w:rsidR="00114E6D" w:rsidRPr="00057A71" w:rsidRDefault="00114E6D">
            <w:pPr>
              <w:rPr>
                <w:rFonts w:ascii="Aptos" w:hAnsi="Aptos"/>
              </w:rPr>
            </w:pPr>
            <w:r w:rsidRPr="00057A71">
              <w:rPr>
                <w:rFonts w:ascii="Aptos" w:eastAsia="Arial" w:hAnsi="Aptos" w:cs="Arial"/>
                <w:b/>
                <w:sz w:val="24"/>
              </w:rPr>
              <w:t xml:space="preserve"> </w:t>
            </w:r>
          </w:p>
        </w:tc>
      </w:tr>
    </w:tbl>
    <w:p w14:paraId="573273B8" w14:textId="5AA3ABCC" w:rsidR="00F349BF" w:rsidRPr="00057A71" w:rsidRDefault="00F349BF">
      <w:pPr>
        <w:spacing w:after="0"/>
        <w:rPr>
          <w:rFonts w:ascii="Aptos" w:hAnsi="Aptos"/>
          <w:sz w:val="36"/>
          <w:szCs w:val="36"/>
        </w:rPr>
      </w:pPr>
    </w:p>
    <w:p w14:paraId="458E2BD1" w14:textId="77777777" w:rsidR="00F349BF" w:rsidRPr="00CE316D" w:rsidRDefault="00790755">
      <w:pPr>
        <w:pStyle w:val="Heading1"/>
        <w:rPr>
          <w:rFonts w:ascii="Aptos" w:hAnsi="Aptos"/>
          <w:szCs w:val="36"/>
        </w:rPr>
      </w:pPr>
      <w:r w:rsidRPr="00CE316D">
        <w:rPr>
          <w:rFonts w:ascii="Aptos" w:hAnsi="Aptos"/>
          <w:szCs w:val="36"/>
        </w:rPr>
        <w:t xml:space="preserve">Job Description </w:t>
      </w:r>
    </w:p>
    <w:p w14:paraId="7A33BFD2" w14:textId="77777777" w:rsidR="00F349BF" w:rsidRPr="00CE316D" w:rsidRDefault="00790755">
      <w:pPr>
        <w:spacing w:after="0"/>
        <w:rPr>
          <w:rFonts w:ascii="Aptos" w:hAnsi="Aptos"/>
          <w:sz w:val="24"/>
          <w:szCs w:val="24"/>
        </w:rPr>
      </w:pPr>
      <w:r w:rsidRPr="00CE316D">
        <w:rPr>
          <w:rFonts w:ascii="Aptos" w:hAnsi="Aptos"/>
          <w:b/>
          <w:sz w:val="24"/>
          <w:szCs w:val="24"/>
        </w:rPr>
        <w:t xml:space="preserve"> </w:t>
      </w:r>
    </w:p>
    <w:tbl>
      <w:tblPr>
        <w:tblStyle w:val="TableGrid"/>
        <w:tblW w:w="9460" w:type="dxa"/>
        <w:tblInd w:w="516" w:type="dxa"/>
        <w:tblCellMar>
          <w:top w:w="55" w:type="dxa"/>
          <w:left w:w="108" w:type="dxa"/>
          <w:right w:w="115" w:type="dxa"/>
        </w:tblCellMar>
        <w:tblLook w:val="04A0" w:firstRow="1" w:lastRow="0" w:firstColumn="1" w:lastColumn="0" w:noHBand="0" w:noVBand="1"/>
      </w:tblPr>
      <w:tblGrid>
        <w:gridCol w:w="2290"/>
        <w:gridCol w:w="7170"/>
      </w:tblGrid>
      <w:tr w:rsidR="00F349BF" w:rsidRPr="00CE316D" w14:paraId="1D9F93D4" w14:textId="77777777" w:rsidTr="00D4572C">
        <w:trPr>
          <w:trHeight w:val="604"/>
        </w:trPr>
        <w:tc>
          <w:tcPr>
            <w:tcW w:w="22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E52E5C2" w14:textId="77777777" w:rsidR="00F349BF" w:rsidRPr="00CE316D" w:rsidRDefault="00790755">
            <w:pPr>
              <w:rPr>
                <w:rFonts w:ascii="Aptos" w:hAnsi="Aptos"/>
                <w:color w:val="auto"/>
                <w:sz w:val="24"/>
                <w:szCs w:val="24"/>
              </w:rPr>
            </w:pPr>
            <w:r w:rsidRPr="4E278CEE">
              <w:rPr>
                <w:rFonts w:ascii="Aptos" w:hAnsi="Aptos"/>
                <w:b/>
                <w:color w:val="auto"/>
                <w:sz w:val="24"/>
                <w:szCs w:val="24"/>
              </w:rPr>
              <w:t xml:space="preserve">Job Title </w:t>
            </w:r>
          </w:p>
        </w:tc>
        <w:tc>
          <w:tcPr>
            <w:tcW w:w="7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D4510BA" w14:textId="2E547C94" w:rsidR="00F349BF" w:rsidRPr="00CE316D" w:rsidRDefault="3730D5C1">
            <w:pPr>
              <w:rPr>
                <w:rFonts w:ascii="Aptos" w:hAnsi="Aptos"/>
                <w:color w:val="auto"/>
                <w:sz w:val="24"/>
                <w:szCs w:val="24"/>
              </w:rPr>
            </w:pPr>
            <w:r w:rsidRPr="4E278CEE">
              <w:rPr>
                <w:rFonts w:ascii="Aptos" w:hAnsi="Aptos"/>
                <w:color w:val="auto"/>
                <w:sz w:val="24"/>
                <w:szCs w:val="24"/>
              </w:rPr>
              <w:t xml:space="preserve">Head of Records Review </w:t>
            </w:r>
          </w:p>
        </w:tc>
      </w:tr>
      <w:tr w:rsidR="00F349BF" w:rsidRPr="00CE316D" w14:paraId="059F7ED7" w14:textId="77777777" w:rsidTr="0610DBDC">
        <w:trPr>
          <w:trHeight w:val="518"/>
        </w:trPr>
        <w:tc>
          <w:tcPr>
            <w:tcW w:w="22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F6E0D8" w14:textId="77777777" w:rsidR="00F349BF" w:rsidRPr="00CE316D" w:rsidRDefault="00790755">
            <w:pPr>
              <w:rPr>
                <w:rFonts w:ascii="Aptos" w:hAnsi="Aptos"/>
                <w:color w:val="auto"/>
                <w:sz w:val="24"/>
                <w:szCs w:val="24"/>
              </w:rPr>
            </w:pPr>
            <w:r w:rsidRPr="4E278CEE">
              <w:rPr>
                <w:rFonts w:ascii="Aptos" w:hAnsi="Aptos"/>
                <w:b/>
                <w:color w:val="auto"/>
                <w:sz w:val="24"/>
                <w:szCs w:val="24"/>
              </w:rPr>
              <w:t xml:space="preserve">Group Profile </w:t>
            </w:r>
          </w:p>
        </w:tc>
        <w:tc>
          <w:tcPr>
            <w:tcW w:w="7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CF406CC" w14:textId="23DEDDC1" w:rsidR="00C73B5D" w:rsidRPr="00CE316D" w:rsidRDefault="00AE1961">
            <w:pPr>
              <w:rPr>
                <w:rFonts w:ascii="Aptos" w:hAnsi="Aptos"/>
                <w:color w:val="auto"/>
                <w:sz w:val="24"/>
                <w:szCs w:val="24"/>
              </w:rPr>
            </w:pPr>
            <w:r w:rsidRPr="4E278CEE">
              <w:rPr>
                <w:rFonts w:ascii="Aptos" w:hAnsi="Aptos"/>
                <w:color w:val="auto"/>
                <w:sz w:val="24"/>
                <w:szCs w:val="24"/>
              </w:rPr>
              <w:t xml:space="preserve">ISD – Information Services Division </w:t>
            </w:r>
          </w:p>
          <w:p w14:paraId="33B1FF51" w14:textId="77777777" w:rsidR="00F349BF" w:rsidRPr="00CE316D" w:rsidRDefault="00C73B5D">
            <w:pPr>
              <w:rPr>
                <w:rFonts w:ascii="Aptos" w:hAnsi="Aptos"/>
                <w:color w:val="auto"/>
                <w:sz w:val="24"/>
                <w:szCs w:val="24"/>
              </w:rPr>
            </w:pPr>
            <w:r w:rsidRPr="4E278CEE">
              <w:rPr>
                <w:rFonts w:ascii="Aptos" w:hAnsi="Aptos"/>
                <w:color w:val="auto"/>
                <w:sz w:val="24"/>
                <w:szCs w:val="24"/>
              </w:rPr>
              <w:t>Records Management Service</w:t>
            </w:r>
          </w:p>
          <w:p w14:paraId="531C741E" w14:textId="1C2B8758" w:rsidR="00C73B5D" w:rsidRPr="00CE316D" w:rsidRDefault="00C73B5D">
            <w:pPr>
              <w:rPr>
                <w:rFonts w:ascii="Aptos" w:hAnsi="Aptos"/>
                <w:color w:val="auto"/>
                <w:sz w:val="24"/>
                <w:szCs w:val="24"/>
              </w:rPr>
            </w:pPr>
          </w:p>
        </w:tc>
      </w:tr>
      <w:tr w:rsidR="00F349BF" w:rsidRPr="00CE316D" w14:paraId="60BAA5C1" w14:textId="77777777" w:rsidTr="00D4572C">
        <w:trPr>
          <w:trHeight w:val="581"/>
        </w:trPr>
        <w:tc>
          <w:tcPr>
            <w:tcW w:w="22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2428D5B" w14:textId="63BDDD11" w:rsidR="00F349BF" w:rsidRPr="00CE316D" w:rsidRDefault="002A436E">
            <w:pPr>
              <w:rPr>
                <w:rFonts w:ascii="Aptos" w:hAnsi="Aptos"/>
                <w:b/>
                <w:color w:val="auto"/>
                <w:sz w:val="24"/>
                <w:szCs w:val="24"/>
              </w:rPr>
            </w:pPr>
            <w:r w:rsidRPr="4E278CEE">
              <w:rPr>
                <w:rFonts w:ascii="Aptos" w:hAnsi="Aptos"/>
                <w:b/>
                <w:color w:val="auto"/>
                <w:sz w:val="24"/>
                <w:szCs w:val="24"/>
              </w:rPr>
              <w:t>Grade</w:t>
            </w:r>
          </w:p>
        </w:tc>
        <w:tc>
          <w:tcPr>
            <w:tcW w:w="7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E35CB07" w14:textId="19B0CCB8" w:rsidR="00F349BF" w:rsidRPr="00CE316D" w:rsidRDefault="165CFB5C">
            <w:pPr>
              <w:rPr>
                <w:rFonts w:ascii="Aptos" w:hAnsi="Aptos"/>
                <w:color w:val="auto"/>
                <w:sz w:val="24"/>
                <w:szCs w:val="24"/>
              </w:rPr>
            </w:pPr>
            <w:r w:rsidRPr="4E278CEE">
              <w:rPr>
                <w:rFonts w:ascii="Aptos" w:hAnsi="Aptos"/>
                <w:color w:val="auto"/>
                <w:sz w:val="24"/>
                <w:szCs w:val="24"/>
              </w:rPr>
              <w:t>S</w:t>
            </w:r>
            <w:r w:rsidR="00D4572C">
              <w:rPr>
                <w:rFonts w:ascii="Aptos" w:hAnsi="Aptos"/>
                <w:color w:val="auto"/>
                <w:sz w:val="24"/>
                <w:szCs w:val="24"/>
              </w:rPr>
              <w:t>enior Executive Officer (SEO)</w:t>
            </w:r>
          </w:p>
        </w:tc>
      </w:tr>
    </w:tbl>
    <w:p w14:paraId="7375D1A0" w14:textId="77777777" w:rsidR="00F349BF" w:rsidRPr="00CE316D" w:rsidRDefault="00790755">
      <w:pPr>
        <w:spacing w:after="32"/>
        <w:rPr>
          <w:rFonts w:ascii="Aptos" w:hAnsi="Aptos"/>
          <w:sz w:val="24"/>
          <w:szCs w:val="24"/>
        </w:rPr>
      </w:pPr>
      <w:r w:rsidRPr="00CE316D">
        <w:rPr>
          <w:rFonts w:ascii="Aptos" w:hAnsi="Aptos"/>
          <w:sz w:val="24"/>
          <w:szCs w:val="24"/>
        </w:rPr>
        <w:t xml:space="preserve"> </w:t>
      </w:r>
    </w:p>
    <w:tbl>
      <w:tblPr>
        <w:tblStyle w:val="TableGrid"/>
        <w:tblW w:w="9408" w:type="dxa"/>
        <w:tblInd w:w="542" w:type="dxa"/>
        <w:tblCellMar>
          <w:top w:w="57" w:type="dxa"/>
          <w:left w:w="108" w:type="dxa"/>
          <w:right w:w="91" w:type="dxa"/>
        </w:tblCellMar>
        <w:tblLook w:val="04A0" w:firstRow="1" w:lastRow="0" w:firstColumn="1" w:lastColumn="0" w:noHBand="0" w:noVBand="1"/>
      </w:tblPr>
      <w:tblGrid>
        <w:gridCol w:w="2278"/>
        <w:gridCol w:w="7130"/>
      </w:tblGrid>
      <w:tr w:rsidR="00F349BF" w:rsidRPr="00CE316D" w14:paraId="5FA9B64A" w14:textId="77777777" w:rsidTr="59EBBEAD">
        <w:trPr>
          <w:trHeight w:val="722"/>
        </w:trPr>
        <w:tc>
          <w:tcPr>
            <w:tcW w:w="227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9F7D247" w14:textId="0ACBCA66" w:rsidR="00F349BF" w:rsidRPr="00CE316D" w:rsidRDefault="00790755">
            <w:pPr>
              <w:rPr>
                <w:rFonts w:ascii="Aptos" w:hAnsi="Aptos"/>
                <w:sz w:val="24"/>
                <w:szCs w:val="24"/>
              </w:rPr>
            </w:pPr>
            <w:r w:rsidRPr="00CE316D">
              <w:rPr>
                <w:rFonts w:ascii="Aptos" w:hAnsi="Aptos"/>
                <w:b/>
                <w:sz w:val="24"/>
                <w:szCs w:val="24"/>
              </w:rPr>
              <w:t xml:space="preserve">Overview of </w:t>
            </w:r>
            <w:r w:rsidR="00EB2968" w:rsidRPr="00CE316D">
              <w:rPr>
                <w:rFonts w:ascii="Aptos" w:hAnsi="Aptos"/>
                <w:b/>
                <w:sz w:val="24"/>
                <w:szCs w:val="24"/>
              </w:rPr>
              <w:t>Security and Information Directorate (</w:t>
            </w:r>
            <w:r w:rsidR="002A436E" w:rsidRPr="00CE316D">
              <w:rPr>
                <w:rFonts w:ascii="Aptos" w:hAnsi="Aptos"/>
                <w:b/>
                <w:sz w:val="24"/>
                <w:szCs w:val="24"/>
              </w:rPr>
              <w:t>SI</w:t>
            </w:r>
            <w:r w:rsidR="00EB2968" w:rsidRPr="00CE316D">
              <w:rPr>
                <w:rFonts w:ascii="Aptos" w:hAnsi="Aptos"/>
                <w:b/>
                <w:sz w:val="24"/>
                <w:szCs w:val="24"/>
              </w:rPr>
              <w:t>D)</w:t>
            </w:r>
            <w:r w:rsidR="002A436E" w:rsidRPr="00CE316D">
              <w:rPr>
                <w:rFonts w:ascii="Aptos" w:hAnsi="Aptos"/>
                <w:b/>
                <w:sz w:val="24"/>
                <w:szCs w:val="24"/>
              </w:rPr>
              <w:t xml:space="preserve"> </w:t>
            </w:r>
          </w:p>
        </w:tc>
        <w:tc>
          <w:tcPr>
            <w:tcW w:w="713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8154447" w14:textId="700A366E" w:rsidR="00BC3F33" w:rsidRPr="00CE316D" w:rsidRDefault="00BC3F33" w:rsidP="00BC3F33">
            <w:pPr>
              <w:pStyle w:val="NormalWeb"/>
              <w:rPr>
                <w:rFonts w:ascii="Aptos" w:hAnsi="Aptos" w:cstheme="minorHAnsi"/>
                <w:color w:val="3C3C3B"/>
              </w:rPr>
            </w:pPr>
            <w:r w:rsidRPr="00CE316D">
              <w:rPr>
                <w:rFonts w:ascii="Aptos" w:hAnsi="Aptos" w:cstheme="minorHAnsi"/>
                <w:color w:val="3C3C3B"/>
              </w:rPr>
              <w:t>SID is part of the Service Transformation Group. The Group oversees the building of a strategic vision for modernising and digitising our legacy systems, generating a coordinated plan across the MoJ and its agencies for transformation, and tracking delivery of this transformation.</w:t>
            </w:r>
          </w:p>
          <w:p w14:paraId="0CD9320B" w14:textId="65F8CBEB" w:rsidR="002A436E" w:rsidRPr="00CE316D" w:rsidRDefault="002A436E" w:rsidP="002A436E">
            <w:pPr>
              <w:pStyle w:val="NormalWeb"/>
              <w:rPr>
                <w:rFonts w:ascii="Aptos" w:hAnsi="Aptos" w:cstheme="minorBidi"/>
                <w:color w:val="3C3C3B"/>
              </w:rPr>
            </w:pPr>
            <w:r w:rsidRPr="62690769">
              <w:rPr>
                <w:rFonts w:ascii="Aptos" w:hAnsi="Aptos" w:cstheme="minorBidi"/>
                <w:color w:val="3C3C3B"/>
              </w:rPr>
              <w:t xml:space="preserve">Security and </w:t>
            </w:r>
            <w:r w:rsidR="6AF0E4B7" w:rsidRPr="15E7CC20">
              <w:rPr>
                <w:rFonts w:ascii="Aptos" w:hAnsi="Aptos" w:cstheme="minorBidi"/>
                <w:color w:val="3C3C3B"/>
              </w:rPr>
              <w:t>i</w:t>
            </w:r>
            <w:r w:rsidRPr="15E7CC20">
              <w:rPr>
                <w:rFonts w:ascii="Aptos" w:hAnsi="Aptos" w:cstheme="minorBidi"/>
                <w:color w:val="3C3C3B"/>
              </w:rPr>
              <w:t>nformation</w:t>
            </w:r>
            <w:r w:rsidRPr="62690769">
              <w:rPr>
                <w:rFonts w:ascii="Aptos" w:hAnsi="Aptos" w:cstheme="minorBidi"/>
                <w:color w:val="3C3C3B"/>
              </w:rPr>
              <w:t xml:space="preserve"> management are fundamental building blocks of enabling the department to deliver. We have highly skilled experts working collaboratively with the department, Government Security Group</w:t>
            </w:r>
            <w:r w:rsidR="00EB2968" w:rsidRPr="62690769">
              <w:rPr>
                <w:rFonts w:ascii="Aptos" w:hAnsi="Aptos" w:cstheme="minorBidi"/>
                <w:color w:val="3C3C3B"/>
              </w:rPr>
              <w:t>, Government Knowledge and Information Management profession</w:t>
            </w:r>
            <w:r w:rsidRPr="62690769">
              <w:rPr>
                <w:rFonts w:ascii="Aptos" w:hAnsi="Aptos" w:cstheme="minorBidi"/>
                <w:color w:val="3C3C3B"/>
              </w:rPr>
              <w:t xml:space="preserve"> and other partners to enable the whole of the MoJ to function securely, lawfully and transparently.</w:t>
            </w:r>
          </w:p>
          <w:p w14:paraId="03618A12" w14:textId="392ED5F3" w:rsidR="002A436E" w:rsidRPr="00CE316D" w:rsidRDefault="002A436E" w:rsidP="002A436E">
            <w:pPr>
              <w:pStyle w:val="NormalWeb"/>
              <w:rPr>
                <w:rFonts w:ascii="Aptos" w:hAnsi="Aptos" w:cstheme="minorHAnsi"/>
                <w:color w:val="3C3C3B"/>
              </w:rPr>
            </w:pPr>
            <w:r w:rsidRPr="00CE316D">
              <w:rPr>
                <w:rFonts w:ascii="Aptos" w:hAnsi="Aptos" w:cstheme="minorHAnsi"/>
                <w:color w:val="3C3C3B"/>
              </w:rPr>
              <w:t>We identify, manage, and mitigate MoJ’s security, data protection and information risks, and provide assurance against those risks. We’re also home to the Counter Fraud Centre of Expertise. Part of our mission is to up-skill the department so that security becomes second nature to our people and partners.</w:t>
            </w:r>
          </w:p>
          <w:p w14:paraId="034A97AF" w14:textId="73DF2B4C" w:rsidR="00F349BF" w:rsidRPr="00CE316D" w:rsidRDefault="00F349BF">
            <w:pPr>
              <w:rPr>
                <w:rFonts w:ascii="Aptos" w:hAnsi="Aptos"/>
                <w:sz w:val="24"/>
                <w:szCs w:val="24"/>
              </w:rPr>
            </w:pPr>
          </w:p>
        </w:tc>
      </w:tr>
      <w:tr w:rsidR="00BC3F33" w:rsidRPr="00CE316D" w14:paraId="36BB95B2" w14:textId="77777777" w:rsidTr="59EBBEAD">
        <w:trPr>
          <w:trHeight w:val="2473"/>
        </w:trPr>
        <w:tc>
          <w:tcPr>
            <w:tcW w:w="227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29A4FD2" w14:textId="155888F3" w:rsidR="00BC3F33" w:rsidRPr="00CE316D" w:rsidRDefault="00BC3F33">
            <w:pPr>
              <w:rPr>
                <w:rFonts w:ascii="Aptos" w:hAnsi="Aptos"/>
                <w:b/>
                <w:sz w:val="24"/>
                <w:szCs w:val="24"/>
              </w:rPr>
            </w:pPr>
            <w:r w:rsidRPr="00CE316D">
              <w:rPr>
                <w:rFonts w:ascii="Aptos" w:hAnsi="Aptos"/>
                <w:b/>
                <w:sz w:val="24"/>
                <w:szCs w:val="24"/>
              </w:rPr>
              <w:lastRenderedPageBreak/>
              <w:t xml:space="preserve">Team Profile </w:t>
            </w:r>
          </w:p>
        </w:tc>
        <w:tc>
          <w:tcPr>
            <w:tcW w:w="713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69E3850" w14:textId="299DEBD3" w:rsidR="00C87115" w:rsidRPr="00CE316D" w:rsidRDefault="00C87115" w:rsidP="00C87115">
            <w:pPr>
              <w:rPr>
                <w:rFonts w:ascii="Aptos" w:hAnsi="Aptos" w:cstheme="minorHAnsi"/>
                <w:color w:val="0B0C0C"/>
                <w:sz w:val="24"/>
                <w:szCs w:val="24"/>
              </w:rPr>
            </w:pPr>
            <w:r w:rsidRPr="00CE316D">
              <w:rPr>
                <w:rFonts w:ascii="Aptos" w:hAnsi="Aptos" w:cstheme="minorHAnsi"/>
                <w:color w:val="0B0C0C"/>
                <w:sz w:val="24"/>
                <w:szCs w:val="24"/>
              </w:rPr>
              <w:t>Information Services Division is responsible for ensuring the MOJ:</w:t>
            </w:r>
          </w:p>
          <w:p w14:paraId="5EE347C7" w14:textId="77777777" w:rsidR="00C87115" w:rsidRPr="00CE316D" w:rsidRDefault="00C87115" w:rsidP="00C87115">
            <w:pPr>
              <w:numPr>
                <w:ilvl w:val="0"/>
                <w:numId w:val="14"/>
              </w:numPr>
              <w:shd w:val="clear" w:color="auto" w:fill="FFFFFF"/>
              <w:spacing w:before="63" w:after="252"/>
              <w:rPr>
                <w:rFonts w:ascii="Aptos" w:eastAsia="Times New Roman" w:hAnsi="Aptos" w:cstheme="minorHAnsi"/>
                <w:color w:val="0B0C0C"/>
                <w:sz w:val="24"/>
                <w:szCs w:val="24"/>
              </w:rPr>
            </w:pPr>
            <w:r w:rsidRPr="00CE316D">
              <w:rPr>
                <w:rFonts w:ascii="Aptos" w:eastAsia="Times New Roman" w:hAnsi="Aptos" w:cstheme="minorHAnsi"/>
                <w:color w:val="0B0C0C"/>
                <w:sz w:val="24"/>
                <w:szCs w:val="24"/>
              </w:rPr>
              <w:t>Manages its information so that it knows what is held and where it is held - Knowledge management and Records management</w:t>
            </w:r>
          </w:p>
          <w:p w14:paraId="50457AA7" w14:textId="77777777" w:rsidR="00C87115" w:rsidRPr="00CE316D" w:rsidRDefault="00C87115" w:rsidP="00C87115">
            <w:pPr>
              <w:numPr>
                <w:ilvl w:val="0"/>
                <w:numId w:val="14"/>
              </w:numPr>
              <w:shd w:val="clear" w:color="auto" w:fill="FFFFFF"/>
              <w:spacing w:before="63" w:after="252"/>
              <w:rPr>
                <w:rFonts w:ascii="Aptos" w:eastAsia="Times New Roman" w:hAnsi="Aptos" w:cstheme="minorHAnsi"/>
                <w:color w:val="0B0C0C"/>
                <w:sz w:val="24"/>
                <w:szCs w:val="24"/>
              </w:rPr>
            </w:pPr>
            <w:r w:rsidRPr="00CE316D">
              <w:rPr>
                <w:rFonts w:ascii="Aptos" w:eastAsia="Times New Roman" w:hAnsi="Aptos" w:cstheme="minorHAnsi"/>
                <w:color w:val="0B0C0C"/>
                <w:sz w:val="24"/>
                <w:szCs w:val="24"/>
              </w:rPr>
              <w:t>Holds its information in compliance with legislation and is accessible – Data protection and freedom of information</w:t>
            </w:r>
          </w:p>
          <w:p w14:paraId="147F3EF3" w14:textId="77777777" w:rsidR="00C87115" w:rsidRPr="00CE316D" w:rsidRDefault="00C87115" w:rsidP="00C87115">
            <w:pPr>
              <w:numPr>
                <w:ilvl w:val="0"/>
                <w:numId w:val="14"/>
              </w:numPr>
              <w:shd w:val="clear" w:color="auto" w:fill="FFFFFF"/>
              <w:spacing w:before="63" w:after="252"/>
              <w:rPr>
                <w:rFonts w:ascii="Aptos" w:eastAsia="Times New Roman" w:hAnsi="Aptos" w:cstheme="minorHAnsi"/>
                <w:color w:val="0B0C0C"/>
                <w:sz w:val="24"/>
                <w:szCs w:val="24"/>
              </w:rPr>
            </w:pPr>
            <w:r w:rsidRPr="00CE316D">
              <w:rPr>
                <w:rFonts w:ascii="Aptos" w:eastAsia="Times New Roman" w:hAnsi="Aptos" w:cstheme="minorHAnsi"/>
                <w:color w:val="0B0C0C"/>
                <w:sz w:val="24"/>
                <w:szCs w:val="24"/>
              </w:rPr>
              <w:t>Is clear who owns the information and that they understand their responsibilities – Knowledge management</w:t>
            </w:r>
          </w:p>
          <w:p w14:paraId="4C6C5D42" w14:textId="77777777" w:rsidR="00DB5DD9" w:rsidRPr="00CE316D" w:rsidRDefault="00C87115" w:rsidP="00C87115">
            <w:pPr>
              <w:numPr>
                <w:ilvl w:val="0"/>
                <w:numId w:val="14"/>
              </w:numPr>
              <w:shd w:val="clear" w:color="auto" w:fill="FFFFFF"/>
              <w:spacing w:before="63" w:after="252"/>
              <w:rPr>
                <w:rFonts w:ascii="Aptos" w:eastAsia="Times New Roman" w:hAnsi="Aptos" w:cstheme="minorHAnsi"/>
                <w:color w:val="0B0C0C"/>
                <w:sz w:val="24"/>
                <w:szCs w:val="24"/>
              </w:rPr>
            </w:pPr>
            <w:r w:rsidRPr="00CE316D">
              <w:rPr>
                <w:rFonts w:ascii="Aptos" w:eastAsia="Times New Roman" w:hAnsi="Aptos" w:cstheme="minorHAnsi"/>
                <w:color w:val="0B0C0C"/>
                <w:sz w:val="24"/>
                <w:szCs w:val="24"/>
              </w:rPr>
              <w:t>Holds its information securely – Information assurance</w:t>
            </w:r>
          </w:p>
          <w:p w14:paraId="7BC3CF1C" w14:textId="3A9AB88C" w:rsidR="0083023E" w:rsidRPr="00CE316D" w:rsidRDefault="0083023E" w:rsidP="0083023E">
            <w:pPr>
              <w:shd w:val="clear" w:color="auto" w:fill="FFFFFF"/>
              <w:spacing w:before="63" w:after="252"/>
              <w:rPr>
                <w:rFonts w:ascii="Aptos" w:eastAsia="Times New Roman" w:hAnsi="Aptos" w:cstheme="minorHAnsi"/>
                <w:b/>
                <w:bCs/>
                <w:color w:val="0B0C0C"/>
                <w:sz w:val="24"/>
                <w:szCs w:val="24"/>
              </w:rPr>
            </w:pPr>
            <w:r w:rsidRPr="00CE316D">
              <w:rPr>
                <w:rFonts w:ascii="Aptos" w:eastAsia="Times New Roman" w:hAnsi="Aptos" w:cstheme="minorHAnsi"/>
                <w:b/>
                <w:bCs/>
                <w:color w:val="0B0C0C"/>
                <w:sz w:val="24"/>
                <w:szCs w:val="24"/>
              </w:rPr>
              <w:t xml:space="preserve">Records Management Service </w:t>
            </w:r>
          </w:p>
          <w:p w14:paraId="36E19B6D" w14:textId="02C56E05" w:rsidR="0083023E" w:rsidRPr="00CE316D" w:rsidRDefault="0083023E" w:rsidP="0083023E">
            <w:pPr>
              <w:shd w:val="clear" w:color="auto" w:fill="FFFFFF"/>
              <w:spacing w:before="63" w:after="252"/>
              <w:rPr>
                <w:rFonts w:ascii="Aptos" w:eastAsia="Times New Roman" w:hAnsi="Aptos" w:cstheme="minorHAnsi"/>
                <w:color w:val="0B0C0C"/>
                <w:sz w:val="24"/>
                <w:szCs w:val="24"/>
              </w:rPr>
            </w:pPr>
            <w:r w:rsidRPr="00CE316D">
              <w:rPr>
                <w:rFonts w:ascii="Aptos" w:eastAsia="Times New Roman" w:hAnsi="Aptos" w:cstheme="minorHAnsi"/>
                <w:color w:val="0B0C0C"/>
                <w:sz w:val="24"/>
                <w:szCs w:val="24"/>
                <w:lang w:val="en-US"/>
              </w:rPr>
              <w:t>This post sits in the Records Management Service (RMS) which is part of SID and an integral part of the MOJ, managing the records of the department. </w:t>
            </w:r>
            <w:r w:rsidRPr="00CE316D">
              <w:rPr>
                <w:rFonts w:ascii="Aptos" w:eastAsia="Times New Roman" w:hAnsi="Aptos" w:cstheme="minorHAnsi"/>
                <w:color w:val="0B0C0C"/>
                <w:sz w:val="24"/>
                <w:szCs w:val="24"/>
              </w:rPr>
              <w:t> </w:t>
            </w:r>
          </w:p>
          <w:p w14:paraId="118BEB2B" w14:textId="5B39A7A0" w:rsidR="0083023E" w:rsidRPr="00CE316D" w:rsidRDefault="0083023E" w:rsidP="0083023E">
            <w:pPr>
              <w:shd w:val="clear" w:color="auto" w:fill="FFFFFF"/>
              <w:spacing w:before="63" w:after="252"/>
              <w:rPr>
                <w:rFonts w:ascii="Aptos" w:eastAsia="Times New Roman" w:hAnsi="Aptos" w:cstheme="minorHAnsi"/>
                <w:color w:val="0B0C0C"/>
                <w:sz w:val="24"/>
                <w:szCs w:val="24"/>
              </w:rPr>
            </w:pPr>
            <w:r w:rsidRPr="00CE316D">
              <w:rPr>
                <w:rFonts w:ascii="Aptos" w:eastAsia="Times New Roman" w:hAnsi="Aptos" w:cstheme="minorHAnsi"/>
                <w:color w:val="0B0C0C"/>
                <w:sz w:val="24"/>
                <w:szCs w:val="24"/>
                <w:lang w:val="en-US"/>
              </w:rPr>
              <w:t xml:space="preserve">We are responsible for </w:t>
            </w:r>
            <w:r w:rsidR="00384B8F">
              <w:rPr>
                <w:rFonts w:ascii="Aptos" w:eastAsia="Times New Roman" w:hAnsi="Aptos" w:cstheme="minorHAnsi"/>
                <w:color w:val="0B0C0C"/>
                <w:sz w:val="24"/>
                <w:szCs w:val="24"/>
                <w:lang w:val="en-US"/>
              </w:rPr>
              <w:t>all (</w:t>
            </w:r>
            <w:r w:rsidRPr="00CE316D">
              <w:rPr>
                <w:rFonts w:ascii="Aptos" w:eastAsia="Times New Roman" w:hAnsi="Aptos" w:cstheme="minorHAnsi"/>
                <w:color w:val="0B0C0C"/>
                <w:sz w:val="24"/>
                <w:szCs w:val="24"/>
                <w:lang w:val="en-US"/>
              </w:rPr>
              <w:t>electronic and paper</w:t>
            </w:r>
            <w:r w:rsidR="00384B8F">
              <w:rPr>
                <w:rFonts w:ascii="Aptos" w:eastAsia="Times New Roman" w:hAnsi="Aptos" w:cstheme="minorHAnsi"/>
                <w:color w:val="0B0C0C"/>
                <w:sz w:val="24"/>
                <w:szCs w:val="24"/>
                <w:lang w:val="en-US"/>
              </w:rPr>
              <w:t>)</w:t>
            </w:r>
            <w:r w:rsidRPr="00CE316D">
              <w:rPr>
                <w:rFonts w:ascii="Aptos" w:eastAsia="Times New Roman" w:hAnsi="Aptos" w:cstheme="minorHAnsi"/>
                <w:color w:val="0B0C0C"/>
                <w:sz w:val="24"/>
                <w:szCs w:val="24"/>
                <w:lang w:val="en-US"/>
              </w:rPr>
              <w:t xml:space="preserve"> records in compliance with the provisions of the Secretary of State’s Code of Practice on the management of records issued under section 46 of the Freedom of Information Act 2000.</w:t>
            </w:r>
            <w:r w:rsidRPr="00CE316D">
              <w:rPr>
                <w:rFonts w:ascii="Aptos" w:eastAsia="Times New Roman" w:hAnsi="Aptos" w:cstheme="minorHAnsi"/>
                <w:color w:val="0B0C0C"/>
                <w:sz w:val="24"/>
                <w:szCs w:val="24"/>
              </w:rPr>
              <w:t> </w:t>
            </w:r>
          </w:p>
          <w:p w14:paraId="33FF80AC" w14:textId="0C2DDC2D" w:rsidR="0083023E" w:rsidRPr="00CE316D" w:rsidRDefault="0083023E" w:rsidP="0083023E">
            <w:pPr>
              <w:shd w:val="clear" w:color="auto" w:fill="FFFFFF"/>
              <w:spacing w:before="63" w:after="252"/>
              <w:rPr>
                <w:rFonts w:ascii="Aptos" w:eastAsia="Times New Roman" w:hAnsi="Aptos" w:cstheme="minorHAnsi"/>
                <w:color w:val="0B0C0C"/>
                <w:sz w:val="24"/>
                <w:szCs w:val="24"/>
              </w:rPr>
            </w:pPr>
            <w:r w:rsidRPr="00CE316D">
              <w:rPr>
                <w:rFonts w:ascii="Aptos" w:eastAsia="Times New Roman" w:hAnsi="Aptos" w:cstheme="minorHAnsi"/>
                <w:color w:val="0B0C0C"/>
                <w:sz w:val="24"/>
                <w:szCs w:val="24"/>
              </w:rPr>
              <w:t>We work within a legislative framework (Public Records Act 1958 and 1967</w:t>
            </w:r>
            <w:r w:rsidR="004E02CE">
              <w:rPr>
                <w:rFonts w:ascii="Aptos" w:eastAsia="Times New Roman" w:hAnsi="Aptos" w:cstheme="minorHAnsi"/>
                <w:color w:val="0B0C0C"/>
                <w:sz w:val="24"/>
                <w:szCs w:val="24"/>
              </w:rPr>
              <w:t xml:space="preserve"> (PRA)</w:t>
            </w:r>
            <w:r w:rsidRPr="00CE316D">
              <w:rPr>
                <w:rFonts w:ascii="Aptos" w:eastAsia="Times New Roman" w:hAnsi="Aptos" w:cstheme="minorHAnsi"/>
                <w:color w:val="0B0C0C"/>
                <w:sz w:val="24"/>
                <w:szCs w:val="24"/>
              </w:rPr>
              <w:t xml:space="preserve">, </w:t>
            </w:r>
            <w:r w:rsidR="004E02CE">
              <w:rPr>
                <w:rFonts w:ascii="Aptos" w:eastAsia="Times New Roman" w:hAnsi="Aptos" w:cstheme="minorHAnsi"/>
                <w:color w:val="0B0C0C"/>
                <w:sz w:val="24"/>
                <w:szCs w:val="24"/>
              </w:rPr>
              <w:t xml:space="preserve">UK </w:t>
            </w:r>
            <w:r w:rsidRPr="00CE316D">
              <w:rPr>
                <w:rFonts w:ascii="Aptos" w:eastAsia="Times New Roman" w:hAnsi="Aptos" w:cstheme="minorHAnsi"/>
                <w:color w:val="0B0C0C"/>
                <w:sz w:val="24"/>
                <w:szCs w:val="24"/>
              </w:rPr>
              <w:t>G</w:t>
            </w:r>
            <w:r w:rsidR="004E02CE">
              <w:rPr>
                <w:rFonts w:ascii="Aptos" w:eastAsia="Times New Roman" w:hAnsi="Aptos" w:cstheme="minorHAnsi"/>
                <w:color w:val="0B0C0C"/>
                <w:sz w:val="24"/>
                <w:szCs w:val="24"/>
              </w:rPr>
              <w:t xml:space="preserve">eneral </w:t>
            </w:r>
            <w:r w:rsidRPr="00CE316D">
              <w:rPr>
                <w:rFonts w:ascii="Aptos" w:eastAsia="Times New Roman" w:hAnsi="Aptos" w:cstheme="minorHAnsi"/>
                <w:color w:val="0B0C0C"/>
                <w:sz w:val="24"/>
                <w:szCs w:val="24"/>
              </w:rPr>
              <w:t>D</w:t>
            </w:r>
            <w:r w:rsidR="004E02CE">
              <w:rPr>
                <w:rFonts w:ascii="Aptos" w:eastAsia="Times New Roman" w:hAnsi="Aptos" w:cstheme="minorHAnsi"/>
                <w:color w:val="0B0C0C"/>
                <w:sz w:val="24"/>
                <w:szCs w:val="24"/>
              </w:rPr>
              <w:t xml:space="preserve">ata </w:t>
            </w:r>
            <w:r w:rsidRPr="00CE316D">
              <w:rPr>
                <w:rFonts w:ascii="Aptos" w:eastAsia="Times New Roman" w:hAnsi="Aptos" w:cstheme="minorHAnsi"/>
                <w:color w:val="0B0C0C"/>
                <w:sz w:val="24"/>
                <w:szCs w:val="24"/>
              </w:rPr>
              <w:t>P</w:t>
            </w:r>
            <w:r w:rsidR="004E02CE">
              <w:rPr>
                <w:rFonts w:ascii="Aptos" w:eastAsia="Times New Roman" w:hAnsi="Aptos" w:cstheme="minorHAnsi"/>
                <w:color w:val="0B0C0C"/>
                <w:sz w:val="24"/>
                <w:szCs w:val="24"/>
              </w:rPr>
              <w:t xml:space="preserve">rotection </w:t>
            </w:r>
            <w:r w:rsidRPr="00CE316D">
              <w:rPr>
                <w:rFonts w:ascii="Aptos" w:eastAsia="Times New Roman" w:hAnsi="Aptos" w:cstheme="minorHAnsi"/>
                <w:color w:val="0B0C0C"/>
                <w:sz w:val="24"/>
                <w:szCs w:val="24"/>
              </w:rPr>
              <w:t>R</w:t>
            </w:r>
            <w:r w:rsidR="004E02CE">
              <w:rPr>
                <w:rFonts w:ascii="Aptos" w:eastAsia="Times New Roman" w:hAnsi="Aptos" w:cstheme="minorHAnsi"/>
                <w:color w:val="0B0C0C"/>
                <w:sz w:val="24"/>
                <w:szCs w:val="24"/>
              </w:rPr>
              <w:t>egulations (GDPR)</w:t>
            </w:r>
            <w:r w:rsidRPr="00CE316D">
              <w:rPr>
                <w:rFonts w:ascii="Aptos" w:eastAsia="Times New Roman" w:hAnsi="Aptos" w:cstheme="minorHAnsi"/>
                <w:color w:val="0B0C0C"/>
                <w:sz w:val="24"/>
                <w:szCs w:val="24"/>
              </w:rPr>
              <w:t xml:space="preserve"> and Data Protection Act 2018</w:t>
            </w:r>
            <w:r w:rsidR="004E02CE">
              <w:rPr>
                <w:rFonts w:ascii="Aptos" w:eastAsia="Times New Roman" w:hAnsi="Aptos" w:cstheme="minorHAnsi"/>
                <w:color w:val="0B0C0C"/>
                <w:sz w:val="24"/>
                <w:szCs w:val="24"/>
              </w:rPr>
              <w:t xml:space="preserve"> (DPA)</w:t>
            </w:r>
            <w:r w:rsidRPr="00CE316D">
              <w:rPr>
                <w:rFonts w:ascii="Aptos" w:eastAsia="Times New Roman" w:hAnsi="Aptos" w:cstheme="minorHAnsi"/>
                <w:color w:val="0B0C0C"/>
                <w:sz w:val="24"/>
                <w:szCs w:val="24"/>
              </w:rPr>
              <w:t>, Freedom of Information Act 2000</w:t>
            </w:r>
            <w:r w:rsidR="004E02CE">
              <w:rPr>
                <w:rFonts w:ascii="Aptos" w:eastAsia="Times New Roman" w:hAnsi="Aptos" w:cstheme="minorHAnsi"/>
                <w:color w:val="0B0C0C"/>
                <w:sz w:val="24"/>
                <w:szCs w:val="24"/>
              </w:rPr>
              <w:t xml:space="preserve"> (FOIA)</w:t>
            </w:r>
            <w:r w:rsidRPr="00CE316D">
              <w:rPr>
                <w:rFonts w:ascii="Aptos" w:eastAsia="Times New Roman" w:hAnsi="Aptos" w:cstheme="minorHAnsi"/>
                <w:color w:val="0B0C0C"/>
                <w:sz w:val="24"/>
                <w:szCs w:val="24"/>
              </w:rPr>
              <w:t>) and in accordance with guidelines set by independent inquiries to obtain, store safeguard and preserve records, making them available to the public where appropriate. </w:t>
            </w:r>
          </w:p>
          <w:p w14:paraId="34F50488" w14:textId="3D4DFACB" w:rsidR="0083023E" w:rsidRPr="00CE316D" w:rsidRDefault="0083023E" w:rsidP="0083023E">
            <w:pPr>
              <w:shd w:val="clear" w:color="auto" w:fill="FFFFFF"/>
              <w:spacing w:before="63" w:after="252"/>
              <w:rPr>
                <w:rFonts w:ascii="Aptos" w:eastAsia="Times New Roman" w:hAnsi="Aptos" w:cstheme="minorHAnsi"/>
                <w:color w:val="0B0C0C"/>
                <w:sz w:val="24"/>
                <w:szCs w:val="24"/>
              </w:rPr>
            </w:pPr>
          </w:p>
        </w:tc>
      </w:tr>
      <w:tr w:rsidR="00F349BF" w:rsidRPr="00CE316D" w14:paraId="0838BEFA" w14:textId="77777777" w:rsidTr="59EBBEAD">
        <w:trPr>
          <w:trHeight w:val="2473"/>
        </w:trPr>
        <w:tc>
          <w:tcPr>
            <w:tcW w:w="227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CC32B0D" w14:textId="77777777" w:rsidR="00F349BF" w:rsidRPr="00CE316D" w:rsidRDefault="00790755">
            <w:pPr>
              <w:rPr>
                <w:rFonts w:ascii="Aptos" w:hAnsi="Aptos"/>
                <w:sz w:val="24"/>
                <w:szCs w:val="24"/>
              </w:rPr>
            </w:pPr>
            <w:r w:rsidRPr="00CE316D">
              <w:rPr>
                <w:rFonts w:ascii="Aptos" w:hAnsi="Aptos"/>
                <w:b/>
                <w:sz w:val="24"/>
                <w:szCs w:val="24"/>
              </w:rPr>
              <w:t xml:space="preserve">Summary  </w:t>
            </w:r>
          </w:p>
        </w:tc>
        <w:tc>
          <w:tcPr>
            <w:tcW w:w="713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9B63AE0" w14:textId="404F5959" w:rsidR="00D07069" w:rsidRDefault="00296EB2" w:rsidP="00D07069">
            <w:pPr>
              <w:rPr>
                <w:rFonts w:ascii="Aptos" w:hAnsi="Aptos"/>
                <w:sz w:val="24"/>
                <w:szCs w:val="24"/>
              </w:rPr>
            </w:pPr>
            <w:r>
              <w:rPr>
                <w:rFonts w:ascii="Aptos" w:hAnsi="Aptos"/>
                <w:sz w:val="24"/>
                <w:szCs w:val="24"/>
              </w:rPr>
              <w:t xml:space="preserve">This role requires </w:t>
            </w:r>
            <w:r w:rsidR="00D07069" w:rsidRPr="00D07069">
              <w:rPr>
                <w:rFonts w:ascii="Aptos" w:hAnsi="Aptos"/>
                <w:sz w:val="24"/>
                <w:szCs w:val="24"/>
              </w:rPr>
              <w:t>lead</w:t>
            </w:r>
            <w:r>
              <w:rPr>
                <w:rFonts w:ascii="Aptos" w:hAnsi="Aptos"/>
                <w:sz w:val="24"/>
                <w:szCs w:val="24"/>
              </w:rPr>
              <w:t>ing</w:t>
            </w:r>
            <w:r w:rsidR="00D07069" w:rsidRPr="00D07069">
              <w:rPr>
                <w:rFonts w:ascii="Aptos" w:hAnsi="Aptos"/>
                <w:sz w:val="24"/>
                <w:szCs w:val="24"/>
              </w:rPr>
              <w:t xml:space="preserve"> a team that provides an essential public service</w:t>
            </w:r>
            <w:r>
              <w:rPr>
                <w:rFonts w:ascii="Aptos" w:hAnsi="Aptos"/>
                <w:sz w:val="24"/>
                <w:szCs w:val="24"/>
              </w:rPr>
              <w:t xml:space="preserve"> by</w:t>
            </w:r>
            <w:r w:rsidR="00D07069" w:rsidRPr="00D07069">
              <w:rPr>
                <w:rFonts w:ascii="Aptos" w:hAnsi="Aptos"/>
                <w:sz w:val="24"/>
                <w:szCs w:val="24"/>
              </w:rPr>
              <w:t xml:space="preserve"> helping people (including members of staff and the public, victims and vulnerable people) to a</w:t>
            </w:r>
            <w:r w:rsidR="00DC1FED">
              <w:rPr>
                <w:rFonts w:ascii="Aptos" w:hAnsi="Aptos"/>
                <w:sz w:val="24"/>
                <w:szCs w:val="24"/>
              </w:rPr>
              <w:t>ccess</w:t>
            </w:r>
            <w:r w:rsidR="00D07069" w:rsidRPr="00D07069">
              <w:rPr>
                <w:rFonts w:ascii="Aptos" w:hAnsi="Aptos"/>
                <w:sz w:val="24"/>
                <w:szCs w:val="24"/>
              </w:rPr>
              <w:t xml:space="preserve"> justice through the services we provide.  This is because contained in each file, or behind each request for a file or record there is a person who has been affected or is seeking to understand what has happened to them or others. </w:t>
            </w:r>
          </w:p>
          <w:p w14:paraId="71E9F0AE" w14:textId="77777777" w:rsidR="00E454ED" w:rsidRDefault="00E454ED" w:rsidP="00D07069">
            <w:pPr>
              <w:rPr>
                <w:rFonts w:ascii="Aptos" w:hAnsi="Aptos"/>
                <w:sz w:val="24"/>
                <w:szCs w:val="24"/>
              </w:rPr>
            </w:pPr>
          </w:p>
          <w:p w14:paraId="783B1680" w14:textId="1C756C4C" w:rsidR="00E454ED" w:rsidRPr="00D07069" w:rsidRDefault="00886335" w:rsidP="00D07069">
            <w:pPr>
              <w:rPr>
                <w:rFonts w:ascii="Aptos" w:hAnsi="Aptos"/>
                <w:sz w:val="24"/>
                <w:szCs w:val="24"/>
              </w:rPr>
            </w:pPr>
            <w:r>
              <w:rPr>
                <w:rFonts w:ascii="Aptos" w:hAnsi="Aptos"/>
                <w:sz w:val="24"/>
                <w:szCs w:val="24"/>
              </w:rPr>
              <w:t xml:space="preserve">The role will be based in London, </w:t>
            </w:r>
            <w:r w:rsidR="00BC13AB">
              <w:rPr>
                <w:rFonts w:ascii="Aptos" w:hAnsi="Aptos"/>
                <w:sz w:val="24"/>
                <w:szCs w:val="24"/>
              </w:rPr>
              <w:t>(</w:t>
            </w:r>
            <w:r>
              <w:rPr>
                <w:rFonts w:ascii="Aptos" w:hAnsi="Aptos"/>
                <w:sz w:val="24"/>
                <w:szCs w:val="24"/>
              </w:rPr>
              <w:t>currently in 102 Petty France</w:t>
            </w:r>
            <w:r w:rsidR="00BC13AB">
              <w:rPr>
                <w:rFonts w:ascii="Aptos" w:hAnsi="Aptos"/>
                <w:sz w:val="24"/>
                <w:szCs w:val="24"/>
              </w:rPr>
              <w:t>)</w:t>
            </w:r>
            <w:r w:rsidR="00D5193D">
              <w:rPr>
                <w:rFonts w:ascii="Aptos" w:hAnsi="Aptos"/>
                <w:sz w:val="24"/>
                <w:szCs w:val="24"/>
              </w:rPr>
              <w:t xml:space="preserve">, therefore the expectation is that the individual will be </w:t>
            </w:r>
            <w:r w:rsidR="00F31B67">
              <w:rPr>
                <w:rFonts w:ascii="Aptos" w:hAnsi="Aptos"/>
                <w:sz w:val="24"/>
                <w:szCs w:val="24"/>
              </w:rPr>
              <w:t xml:space="preserve">London for </w:t>
            </w:r>
            <w:r w:rsidR="00B06186">
              <w:rPr>
                <w:rFonts w:ascii="Aptos" w:hAnsi="Aptos"/>
                <w:sz w:val="24"/>
                <w:szCs w:val="24"/>
              </w:rPr>
              <w:t xml:space="preserve">at least </w:t>
            </w:r>
            <w:r w:rsidR="00F31B67">
              <w:rPr>
                <w:rFonts w:ascii="Aptos" w:hAnsi="Aptos"/>
                <w:sz w:val="24"/>
                <w:szCs w:val="24"/>
              </w:rPr>
              <w:t xml:space="preserve">60% of their </w:t>
            </w:r>
            <w:r w:rsidR="00BC13AB">
              <w:rPr>
                <w:rFonts w:ascii="Aptos" w:hAnsi="Aptos"/>
                <w:sz w:val="24"/>
                <w:szCs w:val="24"/>
              </w:rPr>
              <w:t>working week and the remaining tim</w:t>
            </w:r>
            <w:r w:rsidR="0031783F">
              <w:rPr>
                <w:rFonts w:ascii="Aptos" w:hAnsi="Aptos"/>
                <w:sz w:val="24"/>
                <w:szCs w:val="24"/>
              </w:rPr>
              <w:t xml:space="preserve">e </w:t>
            </w:r>
            <w:r w:rsidR="00330659">
              <w:rPr>
                <w:rFonts w:ascii="Aptos" w:hAnsi="Aptos"/>
                <w:sz w:val="24"/>
                <w:szCs w:val="24"/>
              </w:rPr>
              <w:t xml:space="preserve">hybrid working.  </w:t>
            </w:r>
          </w:p>
          <w:p w14:paraId="0EFD7FFD" w14:textId="77777777" w:rsidR="00D07069" w:rsidRPr="00D07069" w:rsidRDefault="00D07069" w:rsidP="00D07069">
            <w:pPr>
              <w:rPr>
                <w:rFonts w:ascii="Aptos" w:hAnsi="Aptos"/>
                <w:sz w:val="24"/>
                <w:szCs w:val="24"/>
              </w:rPr>
            </w:pPr>
            <w:r w:rsidRPr="00D07069">
              <w:rPr>
                <w:rFonts w:ascii="Aptos" w:hAnsi="Aptos"/>
                <w:sz w:val="24"/>
                <w:szCs w:val="24"/>
              </w:rPr>
              <w:t> </w:t>
            </w:r>
          </w:p>
          <w:p w14:paraId="2E23D3DE" w14:textId="789FFF3C" w:rsidR="00D07069" w:rsidRPr="00D07069" w:rsidRDefault="00D07069" w:rsidP="00D07069">
            <w:pPr>
              <w:rPr>
                <w:rFonts w:ascii="Aptos" w:hAnsi="Aptos"/>
                <w:sz w:val="24"/>
                <w:szCs w:val="24"/>
              </w:rPr>
            </w:pPr>
            <w:r w:rsidRPr="00D07069">
              <w:rPr>
                <w:rFonts w:ascii="Aptos" w:hAnsi="Aptos"/>
                <w:sz w:val="24"/>
                <w:szCs w:val="24"/>
              </w:rPr>
              <w:t>As Head of Records Review you will lead on the </w:t>
            </w:r>
            <w:proofErr w:type="gramStart"/>
            <w:r w:rsidRPr="00D07069">
              <w:rPr>
                <w:rFonts w:ascii="Aptos" w:hAnsi="Aptos"/>
                <w:sz w:val="24"/>
                <w:szCs w:val="24"/>
              </w:rPr>
              <w:t>day to day</w:t>
            </w:r>
            <w:proofErr w:type="gramEnd"/>
            <w:r w:rsidRPr="00D07069">
              <w:rPr>
                <w:rFonts w:ascii="Aptos" w:hAnsi="Aptos"/>
                <w:sz w:val="24"/>
                <w:szCs w:val="24"/>
              </w:rPr>
              <w:t xml:space="preserve"> operation </w:t>
            </w:r>
            <w:r w:rsidR="00063FC0">
              <w:rPr>
                <w:rFonts w:ascii="Aptos" w:hAnsi="Aptos"/>
                <w:sz w:val="24"/>
                <w:szCs w:val="24"/>
              </w:rPr>
              <w:t xml:space="preserve">of your </w:t>
            </w:r>
            <w:r w:rsidRPr="00D07069">
              <w:rPr>
                <w:rFonts w:ascii="Aptos" w:hAnsi="Aptos"/>
                <w:sz w:val="24"/>
                <w:szCs w:val="24"/>
              </w:rPr>
              <w:t>team</w:t>
            </w:r>
            <w:r w:rsidR="00063FC0">
              <w:rPr>
                <w:rFonts w:ascii="Aptos" w:hAnsi="Aptos"/>
                <w:sz w:val="24"/>
                <w:szCs w:val="24"/>
              </w:rPr>
              <w:t xml:space="preserve"> by</w:t>
            </w:r>
          </w:p>
          <w:p w14:paraId="2F83C603" w14:textId="77777777" w:rsidR="00D07069" w:rsidRPr="00D07069" w:rsidRDefault="00D07069" w:rsidP="00D07069">
            <w:pPr>
              <w:rPr>
                <w:rFonts w:ascii="Aptos" w:hAnsi="Aptos"/>
                <w:sz w:val="24"/>
                <w:szCs w:val="24"/>
              </w:rPr>
            </w:pPr>
            <w:r w:rsidRPr="00D07069">
              <w:rPr>
                <w:rFonts w:ascii="Aptos" w:hAnsi="Aptos"/>
                <w:sz w:val="24"/>
                <w:szCs w:val="24"/>
              </w:rPr>
              <w:lastRenderedPageBreak/>
              <w:t> </w:t>
            </w:r>
          </w:p>
          <w:p w14:paraId="6D503D2D" w14:textId="77777777" w:rsidR="00D07069" w:rsidRPr="00D07069" w:rsidRDefault="00D07069" w:rsidP="00D07069">
            <w:pPr>
              <w:numPr>
                <w:ilvl w:val="0"/>
                <w:numId w:val="16"/>
              </w:numPr>
              <w:rPr>
                <w:rFonts w:ascii="Aptos" w:hAnsi="Aptos"/>
                <w:sz w:val="24"/>
                <w:szCs w:val="24"/>
              </w:rPr>
            </w:pPr>
            <w:r w:rsidRPr="00D07069">
              <w:rPr>
                <w:rFonts w:ascii="Aptos" w:hAnsi="Aptos"/>
                <w:sz w:val="24"/>
                <w:szCs w:val="24"/>
              </w:rPr>
              <w:t>Engaging with business units to understand the information being created, and what information needs to be kept for the official record. </w:t>
            </w:r>
          </w:p>
          <w:p w14:paraId="3A47CA41" w14:textId="77777777" w:rsidR="00D07069" w:rsidRPr="00D07069" w:rsidRDefault="00D07069" w:rsidP="00D07069">
            <w:pPr>
              <w:numPr>
                <w:ilvl w:val="0"/>
                <w:numId w:val="17"/>
              </w:numPr>
              <w:rPr>
                <w:rFonts w:ascii="Aptos" w:hAnsi="Aptos"/>
                <w:sz w:val="24"/>
                <w:szCs w:val="24"/>
              </w:rPr>
            </w:pPr>
            <w:r w:rsidRPr="00D07069">
              <w:rPr>
                <w:rFonts w:ascii="Aptos" w:hAnsi="Aptos"/>
                <w:sz w:val="24"/>
                <w:szCs w:val="24"/>
              </w:rPr>
              <w:t>Promoting best information/records management practice. </w:t>
            </w:r>
          </w:p>
          <w:p w14:paraId="6F26F075" w14:textId="37E11661" w:rsidR="00D07069" w:rsidRPr="00D07069" w:rsidRDefault="00D07069" w:rsidP="00D07069">
            <w:pPr>
              <w:numPr>
                <w:ilvl w:val="0"/>
                <w:numId w:val="18"/>
              </w:numPr>
              <w:rPr>
                <w:rFonts w:ascii="Aptos" w:hAnsi="Aptos"/>
                <w:sz w:val="24"/>
                <w:szCs w:val="24"/>
              </w:rPr>
            </w:pPr>
            <w:r w:rsidRPr="00D07069">
              <w:rPr>
                <w:rFonts w:ascii="Aptos" w:hAnsi="Aptos"/>
                <w:sz w:val="24"/>
                <w:szCs w:val="24"/>
              </w:rPr>
              <w:t xml:space="preserve">Ensuring information and records management policies complies with the Government’s Security Policy Framework and </w:t>
            </w:r>
            <w:r w:rsidR="00E01044">
              <w:rPr>
                <w:rFonts w:ascii="Aptos" w:hAnsi="Aptos"/>
                <w:sz w:val="24"/>
                <w:szCs w:val="24"/>
              </w:rPr>
              <w:t>The National Archives</w:t>
            </w:r>
            <w:r w:rsidR="001936DE">
              <w:rPr>
                <w:rFonts w:ascii="Aptos" w:hAnsi="Aptos"/>
                <w:sz w:val="24"/>
                <w:szCs w:val="24"/>
              </w:rPr>
              <w:t xml:space="preserve"> (</w:t>
            </w:r>
            <w:r w:rsidRPr="00D07069">
              <w:rPr>
                <w:rFonts w:ascii="Aptos" w:hAnsi="Aptos"/>
                <w:sz w:val="24"/>
                <w:szCs w:val="24"/>
              </w:rPr>
              <w:t>TNA</w:t>
            </w:r>
            <w:r w:rsidR="001936DE">
              <w:rPr>
                <w:rFonts w:ascii="Aptos" w:hAnsi="Aptos"/>
                <w:sz w:val="24"/>
                <w:szCs w:val="24"/>
              </w:rPr>
              <w:t>)</w:t>
            </w:r>
            <w:r w:rsidRPr="00D07069">
              <w:rPr>
                <w:rFonts w:ascii="Aptos" w:hAnsi="Aptos"/>
                <w:sz w:val="24"/>
                <w:szCs w:val="24"/>
              </w:rPr>
              <w:t> requirements. </w:t>
            </w:r>
          </w:p>
          <w:p w14:paraId="43E3B855" w14:textId="77777777" w:rsidR="00D07069" w:rsidRPr="00D07069" w:rsidRDefault="00D07069" w:rsidP="00D07069">
            <w:pPr>
              <w:numPr>
                <w:ilvl w:val="0"/>
                <w:numId w:val="19"/>
              </w:numPr>
              <w:rPr>
                <w:rFonts w:ascii="Aptos" w:hAnsi="Aptos"/>
                <w:sz w:val="24"/>
                <w:szCs w:val="24"/>
              </w:rPr>
            </w:pPr>
            <w:r w:rsidRPr="00D07069">
              <w:rPr>
                <w:rFonts w:ascii="Aptos" w:hAnsi="Aptos"/>
                <w:sz w:val="24"/>
                <w:szCs w:val="24"/>
              </w:rPr>
              <w:t>Identifying opportunities from MOJ’s information management technology portfolio and collaborate across MOJ to realise them. </w:t>
            </w:r>
          </w:p>
          <w:p w14:paraId="12236A3A" w14:textId="77777777" w:rsidR="00D07069" w:rsidRPr="00D07069" w:rsidRDefault="00D07069" w:rsidP="00D07069">
            <w:pPr>
              <w:rPr>
                <w:rFonts w:ascii="Aptos" w:hAnsi="Aptos"/>
                <w:sz w:val="24"/>
                <w:szCs w:val="24"/>
              </w:rPr>
            </w:pPr>
            <w:r w:rsidRPr="00D07069">
              <w:rPr>
                <w:rFonts w:ascii="Aptos" w:hAnsi="Aptos"/>
                <w:sz w:val="24"/>
                <w:szCs w:val="24"/>
              </w:rPr>
              <w:t> </w:t>
            </w:r>
          </w:p>
          <w:p w14:paraId="3E9DA762" w14:textId="7FC13EA3" w:rsidR="00057A71" w:rsidRPr="00CE316D" w:rsidRDefault="00533319" w:rsidP="00CE2CD4">
            <w:pPr>
              <w:rPr>
                <w:rFonts w:ascii="Aptos" w:hAnsi="Aptos"/>
                <w:sz w:val="24"/>
                <w:szCs w:val="24"/>
              </w:rPr>
            </w:pPr>
            <w:r>
              <w:rPr>
                <w:rFonts w:ascii="Aptos" w:hAnsi="Aptos"/>
                <w:sz w:val="24"/>
                <w:szCs w:val="24"/>
              </w:rPr>
              <w:t xml:space="preserve">This role </w:t>
            </w:r>
            <w:r w:rsidR="007259DE">
              <w:rPr>
                <w:rFonts w:ascii="Aptos" w:hAnsi="Aptos"/>
                <w:sz w:val="24"/>
                <w:szCs w:val="24"/>
              </w:rPr>
              <w:t xml:space="preserve">reports to </w:t>
            </w:r>
            <w:r w:rsidR="005D0D6A">
              <w:rPr>
                <w:rFonts w:ascii="Aptos" w:hAnsi="Aptos"/>
                <w:sz w:val="24"/>
                <w:szCs w:val="24"/>
              </w:rPr>
              <w:t>the Deputy Departmental Records Officer.</w:t>
            </w:r>
          </w:p>
          <w:p w14:paraId="415F8331" w14:textId="4787C7A9" w:rsidR="00D91CE0" w:rsidRPr="00CE316D" w:rsidRDefault="00D91CE0" w:rsidP="00CE2CD4">
            <w:pPr>
              <w:rPr>
                <w:rFonts w:ascii="Aptos" w:hAnsi="Aptos"/>
                <w:sz w:val="24"/>
                <w:szCs w:val="24"/>
              </w:rPr>
            </w:pPr>
          </w:p>
        </w:tc>
      </w:tr>
      <w:tr w:rsidR="00F349BF" w:rsidRPr="00CE316D" w14:paraId="2F252065" w14:textId="77777777" w:rsidTr="59EBBEAD">
        <w:trPr>
          <w:trHeight w:val="2876"/>
        </w:trPr>
        <w:tc>
          <w:tcPr>
            <w:tcW w:w="227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4033DF0" w14:textId="77777777" w:rsidR="00F349BF" w:rsidRPr="00CE316D" w:rsidRDefault="00790755">
            <w:pPr>
              <w:rPr>
                <w:rFonts w:ascii="Aptos" w:hAnsi="Aptos"/>
                <w:sz w:val="24"/>
                <w:szCs w:val="24"/>
              </w:rPr>
            </w:pPr>
            <w:r w:rsidRPr="00CE316D">
              <w:rPr>
                <w:rFonts w:ascii="Aptos" w:hAnsi="Aptos"/>
                <w:b/>
                <w:sz w:val="24"/>
                <w:szCs w:val="24"/>
              </w:rPr>
              <w:lastRenderedPageBreak/>
              <w:t xml:space="preserve">Responsibilities, </w:t>
            </w:r>
          </w:p>
          <w:p w14:paraId="0B6BCDBF" w14:textId="77777777" w:rsidR="00F349BF" w:rsidRPr="00CE316D" w:rsidRDefault="00790755">
            <w:pPr>
              <w:rPr>
                <w:rFonts w:ascii="Aptos" w:hAnsi="Aptos"/>
                <w:sz w:val="24"/>
                <w:szCs w:val="24"/>
              </w:rPr>
            </w:pPr>
            <w:r w:rsidRPr="00CE316D">
              <w:rPr>
                <w:rFonts w:ascii="Aptos" w:hAnsi="Aptos"/>
                <w:b/>
                <w:sz w:val="24"/>
                <w:szCs w:val="24"/>
              </w:rPr>
              <w:t xml:space="preserve">Activities and Duties  </w:t>
            </w:r>
          </w:p>
        </w:tc>
        <w:tc>
          <w:tcPr>
            <w:tcW w:w="713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29E4765" w14:textId="5FD4C2F1" w:rsidR="00B32579" w:rsidRPr="00CE316D" w:rsidRDefault="00B32579" w:rsidP="00B32579">
            <w:pPr>
              <w:rPr>
                <w:rFonts w:ascii="Aptos" w:hAnsi="Aptos"/>
                <w:sz w:val="24"/>
                <w:szCs w:val="24"/>
              </w:rPr>
            </w:pPr>
            <w:r w:rsidRPr="00CE316D">
              <w:rPr>
                <w:rFonts w:ascii="Aptos" w:hAnsi="Aptos"/>
                <w:sz w:val="24"/>
                <w:szCs w:val="24"/>
              </w:rPr>
              <w:t xml:space="preserve">The job holder will be required to carry out the following responsibilities, </w:t>
            </w:r>
            <w:r w:rsidR="00FC57E6" w:rsidRPr="00CE316D">
              <w:rPr>
                <w:rFonts w:ascii="Aptos" w:hAnsi="Aptos"/>
                <w:sz w:val="24"/>
                <w:szCs w:val="24"/>
              </w:rPr>
              <w:t>activities,</w:t>
            </w:r>
            <w:r w:rsidRPr="00CE316D">
              <w:rPr>
                <w:rFonts w:ascii="Aptos" w:hAnsi="Aptos"/>
                <w:sz w:val="24"/>
                <w:szCs w:val="24"/>
              </w:rPr>
              <w:t xml:space="preserve"> and duties:</w:t>
            </w:r>
          </w:p>
          <w:p w14:paraId="18C7CB09" w14:textId="77777777" w:rsidR="006A29E4" w:rsidRPr="00CE316D" w:rsidRDefault="006A29E4" w:rsidP="00B32579">
            <w:pPr>
              <w:rPr>
                <w:rFonts w:ascii="Aptos" w:hAnsi="Aptos"/>
                <w:sz w:val="24"/>
                <w:szCs w:val="24"/>
              </w:rPr>
            </w:pPr>
          </w:p>
          <w:p w14:paraId="634531FD" w14:textId="2CE212D7" w:rsidR="006D6B48" w:rsidRPr="006D6B48" w:rsidRDefault="006D6B48" w:rsidP="006D6B48">
            <w:pPr>
              <w:numPr>
                <w:ilvl w:val="0"/>
                <w:numId w:val="20"/>
              </w:numPr>
              <w:spacing w:after="160" w:line="259" w:lineRule="auto"/>
              <w:rPr>
                <w:rFonts w:ascii="Aptos" w:hAnsi="Aptos"/>
                <w:sz w:val="24"/>
                <w:szCs w:val="24"/>
              </w:rPr>
            </w:pPr>
            <w:r>
              <w:rPr>
                <w:rFonts w:ascii="Aptos" w:hAnsi="Aptos"/>
                <w:sz w:val="24"/>
                <w:szCs w:val="24"/>
              </w:rPr>
              <w:t>E</w:t>
            </w:r>
            <w:r w:rsidRPr="006D6B48">
              <w:rPr>
                <w:rFonts w:ascii="Aptos" w:hAnsi="Aptos"/>
                <w:sz w:val="24"/>
                <w:szCs w:val="24"/>
              </w:rPr>
              <w:t>nsure good records management practices are in place and maintain a reliable archive, retrieval and transfer service of MoJ’s records </w:t>
            </w:r>
          </w:p>
          <w:p w14:paraId="709BAFC4" w14:textId="77777777" w:rsidR="006D6B48" w:rsidRPr="006D6B48" w:rsidRDefault="006D6B48" w:rsidP="006D6B48">
            <w:pPr>
              <w:numPr>
                <w:ilvl w:val="0"/>
                <w:numId w:val="21"/>
              </w:numPr>
              <w:spacing w:after="160" w:line="259" w:lineRule="auto"/>
              <w:rPr>
                <w:rFonts w:ascii="Aptos" w:hAnsi="Aptos"/>
                <w:sz w:val="24"/>
                <w:szCs w:val="24"/>
              </w:rPr>
            </w:pPr>
            <w:r w:rsidRPr="006D6B48">
              <w:rPr>
                <w:rFonts w:ascii="Aptos" w:hAnsi="Aptos"/>
                <w:sz w:val="24"/>
                <w:szCs w:val="24"/>
              </w:rPr>
              <w:t>Completion and submission of retention applications </w:t>
            </w:r>
          </w:p>
          <w:p w14:paraId="1FB2F1E2" w14:textId="6CD761BB" w:rsidR="006D6B48" w:rsidRPr="006D6B48" w:rsidRDefault="224333C0" w:rsidP="006D6B48">
            <w:pPr>
              <w:numPr>
                <w:ilvl w:val="0"/>
                <w:numId w:val="22"/>
              </w:numPr>
              <w:spacing w:after="160" w:line="259" w:lineRule="auto"/>
              <w:rPr>
                <w:rFonts w:ascii="Aptos" w:hAnsi="Aptos"/>
                <w:sz w:val="24"/>
                <w:szCs w:val="24"/>
              </w:rPr>
            </w:pPr>
            <w:r w:rsidRPr="59EBBEAD">
              <w:rPr>
                <w:rFonts w:ascii="Aptos" w:hAnsi="Aptos"/>
                <w:sz w:val="24"/>
                <w:szCs w:val="24"/>
              </w:rPr>
              <w:t xml:space="preserve">Co-ordination of ‘yearly openings’ exercises with </w:t>
            </w:r>
            <w:r w:rsidR="4009737F" w:rsidRPr="59EBBEAD">
              <w:rPr>
                <w:rFonts w:ascii="Aptos" w:hAnsi="Aptos"/>
                <w:sz w:val="24"/>
                <w:szCs w:val="24"/>
              </w:rPr>
              <w:t>T</w:t>
            </w:r>
            <w:r w:rsidRPr="59EBBEAD">
              <w:rPr>
                <w:rFonts w:ascii="Aptos" w:hAnsi="Aptos"/>
                <w:sz w:val="24"/>
                <w:szCs w:val="24"/>
              </w:rPr>
              <w:t>he National Archives </w:t>
            </w:r>
          </w:p>
          <w:p w14:paraId="2EF6325C" w14:textId="77777777" w:rsidR="006D6B48" w:rsidRPr="006D6B48" w:rsidRDefault="006D6B48" w:rsidP="006D6B48">
            <w:pPr>
              <w:numPr>
                <w:ilvl w:val="0"/>
                <w:numId w:val="23"/>
              </w:numPr>
              <w:spacing w:after="160" w:line="259" w:lineRule="auto"/>
              <w:rPr>
                <w:rFonts w:ascii="Aptos" w:hAnsi="Aptos"/>
                <w:sz w:val="24"/>
                <w:szCs w:val="24"/>
              </w:rPr>
            </w:pPr>
            <w:r w:rsidRPr="006D6B48">
              <w:rPr>
                <w:rFonts w:ascii="Aptos" w:hAnsi="Aptos"/>
                <w:sz w:val="24"/>
                <w:szCs w:val="24"/>
              </w:rPr>
              <w:t>Ensure that statutory transfers are completed to meet the schedule agreed with the Advisory Council on National Records and Archives </w:t>
            </w:r>
          </w:p>
          <w:p w14:paraId="35F6C34C" w14:textId="77777777" w:rsidR="006D6B48" w:rsidRPr="006D6B48" w:rsidRDefault="006D6B48" w:rsidP="006D6B48">
            <w:pPr>
              <w:numPr>
                <w:ilvl w:val="0"/>
                <w:numId w:val="24"/>
              </w:numPr>
              <w:spacing w:after="160" w:line="259" w:lineRule="auto"/>
              <w:rPr>
                <w:rFonts w:ascii="Aptos" w:hAnsi="Aptos"/>
                <w:sz w:val="24"/>
                <w:szCs w:val="24"/>
              </w:rPr>
            </w:pPr>
            <w:r w:rsidRPr="006D6B48">
              <w:rPr>
                <w:rFonts w:ascii="Aptos" w:hAnsi="Aptos"/>
                <w:sz w:val="24"/>
                <w:szCs w:val="24"/>
              </w:rPr>
              <w:t>Engaging with users across the business to understand their information and records management challenges, offering solutions which reflect our policies. </w:t>
            </w:r>
          </w:p>
          <w:p w14:paraId="56AF0636" w14:textId="77777777" w:rsidR="006D6B48" w:rsidRPr="006D6B48" w:rsidRDefault="006D6B48" w:rsidP="006D6B48">
            <w:pPr>
              <w:numPr>
                <w:ilvl w:val="0"/>
                <w:numId w:val="25"/>
              </w:numPr>
              <w:spacing w:after="160" w:line="259" w:lineRule="auto"/>
              <w:rPr>
                <w:rFonts w:ascii="Aptos" w:hAnsi="Aptos"/>
                <w:sz w:val="24"/>
                <w:szCs w:val="24"/>
              </w:rPr>
            </w:pPr>
            <w:r w:rsidRPr="006D6B48">
              <w:rPr>
                <w:rFonts w:ascii="Aptos" w:hAnsi="Aptos"/>
                <w:sz w:val="24"/>
                <w:szCs w:val="24"/>
              </w:rPr>
              <w:t>Build effective relationships with stakeholders and specialists across MoJ to ensure that records management considerations are incorporated into requirements for corporate applications. </w:t>
            </w:r>
          </w:p>
          <w:p w14:paraId="138E2A06" w14:textId="3545BE53" w:rsidR="006D6B48" w:rsidRPr="006D6B48" w:rsidRDefault="224333C0" w:rsidP="006D6B48">
            <w:pPr>
              <w:numPr>
                <w:ilvl w:val="0"/>
                <w:numId w:val="26"/>
              </w:numPr>
              <w:spacing w:after="160" w:line="259" w:lineRule="auto"/>
              <w:rPr>
                <w:rFonts w:ascii="Aptos" w:hAnsi="Aptos"/>
                <w:sz w:val="24"/>
                <w:szCs w:val="24"/>
              </w:rPr>
            </w:pPr>
            <w:r w:rsidRPr="59EBBEAD">
              <w:rPr>
                <w:rFonts w:ascii="Aptos" w:hAnsi="Aptos"/>
                <w:sz w:val="24"/>
                <w:szCs w:val="24"/>
              </w:rPr>
              <w:t>Line management of 3 </w:t>
            </w:r>
            <w:r w:rsidR="5344C0D6" w:rsidRPr="59EBBEAD">
              <w:rPr>
                <w:rFonts w:ascii="Aptos" w:hAnsi="Aptos"/>
                <w:sz w:val="24"/>
                <w:szCs w:val="24"/>
              </w:rPr>
              <w:t>H</w:t>
            </w:r>
            <w:r w:rsidRPr="59EBBEAD">
              <w:rPr>
                <w:rFonts w:ascii="Aptos" w:hAnsi="Aptos"/>
                <w:sz w:val="24"/>
                <w:szCs w:val="24"/>
              </w:rPr>
              <w:t xml:space="preserve">igher </w:t>
            </w:r>
            <w:r w:rsidR="5344C0D6" w:rsidRPr="59EBBEAD">
              <w:rPr>
                <w:rFonts w:ascii="Aptos" w:hAnsi="Aptos"/>
                <w:sz w:val="24"/>
                <w:szCs w:val="24"/>
              </w:rPr>
              <w:t>Executive Officers (HEOS)</w:t>
            </w:r>
            <w:r w:rsidRPr="59EBBEAD">
              <w:rPr>
                <w:rFonts w:ascii="Aptos" w:hAnsi="Aptos"/>
                <w:sz w:val="24"/>
                <w:szCs w:val="24"/>
              </w:rPr>
              <w:t>, leading and inspiring the team, promoting inclusion, celebrating diversity and acting as a role model for colleagues </w:t>
            </w:r>
          </w:p>
          <w:p w14:paraId="4FEEEAF1" w14:textId="77777777" w:rsidR="006D6B48" w:rsidRPr="006D6B48" w:rsidRDefault="006D6B48" w:rsidP="006D6B48">
            <w:pPr>
              <w:numPr>
                <w:ilvl w:val="0"/>
                <w:numId w:val="27"/>
              </w:numPr>
              <w:spacing w:after="160" w:line="259" w:lineRule="auto"/>
              <w:rPr>
                <w:rFonts w:ascii="Aptos" w:hAnsi="Aptos"/>
                <w:sz w:val="24"/>
                <w:szCs w:val="24"/>
              </w:rPr>
            </w:pPr>
            <w:r w:rsidRPr="006D6B48">
              <w:rPr>
                <w:rFonts w:ascii="Aptos" w:hAnsi="Aptos"/>
                <w:sz w:val="24"/>
                <w:szCs w:val="24"/>
              </w:rPr>
              <w:t>Supporting the Deputy Departmental Records Officer with current and future Inquiries </w:t>
            </w:r>
          </w:p>
          <w:p w14:paraId="70D4CF64" w14:textId="5E9738B4" w:rsidR="008C5BDE" w:rsidRPr="00CE316D" w:rsidRDefault="008C5BDE" w:rsidP="00FC57E6">
            <w:pPr>
              <w:spacing w:after="160" w:line="259" w:lineRule="auto"/>
              <w:rPr>
                <w:rFonts w:ascii="Aptos" w:hAnsi="Aptos"/>
                <w:sz w:val="24"/>
                <w:szCs w:val="24"/>
              </w:rPr>
            </w:pPr>
            <w:r w:rsidRPr="00057A71">
              <w:rPr>
                <w:rFonts w:ascii="Aptos" w:hAnsi="Aptos"/>
                <w:sz w:val="24"/>
                <w:szCs w:val="24"/>
              </w:rPr>
              <w:lastRenderedPageBreak/>
              <w:t>This list is at present and is not intended to be exhaustive. The job holder is expected to accept reasonable alterations and additional tasks of a similar level that may be necessary.</w:t>
            </w:r>
          </w:p>
        </w:tc>
      </w:tr>
    </w:tbl>
    <w:p w14:paraId="6833F524" w14:textId="0122D68E" w:rsidR="00F349BF" w:rsidRPr="00CE316D" w:rsidRDefault="00F349BF">
      <w:pPr>
        <w:spacing w:after="32"/>
        <w:jc w:val="both"/>
        <w:rPr>
          <w:rFonts w:ascii="Aptos" w:hAnsi="Aptos"/>
          <w:sz w:val="24"/>
          <w:szCs w:val="24"/>
        </w:rPr>
      </w:pPr>
    </w:p>
    <w:tbl>
      <w:tblPr>
        <w:tblStyle w:val="TableGrid"/>
        <w:tblW w:w="9372" w:type="dxa"/>
        <w:tblInd w:w="559" w:type="dxa"/>
        <w:tblCellMar>
          <w:top w:w="55" w:type="dxa"/>
          <w:left w:w="108" w:type="dxa"/>
          <w:right w:w="115" w:type="dxa"/>
        </w:tblCellMar>
        <w:tblLook w:val="04A0" w:firstRow="1" w:lastRow="0" w:firstColumn="1" w:lastColumn="0" w:noHBand="0" w:noVBand="1"/>
      </w:tblPr>
      <w:tblGrid>
        <w:gridCol w:w="2170"/>
        <w:gridCol w:w="7202"/>
      </w:tblGrid>
      <w:tr w:rsidR="00F349BF" w:rsidRPr="00CE316D" w14:paraId="336E3A63" w14:textId="77777777" w:rsidTr="407F4F35">
        <w:trPr>
          <w:trHeight w:val="2014"/>
        </w:trPr>
        <w:tc>
          <w:tcPr>
            <w:tcW w:w="2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C5060F6" w14:textId="77777777" w:rsidR="00F349BF" w:rsidRPr="00CE316D" w:rsidRDefault="00790755" w:rsidP="00213875">
            <w:pPr>
              <w:rPr>
                <w:rFonts w:ascii="Aptos" w:hAnsi="Aptos"/>
                <w:sz w:val="24"/>
                <w:szCs w:val="24"/>
              </w:rPr>
            </w:pPr>
            <w:r w:rsidRPr="00CE316D">
              <w:rPr>
                <w:rFonts w:ascii="Aptos" w:hAnsi="Aptos"/>
                <w:b/>
                <w:sz w:val="24"/>
                <w:szCs w:val="24"/>
              </w:rPr>
              <w:t xml:space="preserve">Minimum Eligibility  </w:t>
            </w:r>
          </w:p>
        </w:tc>
        <w:tc>
          <w:tcPr>
            <w:tcW w:w="720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45FE322" w14:textId="77777777" w:rsidR="005E75BD" w:rsidRPr="00CE316D" w:rsidRDefault="005E75BD" w:rsidP="005E75BD">
            <w:pPr>
              <w:spacing w:after="217"/>
              <w:rPr>
                <w:rFonts w:ascii="Aptos" w:hAnsi="Aptos"/>
                <w:sz w:val="24"/>
                <w:szCs w:val="24"/>
              </w:rPr>
            </w:pPr>
            <w:r w:rsidRPr="00CE316D">
              <w:rPr>
                <w:rFonts w:ascii="Aptos" w:hAnsi="Aptos"/>
                <w:sz w:val="24"/>
                <w:szCs w:val="24"/>
              </w:rPr>
              <w:t>▪ All candidates are subject to security and identity checks prior to taking up post.</w:t>
            </w:r>
          </w:p>
          <w:p w14:paraId="73E651A1" w14:textId="73E81775" w:rsidR="005E75BD" w:rsidRDefault="005E75BD" w:rsidP="005E75BD">
            <w:pPr>
              <w:spacing w:after="217"/>
              <w:rPr>
                <w:rFonts w:ascii="Aptos" w:hAnsi="Aptos"/>
                <w:sz w:val="24"/>
                <w:szCs w:val="24"/>
              </w:rPr>
            </w:pPr>
            <w:r w:rsidRPr="00CE316D">
              <w:rPr>
                <w:rFonts w:ascii="Aptos" w:hAnsi="Aptos"/>
                <w:sz w:val="24"/>
                <w:szCs w:val="24"/>
              </w:rPr>
              <w:t>▪ All external candidates are subject to a minimum of 6 months’ probation. Internal candidates are subject to probation if they have not already served a probationary period within MoJ.</w:t>
            </w:r>
          </w:p>
          <w:p w14:paraId="04D1BA41" w14:textId="77777777" w:rsidR="004E02CE" w:rsidRPr="004E02CE" w:rsidRDefault="004E02CE" w:rsidP="004E02CE">
            <w:pPr>
              <w:spacing w:after="217"/>
              <w:rPr>
                <w:rFonts w:ascii="Aptos" w:hAnsi="Aptos"/>
                <w:sz w:val="24"/>
                <w:szCs w:val="24"/>
              </w:rPr>
            </w:pPr>
            <w:r w:rsidRPr="004E02CE">
              <w:rPr>
                <w:rFonts w:ascii="Aptos" w:hAnsi="Aptos"/>
                <w:b/>
                <w:bCs/>
                <w:sz w:val="24"/>
                <w:szCs w:val="24"/>
              </w:rPr>
              <w:t>Essential skills;</w:t>
            </w:r>
            <w:r w:rsidRPr="004E02CE">
              <w:rPr>
                <w:rFonts w:ascii="Aptos" w:hAnsi="Aptos"/>
                <w:sz w:val="24"/>
                <w:szCs w:val="24"/>
              </w:rPr>
              <w:t> </w:t>
            </w:r>
          </w:p>
          <w:p w14:paraId="7CE2EFFB" w14:textId="7ABAD0DC" w:rsidR="004E02CE" w:rsidRPr="004E02CE" w:rsidRDefault="004E02CE" w:rsidP="004E02CE">
            <w:pPr>
              <w:numPr>
                <w:ilvl w:val="0"/>
                <w:numId w:val="28"/>
              </w:numPr>
              <w:spacing w:after="217"/>
              <w:rPr>
                <w:rFonts w:ascii="Aptos" w:hAnsi="Aptos"/>
                <w:sz w:val="24"/>
                <w:szCs w:val="24"/>
              </w:rPr>
            </w:pPr>
            <w:r w:rsidRPr="004E02CE">
              <w:rPr>
                <w:rFonts w:ascii="Aptos" w:hAnsi="Aptos"/>
                <w:sz w:val="24"/>
                <w:szCs w:val="24"/>
              </w:rPr>
              <w:t xml:space="preserve">Knowledge and practical application of </w:t>
            </w:r>
            <w:r>
              <w:rPr>
                <w:rFonts w:ascii="Aptos" w:hAnsi="Aptos"/>
                <w:sz w:val="24"/>
                <w:szCs w:val="24"/>
              </w:rPr>
              <w:t>TNA</w:t>
            </w:r>
            <w:r w:rsidRPr="004E02CE">
              <w:rPr>
                <w:rFonts w:ascii="Aptos" w:hAnsi="Aptos"/>
                <w:sz w:val="24"/>
                <w:szCs w:val="24"/>
              </w:rPr>
              <w:t xml:space="preserve"> practices and standards </w:t>
            </w:r>
          </w:p>
          <w:p w14:paraId="291D5C02" w14:textId="30325A82" w:rsidR="004E02CE" w:rsidRPr="004E02CE" w:rsidRDefault="004E02CE" w:rsidP="004E02CE">
            <w:pPr>
              <w:numPr>
                <w:ilvl w:val="0"/>
                <w:numId w:val="29"/>
              </w:numPr>
              <w:spacing w:after="217"/>
              <w:rPr>
                <w:rFonts w:ascii="Aptos" w:hAnsi="Aptos"/>
                <w:sz w:val="24"/>
                <w:szCs w:val="24"/>
              </w:rPr>
            </w:pPr>
            <w:r w:rsidRPr="004E02CE">
              <w:rPr>
                <w:rFonts w:ascii="Aptos" w:hAnsi="Aptos"/>
                <w:sz w:val="24"/>
                <w:szCs w:val="24"/>
              </w:rPr>
              <w:t xml:space="preserve">Knowledge of PRA, GDPR, </w:t>
            </w:r>
            <w:r>
              <w:rPr>
                <w:rFonts w:ascii="Aptos" w:hAnsi="Aptos"/>
                <w:sz w:val="24"/>
                <w:szCs w:val="24"/>
              </w:rPr>
              <w:t>DPA</w:t>
            </w:r>
            <w:r w:rsidRPr="004E02CE">
              <w:rPr>
                <w:rFonts w:ascii="Aptos" w:hAnsi="Aptos"/>
                <w:sz w:val="24"/>
                <w:szCs w:val="24"/>
              </w:rPr>
              <w:t xml:space="preserve"> and </w:t>
            </w:r>
            <w:r>
              <w:rPr>
                <w:rFonts w:ascii="Aptos" w:hAnsi="Aptos"/>
                <w:sz w:val="24"/>
                <w:szCs w:val="24"/>
              </w:rPr>
              <w:t>FOIA</w:t>
            </w:r>
            <w:r w:rsidRPr="004E02CE">
              <w:rPr>
                <w:rFonts w:ascii="Aptos" w:hAnsi="Aptos"/>
                <w:sz w:val="24"/>
                <w:szCs w:val="24"/>
              </w:rPr>
              <w:t> </w:t>
            </w:r>
          </w:p>
          <w:p w14:paraId="665F7AE3" w14:textId="77777777" w:rsidR="004E02CE" w:rsidRPr="004E02CE" w:rsidRDefault="004E02CE" w:rsidP="004E02CE">
            <w:pPr>
              <w:numPr>
                <w:ilvl w:val="0"/>
                <w:numId w:val="30"/>
              </w:numPr>
              <w:spacing w:after="217"/>
              <w:rPr>
                <w:rFonts w:ascii="Aptos" w:hAnsi="Aptos"/>
                <w:sz w:val="24"/>
                <w:szCs w:val="24"/>
              </w:rPr>
            </w:pPr>
            <w:r w:rsidRPr="004E02CE">
              <w:rPr>
                <w:rFonts w:ascii="Aptos" w:hAnsi="Aptos"/>
                <w:sz w:val="24"/>
                <w:szCs w:val="24"/>
              </w:rPr>
              <w:t>Experience of working with records including sensitivity review and information redaction </w:t>
            </w:r>
          </w:p>
          <w:p w14:paraId="77FA3F36" w14:textId="77777777" w:rsidR="004E02CE" w:rsidRPr="004E02CE" w:rsidRDefault="004E02CE" w:rsidP="004E02CE">
            <w:pPr>
              <w:numPr>
                <w:ilvl w:val="0"/>
                <w:numId w:val="31"/>
              </w:numPr>
              <w:spacing w:after="217"/>
              <w:rPr>
                <w:rFonts w:ascii="Aptos" w:hAnsi="Aptos"/>
                <w:sz w:val="24"/>
                <w:szCs w:val="24"/>
              </w:rPr>
            </w:pPr>
            <w:r w:rsidRPr="004E02CE">
              <w:rPr>
                <w:rFonts w:ascii="Aptos" w:hAnsi="Aptos"/>
                <w:sz w:val="24"/>
                <w:szCs w:val="24"/>
              </w:rPr>
              <w:t>Have strong people management skills, with the ability to coordinate the activities of others and inspire and motivate teams to be fully engaged in their work </w:t>
            </w:r>
          </w:p>
          <w:p w14:paraId="5657F845" w14:textId="77777777" w:rsidR="004E02CE" w:rsidRPr="004E02CE" w:rsidRDefault="004E02CE" w:rsidP="004E02CE">
            <w:pPr>
              <w:numPr>
                <w:ilvl w:val="0"/>
                <w:numId w:val="32"/>
              </w:numPr>
              <w:spacing w:after="217"/>
              <w:rPr>
                <w:rFonts w:ascii="Aptos" w:hAnsi="Aptos"/>
                <w:sz w:val="24"/>
                <w:szCs w:val="24"/>
              </w:rPr>
            </w:pPr>
            <w:r w:rsidRPr="004E02CE">
              <w:rPr>
                <w:rFonts w:ascii="Aptos" w:hAnsi="Aptos"/>
                <w:sz w:val="24"/>
                <w:szCs w:val="24"/>
              </w:rPr>
              <w:t>An ability to quickly understand complex issues, knowing when to escalate and seek information from colleagues, peers and professionals. </w:t>
            </w:r>
            <w:r w:rsidRPr="004E02CE">
              <w:rPr>
                <w:rFonts w:ascii="Aptos" w:hAnsi="Aptos"/>
                <w:sz w:val="24"/>
                <w:szCs w:val="24"/>
              </w:rPr>
              <w:br/>
              <w:t> </w:t>
            </w:r>
          </w:p>
          <w:p w14:paraId="07DC6070" w14:textId="77777777" w:rsidR="004E02CE" w:rsidRPr="004E02CE" w:rsidRDefault="004E02CE" w:rsidP="004E02CE">
            <w:pPr>
              <w:spacing w:after="217"/>
              <w:rPr>
                <w:rFonts w:ascii="Aptos" w:hAnsi="Aptos"/>
                <w:sz w:val="24"/>
                <w:szCs w:val="24"/>
              </w:rPr>
            </w:pPr>
            <w:r w:rsidRPr="004E02CE">
              <w:rPr>
                <w:rFonts w:ascii="Aptos" w:hAnsi="Aptos"/>
                <w:b/>
                <w:bCs/>
                <w:sz w:val="24"/>
                <w:szCs w:val="24"/>
              </w:rPr>
              <w:t>Desirable skills;</w:t>
            </w:r>
            <w:r w:rsidRPr="004E02CE">
              <w:rPr>
                <w:rFonts w:ascii="Aptos" w:hAnsi="Aptos"/>
                <w:sz w:val="24"/>
                <w:szCs w:val="24"/>
              </w:rPr>
              <w:t> </w:t>
            </w:r>
          </w:p>
          <w:p w14:paraId="2C6C5559" w14:textId="77777777" w:rsidR="004E02CE" w:rsidRPr="004E02CE" w:rsidRDefault="004E02CE" w:rsidP="004E02CE">
            <w:pPr>
              <w:numPr>
                <w:ilvl w:val="0"/>
                <w:numId w:val="33"/>
              </w:numPr>
              <w:spacing w:after="217"/>
              <w:rPr>
                <w:rFonts w:ascii="Aptos" w:hAnsi="Aptos"/>
                <w:sz w:val="24"/>
                <w:szCs w:val="24"/>
              </w:rPr>
            </w:pPr>
            <w:r w:rsidRPr="004E02CE">
              <w:rPr>
                <w:rFonts w:ascii="Aptos" w:hAnsi="Aptos"/>
                <w:sz w:val="24"/>
                <w:szCs w:val="24"/>
              </w:rPr>
              <w:t>Experience, aptitude and capability to operate within the GKIM profession </w:t>
            </w:r>
          </w:p>
          <w:p w14:paraId="5312F4B3" w14:textId="77777777" w:rsidR="004E02CE" w:rsidRPr="004E02CE" w:rsidRDefault="004E02CE" w:rsidP="004E02CE">
            <w:pPr>
              <w:numPr>
                <w:ilvl w:val="0"/>
                <w:numId w:val="34"/>
              </w:numPr>
              <w:spacing w:after="217"/>
              <w:rPr>
                <w:rFonts w:ascii="Aptos" w:hAnsi="Aptos"/>
                <w:sz w:val="24"/>
                <w:szCs w:val="24"/>
              </w:rPr>
            </w:pPr>
            <w:r w:rsidRPr="004E02CE">
              <w:rPr>
                <w:rFonts w:ascii="Aptos" w:hAnsi="Aptos"/>
                <w:sz w:val="24"/>
                <w:szCs w:val="24"/>
              </w:rPr>
              <w:t>Generalist skills and experience in project management </w:t>
            </w:r>
          </w:p>
          <w:p w14:paraId="194247CD" w14:textId="77777777" w:rsidR="004E02CE" w:rsidRPr="004E02CE" w:rsidRDefault="004E02CE" w:rsidP="004E02CE">
            <w:pPr>
              <w:numPr>
                <w:ilvl w:val="0"/>
                <w:numId w:val="35"/>
              </w:numPr>
              <w:spacing w:after="217"/>
              <w:rPr>
                <w:rFonts w:ascii="Aptos" w:hAnsi="Aptos"/>
                <w:sz w:val="24"/>
                <w:szCs w:val="24"/>
              </w:rPr>
            </w:pPr>
            <w:r w:rsidRPr="004E02CE">
              <w:rPr>
                <w:rFonts w:ascii="Aptos" w:hAnsi="Aptos"/>
                <w:sz w:val="24"/>
                <w:szCs w:val="24"/>
              </w:rPr>
              <w:t>Experience in supplier and contract management and commercial awareness </w:t>
            </w:r>
          </w:p>
          <w:p w14:paraId="277AF74E" w14:textId="6B095DD2" w:rsidR="00F349BF" w:rsidRPr="00CE316D" w:rsidRDefault="00F349BF" w:rsidP="005E75BD">
            <w:pPr>
              <w:pStyle w:val="ListParagraph"/>
              <w:spacing w:after="160" w:line="259" w:lineRule="auto"/>
              <w:rPr>
                <w:rFonts w:ascii="Aptos" w:hAnsi="Aptos"/>
                <w:sz w:val="24"/>
                <w:szCs w:val="24"/>
              </w:rPr>
            </w:pPr>
          </w:p>
        </w:tc>
      </w:tr>
      <w:tr w:rsidR="002A1329" w:rsidRPr="00CE316D" w14:paraId="2000E293" w14:textId="77777777" w:rsidTr="407F4F35">
        <w:trPr>
          <w:trHeight w:val="2014"/>
        </w:trPr>
        <w:tc>
          <w:tcPr>
            <w:tcW w:w="21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CFA7D57" w14:textId="79261A09" w:rsidR="002A1329" w:rsidRPr="00CE316D" w:rsidRDefault="002A1329" w:rsidP="00213875">
            <w:pPr>
              <w:rPr>
                <w:rFonts w:ascii="Aptos" w:hAnsi="Aptos"/>
                <w:b/>
                <w:sz w:val="24"/>
                <w:szCs w:val="24"/>
              </w:rPr>
            </w:pPr>
            <w:r w:rsidRPr="00CE316D">
              <w:rPr>
                <w:rFonts w:ascii="Aptos" w:hAnsi="Aptos"/>
                <w:b/>
                <w:sz w:val="24"/>
                <w:szCs w:val="24"/>
              </w:rPr>
              <w:lastRenderedPageBreak/>
              <w:t>Application Process</w:t>
            </w:r>
          </w:p>
        </w:tc>
        <w:tc>
          <w:tcPr>
            <w:tcW w:w="720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26E9EE8" w14:textId="50F4E3B2" w:rsidR="004C6387" w:rsidRPr="00057A71" w:rsidRDefault="009F100B" w:rsidP="00C73B5D">
            <w:pPr>
              <w:spacing w:after="217"/>
              <w:rPr>
                <w:rFonts w:ascii="Aptos" w:hAnsi="Aptos"/>
                <w:sz w:val="24"/>
                <w:szCs w:val="24"/>
              </w:rPr>
            </w:pPr>
            <w:r w:rsidRPr="00CE316D">
              <w:rPr>
                <w:rFonts w:ascii="Aptos" w:hAnsi="Aptos"/>
                <w:sz w:val="24"/>
                <w:szCs w:val="24"/>
              </w:rPr>
              <w:t>This vacancy will be assessed using Success Profiles</w:t>
            </w:r>
            <w:r w:rsidR="00C73B5D" w:rsidRPr="00CE316D">
              <w:rPr>
                <w:rFonts w:ascii="Aptos" w:hAnsi="Aptos"/>
                <w:sz w:val="24"/>
                <w:szCs w:val="24"/>
              </w:rPr>
              <w:t xml:space="preserve">: </w:t>
            </w:r>
          </w:p>
          <w:p w14:paraId="06EE3B19" w14:textId="5FC13EFC" w:rsidR="004C6387" w:rsidRPr="00057A71" w:rsidRDefault="004C6387" w:rsidP="004C6387">
            <w:pPr>
              <w:spacing w:after="217"/>
              <w:rPr>
                <w:rFonts w:ascii="Aptos" w:hAnsi="Aptos"/>
                <w:sz w:val="24"/>
                <w:szCs w:val="24"/>
              </w:rPr>
            </w:pPr>
            <w:r w:rsidRPr="00057A71">
              <w:rPr>
                <w:rFonts w:ascii="Aptos" w:hAnsi="Aptos"/>
                <w:sz w:val="24"/>
                <w:szCs w:val="24"/>
              </w:rPr>
              <w:t xml:space="preserve">The Civil Service recruits using Success Profiles. This means for each role we advertise; we consider what </w:t>
            </w:r>
            <w:r w:rsidR="00967630" w:rsidRPr="00057A71">
              <w:rPr>
                <w:rFonts w:ascii="Aptos" w:hAnsi="Aptos"/>
                <w:sz w:val="24"/>
                <w:szCs w:val="24"/>
              </w:rPr>
              <w:t xml:space="preserve">the candidate </w:t>
            </w:r>
            <w:r w:rsidRPr="00057A71">
              <w:rPr>
                <w:rFonts w:ascii="Aptos" w:hAnsi="Aptos"/>
                <w:sz w:val="24"/>
                <w:szCs w:val="24"/>
              </w:rPr>
              <w:t xml:space="preserve">will need to demonstrate </w:t>
            </w:r>
            <w:r w:rsidR="00057A71" w:rsidRPr="00057A71">
              <w:rPr>
                <w:rFonts w:ascii="Aptos" w:hAnsi="Aptos"/>
                <w:sz w:val="24"/>
                <w:szCs w:val="24"/>
              </w:rPr>
              <w:t>to</w:t>
            </w:r>
            <w:r w:rsidRPr="00057A71">
              <w:rPr>
                <w:rFonts w:ascii="Aptos" w:hAnsi="Aptos"/>
                <w:sz w:val="24"/>
                <w:szCs w:val="24"/>
              </w:rPr>
              <w:t xml:space="preserve"> be successful. This gives us the best possible chance of finding the right person for the job, drives up performance and improves diversity and inclusivity.</w:t>
            </w:r>
          </w:p>
          <w:p w14:paraId="7C5DF509" w14:textId="77777777" w:rsidR="004C6387" w:rsidRPr="00057A71" w:rsidRDefault="004C6387" w:rsidP="004C6387">
            <w:pPr>
              <w:spacing w:after="217"/>
              <w:rPr>
                <w:rFonts w:ascii="Aptos" w:hAnsi="Aptos"/>
                <w:sz w:val="24"/>
                <w:szCs w:val="24"/>
              </w:rPr>
            </w:pPr>
            <w:r w:rsidRPr="00057A71">
              <w:rPr>
                <w:rFonts w:ascii="Aptos" w:hAnsi="Aptos"/>
                <w:sz w:val="24"/>
                <w:szCs w:val="24"/>
              </w:rPr>
              <w:t>A Success Profile is made up of 5 elements:</w:t>
            </w:r>
          </w:p>
          <w:p w14:paraId="3B8E5AFF" w14:textId="77777777" w:rsidR="004C6387" w:rsidRPr="00057A71" w:rsidRDefault="004C6387" w:rsidP="004C6387">
            <w:pPr>
              <w:numPr>
                <w:ilvl w:val="0"/>
                <w:numId w:val="15"/>
              </w:numPr>
              <w:spacing w:after="217"/>
              <w:rPr>
                <w:rFonts w:ascii="Aptos" w:hAnsi="Aptos"/>
                <w:sz w:val="24"/>
                <w:szCs w:val="24"/>
              </w:rPr>
            </w:pPr>
            <w:r w:rsidRPr="00CE316D">
              <w:rPr>
                <w:rFonts w:ascii="Aptos" w:hAnsi="Aptos"/>
                <w:b/>
                <w:bCs/>
                <w:sz w:val="24"/>
                <w:szCs w:val="24"/>
              </w:rPr>
              <w:t>behaviours</w:t>
            </w:r>
            <w:r w:rsidRPr="00057A71">
              <w:rPr>
                <w:rFonts w:ascii="Aptos" w:hAnsi="Aptos"/>
                <w:sz w:val="24"/>
                <w:szCs w:val="24"/>
              </w:rPr>
              <w:t xml:space="preserve"> - the actions and activities that people do which result in effective performance in a job</w:t>
            </w:r>
          </w:p>
          <w:p w14:paraId="5F45C4DF" w14:textId="77777777" w:rsidR="004C6387" w:rsidRPr="00057A71" w:rsidRDefault="004C6387" w:rsidP="004C6387">
            <w:pPr>
              <w:numPr>
                <w:ilvl w:val="0"/>
                <w:numId w:val="15"/>
              </w:numPr>
              <w:spacing w:after="217"/>
              <w:rPr>
                <w:rFonts w:ascii="Aptos" w:hAnsi="Aptos"/>
                <w:sz w:val="24"/>
                <w:szCs w:val="24"/>
              </w:rPr>
            </w:pPr>
            <w:r w:rsidRPr="00CE316D">
              <w:rPr>
                <w:rFonts w:ascii="Aptos" w:hAnsi="Aptos"/>
                <w:b/>
                <w:bCs/>
                <w:sz w:val="24"/>
                <w:szCs w:val="24"/>
              </w:rPr>
              <w:t>strengths</w:t>
            </w:r>
            <w:r w:rsidRPr="00057A71">
              <w:rPr>
                <w:rFonts w:ascii="Aptos" w:hAnsi="Aptos"/>
                <w:sz w:val="24"/>
                <w:szCs w:val="24"/>
              </w:rPr>
              <w:t xml:space="preserve"> - the things we do regularly, do well and that motivate us</w:t>
            </w:r>
          </w:p>
          <w:p w14:paraId="129E8FDB" w14:textId="77777777" w:rsidR="004C6387" w:rsidRPr="00057A71" w:rsidRDefault="004C6387" w:rsidP="004C6387">
            <w:pPr>
              <w:numPr>
                <w:ilvl w:val="0"/>
                <w:numId w:val="15"/>
              </w:numPr>
              <w:spacing w:after="217"/>
              <w:rPr>
                <w:rFonts w:ascii="Aptos" w:hAnsi="Aptos"/>
                <w:sz w:val="24"/>
                <w:szCs w:val="24"/>
              </w:rPr>
            </w:pPr>
            <w:r w:rsidRPr="00CE316D">
              <w:rPr>
                <w:rFonts w:ascii="Aptos" w:hAnsi="Aptos"/>
                <w:b/>
                <w:bCs/>
                <w:sz w:val="24"/>
                <w:szCs w:val="24"/>
              </w:rPr>
              <w:t>ability</w:t>
            </w:r>
            <w:r w:rsidRPr="00057A71">
              <w:rPr>
                <w:rFonts w:ascii="Aptos" w:hAnsi="Aptos"/>
                <w:sz w:val="24"/>
                <w:szCs w:val="24"/>
              </w:rPr>
              <w:t xml:space="preserve"> - the aptitude or potential to perform to the required standard</w:t>
            </w:r>
          </w:p>
          <w:p w14:paraId="68018D29" w14:textId="77777777" w:rsidR="004C6387" w:rsidRPr="00057A71" w:rsidRDefault="004C6387" w:rsidP="004C6387">
            <w:pPr>
              <w:numPr>
                <w:ilvl w:val="0"/>
                <w:numId w:val="15"/>
              </w:numPr>
              <w:spacing w:after="217"/>
              <w:rPr>
                <w:rFonts w:ascii="Aptos" w:hAnsi="Aptos"/>
                <w:sz w:val="24"/>
                <w:szCs w:val="24"/>
              </w:rPr>
            </w:pPr>
            <w:r w:rsidRPr="00CE316D">
              <w:rPr>
                <w:rFonts w:ascii="Aptos" w:hAnsi="Aptos"/>
                <w:b/>
                <w:bCs/>
                <w:sz w:val="24"/>
                <w:szCs w:val="24"/>
              </w:rPr>
              <w:t>experience</w:t>
            </w:r>
            <w:r w:rsidRPr="00057A71">
              <w:rPr>
                <w:rFonts w:ascii="Aptos" w:hAnsi="Aptos"/>
                <w:sz w:val="24"/>
                <w:szCs w:val="24"/>
              </w:rPr>
              <w:t xml:space="preserve"> - the knowledge or mastery of an activity or subject gained through involvement in or exposure to it</w:t>
            </w:r>
          </w:p>
          <w:p w14:paraId="1E915E79" w14:textId="77777777" w:rsidR="004C6387" w:rsidRPr="00057A71" w:rsidRDefault="004C6387" w:rsidP="004C6387">
            <w:pPr>
              <w:numPr>
                <w:ilvl w:val="0"/>
                <w:numId w:val="15"/>
              </w:numPr>
              <w:spacing w:after="217"/>
              <w:rPr>
                <w:rFonts w:ascii="Aptos" w:hAnsi="Aptos"/>
                <w:sz w:val="24"/>
                <w:szCs w:val="24"/>
              </w:rPr>
            </w:pPr>
            <w:r w:rsidRPr="00CE316D">
              <w:rPr>
                <w:rFonts w:ascii="Aptos" w:hAnsi="Aptos"/>
                <w:b/>
                <w:bCs/>
                <w:sz w:val="24"/>
                <w:szCs w:val="24"/>
              </w:rPr>
              <w:t>technical</w:t>
            </w:r>
            <w:r w:rsidRPr="00057A71">
              <w:rPr>
                <w:rFonts w:ascii="Aptos" w:hAnsi="Aptos"/>
                <w:sz w:val="24"/>
                <w:szCs w:val="24"/>
              </w:rPr>
              <w:t xml:space="preserve"> - the demonstration of specific professional skills, knowledge or qualifications</w:t>
            </w:r>
          </w:p>
          <w:p w14:paraId="329819B3" w14:textId="67E4939E" w:rsidR="004C6387" w:rsidRPr="00CE316D" w:rsidRDefault="004C6387" w:rsidP="00C73B5D">
            <w:pPr>
              <w:spacing w:after="217"/>
              <w:rPr>
                <w:rFonts w:ascii="Aptos" w:hAnsi="Aptos"/>
                <w:sz w:val="24"/>
                <w:szCs w:val="24"/>
              </w:rPr>
            </w:pPr>
            <w:r w:rsidRPr="00057A71">
              <w:rPr>
                <w:rFonts w:ascii="Aptos" w:hAnsi="Aptos"/>
                <w:sz w:val="24"/>
                <w:szCs w:val="24"/>
              </w:rPr>
              <w:t xml:space="preserve">Not </w:t>
            </w:r>
            <w:r w:rsidR="00912F0B" w:rsidRPr="00057A71">
              <w:rPr>
                <w:rFonts w:ascii="Aptos" w:hAnsi="Aptos"/>
                <w:sz w:val="24"/>
                <w:szCs w:val="24"/>
              </w:rPr>
              <w:t>all</w:t>
            </w:r>
            <w:r w:rsidRPr="00057A71">
              <w:rPr>
                <w:rFonts w:ascii="Aptos" w:hAnsi="Aptos"/>
                <w:sz w:val="24"/>
                <w:szCs w:val="24"/>
              </w:rPr>
              <w:t xml:space="preserve"> the elements are relevant to every role, and will vary depending on the profession, level and type of role.</w:t>
            </w:r>
          </w:p>
          <w:p w14:paraId="1E403F35" w14:textId="77777777" w:rsidR="002A1329" w:rsidRDefault="009F100B" w:rsidP="00C73B5D">
            <w:pPr>
              <w:spacing w:after="217"/>
            </w:pPr>
            <w:r w:rsidRPr="00CE316D">
              <w:rPr>
                <w:rFonts w:ascii="Aptos" w:hAnsi="Aptos"/>
                <w:sz w:val="24"/>
                <w:szCs w:val="24"/>
              </w:rPr>
              <w:t xml:space="preserve"> </w:t>
            </w:r>
            <w:hyperlink r:id="rId10" w:history="1">
              <w:r w:rsidR="004D6C14" w:rsidRPr="00CE316D">
                <w:rPr>
                  <w:rStyle w:val="Hyperlink"/>
                  <w:rFonts w:ascii="Aptos" w:hAnsi="Aptos"/>
                  <w:sz w:val="24"/>
                  <w:szCs w:val="24"/>
                </w:rPr>
                <w:t>Success Profiles - GOV.UK</w:t>
              </w:r>
            </w:hyperlink>
          </w:p>
          <w:p w14:paraId="3281BC45" w14:textId="77777777" w:rsidR="008A5B28" w:rsidRDefault="008A5B28" w:rsidP="00C73B5D">
            <w:pPr>
              <w:spacing w:after="217"/>
            </w:pPr>
          </w:p>
          <w:p w14:paraId="4231C1F5" w14:textId="77777777" w:rsidR="008A5B28" w:rsidRPr="008A5B28" w:rsidRDefault="008A5B28" w:rsidP="008A5B28">
            <w:pPr>
              <w:numPr>
                <w:ilvl w:val="0"/>
                <w:numId w:val="36"/>
              </w:numPr>
              <w:spacing w:after="217"/>
              <w:rPr>
                <w:rFonts w:ascii="Aptos" w:hAnsi="Aptos"/>
                <w:sz w:val="24"/>
                <w:szCs w:val="24"/>
              </w:rPr>
            </w:pPr>
            <w:r w:rsidRPr="008A5B28">
              <w:rPr>
                <w:rFonts w:ascii="Aptos" w:hAnsi="Aptos"/>
                <w:sz w:val="24"/>
                <w:szCs w:val="24"/>
              </w:rPr>
              <w:t>CV (maximum 2 A4 pages)  </w:t>
            </w:r>
          </w:p>
          <w:p w14:paraId="09EAA9E0" w14:textId="7DACD06C" w:rsidR="008A5B28" w:rsidRPr="008A5B28" w:rsidRDefault="310D905B" w:rsidP="008A5B28">
            <w:pPr>
              <w:numPr>
                <w:ilvl w:val="0"/>
                <w:numId w:val="37"/>
              </w:numPr>
              <w:spacing w:after="217"/>
              <w:rPr>
                <w:rFonts w:ascii="Aptos" w:hAnsi="Aptos"/>
                <w:sz w:val="24"/>
                <w:szCs w:val="24"/>
              </w:rPr>
            </w:pPr>
            <w:r w:rsidRPr="7E8F2AEB">
              <w:rPr>
                <w:rFonts w:ascii="Aptos" w:hAnsi="Aptos"/>
                <w:sz w:val="24"/>
                <w:szCs w:val="24"/>
              </w:rPr>
              <w:t>Statement of suitability</w:t>
            </w:r>
            <w:r w:rsidR="008A5B28" w:rsidRPr="008A5B28">
              <w:rPr>
                <w:rFonts w:ascii="Aptos" w:hAnsi="Aptos"/>
                <w:sz w:val="24"/>
                <w:szCs w:val="24"/>
              </w:rPr>
              <w:t xml:space="preserve"> of no more than 1000 words (font size minimum Arial 11) which describes how you meet the requirements set out in the responsibilities section and, essential and desirable criteria listed above.  </w:t>
            </w:r>
          </w:p>
          <w:p w14:paraId="40FB1B2D" w14:textId="57E47B40" w:rsidR="71663307" w:rsidRDefault="71663307" w:rsidP="7E8F2AEB">
            <w:pPr>
              <w:numPr>
                <w:ilvl w:val="0"/>
                <w:numId w:val="37"/>
              </w:numPr>
              <w:spacing w:after="217"/>
              <w:rPr>
                <w:rFonts w:ascii="Aptos" w:hAnsi="Aptos"/>
                <w:sz w:val="24"/>
                <w:szCs w:val="24"/>
              </w:rPr>
            </w:pPr>
            <w:r w:rsidRPr="7E8F2AEB">
              <w:rPr>
                <w:rFonts w:ascii="Aptos" w:hAnsi="Aptos"/>
                <w:sz w:val="24"/>
                <w:szCs w:val="24"/>
              </w:rPr>
              <w:t>Leadership – 500 words</w:t>
            </w:r>
          </w:p>
          <w:p w14:paraId="79039742" w14:textId="6D2CEA52" w:rsidR="008A5B28" w:rsidRPr="008A5B28" w:rsidRDefault="008A5B28" w:rsidP="008A5B28">
            <w:pPr>
              <w:tabs>
                <w:tab w:val="num" w:pos="720"/>
              </w:tabs>
              <w:spacing w:after="217"/>
              <w:rPr>
                <w:rFonts w:ascii="Aptos" w:hAnsi="Aptos"/>
                <w:sz w:val="24"/>
                <w:szCs w:val="24"/>
              </w:rPr>
            </w:pPr>
            <w:r w:rsidRPr="407F4F35">
              <w:rPr>
                <w:rFonts w:ascii="Aptos" w:hAnsi="Aptos"/>
                <w:sz w:val="24"/>
                <w:szCs w:val="24"/>
              </w:rPr>
              <w:t> 45-minute panel interview with strength questions and following behaviours </w:t>
            </w:r>
          </w:p>
          <w:p w14:paraId="583A5E7A" w14:textId="6A95EB32" w:rsidR="75FBEFEA" w:rsidRDefault="75FBEFEA" w:rsidP="407F4F35">
            <w:pPr>
              <w:numPr>
                <w:ilvl w:val="0"/>
                <w:numId w:val="39"/>
              </w:numPr>
              <w:spacing w:after="217"/>
              <w:rPr>
                <w:rFonts w:ascii="Aptos" w:hAnsi="Aptos"/>
                <w:sz w:val="24"/>
                <w:szCs w:val="24"/>
              </w:rPr>
            </w:pPr>
            <w:r w:rsidRPr="407F4F35">
              <w:rPr>
                <w:rFonts w:ascii="Aptos" w:hAnsi="Aptos"/>
                <w:sz w:val="24"/>
                <w:szCs w:val="24"/>
              </w:rPr>
              <w:t>Leadership</w:t>
            </w:r>
          </w:p>
          <w:p w14:paraId="2C918D90" w14:textId="77777777" w:rsidR="008A5B28" w:rsidRPr="008A5B28" w:rsidRDefault="008A5B28" w:rsidP="008A5B28">
            <w:pPr>
              <w:numPr>
                <w:ilvl w:val="0"/>
                <w:numId w:val="40"/>
              </w:numPr>
              <w:spacing w:after="217"/>
              <w:rPr>
                <w:rFonts w:ascii="Aptos" w:hAnsi="Aptos"/>
                <w:sz w:val="24"/>
                <w:szCs w:val="24"/>
              </w:rPr>
            </w:pPr>
            <w:r w:rsidRPr="008A5B28">
              <w:rPr>
                <w:rFonts w:ascii="Aptos" w:hAnsi="Aptos"/>
                <w:sz w:val="24"/>
                <w:szCs w:val="24"/>
              </w:rPr>
              <w:t>Communicating and Influencing </w:t>
            </w:r>
          </w:p>
          <w:p w14:paraId="66F08BCD" w14:textId="77777777" w:rsidR="008A5B28" w:rsidRPr="008A5B28" w:rsidRDefault="008A5B28" w:rsidP="008A5B28">
            <w:pPr>
              <w:numPr>
                <w:ilvl w:val="0"/>
                <w:numId w:val="41"/>
              </w:numPr>
              <w:spacing w:after="217"/>
              <w:rPr>
                <w:rFonts w:ascii="Aptos" w:hAnsi="Aptos"/>
                <w:sz w:val="24"/>
                <w:szCs w:val="24"/>
              </w:rPr>
            </w:pPr>
            <w:r w:rsidRPr="008A5B28">
              <w:rPr>
                <w:rFonts w:ascii="Aptos" w:hAnsi="Aptos"/>
                <w:sz w:val="24"/>
                <w:szCs w:val="24"/>
              </w:rPr>
              <w:t>Making Effective Decisions </w:t>
            </w:r>
          </w:p>
          <w:p w14:paraId="3530240B" w14:textId="77777777" w:rsidR="008A5B28" w:rsidRPr="008A5B28" w:rsidRDefault="008A5B28" w:rsidP="008A5B28">
            <w:pPr>
              <w:numPr>
                <w:ilvl w:val="0"/>
                <w:numId w:val="42"/>
              </w:numPr>
              <w:spacing w:after="217"/>
              <w:rPr>
                <w:rFonts w:ascii="Aptos" w:hAnsi="Aptos"/>
                <w:sz w:val="24"/>
                <w:szCs w:val="24"/>
              </w:rPr>
            </w:pPr>
            <w:r w:rsidRPr="008A5B28">
              <w:rPr>
                <w:rFonts w:ascii="Aptos" w:hAnsi="Aptos"/>
                <w:sz w:val="24"/>
                <w:szCs w:val="24"/>
              </w:rPr>
              <w:t>Changing and Improving </w:t>
            </w:r>
          </w:p>
          <w:p w14:paraId="30A75F54" w14:textId="07E09029" w:rsidR="008A5B28" w:rsidRPr="00CE316D" w:rsidRDefault="008A5B28" w:rsidP="00C73B5D">
            <w:pPr>
              <w:spacing w:after="217"/>
              <w:rPr>
                <w:rFonts w:ascii="Aptos" w:hAnsi="Aptos"/>
                <w:sz w:val="24"/>
                <w:szCs w:val="24"/>
              </w:rPr>
            </w:pPr>
          </w:p>
        </w:tc>
      </w:tr>
    </w:tbl>
    <w:p w14:paraId="062A5F85" w14:textId="642589B4" w:rsidR="00F349BF" w:rsidRDefault="00790755" w:rsidP="00E454ED">
      <w:pPr>
        <w:spacing w:after="32"/>
        <w:jc w:val="both"/>
      </w:pPr>
      <w:r w:rsidRPr="00CE316D">
        <w:rPr>
          <w:rFonts w:ascii="Aptos" w:hAnsi="Aptos"/>
          <w:sz w:val="24"/>
          <w:szCs w:val="24"/>
        </w:rPr>
        <w:lastRenderedPageBreak/>
        <w:t xml:space="preserve"> </w:t>
      </w:r>
    </w:p>
    <w:sectPr w:rsidR="00F349BF" w:rsidSect="00F90AB6">
      <w:footerReference w:type="even" r:id="rId11"/>
      <w:footerReference w:type="default" r:id="rId12"/>
      <w:footerReference w:type="first" r:id="rId13"/>
      <w:pgSz w:w="11906" w:h="16838"/>
      <w:pgMar w:top="1440" w:right="1270" w:bottom="566"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EB013" w14:textId="77777777" w:rsidR="00877490" w:rsidRDefault="00877490">
      <w:pPr>
        <w:spacing w:after="0" w:line="240" w:lineRule="auto"/>
      </w:pPr>
      <w:r>
        <w:separator/>
      </w:r>
    </w:p>
  </w:endnote>
  <w:endnote w:type="continuationSeparator" w:id="0">
    <w:p w14:paraId="70C7D8F1" w14:textId="77777777" w:rsidR="00877490" w:rsidRDefault="00877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CF70C" w14:textId="77777777" w:rsidR="00F349BF" w:rsidRDefault="00F349B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F588" w14:textId="77777777" w:rsidR="00F349BF" w:rsidRDefault="00F349B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055F4" w14:textId="77777777" w:rsidR="00F349BF" w:rsidRDefault="00F349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6E5E6" w14:textId="77777777" w:rsidR="00877490" w:rsidRDefault="00877490">
      <w:pPr>
        <w:spacing w:after="0" w:line="240" w:lineRule="auto"/>
      </w:pPr>
      <w:r>
        <w:separator/>
      </w:r>
    </w:p>
  </w:footnote>
  <w:footnote w:type="continuationSeparator" w:id="0">
    <w:p w14:paraId="25D70F1A" w14:textId="77777777" w:rsidR="00877490" w:rsidRDefault="00877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CA5"/>
    <w:multiLevelType w:val="multilevel"/>
    <w:tmpl w:val="9540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B34AD"/>
    <w:multiLevelType w:val="multilevel"/>
    <w:tmpl w:val="43E6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237246"/>
    <w:multiLevelType w:val="multilevel"/>
    <w:tmpl w:val="51D2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3F3B1E"/>
    <w:multiLevelType w:val="multilevel"/>
    <w:tmpl w:val="47FA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F75B37"/>
    <w:multiLevelType w:val="hybridMultilevel"/>
    <w:tmpl w:val="FA4496C6"/>
    <w:lvl w:ilvl="0" w:tplc="EF40FE22">
      <w:start w:val="8"/>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9A0050"/>
    <w:multiLevelType w:val="hybridMultilevel"/>
    <w:tmpl w:val="4286696A"/>
    <w:lvl w:ilvl="0" w:tplc="94808A34">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98427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C050B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344A83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2C159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F484D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D6538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E23AE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D22CB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AD712EC"/>
    <w:multiLevelType w:val="multilevel"/>
    <w:tmpl w:val="3662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EA5B9A"/>
    <w:multiLevelType w:val="multilevel"/>
    <w:tmpl w:val="F2DA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2459A6"/>
    <w:multiLevelType w:val="multilevel"/>
    <w:tmpl w:val="DE16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765ADB"/>
    <w:multiLevelType w:val="multilevel"/>
    <w:tmpl w:val="7D5C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7752F5"/>
    <w:multiLevelType w:val="multilevel"/>
    <w:tmpl w:val="9D400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761DD9"/>
    <w:multiLevelType w:val="multilevel"/>
    <w:tmpl w:val="AE52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0F7D5D"/>
    <w:multiLevelType w:val="multilevel"/>
    <w:tmpl w:val="3BFC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6710BE"/>
    <w:multiLevelType w:val="multilevel"/>
    <w:tmpl w:val="03CE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4033B6"/>
    <w:multiLevelType w:val="multilevel"/>
    <w:tmpl w:val="0262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24F5C0E"/>
    <w:multiLevelType w:val="multilevel"/>
    <w:tmpl w:val="8F6C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4B27A5"/>
    <w:multiLevelType w:val="multilevel"/>
    <w:tmpl w:val="5008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774DE"/>
    <w:multiLevelType w:val="multilevel"/>
    <w:tmpl w:val="5960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736B10"/>
    <w:multiLevelType w:val="multilevel"/>
    <w:tmpl w:val="2C78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DB7E66"/>
    <w:multiLevelType w:val="hybridMultilevel"/>
    <w:tmpl w:val="EAE4B63C"/>
    <w:lvl w:ilvl="0" w:tplc="88F0D57C">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D4A4E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922D50">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E78EAB0">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120B58">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36B49C">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9E8B10">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0875B8">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44B40A">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CF457D4"/>
    <w:multiLevelType w:val="multilevel"/>
    <w:tmpl w:val="2C5A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F9A5774"/>
    <w:multiLevelType w:val="multilevel"/>
    <w:tmpl w:val="A166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E83FB6"/>
    <w:multiLevelType w:val="multilevel"/>
    <w:tmpl w:val="BDBC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2C867E9"/>
    <w:multiLevelType w:val="multilevel"/>
    <w:tmpl w:val="41DA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A62BFE"/>
    <w:multiLevelType w:val="multilevel"/>
    <w:tmpl w:val="F4D2A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B36A6D"/>
    <w:multiLevelType w:val="multilevel"/>
    <w:tmpl w:val="3CBE9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A3404E"/>
    <w:multiLevelType w:val="hybridMultilevel"/>
    <w:tmpl w:val="80D00902"/>
    <w:lvl w:ilvl="0" w:tplc="F180864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448334">
      <w:start w:val="1"/>
      <w:numFmt w:val="bullet"/>
      <w:lvlText w:val="o"/>
      <w:lvlJc w:val="left"/>
      <w:pPr>
        <w:ind w:left="1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6CE634">
      <w:start w:val="1"/>
      <w:numFmt w:val="bullet"/>
      <w:lvlText w:val="▪"/>
      <w:lvlJc w:val="left"/>
      <w:pPr>
        <w:ind w:left="2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BE8FAEC">
      <w:start w:val="1"/>
      <w:numFmt w:val="bullet"/>
      <w:lvlText w:val="•"/>
      <w:lvlJc w:val="left"/>
      <w:pPr>
        <w:ind w:left="2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EACDBE">
      <w:start w:val="1"/>
      <w:numFmt w:val="bullet"/>
      <w:lvlText w:val="o"/>
      <w:lvlJc w:val="left"/>
      <w:pPr>
        <w:ind w:left="3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95C4EC0">
      <w:start w:val="1"/>
      <w:numFmt w:val="bullet"/>
      <w:lvlText w:val="▪"/>
      <w:lvlJc w:val="left"/>
      <w:pPr>
        <w:ind w:left="4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FA9F1A">
      <w:start w:val="1"/>
      <w:numFmt w:val="bullet"/>
      <w:lvlText w:val="•"/>
      <w:lvlJc w:val="left"/>
      <w:pPr>
        <w:ind w:left="5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7E508A">
      <w:start w:val="1"/>
      <w:numFmt w:val="bullet"/>
      <w:lvlText w:val="o"/>
      <w:lvlJc w:val="left"/>
      <w:pPr>
        <w:ind w:left="5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AEA67A">
      <w:start w:val="1"/>
      <w:numFmt w:val="bullet"/>
      <w:lvlText w:val="▪"/>
      <w:lvlJc w:val="left"/>
      <w:pPr>
        <w:ind w:left="65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3346036"/>
    <w:multiLevelType w:val="multilevel"/>
    <w:tmpl w:val="840E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334EE"/>
    <w:multiLevelType w:val="hybridMultilevel"/>
    <w:tmpl w:val="E7A68B62"/>
    <w:lvl w:ilvl="0" w:tplc="F604957A">
      <w:start w:val="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10E83"/>
    <w:multiLevelType w:val="multilevel"/>
    <w:tmpl w:val="C364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051269"/>
    <w:multiLevelType w:val="hybridMultilevel"/>
    <w:tmpl w:val="EDA0A13C"/>
    <w:lvl w:ilvl="0" w:tplc="05480168">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94D4E2">
      <w:start w:val="1"/>
      <w:numFmt w:val="bullet"/>
      <w:lvlText w:val="o"/>
      <w:lvlJc w:val="left"/>
      <w:pPr>
        <w:ind w:left="1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8A9D62">
      <w:start w:val="1"/>
      <w:numFmt w:val="bullet"/>
      <w:lvlText w:val="▪"/>
      <w:lvlJc w:val="left"/>
      <w:pPr>
        <w:ind w:left="2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C226A84">
      <w:start w:val="1"/>
      <w:numFmt w:val="bullet"/>
      <w:lvlText w:val="•"/>
      <w:lvlJc w:val="left"/>
      <w:pPr>
        <w:ind w:left="2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882848">
      <w:start w:val="1"/>
      <w:numFmt w:val="bullet"/>
      <w:lvlText w:val="o"/>
      <w:lvlJc w:val="left"/>
      <w:pPr>
        <w:ind w:left="3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E2444C6">
      <w:start w:val="1"/>
      <w:numFmt w:val="bullet"/>
      <w:lvlText w:val="▪"/>
      <w:lvlJc w:val="left"/>
      <w:pPr>
        <w:ind w:left="4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C0054A">
      <w:start w:val="1"/>
      <w:numFmt w:val="bullet"/>
      <w:lvlText w:val="•"/>
      <w:lvlJc w:val="left"/>
      <w:pPr>
        <w:ind w:left="5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6A2820">
      <w:start w:val="1"/>
      <w:numFmt w:val="bullet"/>
      <w:lvlText w:val="o"/>
      <w:lvlJc w:val="left"/>
      <w:pPr>
        <w:ind w:left="5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08CC9C">
      <w:start w:val="1"/>
      <w:numFmt w:val="bullet"/>
      <w:lvlText w:val="▪"/>
      <w:lvlJc w:val="left"/>
      <w:pPr>
        <w:ind w:left="65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C2B4538"/>
    <w:multiLevelType w:val="multilevel"/>
    <w:tmpl w:val="8DB4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136578C"/>
    <w:multiLevelType w:val="multilevel"/>
    <w:tmpl w:val="BC76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3A365AC"/>
    <w:multiLevelType w:val="hybridMultilevel"/>
    <w:tmpl w:val="E2903C30"/>
    <w:lvl w:ilvl="0" w:tplc="C900A03E">
      <w:start w:val="8"/>
      <w:numFmt w:val="bullet"/>
      <w:lvlText w:val=""/>
      <w:lvlJc w:val="left"/>
      <w:pPr>
        <w:ind w:left="460" w:hanging="360"/>
      </w:pPr>
      <w:rPr>
        <w:rFonts w:ascii="Symbol" w:eastAsia="Calibri" w:hAnsi="Symbol" w:cs="Calibr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4" w15:restartNumberingAfterBreak="0">
    <w:nsid w:val="567352E7"/>
    <w:multiLevelType w:val="multilevel"/>
    <w:tmpl w:val="6698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99E54F7"/>
    <w:multiLevelType w:val="multilevel"/>
    <w:tmpl w:val="9500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1803C38"/>
    <w:multiLevelType w:val="hybridMultilevel"/>
    <w:tmpl w:val="C89A4208"/>
    <w:lvl w:ilvl="0" w:tplc="88C8D20E">
      <w:start w:val="1"/>
      <w:numFmt w:val="bullet"/>
      <w:lvlText w:val="•"/>
      <w:lvlJc w:val="left"/>
      <w:pPr>
        <w:ind w:left="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B23D0C">
      <w:start w:val="1"/>
      <w:numFmt w:val="bullet"/>
      <w:lvlText w:val="o"/>
      <w:lvlJc w:val="left"/>
      <w:pPr>
        <w:ind w:left="1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EE332">
      <w:start w:val="1"/>
      <w:numFmt w:val="bullet"/>
      <w:lvlText w:val="▪"/>
      <w:lvlJc w:val="left"/>
      <w:pPr>
        <w:ind w:left="20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1E60B6">
      <w:start w:val="1"/>
      <w:numFmt w:val="bullet"/>
      <w:lvlText w:val="•"/>
      <w:lvlJc w:val="left"/>
      <w:pPr>
        <w:ind w:left="27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338C43A">
      <w:start w:val="1"/>
      <w:numFmt w:val="bullet"/>
      <w:lvlText w:val="o"/>
      <w:lvlJc w:val="left"/>
      <w:pPr>
        <w:ind w:left="34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2FEC3F4">
      <w:start w:val="1"/>
      <w:numFmt w:val="bullet"/>
      <w:lvlText w:val="▪"/>
      <w:lvlJc w:val="left"/>
      <w:pPr>
        <w:ind w:left="41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0230D0">
      <w:start w:val="1"/>
      <w:numFmt w:val="bullet"/>
      <w:lvlText w:val="•"/>
      <w:lvlJc w:val="left"/>
      <w:pPr>
        <w:ind w:left="4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41EB9AC">
      <w:start w:val="1"/>
      <w:numFmt w:val="bullet"/>
      <w:lvlText w:val="o"/>
      <w:lvlJc w:val="left"/>
      <w:pPr>
        <w:ind w:left="5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0A4CB4">
      <w:start w:val="1"/>
      <w:numFmt w:val="bullet"/>
      <w:lvlText w:val="▪"/>
      <w:lvlJc w:val="left"/>
      <w:pPr>
        <w:ind w:left="63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0390F4D"/>
    <w:multiLevelType w:val="multilevel"/>
    <w:tmpl w:val="4624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A77947"/>
    <w:multiLevelType w:val="multilevel"/>
    <w:tmpl w:val="DA908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662868"/>
    <w:multiLevelType w:val="multilevel"/>
    <w:tmpl w:val="C54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3F7CD3"/>
    <w:multiLevelType w:val="hybridMultilevel"/>
    <w:tmpl w:val="F348977A"/>
    <w:lvl w:ilvl="0" w:tplc="A434DAD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E499BC">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D2425C">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A86CC5A">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40ACB6">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903AB2">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058CA">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EC442C">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30811E">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C981CD6"/>
    <w:multiLevelType w:val="hybridMultilevel"/>
    <w:tmpl w:val="C300770E"/>
    <w:lvl w:ilvl="0" w:tplc="F604957A">
      <w:start w:val="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585486">
    <w:abstractNumId w:val="36"/>
  </w:num>
  <w:num w:numId="2" w16cid:durableId="950435413">
    <w:abstractNumId w:val="19"/>
  </w:num>
  <w:num w:numId="3" w16cid:durableId="1831484692">
    <w:abstractNumId w:val="26"/>
  </w:num>
  <w:num w:numId="4" w16cid:durableId="905801669">
    <w:abstractNumId w:val="30"/>
  </w:num>
  <w:num w:numId="5" w16cid:durableId="417287539">
    <w:abstractNumId w:val="40"/>
  </w:num>
  <w:num w:numId="6" w16cid:durableId="817192267">
    <w:abstractNumId w:val="5"/>
  </w:num>
  <w:num w:numId="7" w16cid:durableId="602612814">
    <w:abstractNumId w:val="4"/>
  </w:num>
  <w:num w:numId="8" w16cid:durableId="1707949555">
    <w:abstractNumId w:val="33"/>
  </w:num>
  <w:num w:numId="9" w16cid:durableId="1098334585">
    <w:abstractNumId w:val="28"/>
  </w:num>
  <w:num w:numId="10" w16cid:durableId="1655792292">
    <w:abstractNumId w:val="41"/>
  </w:num>
  <w:num w:numId="11" w16cid:durableId="1823739170">
    <w:abstractNumId w:val="24"/>
  </w:num>
  <w:num w:numId="12" w16cid:durableId="264576288">
    <w:abstractNumId w:val="12"/>
  </w:num>
  <w:num w:numId="13" w16cid:durableId="1495101691">
    <w:abstractNumId w:val="16"/>
  </w:num>
  <w:num w:numId="14" w16cid:durableId="902639186">
    <w:abstractNumId w:val="21"/>
  </w:num>
  <w:num w:numId="15" w16cid:durableId="1728409707">
    <w:abstractNumId w:val="31"/>
  </w:num>
  <w:num w:numId="16" w16cid:durableId="1583953877">
    <w:abstractNumId w:val="22"/>
  </w:num>
  <w:num w:numId="17" w16cid:durableId="736174296">
    <w:abstractNumId w:val="9"/>
  </w:num>
  <w:num w:numId="18" w16cid:durableId="1193493850">
    <w:abstractNumId w:val="17"/>
  </w:num>
  <w:num w:numId="19" w16cid:durableId="1588004984">
    <w:abstractNumId w:val="27"/>
  </w:num>
  <w:num w:numId="20" w16cid:durableId="1781223034">
    <w:abstractNumId w:val="34"/>
  </w:num>
  <w:num w:numId="21" w16cid:durableId="1254239865">
    <w:abstractNumId w:val="39"/>
  </w:num>
  <w:num w:numId="22" w16cid:durableId="1760642549">
    <w:abstractNumId w:val="14"/>
  </w:num>
  <w:num w:numId="23" w16cid:durableId="63572565">
    <w:abstractNumId w:val="6"/>
  </w:num>
  <w:num w:numId="24" w16cid:durableId="1149979240">
    <w:abstractNumId w:val="8"/>
  </w:num>
  <w:num w:numId="25" w16cid:durableId="1924948810">
    <w:abstractNumId w:val="29"/>
  </w:num>
  <w:num w:numId="26" w16cid:durableId="1346056908">
    <w:abstractNumId w:val="35"/>
  </w:num>
  <w:num w:numId="27" w16cid:durableId="1811708650">
    <w:abstractNumId w:val="37"/>
  </w:num>
  <w:num w:numId="28" w16cid:durableId="1664701702">
    <w:abstractNumId w:val="13"/>
  </w:num>
  <w:num w:numId="29" w16cid:durableId="645403335">
    <w:abstractNumId w:val="0"/>
  </w:num>
  <w:num w:numId="30" w16cid:durableId="738211550">
    <w:abstractNumId w:val="15"/>
  </w:num>
  <w:num w:numId="31" w16cid:durableId="1552888998">
    <w:abstractNumId w:val="20"/>
  </w:num>
  <w:num w:numId="32" w16cid:durableId="1095133687">
    <w:abstractNumId w:val="3"/>
  </w:num>
  <w:num w:numId="33" w16cid:durableId="1326318423">
    <w:abstractNumId w:val="2"/>
  </w:num>
  <w:num w:numId="34" w16cid:durableId="405760056">
    <w:abstractNumId w:val="32"/>
  </w:num>
  <w:num w:numId="35" w16cid:durableId="1647589653">
    <w:abstractNumId w:val="7"/>
  </w:num>
  <w:num w:numId="36" w16cid:durableId="1765103758">
    <w:abstractNumId w:val="25"/>
  </w:num>
  <w:num w:numId="37" w16cid:durableId="207842271">
    <w:abstractNumId w:val="10"/>
  </w:num>
  <w:num w:numId="38" w16cid:durableId="861941282">
    <w:abstractNumId w:val="18"/>
  </w:num>
  <w:num w:numId="39" w16cid:durableId="114327450">
    <w:abstractNumId w:val="11"/>
  </w:num>
  <w:num w:numId="40" w16cid:durableId="1892233436">
    <w:abstractNumId w:val="1"/>
  </w:num>
  <w:num w:numId="41" w16cid:durableId="947198870">
    <w:abstractNumId w:val="23"/>
  </w:num>
  <w:num w:numId="42" w16cid:durableId="82413017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9BF"/>
    <w:rsid w:val="00005A26"/>
    <w:rsid w:val="0003589F"/>
    <w:rsid w:val="00057A71"/>
    <w:rsid w:val="00061C45"/>
    <w:rsid w:val="00063FC0"/>
    <w:rsid w:val="00091FAF"/>
    <w:rsid w:val="00114E6D"/>
    <w:rsid w:val="00115F7D"/>
    <w:rsid w:val="00154E04"/>
    <w:rsid w:val="00157C08"/>
    <w:rsid w:val="00177331"/>
    <w:rsid w:val="001856A5"/>
    <w:rsid w:val="001936DE"/>
    <w:rsid w:val="001A4F9C"/>
    <w:rsid w:val="001C53CB"/>
    <w:rsid w:val="001E660A"/>
    <w:rsid w:val="0020415B"/>
    <w:rsid w:val="00213875"/>
    <w:rsid w:val="00225F9B"/>
    <w:rsid w:val="00235B2B"/>
    <w:rsid w:val="00255090"/>
    <w:rsid w:val="00264367"/>
    <w:rsid w:val="00282925"/>
    <w:rsid w:val="00296EB2"/>
    <w:rsid w:val="002A1329"/>
    <w:rsid w:val="002A436E"/>
    <w:rsid w:val="002A6861"/>
    <w:rsid w:val="002B6A30"/>
    <w:rsid w:val="002E1B19"/>
    <w:rsid w:val="0031783F"/>
    <w:rsid w:val="00320CEC"/>
    <w:rsid w:val="003274E0"/>
    <w:rsid w:val="00330659"/>
    <w:rsid w:val="00344EE4"/>
    <w:rsid w:val="00372D75"/>
    <w:rsid w:val="00384B8F"/>
    <w:rsid w:val="003B5C79"/>
    <w:rsid w:val="003B75CB"/>
    <w:rsid w:val="003C6313"/>
    <w:rsid w:val="003E4B06"/>
    <w:rsid w:val="003F3646"/>
    <w:rsid w:val="004043AC"/>
    <w:rsid w:val="0042180F"/>
    <w:rsid w:val="00472D0F"/>
    <w:rsid w:val="00480B66"/>
    <w:rsid w:val="004B4D1C"/>
    <w:rsid w:val="004C6387"/>
    <w:rsid w:val="004D0779"/>
    <w:rsid w:val="004D6C14"/>
    <w:rsid w:val="004E02CE"/>
    <w:rsid w:val="004E6BD5"/>
    <w:rsid w:val="0051178B"/>
    <w:rsid w:val="00515612"/>
    <w:rsid w:val="00533319"/>
    <w:rsid w:val="00536907"/>
    <w:rsid w:val="00563250"/>
    <w:rsid w:val="00564709"/>
    <w:rsid w:val="00572F37"/>
    <w:rsid w:val="00574299"/>
    <w:rsid w:val="0058757A"/>
    <w:rsid w:val="005D0D6A"/>
    <w:rsid w:val="005D35D7"/>
    <w:rsid w:val="005E2B05"/>
    <w:rsid w:val="005E75BD"/>
    <w:rsid w:val="0060613B"/>
    <w:rsid w:val="00623167"/>
    <w:rsid w:val="00624C4A"/>
    <w:rsid w:val="006324AD"/>
    <w:rsid w:val="00635EEF"/>
    <w:rsid w:val="0065115E"/>
    <w:rsid w:val="0067232C"/>
    <w:rsid w:val="0069713E"/>
    <w:rsid w:val="006A0585"/>
    <w:rsid w:val="006A29E4"/>
    <w:rsid w:val="006B3C00"/>
    <w:rsid w:val="006D6B48"/>
    <w:rsid w:val="006E6B5A"/>
    <w:rsid w:val="0071408F"/>
    <w:rsid w:val="007259A3"/>
    <w:rsid w:val="007259DE"/>
    <w:rsid w:val="00733891"/>
    <w:rsid w:val="007764A1"/>
    <w:rsid w:val="00790755"/>
    <w:rsid w:val="00795E43"/>
    <w:rsid w:val="007A5C2D"/>
    <w:rsid w:val="007B7E5C"/>
    <w:rsid w:val="007C589B"/>
    <w:rsid w:val="007E11B8"/>
    <w:rsid w:val="00816F0B"/>
    <w:rsid w:val="00822F6A"/>
    <w:rsid w:val="0083023E"/>
    <w:rsid w:val="00877490"/>
    <w:rsid w:val="00881EC8"/>
    <w:rsid w:val="00886335"/>
    <w:rsid w:val="008A0C35"/>
    <w:rsid w:val="008A5B28"/>
    <w:rsid w:val="008C5BDE"/>
    <w:rsid w:val="00912F0B"/>
    <w:rsid w:val="00960A9B"/>
    <w:rsid w:val="00967630"/>
    <w:rsid w:val="00990F0D"/>
    <w:rsid w:val="009B46E6"/>
    <w:rsid w:val="009B6C17"/>
    <w:rsid w:val="009D4C14"/>
    <w:rsid w:val="009F0EEA"/>
    <w:rsid w:val="009F100B"/>
    <w:rsid w:val="00A11A7F"/>
    <w:rsid w:val="00A35E1B"/>
    <w:rsid w:val="00A44865"/>
    <w:rsid w:val="00A97CCB"/>
    <w:rsid w:val="00AC4B4E"/>
    <w:rsid w:val="00AE1961"/>
    <w:rsid w:val="00AF0AAF"/>
    <w:rsid w:val="00AF428E"/>
    <w:rsid w:val="00B06186"/>
    <w:rsid w:val="00B32579"/>
    <w:rsid w:val="00B57591"/>
    <w:rsid w:val="00B644B8"/>
    <w:rsid w:val="00BA08FD"/>
    <w:rsid w:val="00BC13AB"/>
    <w:rsid w:val="00BC3F33"/>
    <w:rsid w:val="00BE5F12"/>
    <w:rsid w:val="00C50B20"/>
    <w:rsid w:val="00C63C4F"/>
    <w:rsid w:val="00C73B5D"/>
    <w:rsid w:val="00C87115"/>
    <w:rsid w:val="00C95DCA"/>
    <w:rsid w:val="00CD32CD"/>
    <w:rsid w:val="00CE2CD4"/>
    <w:rsid w:val="00CE316D"/>
    <w:rsid w:val="00CF687D"/>
    <w:rsid w:val="00D06614"/>
    <w:rsid w:val="00D07069"/>
    <w:rsid w:val="00D4572C"/>
    <w:rsid w:val="00D5193D"/>
    <w:rsid w:val="00D51F7D"/>
    <w:rsid w:val="00D61418"/>
    <w:rsid w:val="00D65E44"/>
    <w:rsid w:val="00D91CE0"/>
    <w:rsid w:val="00D96FF2"/>
    <w:rsid w:val="00DA278C"/>
    <w:rsid w:val="00DA629D"/>
    <w:rsid w:val="00DB5DD9"/>
    <w:rsid w:val="00DC1FED"/>
    <w:rsid w:val="00DC27C1"/>
    <w:rsid w:val="00DF0EB9"/>
    <w:rsid w:val="00E01044"/>
    <w:rsid w:val="00E454ED"/>
    <w:rsid w:val="00E61B50"/>
    <w:rsid w:val="00E77BB5"/>
    <w:rsid w:val="00E8051F"/>
    <w:rsid w:val="00E87423"/>
    <w:rsid w:val="00E8752A"/>
    <w:rsid w:val="00EB2968"/>
    <w:rsid w:val="00EB490D"/>
    <w:rsid w:val="00ED7F03"/>
    <w:rsid w:val="00EE0EE2"/>
    <w:rsid w:val="00F31B67"/>
    <w:rsid w:val="00F349BF"/>
    <w:rsid w:val="00F3589F"/>
    <w:rsid w:val="00F50F63"/>
    <w:rsid w:val="00F64121"/>
    <w:rsid w:val="00F70423"/>
    <w:rsid w:val="00F90AB6"/>
    <w:rsid w:val="00FC57E6"/>
    <w:rsid w:val="00FD084F"/>
    <w:rsid w:val="04384EE1"/>
    <w:rsid w:val="0610DBDC"/>
    <w:rsid w:val="0779B5D0"/>
    <w:rsid w:val="0CC585E9"/>
    <w:rsid w:val="15E7CC20"/>
    <w:rsid w:val="165CFB5C"/>
    <w:rsid w:val="1F257055"/>
    <w:rsid w:val="1F83A375"/>
    <w:rsid w:val="224333C0"/>
    <w:rsid w:val="2B7E62E5"/>
    <w:rsid w:val="310D905B"/>
    <w:rsid w:val="3730D5C1"/>
    <w:rsid w:val="4009737F"/>
    <w:rsid w:val="407F4F35"/>
    <w:rsid w:val="43E8DBAA"/>
    <w:rsid w:val="4E278CEE"/>
    <w:rsid w:val="5344C0D6"/>
    <w:rsid w:val="59EBBEAD"/>
    <w:rsid w:val="5D459AF1"/>
    <w:rsid w:val="62690769"/>
    <w:rsid w:val="6AF0E4B7"/>
    <w:rsid w:val="71663307"/>
    <w:rsid w:val="73F0B414"/>
    <w:rsid w:val="75FBEFEA"/>
    <w:rsid w:val="7867957C"/>
    <w:rsid w:val="7E8F2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6184"/>
  <w15:docId w15:val="{84DCC5B2-177B-4C9C-AD36-70B1EC315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right="4146"/>
      <w:jc w:val="right"/>
      <w:outlineLvl w:val="0"/>
    </w:pPr>
    <w:rPr>
      <w:rFonts w:ascii="Calibri" w:eastAsia="Calibri" w:hAnsi="Calibri" w:cs="Calibri"/>
      <w:b/>
      <w:color w:val="000000"/>
      <w:sz w:val="36"/>
    </w:rPr>
  </w:style>
  <w:style w:type="paragraph" w:styleId="Heading3">
    <w:name w:val="heading 3"/>
    <w:basedOn w:val="Normal"/>
    <w:next w:val="Normal"/>
    <w:link w:val="Heading3Char"/>
    <w:uiPriority w:val="9"/>
    <w:semiHidden/>
    <w:unhideWhenUsed/>
    <w:qFormat/>
    <w:rsid w:val="00DB5D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2A436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2A4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36E"/>
    <w:rPr>
      <w:rFonts w:ascii="Calibri" w:eastAsia="Calibri" w:hAnsi="Calibri" w:cs="Calibri"/>
      <w:color w:val="000000"/>
    </w:rPr>
  </w:style>
  <w:style w:type="paragraph" w:styleId="ListParagraph">
    <w:name w:val="List Paragraph"/>
    <w:basedOn w:val="Normal"/>
    <w:uiPriority w:val="34"/>
    <w:qFormat/>
    <w:rsid w:val="00B32579"/>
    <w:pPr>
      <w:ind w:left="720"/>
      <w:contextualSpacing/>
    </w:pPr>
  </w:style>
  <w:style w:type="character" w:customStyle="1" w:styleId="Heading3Char">
    <w:name w:val="Heading 3 Char"/>
    <w:basedOn w:val="DefaultParagraphFont"/>
    <w:link w:val="Heading3"/>
    <w:uiPriority w:val="9"/>
    <w:semiHidden/>
    <w:rsid w:val="00DB5DD9"/>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EB2968"/>
    <w:pPr>
      <w:spacing w:after="0" w:line="240" w:lineRule="auto"/>
    </w:pPr>
    <w:rPr>
      <w:rFonts w:ascii="Calibri" w:eastAsia="Calibri" w:hAnsi="Calibri" w:cs="Calibri"/>
      <w:color w:val="000000"/>
    </w:rPr>
  </w:style>
  <w:style w:type="character" w:styleId="Hyperlink">
    <w:name w:val="Hyperlink"/>
    <w:basedOn w:val="DefaultParagraphFont"/>
    <w:uiPriority w:val="99"/>
    <w:unhideWhenUsed/>
    <w:rsid w:val="004D6C14"/>
    <w:rPr>
      <w:color w:val="0563C1" w:themeColor="hyperlink"/>
      <w:u w:val="single"/>
    </w:rPr>
  </w:style>
  <w:style w:type="character" w:styleId="UnresolvedMention">
    <w:name w:val="Unresolved Mention"/>
    <w:basedOn w:val="DefaultParagraphFont"/>
    <w:uiPriority w:val="99"/>
    <w:semiHidden/>
    <w:unhideWhenUsed/>
    <w:rsid w:val="004D6C14"/>
    <w:rPr>
      <w:color w:val="605E5C"/>
      <w:shd w:val="clear" w:color="auto" w:fill="E1DFDD"/>
    </w:rPr>
  </w:style>
  <w:style w:type="character" w:styleId="FollowedHyperlink">
    <w:name w:val="FollowedHyperlink"/>
    <w:basedOn w:val="DefaultParagraphFont"/>
    <w:uiPriority w:val="99"/>
    <w:semiHidden/>
    <w:unhideWhenUsed/>
    <w:rsid w:val="004D6C14"/>
    <w:rPr>
      <w:color w:val="954F72" w:themeColor="followedHyperlink"/>
      <w:u w:val="single"/>
    </w:rPr>
  </w:style>
  <w:style w:type="paragraph" w:styleId="Footer">
    <w:name w:val="footer"/>
    <w:basedOn w:val="Normal"/>
    <w:link w:val="FooterChar"/>
    <w:uiPriority w:val="99"/>
    <w:semiHidden/>
    <w:unhideWhenUsed/>
    <w:rsid w:val="00225F9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97CCB"/>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6368">
      <w:bodyDiv w:val="1"/>
      <w:marLeft w:val="0"/>
      <w:marRight w:val="0"/>
      <w:marTop w:val="0"/>
      <w:marBottom w:val="0"/>
      <w:divBdr>
        <w:top w:val="none" w:sz="0" w:space="0" w:color="auto"/>
        <w:left w:val="none" w:sz="0" w:space="0" w:color="auto"/>
        <w:bottom w:val="none" w:sz="0" w:space="0" w:color="auto"/>
        <w:right w:val="none" w:sz="0" w:space="0" w:color="auto"/>
      </w:divBdr>
    </w:div>
    <w:div w:id="124585870">
      <w:bodyDiv w:val="1"/>
      <w:marLeft w:val="0"/>
      <w:marRight w:val="0"/>
      <w:marTop w:val="0"/>
      <w:marBottom w:val="0"/>
      <w:divBdr>
        <w:top w:val="none" w:sz="0" w:space="0" w:color="auto"/>
        <w:left w:val="none" w:sz="0" w:space="0" w:color="auto"/>
        <w:bottom w:val="none" w:sz="0" w:space="0" w:color="auto"/>
        <w:right w:val="none" w:sz="0" w:space="0" w:color="auto"/>
      </w:divBdr>
    </w:div>
    <w:div w:id="138109879">
      <w:bodyDiv w:val="1"/>
      <w:marLeft w:val="0"/>
      <w:marRight w:val="0"/>
      <w:marTop w:val="0"/>
      <w:marBottom w:val="0"/>
      <w:divBdr>
        <w:top w:val="none" w:sz="0" w:space="0" w:color="auto"/>
        <w:left w:val="none" w:sz="0" w:space="0" w:color="auto"/>
        <w:bottom w:val="none" w:sz="0" w:space="0" w:color="auto"/>
        <w:right w:val="none" w:sz="0" w:space="0" w:color="auto"/>
      </w:divBdr>
    </w:div>
    <w:div w:id="268319691">
      <w:bodyDiv w:val="1"/>
      <w:marLeft w:val="0"/>
      <w:marRight w:val="0"/>
      <w:marTop w:val="0"/>
      <w:marBottom w:val="0"/>
      <w:divBdr>
        <w:top w:val="none" w:sz="0" w:space="0" w:color="auto"/>
        <w:left w:val="none" w:sz="0" w:space="0" w:color="auto"/>
        <w:bottom w:val="none" w:sz="0" w:space="0" w:color="auto"/>
        <w:right w:val="none" w:sz="0" w:space="0" w:color="auto"/>
      </w:divBdr>
    </w:div>
    <w:div w:id="272058397">
      <w:bodyDiv w:val="1"/>
      <w:marLeft w:val="0"/>
      <w:marRight w:val="0"/>
      <w:marTop w:val="0"/>
      <w:marBottom w:val="0"/>
      <w:divBdr>
        <w:top w:val="none" w:sz="0" w:space="0" w:color="auto"/>
        <w:left w:val="none" w:sz="0" w:space="0" w:color="auto"/>
        <w:bottom w:val="none" w:sz="0" w:space="0" w:color="auto"/>
        <w:right w:val="none" w:sz="0" w:space="0" w:color="auto"/>
      </w:divBdr>
    </w:div>
    <w:div w:id="291057445">
      <w:bodyDiv w:val="1"/>
      <w:marLeft w:val="0"/>
      <w:marRight w:val="0"/>
      <w:marTop w:val="0"/>
      <w:marBottom w:val="0"/>
      <w:divBdr>
        <w:top w:val="none" w:sz="0" w:space="0" w:color="auto"/>
        <w:left w:val="none" w:sz="0" w:space="0" w:color="auto"/>
        <w:bottom w:val="none" w:sz="0" w:space="0" w:color="auto"/>
        <w:right w:val="none" w:sz="0" w:space="0" w:color="auto"/>
      </w:divBdr>
    </w:div>
    <w:div w:id="298221316">
      <w:bodyDiv w:val="1"/>
      <w:marLeft w:val="0"/>
      <w:marRight w:val="0"/>
      <w:marTop w:val="0"/>
      <w:marBottom w:val="0"/>
      <w:divBdr>
        <w:top w:val="none" w:sz="0" w:space="0" w:color="auto"/>
        <w:left w:val="none" w:sz="0" w:space="0" w:color="auto"/>
        <w:bottom w:val="none" w:sz="0" w:space="0" w:color="auto"/>
        <w:right w:val="none" w:sz="0" w:space="0" w:color="auto"/>
      </w:divBdr>
      <w:divsChild>
        <w:div w:id="1763640908">
          <w:marLeft w:val="0"/>
          <w:marRight w:val="0"/>
          <w:marTop w:val="0"/>
          <w:marBottom w:val="0"/>
          <w:divBdr>
            <w:top w:val="none" w:sz="0" w:space="0" w:color="auto"/>
            <w:left w:val="none" w:sz="0" w:space="0" w:color="auto"/>
            <w:bottom w:val="none" w:sz="0" w:space="0" w:color="auto"/>
            <w:right w:val="none" w:sz="0" w:space="0" w:color="auto"/>
          </w:divBdr>
        </w:div>
        <w:div w:id="740253964">
          <w:marLeft w:val="0"/>
          <w:marRight w:val="0"/>
          <w:marTop w:val="0"/>
          <w:marBottom w:val="0"/>
          <w:divBdr>
            <w:top w:val="none" w:sz="0" w:space="0" w:color="auto"/>
            <w:left w:val="none" w:sz="0" w:space="0" w:color="auto"/>
            <w:bottom w:val="none" w:sz="0" w:space="0" w:color="auto"/>
            <w:right w:val="none" w:sz="0" w:space="0" w:color="auto"/>
          </w:divBdr>
        </w:div>
        <w:div w:id="544876053">
          <w:marLeft w:val="0"/>
          <w:marRight w:val="0"/>
          <w:marTop w:val="0"/>
          <w:marBottom w:val="0"/>
          <w:divBdr>
            <w:top w:val="none" w:sz="0" w:space="0" w:color="auto"/>
            <w:left w:val="none" w:sz="0" w:space="0" w:color="auto"/>
            <w:bottom w:val="none" w:sz="0" w:space="0" w:color="auto"/>
            <w:right w:val="none" w:sz="0" w:space="0" w:color="auto"/>
          </w:divBdr>
        </w:div>
        <w:div w:id="7216664">
          <w:marLeft w:val="0"/>
          <w:marRight w:val="0"/>
          <w:marTop w:val="0"/>
          <w:marBottom w:val="0"/>
          <w:divBdr>
            <w:top w:val="none" w:sz="0" w:space="0" w:color="auto"/>
            <w:left w:val="none" w:sz="0" w:space="0" w:color="auto"/>
            <w:bottom w:val="none" w:sz="0" w:space="0" w:color="auto"/>
            <w:right w:val="none" w:sz="0" w:space="0" w:color="auto"/>
          </w:divBdr>
        </w:div>
        <w:div w:id="416362632">
          <w:marLeft w:val="0"/>
          <w:marRight w:val="0"/>
          <w:marTop w:val="0"/>
          <w:marBottom w:val="0"/>
          <w:divBdr>
            <w:top w:val="none" w:sz="0" w:space="0" w:color="auto"/>
            <w:left w:val="none" w:sz="0" w:space="0" w:color="auto"/>
            <w:bottom w:val="none" w:sz="0" w:space="0" w:color="auto"/>
            <w:right w:val="none" w:sz="0" w:space="0" w:color="auto"/>
          </w:divBdr>
        </w:div>
        <w:div w:id="2000231693">
          <w:marLeft w:val="0"/>
          <w:marRight w:val="0"/>
          <w:marTop w:val="0"/>
          <w:marBottom w:val="0"/>
          <w:divBdr>
            <w:top w:val="none" w:sz="0" w:space="0" w:color="auto"/>
            <w:left w:val="none" w:sz="0" w:space="0" w:color="auto"/>
            <w:bottom w:val="none" w:sz="0" w:space="0" w:color="auto"/>
            <w:right w:val="none" w:sz="0" w:space="0" w:color="auto"/>
          </w:divBdr>
        </w:div>
      </w:divsChild>
    </w:div>
    <w:div w:id="365108857">
      <w:bodyDiv w:val="1"/>
      <w:marLeft w:val="0"/>
      <w:marRight w:val="0"/>
      <w:marTop w:val="0"/>
      <w:marBottom w:val="0"/>
      <w:divBdr>
        <w:top w:val="none" w:sz="0" w:space="0" w:color="auto"/>
        <w:left w:val="none" w:sz="0" w:space="0" w:color="auto"/>
        <w:bottom w:val="none" w:sz="0" w:space="0" w:color="auto"/>
        <w:right w:val="none" w:sz="0" w:space="0" w:color="auto"/>
      </w:divBdr>
    </w:div>
    <w:div w:id="394669881">
      <w:bodyDiv w:val="1"/>
      <w:marLeft w:val="0"/>
      <w:marRight w:val="0"/>
      <w:marTop w:val="0"/>
      <w:marBottom w:val="0"/>
      <w:divBdr>
        <w:top w:val="none" w:sz="0" w:space="0" w:color="auto"/>
        <w:left w:val="none" w:sz="0" w:space="0" w:color="auto"/>
        <w:bottom w:val="none" w:sz="0" w:space="0" w:color="auto"/>
        <w:right w:val="none" w:sz="0" w:space="0" w:color="auto"/>
      </w:divBdr>
      <w:divsChild>
        <w:div w:id="1854420096">
          <w:marLeft w:val="0"/>
          <w:marRight w:val="0"/>
          <w:marTop w:val="0"/>
          <w:marBottom w:val="150"/>
          <w:divBdr>
            <w:top w:val="none" w:sz="0" w:space="0" w:color="auto"/>
            <w:left w:val="none" w:sz="0" w:space="0" w:color="auto"/>
            <w:bottom w:val="none" w:sz="0" w:space="0" w:color="auto"/>
            <w:right w:val="none" w:sz="0" w:space="0" w:color="auto"/>
          </w:divBdr>
        </w:div>
      </w:divsChild>
    </w:div>
    <w:div w:id="425620190">
      <w:bodyDiv w:val="1"/>
      <w:marLeft w:val="0"/>
      <w:marRight w:val="0"/>
      <w:marTop w:val="0"/>
      <w:marBottom w:val="0"/>
      <w:divBdr>
        <w:top w:val="none" w:sz="0" w:space="0" w:color="auto"/>
        <w:left w:val="none" w:sz="0" w:space="0" w:color="auto"/>
        <w:bottom w:val="none" w:sz="0" w:space="0" w:color="auto"/>
        <w:right w:val="none" w:sz="0" w:space="0" w:color="auto"/>
      </w:divBdr>
    </w:div>
    <w:div w:id="701170629">
      <w:bodyDiv w:val="1"/>
      <w:marLeft w:val="0"/>
      <w:marRight w:val="0"/>
      <w:marTop w:val="0"/>
      <w:marBottom w:val="0"/>
      <w:divBdr>
        <w:top w:val="none" w:sz="0" w:space="0" w:color="auto"/>
        <w:left w:val="none" w:sz="0" w:space="0" w:color="auto"/>
        <w:bottom w:val="none" w:sz="0" w:space="0" w:color="auto"/>
        <w:right w:val="none" w:sz="0" w:space="0" w:color="auto"/>
      </w:divBdr>
    </w:div>
    <w:div w:id="704256397">
      <w:bodyDiv w:val="1"/>
      <w:marLeft w:val="0"/>
      <w:marRight w:val="0"/>
      <w:marTop w:val="0"/>
      <w:marBottom w:val="0"/>
      <w:divBdr>
        <w:top w:val="none" w:sz="0" w:space="0" w:color="auto"/>
        <w:left w:val="none" w:sz="0" w:space="0" w:color="auto"/>
        <w:bottom w:val="none" w:sz="0" w:space="0" w:color="auto"/>
        <w:right w:val="none" w:sz="0" w:space="0" w:color="auto"/>
      </w:divBdr>
      <w:divsChild>
        <w:div w:id="847793532">
          <w:marLeft w:val="0"/>
          <w:marRight w:val="0"/>
          <w:marTop w:val="0"/>
          <w:marBottom w:val="150"/>
          <w:divBdr>
            <w:top w:val="none" w:sz="0" w:space="0" w:color="auto"/>
            <w:left w:val="none" w:sz="0" w:space="0" w:color="auto"/>
            <w:bottom w:val="none" w:sz="0" w:space="0" w:color="auto"/>
            <w:right w:val="none" w:sz="0" w:space="0" w:color="auto"/>
          </w:divBdr>
        </w:div>
      </w:divsChild>
    </w:div>
    <w:div w:id="731269688">
      <w:bodyDiv w:val="1"/>
      <w:marLeft w:val="0"/>
      <w:marRight w:val="0"/>
      <w:marTop w:val="0"/>
      <w:marBottom w:val="0"/>
      <w:divBdr>
        <w:top w:val="none" w:sz="0" w:space="0" w:color="auto"/>
        <w:left w:val="none" w:sz="0" w:space="0" w:color="auto"/>
        <w:bottom w:val="none" w:sz="0" w:space="0" w:color="auto"/>
        <w:right w:val="none" w:sz="0" w:space="0" w:color="auto"/>
      </w:divBdr>
    </w:div>
    <w:div w:id="744693166">
      <w:bodyDiv w:val="1"/>
      <w:marLeft w:val="0"/>
      <w:marRight w:val="0"/>
      <w:marTop w:val="0"/>
      <w:marBottom w:val="0"/>
      <w:divBdr>
        <w:top w:val="none" w:sz="0" w:space="0" w:color="auto"/>
        <w:left w:val="none" w:sz="0" w:space="0" w:color="auto"/>
        <w:bottom w:val="none" w:sz="0" w:space="0" w:color="auto"/>
        <w:right w:val="none" w:sz="0" w:space="0" w:color="auto"/>
      </w:divBdr>
    </w:div>
    <w:div w:id="799034573">
      <w:bodyDiv w:val="1"/>
      <w:marLeft w:val="0"/>
      <w:marRight w:val="0"/>
      <w:marTop w:val="0"/>
      <w:marBottom w:val="0"/>
      <w:divBdr>
        <w:top w:val="none" w:sz="0" w:space="0" w:color="auto"/>
        <w:left w:val="none" w:sz="0" w:space="0" w:color="auto"/>
        <w:bottom w:val="none" w:sz="0" w:space="0" w:color="auto"/>
        <w:right w:val="none" w:sz="0" w:space="0" w:color="auto"/>
      </w:divBdr>
    </w:div>
    <w:div w:id="1097170294">
      <w:bodyDiv w:val="1"/>
      <w:marLeft w:val="0"/>
      <w:marRight w:val="0"/>
      <w:marTop w:val="0"/>
      <w:marBottom w:val="0"/>
      <w:divBdr>
        <w:top w:val="none" w:sz="0" w:space="0" w:color="auto"/>
        <w:left w:val="none" w:sz="0" w:space="0" w:color="auto"/>
        <w:bottom w:val="none" w:sz="0" w:space="0" w:color="auto"/>
        <w:right w:val="none" w:sz="0" w:space="0" w:color="auto"/>
      </w:divBdr>
    </w:div>
    <w:div w:id="1226257672">
      <w:bodyDiv w:val="1"/>
      <w:marLeft w:val="0"/>
      <w:marRight w:val="0"/>
      <w:marTop w:val="0"/>
      <w:marBottom w:val="0"/>
      <w:divBdr>
        <w:top w:val="none" w:sz="0" w:space="0" w:color="auto"/>
        <w:left w:val="none" w:sz="0" w:space="0" w:color="auto"/>
        <w:bottom w:val="none" w:sz="0" w:space="0" w:color="auto"/>
        <w:right w:val="none" w:sz="0" w:space="0" w:color="auto"/>
      </w:divBdr>
      <w:divsChild>
        <w:div w:id="1481264117">
          <w:marLeft w:val="0"/>
          <w:marRight w:val="0"/>
          <w:marTop w:val="0"/>
          <w:marBottom w:val="0"/>
          <w:divBdr>
            <w:top w:val="none" w:sz="0" w:space="0" w:color="auto"/>
            <w:left w:val="none" w:sz="0" w:space="0" w:color="auto"/>
            <w:bottom w:val="none" w:sz="0" w:space="0" w:color="auto"/>
            <w:right w:val="none" w:sz="0" w:space="0" w:color="auto"/>
          </w:divBdr>
        </w:div>
        <w:div w:id="280574629">
          <w:marLeft w:val="0"/>
          <w:marRight w:val="0"/>
          <w:marTop w:val="0"/>
          <w:marBottom w:val="0"/>
          <w:divBdr>
            <w:top w:val="none" w:sz="0" w:space="0" w:color="auto"/>
            <w:left w:val="none" w:sz="0" w:space="0" w:color="auto"/>
            <w:bottom w:val="none" w:sz="0" w:space="0" w:color="auto"/>
            <w:right w:val="none" w:sz="0" w:space="0" w:color="auto"/>
          </w:divBdr>
        </w:div>
        <w:div w:id="1609003216">
          <w:marLeft w:val="0"/>
          <w:marRight w:val="0"/>
          <w:marTop w:val="0"/>
          <w:marBottom w:val="0"/>
          <w:divBdr>
            <w:top w:val="none" w:sz="0" w:space="0" w:color="auto"/>
            <w:left w:val="none" w:sz="0" w:space="0" w:color="auto"/>
            <w:bottom w:val="none" w:sz="0" w:space="0" w:color="auto"/>
            <w:right w:val="none" w:sz="0" w:space="0" w:color="auto"/>
          </w:divBdr>
        </w:div>
        <w:div w:id="2097289989">
          <w:marLeft w:val="0"/>
          <w:marRight w:val="0"/>
          <w:marTop w:val="0"/>
          <w:marBottom w:val="0"/>
          <w:divBdr>
            <w:top w:val="none" w:sz="0" w:space="0" w:color="auto"/>
            <w:left w:val="none" w:sz="0" w:space="0" w:color="auto"/>
            <w:bottom w:val="none" w:sz="0" w:space="0" w:color="auto"/>
            <w:right w:val="none" w:sz="0" w:space="0" w:color="auto"/>
          </w:divBdr>
        </w:div>
        <w:div w:id="585655757">
          <w:marLeft w:val="0"/>
          <w:marRight w:val="0"/>
          <w:marTop w:val="0"/>
          <w:marBottom w:val="0"/>
          <w:divBdr>
            <w:top w:val="none" w:sz="0" w:space="0" w:color="auto"/>
            <w:left w:val="none" w:sz="0" w:space="0" w:color="auto"/>
            <w:bottom w:val="none" w:sz="0" w:space="0" w:color="auto"/>
            <w:right w:val="none" w:sz="0" w:space="0" w:color="auto"/>
          </w:divBdr>
        </w:div>
        <w:div w:id="291986190">
          <w:marLeft w:val="0"/>
          <w:marRight w:val="0"/>
          <w:marTop w:val="0"/>
          <w:marBottom w:val="0"/>
          <w:divBdr>
            <w:top w:val="none" w:sz="0" w:space="0" w:color="auto"/>
            <w:left w:val="none" w:sz="0" w:space="0" w:color="auto"/>
            <w:bottom w:val="none" w:sz="0" w:space="0" w:color="auto"/>
            <w:right w:val="none" w:sz="0" w:space="0" w:color="auto"/>
          </w:divBdr>
        </w:div>
      </w:divsChild>
    </w:div>
    <w:div w:id="1411386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8c01a1b-3fc6-4f9d-a03e-cc5d90f799c1" xsi:nil="true"/>
    <lcf76f155ced4ddcb4097134ff3c332f xmlns="2521b98e-4b52-4ac8-80cb-bcb6229669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5933E03464DF428D3D96AD6C4DD0F5" ma:contentTypeVersion="17" ma:contentTypeDescription="Create a new document." ma:contentTypeScope="" ma:versionID="d0a0eefcdb72f4efdd1fe2c92e46b2d0">
  <xsd:schema xmlns:xsd="http://www.w3.org/2001/XMLSchema" xmlns:xs="http://www.w3.org/2001/XMLSchema" xmlns:p="http://schemas.microsoft.com/office/2006/metadata/properties" xmlns:ns2="2521b98e-4b52-4ac8-80cb-bcb622966991" xmlns:ns3="d8c01a1b-3fc6-4f9d-a03e-cc5d90f799c1" targetNamespace="http://schemas.microsoft.com/office/2006/metadata/properties" ma:root="true" ma:fieldsID="efd5a1768c8dbe3646bf3fe51ff8c654" ns2:_="" ns3:_="">
    <xsd:import namespace="2521b98e-4b52-4ac8-80cb-bcb622966991"/>
    <xsd:import namespace="d8c01a1b-3fc6-4f9d-a03e-cc5d90f799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21b98e-4b52-4ac8-80cb-bcb622966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c01a1b-3fc6-4f9d-a03e-cc5d90f799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5639feb-1a2d-4b9d-be39-59e417938121}" ma:internalName="TaxCatchAll" ma:showField="CatchAllData" ma:web="d8c01a1b-3fc6-4f9d-a03e-cc5d90f799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F83E01-4BF5-40AF-93C1-51A7D2494CAE}">
  <ds:schemaRefs>
    <ds:schemaRef ds:uri="http://schemas.microsoft.com/office/2006/metadata/properties"/>
    <ds:schemaRef ds:uri="http://schemas.microsoft.com/office/infopath/2007/PartnerControls"/>
    <ds:schemaRef ds:uri="d8c01a1b-3fc6-4f9d-a03e-cc5d90f799c1"/>
    <ds:schemaRef ds:uri="2521b98e-4b52-4ac8-80cb-bcb622966991"/>
  </ds:schemaRefs>
</ds:datastoreItem>
</file>

<file path=customXml/itemProps2.xml><?xml version="1.0" encoding="utf-8"?>
<ds:datastoreItem xmlns:ds="http://schemas.openxmlformats.org/officeDocument/2006/customXml" ds:itemID="{40CDE0CF-A7E8-4697-9285-567E18CA8B4C}">
  <ds:schemaRefs>
    <ds:schemaRef ds:uri="http://schemas.microsoft.com/sharepoint/v3/contenttype/forms"/>
  </ds:schemaRefs>
</ds:datastoreItem>
</file>

<file path=customXml/itemProps3.xml><?xml version="1.0" encoding="utf-8"?>
<ds:datastoreItem xmlns:ds="http://schemas.openxmlformats.org/officeDocument/2006/customXml" ds:itemID="{7B8B475E-F04D-47A9-A161-0738F4B3B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21b98e-4b52-4ac8-80cb-bcb622966991"/>
    <ds:schemaRef ds:uri="d8c01a1b-3fc6-4f9d-a03e-cc5d90f799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1147</Words>
  <Characters>6539</Characters>
  <Application>Microsoft Office Word</Application>
  <DocSecurity>0</DocSecurity>
  <Lines>54</Lines>
  <Paragraphs>15</Paragraphs>
  <ScaleCrop>false</ScaleCrop>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Gadhvi, Ekta</cp:lastModifiedBy>
  <cp:revision>2</cp:revision>
  <dcterms:created xsi:type="dcterms:W3CDTF">2026-06-24T08:16:00Z</dcterms:created>
  <dcterms:modified xsi:type="dcterms:W3CDTF">2026-06-24T08:16:00Z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0x010100A95933E03464DF428D3D96AD6C4DD0F5</vt:lpwstr>
  </property>
  <property fmtid="{D5CDD505-2E9C-101B-9397-08002B2CF9AE}" pid="3" name="MediaServiceImageTags">
    <vt:lpwstr/>
  </property>
  <property fmtid="{D5CDD505-2E9C-101B-9397-08002B2CF9AE}" pid="4" name="MSIP_Label_e75f3d21-7675-47a1-a7bf-8316b405c573_Enabled">
    <vt:lpwstr>true</vt:lpwstr>
  </property>
  <property fmtid="{D5CDD505-2E9C-101B-9397-08002B2CF9AE}" pid="5" name="MSIP_Label_e75f3d21-7675-47a1-a7bf-8316b405c573_SetDate">
    <vt:lpwstr>2026-02-05T12:13:58Z</vt:lpwstr>
  </property>
  <property fmtid="{D5CDD505-2E9C-101B-9397-08002B2CF9AE}" pid="6" name="MSIP_Label_e75f3d21-7675-47a1-a7bf-8316b405c573_Method">
    <vt:lpwstr>Privileged</vt:lpwstr>
  </property>
  <property fmtid="{D5CDD505-2E9C-101B-9397-08002B2CF9AE}" pid="7" name="MSIP_Label_e75f3d21-7675-47a1-a7bf-8316b405c573_Name">
    <vt:lpwstr>NO CLASSIFICATION</vt:lpwstr>
  </property>
  <property fmtid="{D5CDD505-2E9C-101B-9397-08002B2CF9AE}" pid="8" name="MSIP_Label_e75f3d21-7675-47a1-a7bf-8316b405c573_SiteId">
    <vt:lpwstr>c6874728-71e6-41fe-a9e1-2e8c36776ad8</vt:lpwstr>
  </property>
  <property fmtid="{D5CDD505-2E9C-101B-9397-08002B2CF9AE}" pid="9" name="MSIP_Label_e75f3d21-7675-47a1-a7bf-8316b405c573_ActionId">
    <vt:lpwstr>6c628801-cc06-480d-9e79-5b073896c0b2</vt:lpwstr>
  </property>
  <property fmtid="{D5CDD505-2E9C-101B-9397-08002B2CF9AE}" pid="10" name="MSIP_Label_e75f3d21-7675-47a1-a7bf-8316b405c573_ContentBits">
    <vt:lpwstr>0</vt:lpwstr>
  </property>
  <property fmtid="{D5CDD505-2E9C-101B-9397-08002B2CF9AE}" pid="11" name="MSIP_Label_e75f3d21-7675-47a1-a7bf-8316b405c573_Tag">
    <vt:lpwstr>10, 0, 1, 1</vt:lpwstr>
  </property>
</Properties>
</file>