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5142C" w14:textId="520024C5" w:rsidR="00F73F91" w:rsidRPr="00A37F19" w:rsidRDefault="00F73F91" w:rsidP="00124580">
      <w:pPr>
        <w:spacing w:line="264" w:lineRule="auto"/>
        <w:ind w:right="-220"/>
        <w:rPr>
          <w:rFonts w:asciiTheme="majorHAnsi" w:hAnsiTheme="majorHAnsi" w:cstheme="majorHAnsi"/>
          <w:b/>
          <w:sz w:val="24"/>
          <w:szCs w:val="24"/>
        </w:rPr>
      </w:pPr>
      <w:r w:rsidRPr="00A37F19">
        <w:rPr>
          <w:rFonts w:asciiTheme="majorHAnsi" w:hAnsiTheme="majorHAnsi" w:cstheme="majorHAnsi"/>
          <w:b/>
          <w:sz w:val="24"/>
          <w:szCs w:val="24"/>
        </w:rPr>
        <w:t xml:space="preserve">JOB DESCRIPTION: </w:t>
      </w:r>
      <w:r w:rsidR="00E65236" w:rsidRPr="00A37F19">
        <w:rPr>
          <w:rFonts w:asciiTheme="majorHAnsi" w:hAnsiTheme="majorHAnsi" w:cstheme="majorHAnsi"/>
          <w:b/>
          <w:sz w:val="24"/>
          <w:szCs w:val="24"/>
        </w:rPr>
        <w:t>ASSISTANT</w:t>
      </w:r>
      <w:r w:rsidRPr="00A37F19">
        <w:rPr>
          <w:rFonts w:asciiTheme="majorHAnsi" w:hAnsiTheme="majorHAnsi" w:cstheme="majorHAnsi"/>
          <w:b/>
          <w:sz w:val="24"/>
          <w:szCs w:val="24"/>
        </w:rPr>
        <w:t xml:space="preserve"> PRIVATE SECRETARY </w:t>
      </w:r>
    </w:p>
    <w:p w14:paraId="6D9DA367" w14:textId="796EC5AD" w:rsidR="00F73F91" w:rsidRPr="00A37F19" w:rsidRDefault="00F73F91" w:rsidP="00124580">
      <w:pPr>
        <w:spacing w:line="264" w:lineRule="auto"/>
        <w:ind w:right="-220"/>
        <w:rPr>
          <w:rFonts w:asciiTheme="majorHAnsi" w:hAnsiTheme="majorHAnsi" w:cstheme="majorHAnsi"/>
          <w:b/>
          <w:sz w:val="24"/>
          <w:szCs w:val="24"/>
        </w:rPr>
      </w:pPr>
    </w:p>
    <w:p w14:paraId="79D65C5A" w14:textId="601730CB" w:rsidR="00F73F91" w:rsidRPr="00A37F19" w:rsidRDefault="00F73F91" w:rsidP="00124580">
      <w:pPr>
        <w:spacing w:line="264" w:lineRule="auto"/>
        <w:ind w:right="-220"/>
        <w:rPr>
          <w:rFonts w:asciiTheme="majorHAnsi" w:hAnsiTheme="majorHAnsi" w:cstheme="majorHAnsi"/>
          <w:b/>
          <w:sz w:val="24"/>
          <w:szCs w:val="24"/>
          <w:u w:val="single"/>
        </w:rPr>
      </w:pPr>
      <w:r w:rsidRPr="00A37F19">
        <w:rPr>
          <w:rFonts w:asciiTheme="majorHAnsi" w:hAnsiTheme="majorHAnsi" w:cstheme="majorHAnsi"/>
          <w:b/>
          <w:sz w:val="24"/>
          <w:szCs w:val="24"/>
          <w:u w:val="single"/>
        </w:rPr>
        <w:t xml:space="preserve">General information </w:t>
      </w:r>
    </w:p>
    <w:p w14:paraId="486D39C4" w14:textId="77777777" w:rsidR="00F73F91" w:rsidRPr="00A37F19" w:rsidRDefault="00F73F91" w:rsidP="00124580">
      <w:pPr>
        <w:spacing w:line="264" w:lineRule="auto"/>
        <w:ind w:right="-220"/>
        <w:rPr>
          <w:rFonts w:asciiTheme="majorHAnsi" w:hAnsiTheme="majorHAnsi" w:cstheme="majorHAnsi"/>
          <w:bCs/>
          <w:sz w:val="24"/>
          <w:szCs w:val="24"/>
        </w:rPr>
      </w:pPr>
    </w:p>
    <w:p w14:paraId="42FDBA60" w14:textId="6151F2F6" w:rsidR="00A846F5" w:rsidRPr="00A37F19" w:rsidRDefault="00A846F5" w:rsidP="00124580">
      <w:pPr>
        <w:spacing w:line="264" w:lineRule="auto"/>
        <w:ind w:right="-220"/>
        <w:rPr>
          <w:rFonts w:asciiTheme="majorHAnsi" w:hAnsiTheme="majorHAnsi" w:cstheme="majorHAnsi"/>
          <w:bCs/>
          <w:sz w:val="24"/>
          <w:szCs w:val="24"/>
        </w:rPr>
      </w:pPr>
      <w:r w:rsidRPr="00A37F19">
        <w:rPr>
          <w:rFonts w:asciiTheme="majorHAnsi" w:hAnsiTheme="majorHAnsi" w:cstheme="majorHAnsi"/>
          <w:bCs/>
          <w:sz w:val="24"/>
          <w:szCs w:val="24"/>
        </w:rPr>
        <w:t>Salary: £</w:t>
      </w:r>
      <w:r w:rsidR="00E31572" w:rsidRPr="00A37F19">
        <w:rPr>
          <w:rFonts w:asciiTheme="majorHAnsi" w:hAnsiTheme="majorHAnsi" w:cstheme="majorHAnsi"/>
          <w:bCs/>
          <w:sz w:val="24"/>
          <w:szCs w:val="24"/>
        </w:rPr>
        <w:t>40,014-42,859</w:t>
      </w:r>
      <w:r w:rsidRPr="00A37F19">
        <w:rPr>
          <w:rFonts w:asciiTheme="majorHAnsi" w:hAnsiTheme="majorHAnsi" w:cstheme="majorHAnsi"/>
          <w:bCs/>
          <w:sz w:val="24"/>
          <w:szCs w:val="24"/>
        </w:rPr>
        <w:t xml:space="preserve"> plus Private </w:t>
      </w:r>
      <w:r w:rsidR="000370B1" w:rsidRPr="00A37F19">
        <w:rPr>
          <w:rFonts w:asciiTheme="majorHAnsi" w:hAnsiTheme="majorHAnsi" w:cstheme="majorHAnsi"/>
          <w:bCs/>
          <w:sz w:val="24"/>
          <w:szCs w:val="24"/>
        </w:rPr>
        <w:t>Office</w:t>
      </w:r>
      <w:r w:rsidRPr="00A37F19">
        <w:rPr>
          <w:rFonts w:asciiTheme="majorHAnsi" w:hAnsiTheme="majorHAnsi" w:cstheme="majorHAnsi"/>
          <w:bCs/>
          <w:sz w:val="24"/>
          <w:szCs w:val="24"/>
        </w:rPr>
        <w:t xml:space="preserve"> allowance of </w:t>
      </w:r>
      <w:r w:rsidRPr="00A37F19">
        <w:rPr>
          <w:rFonts w:asciiTheme="majorHAnsi" w:hAnsiTheme="majorHAnsi" w:cstheme="majorHAnsi"/>
          <w:sz w:val="24"/>
          <w:szCs w:val="24"/>
        </w:rPr>
        <w:t>£</w:t>
      </w:r>
      <w:r w:rsidR="00E31572" w:rsidRPr="00A37F19">
        <w:rPr>
          <w:rFonts w:asciiTheme="majorHAnsi" w:hAnsiTheme="majorHAnsi" w:cstheme="majorHAnsi"/>
          <w:sz w:val="24"/>
          <w:szCs w:val="24"/>
        </w:rPr>
        <w:t>5,799</w:t>
      </w:r>
      <w:r w:rsidRPr="00A37F19">
        <w:rPr>
          <w:rFonts w:asciiTheme="majorHAnsi" w:hAnsiTheme="majorHAnsi" w:cstheme="majorHAnsi"/>
          <w:sz w:val="24"/>
          <w:szCs w:val="24"/>
        </w:rPr>
        <w:t xml:space="preserve"> per year</w:t>
      </w:r>
    </w:p>
    <w:p w14:paraId="306CD4EE" w14:textId="77777777" w:rsidR="00A846F5" w:rsidRPr="00A37F19" w:rsidRDefault="00A846F5" w:rsidP="00124580">
      <w:pPr>
        <w:spacing w:line="264" w:lineRule="auto"/>
        <w:ind w:right="-220"/>
        <w:rPr>
          <w:rFonts w:asciiTheme="majorHAnsi" w:hAnsiTheme="majorHAnsi" w:cstheme="majorHAnsi"/>
          <w:bCs/>
          <w:sz w:val="24"/>
          <w:szCs w:val="24"/>
        </w:rPr>
      </w:pPr>
    </w:p>
    <w:p w14:paraId="48C007B4" w14:textId="1DDB10CA" w:rsidR="00A846F5" w:rsidRPr="00A37F19" w:rsidRDefault="00A846F5" w:rsidP="00124580">
      <w:pPr>
        <w:spacing w:line="264" w:lineRule="auto"/>
        <w:ind w:right="-220"/>
        <w:rPr>
          <w:rFonts w:asciiTheme="majorHAnsi" w:hAnsiTheme="majorHAnsi" w:cstheme="majorHAnsi"/>
          <w:bCs/>
          <w:sz w:val="24"/>
          <w:szCs w:val="24"/>
        </w:rPr>
      </w:pPr>
      <w:r w:rsidRPr="00A37F19">
        <w:rPr>
          <w:rFonts w:asciiTheme="majorHAnsi" w:hAnsiTheme="majorHAnsi" w:cstheme="majorHAnsi"/>
          <w:bCs/>
          <w:sz w:val="24"/>
          <w:szCs w:val="24"/>
        </w:rPr>
        <w:t xml:space="preserve">Civil Service Grade: </w:t>
      </w:r>
      <w:r w:rsidR="00124580" w:rsidRPr="00A37F19">
        <w:rPr>
          <w:rFonts w:asciiTheme="majorHAnsi" w:hAnsiTheme="majorHAnsi" w:cstheme="majorHAnsi"/>
          <w:bCs/>
          <w:sz w:val="24"/>
          <w:szCs w:val="24"/>
        </w:rPr>
        <w:t>Higher Executive Officer</w:t>
      </w:r>
    </w:p>
    <w:p w14:paraId="01763097" w14:textId="77777777" w:rsidR="00A846F5" w:rsidRPr="00A37F19" w:rsidRDefault="00A846F5" w:rsidP="00124580">
      <w:pPr>
        <w:spacing w:line="264" w:lineRule="auto"/>
        <w:ind w:right="-220"/>
        <w:rPr>
          <w:rFonts w:asciiTheme="majorHAnsi" w:hAnsiTheme="majorHAnsi" w:cstheme="majorHAnsi"/>
          <w:bCs/>
          <w:sz w:val="24"/>
          <w:szCs w:val="24"/>
        </w:rPr>
      </w:pPr>
    </w:p>
    <w:p w14:paraId="15A851E4" w14:textId="797B203D" w:rsidR="00F73F91" w:rsidRPr="00A37F19" w:rsidRDefault="00F73F91" w:rsidP="00124580">
      <w:pPr>
        <w:spacing w:line="264" w:lineRule="auto"/>
        <w:ind w:right="-220"/>
        <w:rPr>
          <w:rFonts w:asciiTheme="majorHAnsi" w:hAnsiTheme="majorHAnsi" w:cstheme="majorHAnsi"/>
          <w:bCs/>
          <w:sz w:val="24"/>
          <w:szCs w:val="24"/>
        </w:rPr>
      </w:pPr>
      <w:r w:rsidRPr="00A37F19">
        <w:rPr>
          <w:rFonts w:asciiTheme="majorHAnsi" w:hAnsiTheme="majorHAnsi" w:cstheme="majorHAnsi"/>
          <w:bCs/>
          <w:sz w:val="24"/>
          <w:szCs w:val="24"/>
        </w:rPr>
        <w:t>Location: London</w:t>
      </w:r>
      <w:r w:rsidR="004F692E" w:rsidRPr="00A37F19">
        <w:rPr>
          <w:rFonts w:asciiTheme="majorHAnsi" w:hAnsiTheme="majorHAnsi" w:cstheme="majorHAnsi"/>
          <w:bCs/>
          <w:sz w:val="24"/>
          <w:szCs w:val="24"/>
        </w:rPr>
        <w:t xml:space="preserve"> </w:t>
      </w:r>
      <w:r w:rsidR="00A37F19" w:rsidRPr="00A37F19">
        <w:rPr>
          <w:rFonts w:asciiTheme="majorHAnsi" w:hAnsiTheme="majorHAnsi" w:cstheme="majorHAnsi"/>
          <w:bCs/>
          <w:sz w:val="24"/>
          <w:szCs w:val="24"/>
        </w:rPr>
        <w:t>or</w:t>
      </w:r>
      <w:r w:rsidR="004F692E" w:rsidRPr="00A37F19">
        <w:rPr>
          <w:rFonts w:asciiTheme="majorHAnsi" w:hAnsiTheme="majorHAnsi" w:cstheme="majorHAnsi"/>
          <w:bCs/>
          <w:sz w:val="24"/>
          <w:szCs w:val="24"/>
        </w:rPr>
        <w:t xml:space="preserve"> Edinburgh</w:t>
      </w:r>
    </w:p>
    <w:p w14:paraId="5C436977" w14:textId="2131E442" w:rsidR="00F73F91" w:rsidRPr="00A37F19" w:rsidRDefault="00F73F91" w:rsidP="00124580">
      <w:pPr>
        <w:spacing w:line="264" w:lineRule="auto"/>
        <w:ind w:right="-220"/>
        <w:rPr>
          <w:rFonts w:asciiTheme="majorHAnsi" w:hAnsiTheme="majorHAnsi" w:cstheme="majorHAnsi"/>
          <w:bCs/>
          <w:sz w:val="24"/>
          <w:szCs w:val="24"/>
        </w:rPr>
      </w:pPr>
    </w:p>
    <w:p w14:paraId="69DAB360" w14:textId="29F8CD85" w:rsidR="00F73F91" w:rsidRPr="00A37F19" w:rsidRDefault="00F73F91" w:rsidP="00124580">
      <w:pPr>
        <w:spacing w:line="264" w:lineRule="auto"/>
        <w:ind w:right="-220"/>
        <w:rPr>
          <w:rFonts w:asciiTheme="majorHAnsi" w:hAnsiTheme="majorHAnsi" w:cstheme="majorHAnsi"/>
          <w:bCs/>
          <w:sz w:val="24"/>
          <w:szCs w:val="24"/>
        </w:rPr>
      </w:pPr>
      <w:r w:rsidRPr="00A37F19">
        <w:rPr>
          <w:rFonts w:asciiTheme="majorHAnsi" w:hAnsiTheme="majorHAnsi" w:cstheme="majorHAnsi"/>
          <w:bCs/>
          <w:sz w:val="24"/>
          <w:szCs w:val="24"/>
        </w:rPr>
        <w:t>Post Type: Loan (</w:t>
      </w:r>
      <w:r w:rsidR="001A643D" w:rsidRPr="00A37F19">
        <w:rPr>
          <w:rFonts w:asciiTheme="majorHAnsi" w:hAnsiTheme="majorHAnsi" w:cstheme="majorHAnsi"/>
          <w:bCs/>
          <w:sz w:val="24"/>
          <w:szCs w:val="24"/>
        </w:rPr>
        <w:t>two</w:t>
      </w:r>
      <w:r w:rsidRPr="00A37F19">
        <w:rPr>
          <w:rFonts w:asciiTheme="majorHAnsi" w:hAnsiTheme="majorHAnsi" w:cstheme="majorHAnsi"/>
          <w:bCs/>
          <w:sz w:val="24"/>
          <w:szCs w:val="24"/>
        </w:rPr>
        <w:t xml:space="preserve"> years plus </w:t>
      </w:r>
      <w:r w:rsidR="001A643D" w:rsidRPr="00A37F19">
        <w:rPr>
          <w:rFonts w:asciiTheme="majorHAnsi" w:hAnsiTheme="majorHAnsi" w:cstheme="majorHAnsi"/>
          <w:bCs/>
          <w:sz w:val="24"/>
          <w:szCs w:val="24"/>
        </w:rPr>
        <w:t xml:space="preserve">one year </w:t>
      </w:r>
      <w:r w:rsidR="00EE69F9" w:rsidRPr="00A37F19">
        <w:rPr>
          <w:rFonts w:asciiTheme="majorHAnsi" w:hAnsiTheme="majorHAnsi" w:cstheme="majorHAnsi"/>
          <w:bCs/>
          <w:sz w:val="24"/>
          <w:szCs w:val="24"/>
        </w:rPr>
        <w:t xml:space="preserve">possible </w:t>
      </w:r>
      <w:r w:rsidRPr="00A37F19">
        <w:rPr>
          <w:rFonts w:asciiTheme="majorHAnsi" w:hAnsiTheme="majorHAnsi" w:cstheme="majorHAnsi"/>
          <w:bCs/>
          <w:sz w:val="24"/>
          <w:szCs w:val="24"/>
        </w:rPr>
        <w:t>extension)</w:t>
      </w:r>
    </w:p>
    <w:p w14:paraId="69D88EEB" w14:textId="33EFAA5C" w:rsidR="00F73F91" w:rsidRPr="00A37F19" w:rsidRDefault="00F73F91" w:rsidP="00124580">
      <w:pPr>
        <w:spacing w:line="264" w:lineRule="auto"/>
        <w:ind w:right="-220"/>
        <w:rPr>
          <w:rFonts w:asciiTheme="majorHAnsi" w:hAnsiTheme="majorHAnsi" w:cstheme="majorHAnsi"/>
          <w:bCs/>
          <w:sz w:val="24"/>
          <w:szCs w:val="24"/>
        </w:rPr>
      </w:pPr>
    </w:p>
    <w:p w14:paraId="0C674EDC" w14:textId="6A8C1A9B" w:rsidR="00F73F91" w:rsidRPr="00A37F19" w:rsidRDefault="00F73F91" w:rsidP="00124580">
      <w:pPr>
        <w:spacing w:line="264" w:lineRule="auto"/>
        <w:ind w:right="-220"/>
        <w:rPr>
          <w:rFonts w:asciiTheme="majorHAnsi" w:hAnsiTheme="majorHAnsi" w:cstheme="majorHAnsi"/>
          <w:bCs/>
          <w:sz w:val="24"/>
          <w:szCs w:val="24"/>
        </w:rPr>
      </w:pPr>
      <w:r w:rsidRPr="00A37F19">
        <w:rPr>
          <w:rFonts w:asciiTheme="majorHAnsi" w:hAnsiTheme="majorHAnsi" w:cstheme="majorHAnsi"/>
          <w:bCs/>
          <w:sz w:val="24"/>
          <w:szCs w:val="24"/>
        </w:rPr>
        <w:t xml:space="preserve">Working </w:t>
      </w:r>
      <w:r w:rsidR="00A846F5" w:rsidRPr="00A37F19">
        <w:rPr>
          <w:rFonts w:asciiTheme="majorHAnsi" w:hAnsiTheme="majorHAnsi" w:cstheme="majorHAnsi"/>
          <w:bCs/>
          <w:sz w:val="24"/>
          <w:szCs w:val="24"/>
        </w:rPr>
        <w:t>P</w:t>
      </w:r>
      <w:r w:rsidRPr="00A37F19">
        <w:rPr>
          <w:rFonts w:asciiTheme="majorHAnsi" w:hAnsiTheme="majorHAnsi" w:cstheme="majorHAnsi"/>
          <w:bCs/>
          <w:sz w:val="24"/>
          <w:szCs w:val="24"/>
        </w:rPr>
        <w:t>attern: Full time</w:t>
      </w:r>
    </w:p>
    <w:p w14:paraId="1EFCFBD8" w14:textId="6A566189" w:rsidR="00F73F91" w:rsidRPr="00A37F19" w:rsidRDefault="00F73F91" w:rsidP="00124580">
      <w:pPr>
        <w:spacing w:line="264" w:lineRule="auto"/>
        <w:ind w:right="-220"/>
        <w:rPr>
          <w:rFonts w:asciiTheme="majorHAnsi" w:hAnsiTheme="majorHAnsi" w:cstheme="majorHAnsi"/>
          <w:bCs/>
          <w:sz w:val="24"/>
          <w:szCs w:val="24"/>
        </w:rPr>
      </w:pPr>
    </w:p>
    <w:p w14:paraId="0EE8BD55" w14:textId="667D92EA" w:rsidR="00F73F91" w:rsidRPr="00A37F19" w:rsidRDefault="00F73F91" w:rsidP="00124580">
      <w:pPr>
        <w:spacing w:line="264" w:lineRule="auto"/>
        <w:ind w:right="-220"/>
        <w:rPr>
          <w:rFonts w:asciiTheme="majorHAnsi" w:hAnsiTheme="majorHAnsi" w:cstheme="majorHAnsi"/>
          <w:bCs/>
          <w:sz w:val="24"/>
          <w:szCs w:val="24"/>
        </w:rPr>
      </w:pPr>
      <w:r w:rsidRPr="00A37F19">
        <w:rPr>
          <w:rFonts w:asciiTheme="majorHAnsi" w:hAnsiTheme="majorHAnsi" w:cstheme="majorHAnsi"/>
          <w:bCs/>
          <w:sz w:val="24"/>
          <w:szCs w:val="24"/>
        </w:rPr>
        <w:t xml:space="preserve">Number of jobs available: </w:t>
      </w:r>
      <w:r w:rsidR="004F692E" w:rsidRPr="00A37F19">
        <w:rPr>
          <w:rFonts w:asciiTheme="majorHAnsi" w:hAnsiTheme="majorHAnsi" w:cstheme="majorHAnsi"/>
          <w:bCs/>
          <w:sz w:val="24"/>
          <w:szCs w:val="24"/>
        </w:rPr>
        <w:t>2</w:t>
      </w:r>
    </w:p>
    <w:p w14:paraId="22678BE6" w14:textId="77777777" w:rsidR="00F73F91" w:rsidRPr="00A37F19" w:rsidRDefault="00F73F91" w:rsidP="00124580">
      <w:pPr>
        <w:spacing w:line="264" w:lineRule="auto"/>
        <w:ind w:right="-220"/>
        <w:rPr>
          <w:rFonts w:asciiTheme="majorHAnsi" w:hAnsiTheme="majorHAnsi" w:cstheme="majorHAnsi"/>
          <w:bCs/>
          <w:sz w:val="24"/>
          <w:szCs w:val="24"/>
        </w:rPr>
      </w:pPr>
    </w:p>
    <w:p w14:paraId="197E73B6" w14:textId="55F0472D" w:rsidR="00F73F91" w:rsidRPr="00A37F19" w:rsidRDefault="00F73F91" w:rsidP="00124580">
      <w:pPr>
        <w:spacing w:line="264" w:lineRule="auto"/>
        <w:ind w:right="-220"/>
        <w:rPr>
          <w:rFonts w:asciiTheme="majorHAnsi" w:hAnsiTheme="majorHAnsi" w:cstheme="majorHAnsi"/>
          <w:sz w:val="24"/>
          <w:szCs w:val="24"/>
        </w:rPr>
      </w:pPr>
      <w:r w:rsidRPr="00A37F19">
        <w:rPr>
          <w:rFonts w:asciiTheme="majorHAnsi" w:hAnsiTheme="majorHAnsi" w:cstheme="majorHAnsi"/>
          <w:bCs/>
          <w:sz w:val="24"/>
          <w:szCs w:val="24"/>
        </w:rPr>
        <w:t xml:space="preserve">Vacancy approach: Cross Government, </w:t>
      </w:r>
      <w:r w:rsidRPr="00A37F19">
        <w:rPr>
          <w:rFonts w:asciiTheme="majorHAnsi" w:hAnsiTheme="majorHAnsi" w:cstheme="majorHAnsi"/>
          <w:sz w:val="24"/>
          <w:szCs w:val="24"/>
        </w:rPr>
        <w:t xml:space="preserve">open to </w:t>
      </w:r>
      <w:r w:rsidR="00124580" w:rsidRPr="00A37F19">
        <w:rPr>
          <w:rFonts w:asciiTheme="majorHAnsi" w:hAnsiTheme="majorHAnsi" w:cstheme="majorHAnsi"/>
          <w:sz w:val="24"/>
          <w:szCs w:val="24"/>
        </w:rPr>
        <w:t>Higher Executive Officers</w:t>
      </w:r>
      <w:r w:rsidRPr="00A37F19">
        <w:rPr>
          <w:rFonts w:asciiTheme="majorHAnsi" w:hAnsiTheme="majorHAnsi" w:cstheme="majorHAnsi"/>
          <w:sz w:val="24"/>
          <w:szCs w:val="24"/>
        </w:rPr>
        <w:t xml:space="preserve"> </w:t>
      </w:r>
      <w:r w:rsidR="00124580" w:rsidRPr="00A37F19">
        <w:rPr>
          <w:rFonts w:asciiTheme="majorHAnsi" w:hAnsiTheme="majorHAnsi" w:cstheme="majorHAnsi"/>
          <w:sz w:val="24"/>
          <w:szCs w:val="24"/>
        </w:rPr>
        <w:t xml:space="preserve">and </w:t>
      </w:r>
      <w:r w:rsidRPr="00A37F19">
        <w:rPr>
          <w:rFonts w:asciiTheme="majorHAnsi" w:hAnsiTheme="majorHAnsi" w:cstheme="majorHAnsi"/>
          <w:sz w:val="24"/>
          <w:szCs w:val="24"/>
        </w:rPr>
        <w:t>Executive Officers on temporary promotion</w:t>
      </w:r>
    </w:p>
    <w:p w14:paraId="06277C61" w14:textId="14A523F5" w:rsidR="001E210B" w:rsidRPr="00A37F19" w:rsidRDefault="00F73F91" w:rsidP="00124580">
      <w:pPr>
        <w:spacing w:line="264" w:lineRule="auto"/>
        <w:ind w:right="-220"/>
        <w:rPr>
          <w:rFonts w:asciiTheme="majorHAnsi" w:hAnsiTheme="majorHAnsi" w:cstheme="majorHAnsi"/>
          <w:bCs/>
          <w:sz w:val="24"/>
          <w:szCs w:val="24"/>
        </w:rPr>
      </w:pPr>
      <w:r w:rsidRPr="00A37F19">
        <w:rPr>
          <w:rFonts w:asciiTheme="majorHAnsi" w:hAnsiTheme="majorHAnsi" w:cstheme="majorHAnsi"/>
          <w:bCs/>
          <w:sz w:val="24"/>
          <w:szCs w:val="24"/>
        </w:rPr>
        <w:t xml:space="preserve"> </w:t>
      </w:r>
      <w:bookmarkStart w:id="0" w:name="_Hlk202536687"/>
    </w:p>
    <w:p w14:paraId="4B4270E3" w14:textId="02BE6067" w:rsidR="00484DC5" w:rsidRPr="00A37F19" w:rsidRDefault="00F73F91" w:rsidP="00124580">
      <w:pPr>
        <w:spacing w:line="264" w:lineRule="auto"/>
        <w:ind w:right="-220"/>
        <w:rPr>
          <w:rFonts w:asciiTheme="majorHAnsi" w:hAnsiTheme="majorHAnsi" w:cstheme="majorHAnsi"/>
          <w:b/>
          <w:bCs/>
          <w:i/>
          <w:iCs/>
          <w:sz w:val="24"/>
          <w:szCs w:val="24"/>
        </w:rPr>
      </w:pPr>
      <w:r w:rsidRPr="00A37F19">
        <w:rPr>
          <w:rFonts w:asciiTheme="majorHAnsi" w:hAnsiTheme="majorHAnsi" w:cstheme="majorHAnsi"/>
          <w:b/>
          <w:bCs/>
          <w:sz w:val="24"/>
          <w:szCs w:val="24"/>
          <w:u w:val="single"/>
        </w:rPr>
        <w:t xml:space="preserve">The </w:t>
      </w:r>
      <w:r w:rsidR="005C7C6B" w:rsidRPr="00A37F19">
        <w:rPr>
          <w:rFonts w:asciiTheme="majorHAnsi" w:hAnsiTheme="majorHAnsi" w:cstheme="majorHAnsi"/>
          <w:b/>
          <w:bCs/>
          <w:sz w:val="24"/>
          <w:szCs w:val="24"/>
          <w:u w:val="single"/>
        </w:rPr>
        <w:t>D</w:t>
      </w:r>
      <w:r w:rsidRPr="00A37F19">
        <w:rPr>
          <w:rFonts w:asciiTheme="majorHAnsi" w:hAnsiTheme="majorHAnsi" w:cstheme="majorHAnsi"/>
          <w:b/>
          <w:bCs/>
          <w:sz w:val="24"/>
          <w:szCs w:val="24"/>
          <w:u w:val="single"/>
        </w:rPr>
        <w:t>epartment</w:t>
      </w:r>
    </w:p>
    <w:p w14:paraId="24127654" w14:textId="77777777" w:rsidR="00484DC5" w:rsidRPr="00A37F19" w:rsidRDefault="00484DC5" w:rsidP="00124580">
      <w:pPr>
        <w:spacing w:line="264" w:lineRule="auto"/>
        <w:ind w:right="-220"/>
        <w:rPr>
          <w:rFonts w:asciiTheme="majorHAnsi" w:hAnsiTheme="majorHAnsi" w:cstheme="majorHAnsi"/>
          <w:sz w:val="24"/>
          <w:szCs w:val="24"/>
        </w:rPr>
      </w:pPr>
    </w:p>
    <w:p w14:paraId="1E58D514" w14:textId="1CCD2C41" w:rsidR="00BA31C7" w:rsidRPr="00A37F19" w:rsidRDefault="00BA31C7" w:rsidP="00124580">
      <w:pPr>
        <w:spacing w:line="264" w:lineRule="auto"/>
        <w:ind w:right="-220"/>
        <w:rPr>
          <w:rFonts w:asciiTheme="majorHAnsi" w:hAnsiTheme="majorHAnsi" w:cstheme="majorHAnsi"/>
          <w:sz w:val="24"/>
          <w:szCs w:val="24"/>
        </w:rPr>
      </w:pPr>
      <w:r w:rsidRPr="00A37F19">
        <w:rPr>
          <w:rFonts w:asciiTheme="majorHAnsi" w:hAnsiTheme="majorHAnsi" w:cstheme="majorHAnsi"/>
          <w:sz w:val="24"/>
          <w:szCs w:val="24"/>
        </w:rPr>
        <w:t xml:space="preserve">The Advocate General is a UK Government Minister and Law Officer. She provides legal advice to Government departments on a wide range of issues, including human rights and constitutional matters. She is the Government’s principal legal adviser on Scots law and the Scottish devolution settlement. She is also a member of a Cabinet committee and undertakes parliamentary work on behalf of Government. The Advocate General is based in Edinburgh, with regular visits to London. </w:t>
      </w:r>
    </w:p>
    <w:p w14:paraId="0FEE60F9" w14:textId="77777777" w:rsidR="00484DC5" w:rsidRPr="00A37F19" w:rsidRDefault="00484DC5" w:rsidP="00124580">
      <w:pPr>
        <w:spacing w:line="264" w:lineRule="auto"/>
        <w:ind w:right="-220"/>
        <w:rPr>
          <w:rFonts w:asciiTheme="majorHAnsi" w:hAnsiTheme="majorHAnsi" w:cstheme="majorHAnsi"/>
          <w:sz w:val="24"/>
          <w:szCs w:val="24"/>
        </w:rPr>
      </w:pPr>
    </w:p>
    <w:p w14:paraId="4B0D8FCC" w14:textId="0A93143F" w:rsidR="00484DC5" w:rsidRPr="00A37F19" w:rsidRDefault="0063546D" w:rsidP="00124580">
      <w:pPr>
        <w:spacing w:line="264" w:lineRule="auto"/>
        <w:ind w:right="-220"/>
        <w:rPr>
          <w:rFonts w:asciiTheme="majorHAnsi" w:hAnsiTheme="majorHAnsi" w:cstheme="majorHAnsi"/>
          <w:sz w:val="24"/>
          <w:szCs w:val="24"/>
        </w:rPr>
      </w:pPr>
      <w:r w:rsidRPr="00A37F19">
        <w:rPr>
          <w:rFonts w:asciiTheme="majorHAnsi" w:hAnsiTheme="majorHAnsi" w:cstheme="majorHAnsi"/>
          <w:sz w:val="24"/>
          <w:szCs w:val="24"/>
        </w:rPr>
        <w:t>In addition to supporting the Advocate General, t</w:t>
      </w:r>
      <w:r w:rsidR="00484DC5" w:rsidRPr="00A37F19">
        <w:rPr>
          <w:rFonts w:asciiTheme="majorHAnsi" w:hAnsiTheme="majorHAnsi" w:cstheme="majorHAnsi"/>
          <w:sz w:val="24"/>
          <w:szCs w:val="24"/>
        </w:rPr>
        <w:t>he Office of the Advocate General (OAG) is the UK Government’s Scottish legal team. It has staff based in Dover House in Whitehall and Queen Elizabeth House in Edinburgh.</w:t>
      </w:r>
    </w:p>
    <w:p w14:paraId="7D9890A0" w14:textId="77777777" w:rsidR="001E210B" w:rsidRPr="00A37F19" w:rsidRDefault="001E210B" w:rsidP="00124580">
      <w:pPr>
        <w:spacing w:line="264" w:lineRule="auto"/>
        <w:ind w:right="-220"/>
        <w:rPr>
          <w:rFonts w:asciiTheme="majorHAnsi" w:hAnsiTheme="majorHAnsi" w:cstheme="majorHAnsi"/>
          <w:sz w:val="24"/>
          <w:szCs w:val="24"/>
        </w:rPr>
      </w:pPr>
    </w:p>
    <w:p w14:paraId="19ADA1A9" w14:textId="29B8E557" w:rsidR="00BA31C7" w:rsidRPr="00A37F19" w:rsidRDefault="00BA31C7" w:rsidP="00124580">
      <w:pPr>
        <w:spacing w:line="264" w:lineRule="auto"/>
        <w:ind w:right="-220"/>
        <w:rPr>
          <w:rFonts w:asciiTheme="majorHAnsi" w:hAnsiTheme="majorHAnsi" w:cstheme="majorHAnsi"/>
          <w:sz w:val="24"/>
          <w:szCs w:val="24"/>
        </w:rPr>
      </w:pPr>
      <w:r w:rsidRPr="00A37F19">
        <w:rPr>
          <w:rFonts w:asciiTheme="majorHAnsi" w:hAnsiTheme="majorHAnsi" w:cstheme="majorHAnsi"/>
          <w:sz w:val="24"/>
          <w:szCs w:val="24"/>
        </w:rPr>
        <w:t xml:space="preserve">Private Office is an energetic and busy team with exposure to a wide variety of the most high-profile and interesting matters within Government. It is the interface between the Minister and her department, wider Government and external stakeholders. Private Office </w:t>
      </w:r>
      <w:r w:rsidR="004F692E" w:rsidRPr="00A37F19">
        <w:rPr>
          <w:rFonts w:asciiTheme="majorHAnsi" w:hAnsiTheme="majorHAnsi" w:cstheme="majorHAnsi"/>
          <w:sz w:val="24"/>
          <w:szCs w:val="24"/>
        </w:rPr>
        <w:t xml:space="preserve">currently </w:t>
      </w:r>
      <w:r w:rsidRPr="00A37F19">
        <w:rPr>
          <w:rFonts w:asciiTheme="majorHAnsi" w:hAnsiTheme="majorHAnsi" w:cstheme="majorHAnsi"/>
          <w:sz w:val="24"/>
          <w:szCs w:val="24"/>
        </w:rPr>
        <w:t xml:space="preserve">comprises a Senior Private Secretary and </w:t>
      </w:r>
      <w:r w:rsidR="00FF60F1" w:rsidRPr="00A37F19">
        <w:rPr>
          <w:rFonts w:asciiTheme="majorHAnsi" w:hAnsiTheme="majorHAnsi" w:cstheme="majorHAnsi"/>
          <w:sz w:val="24"/>
          <w:szCs w:val="24"/>
        </w:rPr>
        <w:t>Assistant Private</w:t>
      </w:r>
      <w:r w:rsidRPr="00A37F19">
        <w:rPr>
          <w:rFonts w:asciiTheme="majorHAnsi" w:hAnsiTheme="majorHAnsi" w:cstheme="majorHAnsi"/>
          <w:sz w:val="24"/>
          <w:szCs w:val="24"/>
        </w:rPr>
        <w:t xml:space="preserve"> Secretary</w:t>
      </w:r>
      <w:r w:rsidR="004F692E" w:rsidRPr="00A37F19">
        <w:rPr>
          <w:rFonts w:asciiTheme="majorHAnsi" w:hAnsiTheme="majorHAnsi" w:cstheme="majorHAnsi"/>
          <w:sz w:val="24"/>
          <w:szCs w:val="24"/>
        </w:rPr>
        <w:t xml:space="preserve"> </w:t>
      </w:r>
      <w:r w:rsidRPr="00A37F19">
        <w:rPr>
          <w:rFonts w:asciiTheme="majorHAnsi" w:hAnsiTheme="majorHAnsi" w:cstheme="majorHAnsi"/>
          <w:sz w:val="24"/>
          <w:szCs w:val="24"/>
        </w:rPr>
        <w:t>based in Whitehall, and an Assistant Private Secretary based in Edinburgh.</w:t>
      </w:r>
    </w:p>
    <w:p w14:paraId="63CB7F00" w14:textId="77777777" w:rsidR="001E210B" w:rsidRPr="00A37F19" w:rsidRDefault="001E210B" w:rsidP="00124580">
      <w:pPr>
        <w:spacing w:line="264" w:lineRule="auto"/>
        <w:ind w:right="-220"/>
        <w:rPr>
          <w:rFonts w:asciiTheme="majorHAnsi" w:hAnsiTheme="majorHAnsi" w:cstheme="majorHAnsi"/>
          <w:sz w:val="24"/>
          <w:szCs w:val="24"/>
        </w:rPr>
      </w:pPr>
    </w:p>
    <w:bookmarkEnd w:id="0"/>
    <w:p w14:paraId="00000005" w14:textId="2FD92551" w:rsidR="00CF6EE1" w:rsidRPr="00A37F19" w:rsidRDefault="00F73F91" w:rsidP="00124580">
      <w:pPr>
        <w:spacing w:line="264" w:lineRule="auto"/>
        <w:ind w:right="-220"/>
        <w:rPr>
          <w:rFonts w:asciiTheme="majorHAnsi" w:hAnsiTheme="majorHAnsi" w:cstheme="majorHAnsi"/>
          <w:i/>
          <w:iCs/>
          <w:sz w:val="24"/>
          <w:szCs w:val="24"/>
        </w:rPr>
      </w:pPr>
      <w:r w:rsidRPr="00A37F19">
        <w:rPr>
          <w:rFonts w:asciiTheme="majorHAnsi" w:hAnsiTheme="majorHAnsi" w:cstheme="majorHAnsi"/>
          <w:b/>
          <w:sz w:val="24"/>
          <w:szCs w:val="24"/>
          <w:u w:val="single"/>
        </w:rPr>
        <w:t xml:space="preserve">The </w:t>
      </w:r>
      <w:r w:rsidR="005C7C6B" w:rsidRPr="00A37F19">
        <w:rPr>
          <w:rFonts w:asciiTheme="majorHAnsi" w:hAnsiTheme="majorHAnsi" w:cstheme="majorHAnsi"/>
          <w:b/>
          <w:sz w:val="24"/>
          <w:szCs w:val="24"/>
          <w:u w:val="single"/>
        </w:rPr>
        <w:t>R</w:t>
      </w:r>
      <w:r w:rsidR="00655EFD" w:rsidRPr="00A37F19">
        <w:rPr>
          <w:rFonts w:asciiTheme="majorHAnsi" w:hAnsiTheme="majorHAnsi" w:cstheme="majorHAnsi"/>
          <w:b/>
          <w:sz w:val="24"/>
          <w:szCs w:val="24"/>
          <w:u w:val="single"/>
        </w:rPr>
        <w:t>ole</w:t>
      </w:r>
    </w:p>
    <w:p w14:paraId="30E7E6A6" w14:textId="77777777" w:rsidR="001E210B" w:rsidRPr="00A37F19" w:rsidRDefault="001E210B" w:rsidP="00124580">
      <w:pPr>
        <w:spacing w:line="264" w:lineRule="auto"/>
        <w:rPr>
          <w:rFonts w:asciiTheme="majorHAnsi" w:hAnsiTheme="majorHAnsi" w:cstheme="majorHAnsi"/>
          <w:sz w:val="24"/>
          <w:szCs w:val="24"/>
        </w:rPr>
      </w:pPr>
    </w:p>
    <w:p w14:paraId="42EECB86" w14:textId="616EC1DC" w:rsidR="001E210B" w:rsidRPr="00A37F19" w:rsidRDefault="00124580" w:rsidP="00124580">
      <w:pPr>
        <w:spacing w:line="264" w:lineRule="auto"/>
        <w:ind w:right="-220"/>
        <w:rPr>
          <w:rFonts w:asciiTheme="majorHAnsi" w:hAnsiTheme="majorHAnsi" w:cstheme="majorHAnsi"/>
          <w:sz w:val="24"/>
          <w:szCs w:val="24"/>
        </w:rPr>
      </w:pPr>
      <w:r w:rsidRPr="00A37F19">
        <w:rPr>
          <w:rFonts w:asciiTheme="majorHAnsi" w:hAnsiTheme="majorHAnsi" w:cstheme="majorHAnsi"/>
          <w:sz w:val="24"/>
          <w:szCs w:val="24"/>
        </w:rPr>
        <w:t xml:space="preserve">We are looking for </w:t>
      </w:r>
      <w:r w:rsidR="004F692E" w:rsidRPr="00A37F19">
        <w:rPr>
          <w:rFonts w:asciiTheme="majorHAnsi" w:hAnsiTheme="majorHAnsi" w:cstheme="majorHAnsi"/>
          <w:sz w:val="24"/>
          <w:szCs w:val="24"/>
        </w:rPr>
        <w:t xml:space="preserve">two </w:t>
      </w:r>
      <w:r w:rsidRPr="00A37F19">
        <w:rPr>
          <w:rFonts w:asciiTheme="majorHAnsi" w:hAnsiTheme="majorHAnsi" w:cstheme="majorHAnsi"/>
          <w:sz w:val="24"/>
          <w:szCs w:val="24"/>
        </w:rPr>
        <w:t>highly-organised individual</w:t>
      </w:r>
      <w:r w:rsidR="004F692E" w:rsidRPr="00A37F19">
        <w:rPr>
          <w:rFonts w:asciiTheme="majorHAnsi" w:hAnsiTheme="majorHAnsi" w:cstheme="majorHAnsi"/>
          <w:sz w:val="24"/>
          <w:szCs w:val="24"/>
        </w:rPr>
        <w:t>s</w:t>
      </w:r>
      <w:r w:rsidRPr="00A37F19">
        <w:rPr>
          <w:rFonts w:asciiTheme="majorHAnsi" w:hAnsiTheme="majorHAnsi" w:cstheme="majorHAnsi"/>
          <w:sz w:val="24"/>
          <w:szCs w:val="24"/>
        </w:rPr>
        <w:t xml:space="preserve"> with enthusiasm for their work, who ha</w:t>
      </w:r>
      <w:r w:rsidR="004F692E" w:rsidRPr="00A37F19">
        <w:rPr>
          <w:rFonts w:asciiTheme="majorHAnsi" w:hAnsiTheme="majorHAnsi" w:cstheme="majorHAnsi"/>
          <w:sz w:val="24"/>
          <w:szCs w:val="24"/>
        </w:rPr>
        <w:t>ve</w:t>
      </w:r>
      <w:r w:rsidRPr="00A37F19">
        <w:rPr>
          <w:rFonts w:asciiTheme="majorHAnsi" w:hAnsiTheme="majorHAnsi" w:cstheme="majorHAnsi"/>
          <w:sz w:val="24"/>
          <w:szCs w:val="24"/>
        </w:rPr>
        <w:t xml:space="preserve"> a keen eye for detail and </w:t>
      </w:r>
      <w:r w:rsidR="00D81020">
        <w:rPr>
          <w:rFonts w:asciiTheme="majorHAnsi" w:hAnsiTheme="majorHAnsi" w:cstheme="majorHAnsi"/>
          <w:sz w:val="24"/>
          <w:szCs w:val="24"/>
        </w:rPr>
        <w:t>are</w:t>
      </w:r>
      <w:r w:rsidRPr="00A37F19">
        <w:rPr>
          <w:rFonts w:asciiTheme="majorHAnsi" w:hAnsiTheme="majorHAnsi" w:cstheme="majorHAnsi"/>
          <w:sz w:val="24"/>
          <w:szCs w:val="24"/>
        </w:rPr>
        <w:t xml:space="preserve"> able to work independently. You will work closely with the Minister, with the ability to identify and implement improved ways of working. You will be a </w:t>
      </w:r>
      <w:r w:rsidRPr="00A37F19">
        <w:rPr>
          <w:rFonts w:asciiTheme="majorHAnsi" w:hAnsiTheme="majorHAnsi" w:cstheme="majorHAnsi"/>
          <w:sz w:val="24"/>
          <w:szCs w:val="24"/>
        </w:rPr>
        <w:lastRenderedPageBreak/>
        <w:t xml:space="preserve">team player who will be able to balance competing priorities and a fast-paced workload.  You will have the ability to horizon scan by building a sophisticated understanding of the relevant contacts and organisations relevant to the work of the Advocate General allowing you to anticipate and respond quickly to emerging issues. You will build strong relationships and effectively communicate with the Minister and senior officials across Government, including No.10, and a range of external stakeholders. </w:t>
      </w:r>
    </w:p>
    <w:p w14:paraId="49E06073" w14:textId="77777777" w:rsidR="00124580" w:rsidRPr="00A37F19" w:rsidRDefault="00124580" w:rsidP="00124580">
      <w:pPr>
        <w:spacing w:line="264" w:lineRule="auto"/>
        <w:ind w:right="-220"/>
        <w:rPr>
          <w:rFonts w:asciiTheme="majorHAnsi" w:hAnsiTheme="majorHAnsi" w:cstheme="majorHAnsi"/>
          <w:sz w:val="24"/>
          <w:szCs w:val="24"/>
        </w:rPr>
      </w:pPr>
    </w:p>
    <w:p w14:paraId="0610995B" w14:textId="664F66F9" w:rsidR="00124580" w:rsidRPr="00A37F19" w:rsidRDefault="00817D7F" w:rsidP="00124580">
      <w:pPr>
        <w:spacing w:after="120" w:line="264" w:lineRule="auto"/>
        <w:ind w:right="-221"/>
        <w:rPr>
          <w:rFonts w:asciiTheme="majorHAnsi" w:hAnsiTheme="majorHAnsi" w:cstheme="majorHAnsi"/>
          <w:sz w:val="24"/>
          <w:szCs w:val="24"/>
        </w:rPr>
      </w:pPr>
      <w:r w:rsidRPr="00A37F19">
        <w:rPr>
          <w:rFonts w:asciiTheme="majorHAnsi" w:hAnsiTheme="majorHAnsi" w:cstheme="majorHAnsi"/>
          <w:sz w:val="24"/>
          <w:szCs w:val="24"/>
        </w:rPr>
        <w:t>The key responsibilities of the role</w:t>
      </w:r>
      <w:r w:rsidR="004F692E" w:rsidRPr="00A37F19">
        <w:rPr>
          <w:rFonts w:asciiTheme="majorHAnsi" w:hAnsiTheme="majorHAnsi" w:cstheme="majorHAnsi"/>
          <w:sz w:val="24"/>
          <w:szCs w:val="24"/>
        </w:rPr>
        <w:t>s</w:t>
      </w:r>
      <w:r w:rsidRPr="00A37F19">
        <w:rPr>
          <w:rFonts w:asciiTheme="majorHAnsi" w:hAnsiTheme="majorHAnsi" w:cstheme="majorHAnsi"/>
          <w:sz w:val="24"/>
          <w:szCs w:val="24"/>
        </w:rPr>
        <w:t xml:space="preserve"> include:</w:t>
      </w:r>
      <w:r w:rsidR="00E7589A" w:rsidRPr="00A37F19">
        <w:rPr>
          <w:rFonts w:asciiTheme="majorHAnsi" w:hAnsiTheme="majorHAnsi" w:cstheme="majorHAnsi"/>
          <w:sz w:val="24"/>
          <w:szCs w:val="24"/>
        </w:rPr>
        <w:tab/>
      </w:r>
      <w:bookmarkStart w:id="1" w:name="_Hlk202503561"/>
    </w:p>
    <w:p w14:paraId="2766F770" w14:textId="4F857541" w:rsidR="00124580" w:rsidRPr="00A37F19" w:rsidRDefault="00124580" w:rsidP="00AC5805">
      <w:pPr>
        <w:pStyle w:val="ListParagraph"/>
        <w:numPr>
          <w:ilvl w:val="0"/>
          <w:numId w:val="20"/>
        </w:numPr>
        <w:spacing w:after="120" w:line="264" w:lineRule="auto"/>
        <w:ind w:left="709" w:right="-221" w:hanging="490"/>
        <w:contextualSpacing w:val="0"/>
        <w:rPr>
          <w:rFonts w:asciiTheme="majorHAnsi" w:hAnsiTheme="majorHAnsi" w:cstheme="majorHAnsi"/>
          <w:sz w:val="24"/>
          <w:szCs w:val="24"/>
        </w:rPr>
      </w:pPr>
      <w:r w:rsidRPr="00A37F19">
        <w:rPr>
          <w:rFonts w:asciiTheme="majorHAnsi" w:hAnsiTheme="majorHAnsi" w:cstheme="majorHAnsi"/>
          <w:sz w:val="24"/>
          <w:szCs w:val="24"/>
        </w:rPr>
        <w:t xml:space="preserve">Contribute to the delivery of a professional and high-quality private office service to the Minister: </w:t>
      </w:r>
      <w:bookmarkEnd w:id="1"/>
      <w:r w:rsidR="00AC5805" w:rsidRPr="00A37F19">
        <w:rPr>
          <w:rFonts w:asciiTheme="majorHAnsi" w:hAnsiTheme="majorHAnsi" w:cstheme="majorHAnsi"/>
          <w:sz w:val="24"/>
          <w:szCs w:val="24"/>
        </w:rPr>
        <w:t>leading on logistics for meetings and engagements</w:t>
      </w:r>
      <w:r w:rsidRPr="00A37F19">
        <w:rPr>
          <w:rFonts w:asciiTheme="majorHAnsi" w:hAnsiTheme="majorHAnsi" w:cstheme="majorHAnsi"/>
          <w:sz w:val="24"/>
          <w:szCs w:val="24"/>
        </w:rPr>
        <w:t>; timely provision of information and briefings; support for meetings and engagements</w:t>
      </w:r>
      <w:bookmarkStart w:id="2" w:name="_Hlk202503677"/>
      <w:r w:rsidR="00AC5805" w:rsidRPr="00A37F19">
        <w:rPr>
          <w:rFonts w:asciiTheme="majorHAnsi" w:hAnsiTheme="majorHAnsi" w:cstheme="majorHAnsi"/>
          <w:sz w:val="24"/>
          <w:szCs w:val="24"/>
        </w:rPr>
        <w:t>; making travel arrangements; effective and strategic diary management, including leading regular meetings with minister to coordinate the diary.</w:t>
      </w:r>
    </w:p>
    <w:p w14:paraId="427724AA" w14:textId="1AC9EF7F" w:rsidR="00124580" w:rsidRPr="00A37F19" w:rsidRDefault="00124580" w:rsidP="001F38BB">
      <w:pPr>
        <w:pStyle w:val="ListParagraph"/>
        <w:numPr>
          <w:ilvl w:val="0"/>
          <w:numId w:val="20"/>
        </w:numPr>
        <w:spacing w:after="120" w:line="264" w:lineRule="auto"/>
        <w:ind w:left="709" w:right="-221" w:hanging="490"/>
        <w:contextualSpacing w:val="0"/>
        <w:rPr>
          <w:rFonts w:asciiTheme="majorHAnsi" w:hAnsiTheme="majorHAnsi" w:cstheme="majorHAnsi"/>
          <w:sz w:val="24"/>
          <w:szCs w:val="24"/>
        </w:rPr>
      </w:pPr>
      <w:r w:rsidRPr="00A37F19">
        <w:rPr>
          <w:rFonts w:asciiTheme="majorHAnsi" w:hAnsiTheme="majorHAnsi" w:cstheme="majorHAnsi"/>
          <w:sz w:val="24"/>
          <w:szCs w:val="24"/>
        </w:rPr>
        <w:t xml:space="preserve">Develop and maintain strong relationships across the department, wider Government, and external stakeholders, </w:t>
      </w:r>
      <w:bookmarkStart w:id="3" w:name="_Hlk202536410"/>
      <w:r w:rsidRPr="00A37F19">
        <w:rPr>
          <w:rFonts w:asciiTheme="majorHAnsi" w:hAnsiTheme="majorHAnsi" w:cstheme="majorHAnsi"/>
          <w:sz w:val="24"/>
          <w:szCs w:val="24"/>
        </w:rPr>
        <w:t xml:space="preserve">being assertive and confident in </w:t>
      </w:r>
      <w:bookmarkEnd w:id="3"/>
      <w:r w:rsidRPr="00A37F19">
        <w:rPr>
          <w:rFonts w:asciiTheme="majorHAnsi" w:hAnsiTheme="majorHAnsi" w:cstheme="majorHAnsi"/>
          <w:sz w:val="24"/>
          <w:szCs w:val="24"/>
        </w:rPr>
        <w:t>advocating and driving forward the Minister’s priorities as well as protecting and promoting her interests</w:t>
      </w:r>
      <w:bookmarkEnd w:id="2"/>
      <w:r w:rsidRPr="00A37F19">
        <w:rPr>
          <w:rFonts w:asciiTheme="majorHAnsi" w:hAnsiTheme="majorHAnsi" w:cstheme="majorHAnsi"/>
          <w:sz w:val="24"/>
          <w:szCs w:val="24"/>
        </w:rPr>
        <w:t>.</w:t>
      </w:r>
      <w:bookmarkStart w:id="4" w:name="_Hlk202504163"/>
    </w:p>
    <w:p w14:paraId="447029FF" w14:textId="77777777" w:rsidR="00124580" w:rsidRPr="00A37F19" w:rsidRDefault="00124580" w:rsidP="001F38BB">
      <w:pPr>
        <w:pStyle w:val="ListParagraph"/>
        <w:numPr>
          <w:ilvl w:val="0"/>
          <w:numId w:val="20"/>
        </w:numPr>
        <w:spacing w:after="120" w:line="264" w:lineRule="auto"/>
        <w:ind w:left="709" w:right="-221" w:hanging="490"/>
        <w:contextualSpacing w:val="0"/>
        <w:rPr>
          <w:rFonts w:asciiTheme="majorHAnsi" w:hAnsiTheme="majorHAnsi" w:cstheme="majorHAnsi"/>
          <w:sz w:val="24"/>
          <w:szCs w:val="24"/>
        </w:rPr>
      </w:pPr>
      <w:r w:rsidRPr="00A37F19">
        <w:rPr>
          <w:rFonts w:asciiTheme="majorHAnsi" w:hAnsiTheme="majorHAnsi" w:cstheme="majorHAnsi"/>
          <w:sz w:val="24"/>
          <w:szCs w:val="24"/>
        </w:rPr>
        <w:t>Engage with the wider office and other departments to secure the timely provision of effective advice and support to the Minister.</w:t>
      </w:r>
      <w:bookmarkEnd w:id="4"/>
    </w:p>
    <w:p w14:paraId="534B4149" w14:textId="44507330" w:rsidR="00124580" w:rsidRPr="00A37F19" w:rsidRDefault="00124580" w:rsidP="001F38BB">
      <w:pPr>
        <w:pStyle w:val="ListParagraph"/>
        <w:numPr>
          <w:ilvl w:val="0"/>
          <w:numId w:val="20"/>
        </w:numPr>
        <w:spacing w:after="120" w:line="264" w:lineRule="auto"/>
        <w:ind w:left="709" w:right="-221" w:hanging="490"/>
        <w:contextualSpacing w:val="0"/>
        <w:rPr>
          <w:rFonts w:asciiTheme="majorHAnsi" w:hAnsiTheme="majorHAnsi" w:cstheme="majorHAnsi"/>
          <w:sz w:val="24"/>
          <w:szCs w:val="24"/>
        </w:rPr>
      </w:pPr>
      <w:r w:rsidRPr="00A37F19">
        <w:rPr>
          <w:rFonts w:asciiTheme="majorHAnsi" w:hAnsiTheme="majorHAnsi" w:cstheme="majorHAnsi"/>
          <w:sz w:val="24"/>
          <w:szCs w:val="24"/>
        </w:rPr>
        <w:t>Lead on various portfolio areas in Private Office.</w:t>
      </w:r>
      <w:bookmarkStart w:id="5" w:name="_Hlk202503821"/>
    </w:p>
    <w:p w14:paraId="58A2470D" w14:textId="5D5FC935" w:rsidR="00124580" w:rsidRPr="00A37F19" w:rsidRDefault="00124580" w:rsidP="001F38BB">
      <w:pPr>
        <w:pStyle w:val="ListParagraph"/>
        <w:numPr>
          <w:ilvl w:val="0"/>
          <w:numId w:val="20"/>
        </w:numPr>
        <w:spacing w:line="264" w:lineRule="auto"/>
        <w:ind w:left="709" w:right="-221" w:hanging="490"/>
        <w:contextualSpacing w:val="0"/>
        <w:rPr>
          <w:rFonts w:asciiTheme="majorHAnsi" w:hAnsiTheme="majorHAnsi" w:cstheme="majorHAnsi"/>
          <w:sz w:val="24"/>
          <w:szCs w:val="24"/>
        </w:rPr>
      </w:pPr>
      <w:r w:rsidRPr="00A37F19">
        <w:rPr>
          <w:rFonts w:asciiTheme="majorHAnsi" w:hAnsiTheme="majorHAnsi" w:cstheme="majorHAnsi"/>
          <w:sz w:val="24"/>
          <w:szCs w:val="24"/>
        </w:rPr>
        <w:t>Contribute to delivery of the wider responsibilities of Private Office</w:t>
      </w:r>
      <w:r w:rsidR="006E3711" w:rsidRPr="00A37F19">
        <w:rPr>
          <w:rFonts w:asciiTheme="majorHAnsi" w:hAnsiTheme="majorHAnsi" w:cstheme="majorHAnsi"/>
          <w:sz w:val="24"/>
          <w:szCs w:val="24"/>
        </w:rPr>
        <w:t xml:space="preserve"> as appropriate</w:t>
      </w:r>
      <w:r w:rsidRPr="00A37F19">
        <w:rPr>
          <w:rFonts w:asciiTheme="majorHAnsi" w:hAnsiTheme="majorHAnsi" w:cstheme="majorHAnsi"/>
          <w:sz w:val="24"/>
          <w:szCs w:val="24"/>
        </w:rPr>
        <w:t>, including</w:t>
      </w:r>
      <w:r w:rsidR="006E3711" w:rsidRPr="00A37F19">
        <w:rPr>
          <w:rFonts w:asciiTheme="majorHAnsi" w:hAnsiTheme="majorHAnsi" w:cstheme="majorHAnsi"/>
          <w:sz w:val="24"/>
          <w:szCs w:val="24"/>
        </w:rPr>
        <w:t xml:space="preserve"> </w:t>
      </w:r>
      <w:r w:rsidRPr="00A37F19">
        <w:rPr>
          <w:rFonts w:asciiTheme="majorHAnsi" w:hAnsiTheme="majorHAnsi" w:cstheme="majorHAnsi"/>
          <w:sz w:val="24"/>
          <w:szCs w:val="24"/>
        </w:rPr>
        <w:t>cover for the Senior Private Secretary</w:t>
      </w:r>
      <w:bookmarkEnd w:id="5"/>
      <w:r w:rsidRPr="00A37F19">
        <w:rPr>
          <w:rFonts w:asciiTheme="majorHAnsi" w:hAnsiTheme="majorHAnsi" w:cstheme="majorHAnsi"/>
          <w:sz w:val="24"/>
          <w:szCs w:val="24"/>
        </w:rPr>
        <w:t xml:space="preserve">. </w:t>
      </w:r>
    </w:p>
    <w:p w14:paraId="120716B0" w14:textId="77777777" w:rsidR="00124580" w:rsidRPr="00A37F19" w:rsidRDefault="00124580" w:rsidP="00124580">
      <w:pPr>
        <w:spacing w:line="264" w:lineRule="auto"/>
        <w:ind w:right="-221"/>
        <w:rPr>
          <w:rFonts w:asciiTheme="majorHAnsi" w:hAnsiTheme="majorHAnsi" w:cstheme="majorHAnsi"/>
          <w:sz w:val="24"/>
          <w:szCs w:val="24"/>
        </w:rPr>
      </w:pPr>
    </w:p>
    <w:p w14:paraId="7303107B" w14:textId="1FB44B61" w:rsidR="008754B1" w:rsidRPr="00A37F19" w:rsidRDefault="004F692E" w:rsidP="00124580">
      <w:pPr>
        <w:spacing w:after="120" w:line="264" w:lineRule="auto"/>
        <w:ind w:right="-221"/>
        <w:rPr>
          <w:rFonts w:asciiTheme="majorHAnsi" w:hAnsiTheme="majorHAnsi" w:cstheme="majorHAnsi"/>
          <w:sz w:val="24"/>
          <w:szCs w:val="24"/>
        </w:rPr>
      </w:pPr>
      <w:r w:rsidRPr="00A37F19">
        <w:rPr>
          <w:rFonts w:asciiTheme="majorHAnsi" w:hAnsiTheme="majorHAnsi" w:cstheme="majorHAnsi"/>
          <w:sz w:val="24"/>
          <w:szCs w:val="24"/>
        </w:rPr>
        <w:t>Post holders will be based</w:t>
      </w:r>
      <w:r w:rsidR="00BA1E8D" w:rsidRPr="00A37F19">
        <w:rPr>
          <w:rFonts w:asciiTheme="majorHAnsi" w:hAnsiTheme="majorHAnsi" w:cstheme="majorHAnsi"/>
          <w:sz w:val="24"/>
          <w:szCs w:val="24"/>
        </w:rPr>
        <w:t xml:space="preserve"> in Dover House, </w:t>
      </w:r>
      <w:r w:rsidR="00514555" w:rsidRPr="00A37F19">
        <w:rPr>
          <w:rFonts w:asciiTheme="majorHAnsi" w:hAnsiTheme="majorHAnsi" w:cstheme="majorHAnsi"/>
          <w:sz w:val="24"/>
          <w:szCs w:val="24"/>
        </w:rPr>
        <w:t>London</w:t>
      </w:r>
      <w:r w:rsidRPr="00A37F19">
        <w:rPr>
          <w:rFonts w:asciiTheme="majorHAnsi" w:hAnsiTheme="majorHAnsi" w:cstheme="majorHAnsi"/>
          <w:sz w:val="24"/>
          <w:szCs w:val="24"/>
        </w:rPr>
        <w:t xml:space="preserve"> or Queen Elizabeth House, Edinburgh</w:t>
      </w:r>
      <w:r w:rsidR="00801F15" w:rsidRPr="00A37F19">
        <w:rPr>
          <w:rFonts w:asciiTheme="majorHAnsi" w:hAnsiTheme="majorHAnsi" w:cstheme="majorHAnsi"/>
          <w:sz w:val="24"/>
          <w:szCs w:val="24"/>
        </w:rPr>
        <w:t>. The role</w:t>
      </w:r>
      <w:r w:rsidRPr="00A37F19">
        <w:rPr>
          <w:rFonts w:asciiTheme="majorHAnsi" w:hAnsiTheme="majorHAnsi" w:cstheme="majorHAnsi"/>
          <w:sz w:val="24"/>
          <w:szCs w:val="24"/>
        </w:rPr>
        <w:t>s</w:t>
      </w:r>
      <w:r w:rsidR="00801F15" w:rsidRPr="00A37F19">
        <w:rPr>
          <w:rFonts w:asciiTheme="majorHAnsi" w:hAnsiTheme="majorHAnsi" w:cstheme="majorHAnsi"/>
          <w:sz w:val="24"/>
          <w:szCs w:val="24"/>
        </w:rPr>
        <w:t xml:space="preserve"> </w:t>
      </w:r>
      <w:r w:rsidR="00BA1E8D" w:rsidRPr="00A37F19">
        <w:rPr>
          <w:rFonts w:asciiTheme="majorHAnsi" w:hAnsiTheme="majorHAnsi" w:cstheme="majorHAnsi"/>
          <w:sz w:val="24"/>
          <w:szCs w:val="24"/>
        </w:rPr>
        <w:t>involve</w:t>
      </w:r>
      <w:r w:rsidR="008754B1" w:rsidRPr="00A37F19">
        <w:rPr>
          <w:rFonts w:asciiTheme="majorHAnsi" w:hAnsiTheme="majorHAnsi" w:cstheme="majorHAnsi"/>
          <w:sz w:val="24"/>
          <w:szCs w:val="24"/>
        </w:rPr>
        <w:t>:</w:t>
      </w:r>
    </w:p>
    <w:p w14:paraId="1FB63583" w14:textId="5ADF2338" w:rsidR="00BA1E8D" w:rsidRPr="00A37F19" w:rsidRDefault="00A37F19" w:rsidP="001F38BB">
      <w:pPr>
        <w:pStyle w:val="ListParagraph"/>
        <w:numPr>
          <w:ilvl w:val="0"/>
          <w:numId w:val="18"/>
        </w:numPr>
        <w:spacing w:after="120" w:line="264" w:lineRule="auto"/>
        <w:ind w:left="709" w:hanging="425"/>
        <w:contextualSpacing w:val="0"/>
        <w:rPr>
          <w:rFonts w:asciiTheme="majorHAnsi" w:hAnsiTheme="majorHAnsi" w:cstheme="majorHAnsi"/>
          <w:sz w:val="24"/>
          <w:szCs w:val="24"/>
        </w:rPr>
      </w:pPr>
      <w:r w:rsidRPr="00A37F19">
        <w:rPr>
          <w:rFonts w:asciiTheme="majorHAnsi" w:hAnsiTheme="majorHAnsi" w:cstheme="majorHAnsi"/>
          <w:sz w:val="24"/>
          <w:szCs w:val="24"/>
        </w:rPr>
        <w:t>Some travel to Edinburgh if based in London or vice-versa</w:t>
      </w:r>
      <w:r w:rsidR="00801F15" w:rsidRPr="00A37F19">
        <w:rPr>
          <w:rFonts w:asciiTheme="majorHAnsi" w:hAnsiTheme="majorHAnsi" w:cstheme="majorHAnsi"/>
          <w:sz w:val="24"/>
          <w:szCs w:val="24"/>
        </w:rPr>
        <w:t>, and occasional travel accompanying the Advocate General on visits to other parts of the UK or abroad</w:t>
      </w:r>
      <w:r w:rsidR="008754B1" w:rsidRPr="00A37F19">
        <w:rPr>
          <w:rFonts w:asciiTheme="majorHAnsi" w:hAnsiTheme="majorHAnsi" w:cstheme="majorHAnsi"/>
          <w:sz w:val="24"/>
          <w:szCs w:val="24"/>
        </w:rPr>
        <w:t>;</w:t>
      </w:r>
    </w:p>
    <w:p w14:paraId="2245C249" w14:textId="0DCDF72B" w:rsidR="008754B1" w:rsidRPr="00A37F19" w:rsidRDefault="008754B1" w:rsidP="001F38BB">
      <w:pPr>
        <w:pStyle w:val="ListParagraph"/>
        <w:numPr>
          <w:ilvl w:val="0"/>
          <w:numId w:val="18"/>
        </w:numPr>
        <w:spacing w:after="120" w:line="264" w:lineRule="auto"/>
        <w:ind w:left="709" w:hanging="425"/>
        <w:contextualSpacing w:val="0"/>
        <w:rPr>
          <w:rFonts w:asciiTheme="majorHAnsi" w:hAnsiTheme="majorHAnsi" w:cstheme="majorHAnsi"/>
          <w:bCs/>
          <w:sz w:val="24"/>
          <w:szCs w:val="24"/>
        </w:rPr>
      </w:pPr>
      <w:r w:rsidRPr="00A37F19">
        <w:rPr>
          <w:rFonts w:asciiTheme="majorHAnsi" w:hAnsiTheme="majorHAnsi" w:cstheme="majorHAnsi"/>
          <w:bCs/>
          <w:sz w:val="24"/>
          <w:szCs w:val="24"/>
        </w:rPr>
        <w:t>Some evening and weekend working, with a team rota for weekend duty;</w:t>
      </w:r>
    </w:p>
    <w:p w14:paraId="36086821" w14:textId="594819FC" w:rsidR="008754B1" w:rsidRPr="00A37F19" w:rsidRDefault="008F7CED" w:rsidP="001F38BB">
      <w:pPr>
        <w:pStyle w:val="ListParagraph"/>
        <w:numPr>
          <w:ilvl w:val="0"/>
          <w:numId w:val="18"/>
        </w:numPr>
        <w:spacing w:line="264" w:lineRule="auto"/>
        <w:ind w:left="709" w:hanging="425"/>
        <w:rPr>
          <w:rFonts w:asciiTheme="majorHAnsi" w:hAnsiTheme="majorHAnsi" w:cstheme="majorHAnsi"/>
          <w:bCs/>
          <w:sz w:val="24"/>
          <w:szCs w:val="24"/>
        </w:rPr>
      </w:pPr>
      <w:r w:rsidRPr="00A37F19">
        <w:rPr>
          <w:rFonts w:asciiTheme="majorHAnsi" w:hAnsiTheme="majorHAnsi" w:cstheme="majorHAnsi"/>
          <w:bCs/>
          <w:sz w:val="24"/>
          <w:szCs w:val="24"/>
        </w:rPr>
        <w:t>I</w:t>
      </w:r>
      <w:r w:rsidR="008754B1" w:rsidRPr="00A37F19">
        <w:rPr>
          <w:rFonts w:asciiTheme="majorHAnsi" w:hAnsiTheme="majorHAnsi" w:cstheme="majorHAnsi"/>
          <w:bCs/>
          <w:sz w:val="24"/>
          <w:szCs w:val="24"/>
        </w:rPr>
        <w:t>n person working when business needs require</w:t>
      </w:r>
      <w:r w:rsidRPr="00A37F19">
        <w:rPr>
          <w:rFonts w:asciiTheme="majorHAnsi" w:hAnsiTheme="majorHAnsi" w:cstheme="majorHAnsi"/>
          <w:bCs/>
          <w:sz w:val="24"/>
          <w:szCs w:val="24"/>
        </w:rPr>
        <w:t xml:space="preserve"> and in accordance with in office attendance policy.</w:t>
      </w:r>
    </w:p>
    <w:p w14:paraId="4B894749" w14:textId="77777777" w:rsidR="008754B1" w:rsidRPr="00A37F19" w:rsidRDefault="008754B1" w:rsidP="00C3415C">
      <w:pPr>
        <w:spacing w:line="264" w:lineRule="auto"/>
        <w:rPr>
          <w:rFonts w:asciiTheme="majorHAnsi" w:hAnsiTheme="majorHAnsi" w:cstheme="majorHAnsi"/>
          <w:b/>
          <w:sz w:val="24"/>
          <w:szCs w:val="24"/>
        </w:rPr>
      </w:pPr>
    </w:p>
    <w:p w14:paraId="6969DFB1" w14:textId="1ABD2210" w:rsidR="001E210B" w:rsidRPr="00A37F19" w:rsidRDefault="00484DC5" w:rsidP="00C3415C">
      <w:pPr>
        <w:spacing w:line="264" w:lineRule="auto"/>
        <w:rPr>
          <w:rFonts w:asciiTheme="majorHAnsi" w:hAnsiTheme="majorHAnsi" w:cstheme="majorHAnsi"/>
          <w:b/>
          <w:sz w:val="24"/>
          <w:szCs w:val="24"/>
          <w:u w:val="single"/>
        </w:rPr>
      </w:pPr>
      <w:r w:rsidRPr="00A37F19">
        <w:rPr>
          <w:rFonts w:asciiTheme="majorHAnsi" w:hAnsiTheme="majorHAnsi" w:cstheme="majorHAnsi"/>
          <w:b/>
          <w:sz w:val="24"/>
          <w:szCs w:val="24"/>
          <w:u w:val="single"/>
        </w:rPr>
        <w:t xml:space="preserve">Person </w:t>
      </w:r>
      <w:r w:rsidR="005C7C6B" w:rsidRPr="00A37F19">
        <w:rPr>
          <w:rFonts w:asciiTheme="majorHAnsi" w:hAnsiTheme="majorHAnsi" w:cstheme="majorHAnsi"/>
          <w:b/>
          <w:sz w:val="24"/>
          <w:szCs w:val="24"/>
          <w:u w:val="single"/>
        </w:rPr>
        <w:t>S</w:t>
      </w:r>
      <w:r w:rsidRPr="00A37F19">
        <w:rPr>
          <w:rFonts w:asciiTheme="majorHAnsi" w:hAnsiTheme="majorHAnsi" w:cstheme="majorHAnsi"/>
          <w:b/>
          <w:sz w:val="24"/>
          <w:szCs w:val="24"/>
          <w:u w:val="single"/>
        </w:rPr>
        <w:t>pecification</w:t>
      </w:r>
    </w:p>
    <w:p w14:paraId="20CF2323" w14:textId="71937E74" w:rsidR="001E210B" w:rsidRPr="00A37F19" w:rsidRDefault="001E210B" w:rsidP="00C3415C">
      <w:pPr>
        <w:spacing w:line="264" w:lineRule="auto"/>
        <w:rPr>
          <w:rFonts w:asciiTheme="majorHAnsi" w:hAnsiTheme="majorHAnsi" w:cstheme="majorHAnsi"/>
          <w:b/>
          <w:sz w:val="24"/>
          <w:szCs w:val="24"/>
        </w:rPr>
      </w:pPr>
    </w:p>
    <w:p w14:paraId="3C5E43F9" w14:textId="79942064" w:rsidR="00484DC5" w:rsidRPr="00A37F19" w:rsidRDefault="00BA1E8D" w:rsidP="000E4483">
      <w:pPr>
        <w:spacing w:after="120" w:line="264" w:lineRule="auto"/>
        <w:rPr>
          <w:rFonts w:asciiTheme="majorHAnsi" w:hAnsiTheme="majorHAnsi" w:cstheme="majorHAnsi"/>
          <w:bCs/>
          <w:sz w:val="24"/>
          <w:szCs w:val="24"/>
        </w:rPr>
      </w:pPr>
      <w:r w:rsidRPr="00A37F19">
        <w:rPr>
          <w:rFonts w:asciiTheme="majorHAnsi" w:hAnsiTheme="majorHAnsi" w:cstheme="majorHAnsi"/>
          <w:bCs/>
          <w:sz w:val="24"/>
          <w:szCs w:val="24"/>
        </w:rPr>
        <w:t>The successful candidate will be able to demonstrate skills</w:t>
      </w:r>
      <w:r w:rsidR="00C21EAD" w:rsidRPr="00A37F19">
        <w:rPr>
          <w:rFonts w:asciiTheme="majorHAnsi" w:hAnsiTheme="majorHAnsi" w:cstheme="majorHAnsi"/>
          <w:bCs/>
          <w:sz w:val="24"/>
          <w:szCs w:val="24"/>
        </w:rPr>
        <w:t xml:space="preserve"> and experience</w:t>
      </w:r>
      <w:r w:rsidRPr="00A37F19">
        <w:rPr>
          <w:rFonts w:asciiTheme="majorHAnsi" w:hAnsiTheme="majorHAnsi" w:cstheme="majorHAnsi"/>
          <w:bCs/>
          <w:sz w:val="24"/>
          <w:szCs w:val="24"/>
        </w:rPr>
        <w:t xml:space="preserve"> against the following essential criteria:</w:t>
      </w:r>
    </w:p>
    <w:p w14:paraId="14779B14" w14:textId="77777777" w:rsidR="00124580" w:rsidRPr="00A37F19" w:rsidRDefault="00124580" w:rsidP="000E4483">
      <w:pPr>
        <w:pStyle w:val="ListParagraph"/>
        <w:numPr>
          <w:ilvl w:val="0"/>
          <w:numId w:val="22"/>
        </w:numPr>
        <w:spacing w:after="120"/>
        <w:ind w:left="709" w:hanging="425"/>
        <w:contextualSpacing w:val="0"/>
        <w:rPr>
          <w:rFonts w:asciiTheme="majorHAnsi" w:hAnsiTheme="majorHAnsi" w:cstheme="majorHAnsi"/>
          <w:sz w:val="24"/>
          <w:szCs w:val="24"/>
        </w:rPr>
      </w:pPr>
      <w:bookmarkStart w:id="6" w:name="_Hlk202504529"/>
      <w:r w:rsidRPr="00A37F19">
        <w:rPr>
          <w:rFonts w:asciiTheme="majorHAnsi" w:hAnsiTheme="majorHAnsi" w:cstheme="majorHAnsi"/>
          <w:b/>
          <w:sz w:val="24"/>
          <w:szCs w:val="24"/>
        </w:rPr>
        <w:t>Excellent team player</w:t>
      </w:r>
      <w:r w:rsidRPr="00A37F19">
        <w:rPr>
          <w:rFonts w:asciiTheme="majorHAnsi" w:hAnsiTheme="majorHAnsi" w:cstheme="majorHAnsi"/>
          <w:sz w:val="24"/>
          <w:szCs w:val="24"/>
        </w:rPr>
        <w:t>, who is able to both collaborate effectively and work independently.</w:t>
      </w:r>
    </w:p>
    <w:bookmarkEnd w:id="6"/>
    <w:p w14:paraId="4908230A" w14:textId="77777777" w:rsidR="00124580" w:rsidRPr="00A37F19" w:rsidRDefault="00124580" w:rsidP="000E4483">
      <w:pPr>
        <w:pStyle w:val="ListParagraph"/>
        <w:numPr>
          <w:ilvl w:val="0"/>
          <w:numId w:val="22"/>
        </w:numPr>
        <w:spacing w:after="120"/>
        <w:ind w:left="709" w:hanging="425"/>
        <w:contextualSpacing w:val="0"/>
        <w:rPr>
          <w:rFonts w:asciiTheme="majorHAnsi" w:hAnsiTheme="majorHAnsi" w:cstheme="majorHAnsi"/>
          <w:sz w:val="24"/>
          <w:szCs w:val="24"/>
        </w:rPr>
      </w:pPr>
      <w:r w:rsidRPr="00A37F19">
        <w:rPr>
          <w:rFonts w:asciiTheme="majorHAnsi" w:hAnsiTheme="majorHAnsi" w:cstheme="majorHAnsi"/>
          <w:sz w:val="24"/>
          <w:szCs w:val="24"/>
        </w:rPr>
        <w:t xml:space="preserve">A </w:t>
      </w:r>
      <w:r w:rsidRPr="00A37F19">
        <w:rPr>
          <w:rFonts w:asciiTheme="majorHAnsi" w:hAnsiTheme="majorHAnsi" w:cstheme="majorHAnsi"/>
          <w:b/>
          <w:sz w:val="24"/>
          <w:szCs w:val="24"/>
        </w:rPr>
        <w:t>great communicator</w:t>
      </w:r>
      <w:r w:rsidRPr="00A37F19">
        <w:rPr>
          <w:rFonts w:asciiTheme="majorHAnsi" w:hAnsiTheme="majorHAnsi" w:cstheme="majorHAnsi"/>
          <w:sz w:val="24"/>
          <w:szCs w:val="24"/>
        </w:rPr>
        <w:t>, with strong interpersonal and team working skills</w:t>
      </w:r>
      <w:bookmarkStart w:id="7" w:name="_Hlk202504568"/>
      <w:r w:rsidRPr="00A37F19">
        <w:rPr>
          <w:rFonts w:asciiTheme="majorHAnsi" w:hAnsiTheme="majorHAnsi" w:cstheme="majorHAnsi"/>
          <w:sz w:val="24"/>
          <w:szCs w:val="24"/>
        </w:rPr>
        <w:t>, and experience of building strong working relationships with Ministers and/or senior officials</w:t>
      </w:r>
      <w:bookmarkEnd w:id="7"/>
      <w:r w:rsidRPr="00A37F19">
        <w:rPr>
          <w:rFonts w:asciiTheme="majorHAnsi" w:hAnsiTheme="majorHAnsi" w:cstheme="majorHAnsi"/>
          <w:sz w:val="24"/>
          <w:szCs w:val="24"/>
        </w:rPr>
        <w:t>.</w:t>
      </w:r>
    </w:p>
    <w:p w14:paraId="0777FB9D" w14:textId="77777777" w:rsidR="00124580" w:rsidRPr="00A37F19" w:rsidRDefault="00124580" w:rsidP="000E4483">
      <w:pPr>
        <w:pStyle w:val="ListParagraph"/>
        <w:numPr>
          <w:ilvl w:val="0"/>
          <w:numId w:val="22"/>
        </w:numPr>
        <w:spacing w:after="120"/>
        <w:ind w:left="709" w:hanging="425"/>
        <w:contextualSpacing w:val="0"/>
        <w:rPr>
          <w:rFonts w:asciiTheme="majorHAnsi" w:hAnsiTheme="majorHAnsi" w:cstheme="majorHAnsi"/>
          <w:sz w:val="24"/>
          <w:szCs w:val="24"/>
        </w:rPr>
      </w:pPr>
      <w:r w:rsidRPr="00A37F19">
        <w:rPr>
          <w:rFonts w:asciiTheme="majorHAnsi" w:hAnsiTheme="majorHAnsi" w:cstheme="majorHAnsi"/>
          <w:sz w:val="24"/>
          <w:szCs w:val="24"/>
        </w:rPr>
        <w:lastRenderedPageBreak/>
        <w:t xml:space="preserve">An </w:t>
      </w:r>
      <w:r w:rsidRPr="00A37F19">
        <w:rPr>
          <w:rFonts w:asciiTheme="majorHAnsi" w:hAnsiTheme="majorHAnsi" w:cstheme="majorHAnsi"/>
          <w:b/>
          <w:sz w:val="24"/>
          <w:szCs w:val="24"/>
        </w:rPr>
        <w:t>effective decision maker</w:t>
      </w:r>
      <w:r w:rsidRPr="00A37F19">
        <w:rPr>
          <w:rFonts w:asciiTheme="majorHAnsi" w:hAnsiTheme="majorHAnsi" w:cstheme="majorHAnsi"/>
          <w:sz w:val="24"/>
          <w:szCs w:val="24"/>
        </w:rPr>
        <w:t>, strong organisational skills and detail orientated, with capacity to absorb large volumes of information and possessing sound judgment under pressure.</w:t>
      </w:r>
    </w:p>
    <w:p w14:paraId="104B828A" w14:textId="77777777" w:rsidR="00124580" w:rsidRPr="00A37F19" w:rsidRDefault="00124580" w:rsidP="001F38BB">
      <w:pPr>
        <w:pStyle w:val="ListParagraph"/>
        <w:numPr>
          <w:ilvl w:val="0"/>
          <w:numId w:val="22"/>
        </w:numPr>
        <w:ind w:left="709" w:hanging="425"/>
        <w:rPr>
          <w:rFonts w:asciiTheme="majorHAnsi" w:hAnsiTheme="majorHAnsi" w:cstheme="majorHAnsi"/>
          <w:sz w:val="24"/>
          <w:szCs w:val="24"/>
        </w:rPr>
      </w:pPr>
      <w:bookmarkStart w:id="8" w:name="_Hlk202504679"/>
      <w:r w:rsidRPr="00A37F19">
        <w:rPr>
          <w:rFonts w:asciiTheme="majorHAnsi" w:hAnsiTheme="majorHAnsi" w:cstheme="majorHAnsi"/>
          <w:sz w:val="24"/>
          <w:szCs w:val="24"/>
        </w:rPr>
        <w:t>Experience of</w:t>
      </w:r>
      <w:r w:rsidRPr="00A37F19">
        <w:rPr>
          <w:rFonts w:asciiTheme="majorHAnsi" w:hAnsiTheme="majorHAnsi" w:cstheme="majorHAnsi"/>
          <w:b/>
          <w:sz w:val="24"/>
          <w:szCs w:val="24"/>
        </w:rPr>
        <w:t xml:space="preserve"> delivering a high-quality </w:t>
      </w:r>
      <w:bookmarkEnd w:id="8"/>
      <w:r w:rsidRPr="00A37F19">
        <w:rPr>
          <w:rFonts w:asciiTheme="majorHAnsi" w:hAnsiTheme="majorHAnsi" w:cstheme="majorHAnsi"/>
          <w:b/>
          <w:sz w:val="24"/>
          <w:szCs w:val="24"/>
        </w:rPr>
        <w:t>service</w:t>
      </w:r>
      <w:r w:rsidRPr="00A37F19">
        <w:rPr>
          <w:rFonts w:asciiTheme="majorHAnsi" w:hAnsiTheme="majorHAnsi" w:cstheme="majorHAnsi"/>
          <w:sz w:val="24"/>
          <w:szCs w:val="24"/>
        </w:rPr>
        <w:t xml:space="preserve">, driving forward multiple priorities simultaneously, </w:t>
      </w:r>
      <w:bookmarkStart w:id="9" w:name="_Hlk202504806"/>
      <w:r w:rsidRPr="00A37F19">
        <w:rPr>
          <w:rFonts w:asciiTheme="majorHAnsi" w:hAnsiTheme="majorHAnsi" w:cstheme="majorHAnsi"/>
          <w:sz w:val="24"/>
          <w:szCs w:val="24"/>
        </w:rPr>
        <w:t>and ability to identify and implement improved ways of working.</w:t>
      </w:r>
      <w:bookmarkEnd w:id="9"/>
    </w:p>
    <w:p w14:paraId="64ABA1C9" w14:textId="77777777" w:rsidR="00BA1E8D" w:rsidRPr="00A37F19" w:rsidRDefault="00BA1E8D" w:rsidP="00C3415C">
      <w:pPr>
        <w:spacing w:line="264" w:lineRule="auto"/>
        <w:rPr>
          <w:rFonts w:asciiTheme="majorHAnsi" w:hAnsiTheme="majorHAnsi" w:cstheme="majorHAnsi"/>
          <w:sz w:val="24"/>
          <w:szCs w:val="24"/>
        </w:rPr>
      </w:pPr>
    </w:p>
    <w:p w14:paraId="00000020" w14:textId="69E3D692" w:rsidR="00CF6EE1" w:rsidRPr="00A37F19" w:rsidRDefault="00817D7F" w:rsidP="00C3415C">
      <w:pPr>
        <w:spacing w:line="264" w:lineRule="auto"/>
        <w:rPr>
          <w:rFonts w:asciiTheme="majorHAnsi" w:hAnsiTheme="majorHAnsi" w:cstheme="majorHAnsi"/>
          <w:sz w:val="24"/>
          <w:szCs w:val="24"/>
        </w:rPr>
      </w:pPr>
      <w:r w:rsidRPr="00A37F19">
        <w:rPr>
          <w:rFonts w:asciiTheme="majorHAnsi" w:hAnsiTheme="majorHAnsi" w:cstheme="majorHAnsi"/>
          <w:sz w:val="24"/>
          <w:szCs w:val="24"/>
        </w:rPr>
        <w:t>Experience working in a private office</w:t>
      </w:r>
      <w:r w:rsidR="003D7AD2" w:rsidRPr="00A37F19">
        <w:rPr>
          <w:rFonts w:asciiTheme="majorHAnsi" w:hAnsiTheme="majorHAnsi" w:cstheme="majorHAnsi"/>
          <w:sz w:val="24"/>
          <w:szCs w:val="24"/>
        </w:rPr>
        <w:t xml:space="preserve"> is desirable but not essential. The successful candidate does not need to have legal experience.</w:t>
      </w:r>
    </w:p>
    <w:p w14:paraId="4E1E87D4" w14:textId="53F09A42" w:rsidR="00AF6479" w:rsidRPr="00A37F19" w:rsidRDefault="00AF6479" w:rsidP="00C3415C">
      <w:pPr>
        <w:spacing w:line="264" w:lineRule="auto"/>
        <w:rPr>
          <w:rFonts w:asciiTheme="majorHAnsi" w:hAnsiTheme="majorHAnsi" w:cstheme="majorHAnsi"/>
          <w:sz w:val="24"/>
          <w:szCs w:val="24"/>
        </w:rPr>
      </w:pPr>
    </w:p>
    <w:p w14:paraId="5218B665" w14:textId="35D5209E" w:rsidR="00655EFD" w:rsidRPr="00A37F19" w:rsidRDefault="00655EFD" w:rsidP="00C3415C">
      <w:pPr>
        <w:spacing w:line="264" w:lineRule="auto"/>
        <w:rPr>
          <w:rFonts w:asciiTheme="majorHAnsi" w:hAnsiTheme="majorHAnsi" w:cstheme="majorHAnsi"/>
          <w:sz w:val="24"/>
          <w:szCs w:val="24"/>
        </w:rPr>
      </w:pPr>
      <w:r w:rsidRPr="00A37F19">
        <w:rPr>
          <w:rFonts w:asciiTheme="majorHAnsi" w:hAnsiTheme="majorHAnsi" w:cstheme="majorHAnsi"/>
          <w:sz w:val="24"/>
          <w:szCs w:val="24"/>
        </w:rPr>
        <w:t xml:space="preserve">This role is open Cross Government to </w:t>
      </w:r>
      <w:r w:rsidR="001F38BB" w:rsidRPr="00A37F19">
        <w:rPr>
          <w:rFonts w:asciiTheme="majorHAnsi" w:hAnsiTheme="majorHAnsi" w:cstheme="majorHAnsi"/>
          <w:sz w:val="24"/>
          <w:szCs w:val="24"/>
        </w:rPr>
        <w:t>Higher Executive Officers</w:t>
      </w:r>
      <w:r w:rsidRPr="00A37F19">
        <w:rPr>
          <w:rFonts w:asciiTheme="majorHAnsi" w:hAnsiTheme="majorHAnsi" w:cstheme="majorHAnsi"/>
          <w:sz w:val="24"/>
          <w:szCs w:val="24"/>
        </w:rPr>
        <w:t xml:space="preserve"> and Executive Officers on temporary promotion.</w:t>
      </w:r>
    </w:p>
    <w:p w14:paraId="43B59B98" w14:textId="77777777" w:rsidR="00655EFD" w:rsidRPr="00A37F19" w:rsidRDefault="00655EFD" w:rsidP="00C3415C">
      <w:pPr>
        <w:spacing w:line="264" w:lineRule="auto"/>
        <w:rPr>
          <w:rFonts w:asciiTheme="majorHAnsi" w:hAnsiTheme="majorHAnsi" w:cstheme="majorHAnsi"/>
          <w:sz w:val="24"/>
          <w:szCs w:val="24"/>
        </w:rPr>
      </w:pPr>
    </w:p>
    <w:p w14:paraId="14EF5CB9" w14:textId="1B6F9F95" w:rsidR="00A846F5" w:rsidRPr="00A37F19" w:rsidRDefault="00A846F5" w:rsidP="00C3415C">
      <w:pPr>
        <w:spacing w:line="264" w:lineRule="auto"/>
        <w:ind w:right="-220"/>
        <w:jc w:val="both"/>
        <w:rPr>
          <w:rFonts w:asciiTheme="majorHAnsi" w:hAnsiTheme="majorHAnsi" w:cstheme="majorHAnsi"/>
          <w:b/>
          <w:bCs/>
          <w:sz w:val="24"/>
          <w:szCs w:val="24"/>
          <w:u w:val="single"/>
        </w:rPr>
      </w:pPr>
      <w:r w:rsidRPr="00A37F19">
        <w:rPr>
          <w:rFonts w:asciiTheme="majorHAnsi" w:hAnsiTheme="majorHAnsi" w:cstheme="majorHAnsi"/>
          <w:b/>
          <w:bCs/>
          <w:sz w:val="24"/>
          <w:szCs w:val="24"/>
          <w:u w:val="single"/>
        </w:rPr>
        <w:t xml:space="preserve">Additional </w:t>
      </w:r>
      <w:r w:rsidR="005C7C6B" w:rsidRPr="00A37F19">
        <w:rPr>
          <w:rFonts w:asciiTheme="majorHAnsi" w:hAnsiTheme="majorHAnsi" w:cstheme="majorHAnsi"/>
          <w:b/>
          <w:bCs/>
          <w:sz w:val="24"/>
          <w:szCs w:val="24"/>
          <w:u w:val="single"/>
        </w:rPr>
        <w:t>I</w:t>
      </w:r>
      <w:r w:rsidRPr="00A37F19">
        <w:rPr>
          <w:rFonts w:asciiTheme="majorHAnsi" w:hAnsiTheme="majorHAnsi" w:cstheme="majorHAnsi"/>
          <w:b/>
          <w:bCs/>
          <w:sz w:val="24"/>
          <w:szCs w:val="24"/>
          <w:u w:val="single"/>
        </w:rPr>
        <w:t>nformation</w:t>
      </w:r>
    </w:p>
    <w:p w14:paraId="4776B82E" w14:textId="77777777" w:rsidR="00A846F5" w:rsidRPr="00A37F19" w:rsidRDefault="00A846F5" w:rsidP="00C3415C">
      <w:pPr>
        <w:spacing w:line="264" w:lineRule="auto"/>
        <w:ind w:right="-220"/>
        <w:jc w:val="both"/>
        <w:rPr>
          <w:rFonts w:asciiTheme="majorHAnsi" w:hAnsiTheme="majorHAnsi" w:cstheme="majorHAnsi"/>
          <w:sz w:val="24"/>
          <w:szCs w:val="24"/>
        </w:rPr>
      </w:pPr>
    </w:p>
    <w:p w14:paraId="5D6A9494" w14:textId="5FC569AF" w:rsidR="006D4D3B" w:rsidRPr="00A37F19" w:rsidRDefault="00C3415C" w:rsidP="00C3415C">
      <w:pPr>
        <w:spacing w:line="264" w:lineRule="auto"/>
        <w:ind w:right="-220"/>
        <w:jc w:val="both"/>
        <w:rPr>
          <w:rFonts w:asciiTheme="majorHAnsi" w:hAnsiTheme="majorHAnsi" w:cstheme="majorHAnsi"/>
          <w:sz w:val="24"/>
          <w:szCs w:val="24"/>
        </w:rPr>
      </w:pPr>
      <w:r w:rsidRPr="00A37F19">
        <w:rPr>
          <w:rFonts w:asciiTheme="majorHAnsi" w:hAnsiTheme="majorHAnsi" w:cstheme="majorHAnsi"/>
          <w:sz w:val="24"/>
          <w:szCs w:val="24"/>
        </w:rPr>
        <w:t>The Office of the Advocate General (OAG) is not an employer in its own right. On appointment, the holder of the role will be an employee of the Ministry of Justice, which provides employment services on behalf of OAG</w:t>
      </w:r>
      <w:r w:rsidR="004E6B79" w:rsidRPr="00A37F19">
        <w:rPr>
          <w:rFonts w:asciiTheme="majorHAnsi" w:hAnsiTheme="majorHAnsi" w:cstheme="majorHAnsi"/>
          <w:sz w:val="24"/>
          <w:szCs w:val="24"/>
        </w:rPr>
        <w:t>,</w:t>
      </w:r>
      <w:r w:rsidRPr="00A37F19">
        <w:rPr>
          <w:rFonts w:asciiTheme="majorHAnsi" w:hAnsiTheme="majorHAnsi" w:cstheme="majorHAnsi"/>
          <w:sz w:val="24"/>
          <w:szCs w:val="24"/>
        </w:rPr>
        <w:t xml:space="preserve"> but this is not a role in the Ministry of Justice.</w:t>
      </w:r>
    </w:p>
    <w:p w14:paraId="209CEB2B" w14:textId="77777777" w:rsidR="006D4D3B" w:rsidRPr="00A37F19" w:rsidRDefault="006D4D3B" w:rsidP="00C3415C">
      <w:pPr>
        <w:spacing w:line="264" w:lineRule="auto"/>
        <w:ind w:right="-220"/>
        <w:jc w:val="both"/>
        <w:rPr>
          <w:rFonts w:asciiTheme="majorHAnsi" w:hAnsiTheme="majorHAnsi" w:cstheme="majorHAnsi"/>
          <w:sz w:val="24"/>
          <w:szCs w:val="24"/>
        </w:rPr>
      </w:pPr>
    </w:p>
    <w:p w14:paraId="5A397DA7" w14:textId="7544E6A8" w:rsidR="0096127E" w:rsidRPr="00A37F19" w:rsidRDefault="00AF6479" w:rsidP="00C3415C">
      <w:pPr>
        <w:spacing w:line="264" w:lineRule="auto"/>
        <w:ind w:right="-220"/>
        <w:jc w:val="both"/>
        <w:rPr>
          <w:rFonts w:asciiTheme="majorHAnsi" w:hAnsiTheme="majorHAnsi" w:cstheme="majorHAnsi"/>
          <w:strike/>
          <w:sz w:val="24"/>
          <w:szCs w:val="24"/>
        </w:rPr>
      </w:pPr>
      <w:r w:rsidRPr="00A37F19">
        <w:rPr>
          <w:rFonts w:asciiTheme="majorHAnsi" w:hAnsiTheme="majorHAnsi" w:cstheme="majorHAnsi"/>
          <w:sz w:val="24"/>
          <w:szCs w:val="24"/>
        </w:rPr>
        <w:t>The vacancy will be filled on loan for an initial period of two years, with the possibility of a</w:t>
      </w:r>
      <w:r w:rsidR="0096127E" w:rsidRPr="00A37F19">
        <w:rPr>
          <w:rFonts w:asciiTheme="majorHAnsi" w:hAnsiTheme="majorHAnsi" w:cstheme="majorHAnsi"/>
          <w:sz w:val="24"/>
          <w:szCs w:val="24"/>
        </w:rPr>
        <w:t xml:space="preserve"> </w:t>
      </w:r>
      <w:r w:rsidR="008F7CED" w:rsidRPr="00A37F19">
        <w:rPr>
          <w:rFonts w:asciiTheme="majorHAnsi" w:hAnsiTheme="majorHAnsi" w:cstheme="majorHAnsi"/>
          <w:sz w:val="24"/>
          <w:szCs w:val="24"/>
        </w:rPr>
        <w:t xml:space="preserve">one year </w:t>
      </w:r>
      <w:r w:rsidRPr="00A37F19">
        <w:rPr>
          <w:rFonts w:asciiTheme="majorHAnsi" w:hAnsiTheme="majorHAnsi" w:cstheme="majorHAnsi"/>
          <w:sz w:val="24"/>
          <w:szCs w:val="24"/>
        </w:rPr>
        <w:t xml:space="preserve">extension by mutual agreement. If the incumbent is applying on temporary promotion, they will revert to their previous substantive grade and salary after the loan. </w:t>
      </w:r>
    </w:p>
    <w:p w14:paraId="27181DA7" w14:textId="77777777" w:rsidR="0096127E" w:rsidRPr="00A37F19" w:rsidRDefault="0096127E" w:rsidP="00C3415C">
      <w:pPr>
        <w:spacing w:line="264" w:lineRule="auto"/>
        <w:ind w:right="-220"/>
        <w:jc w:val="both"/>
        <w:rPr>
          <w:rFonts w:asciiTheme="majorHAnsi" w:hAnsiTheme="majorHAnsi" w:cstheme="majorHAnsi"/>
          <w:sz w:val="24"/>
          <w:szCs w:val="24"/>
        </w:rPr>
      </w:pPr>
    </w:p>
    <w:p w14:paraId="371ECD0F" w14:textId="77777777" w:rsidR="0096127E" w:rsidRPr="00A37F19" w:rsidRDefault="00AF6479" w:rsidP="00C3415C">
      <w:pPr>
        <w:spacing w:line="264" w:lineRule="auto"/>
        <w:ind w:right="-220"/>
        <w:jc w:val="both"/>
        <w:rPr>
          <w:rFonts w:asciiTheme="majorHAnsi" w:hAnsiTheme="majorHAnsi" w:cstheme="majorHAnsi"/>
          <w:sz w:val="24"/>
          <w:szCs w:val="24"/>
        </w:rPr>
      </w:pPr>
      <w:r w:rsidRPr="00A37F19">
        <w:rPr>
          <w:rFonts w:asciiTheme="majorHAnsi" w:hAnsiTheme="majorHAnsi" w:cstheme="majorHAnsi"/>
          <w:sz w:val="24"/>
          <w:szCs w:val="24"/>
        </w:rPr>
        <w:t xml:space="preserve">The transfer would be considered voluntary and so would not attract excess fares, travel costs or relocation costs. </w:t>
      </w:r>
    </w:p>
    <w:p w14:paraId="3BCBDAC4" w14:textId="77777777" w:rsidR="004E6B79" w:rsidRPr="00A37F19" w:rsidRDefault="004E6B79" w:rsidP="00C3415C">
      <w:pPr>
        <w:spacing w:line="264" w:lineRule="auto"/>
        <w:ind w:right="-220"/>
        <w:jc w:val="both"/>
        <w:rPr>
          <w:rFonts w:asciiTheme="majorHAnsi" w:hAnsiTheme="majorHAnsi" w:cstheme="majorHAnsi"/>
          <w:sz w:val="24"/>
          <w:szCs w:val="24"/>
        </w:rPr>
      </w:pPr>
    </w:p>
    <w:p w14:paraId="537A3499" w14:textId="657EE1DF" w:rsidR="004E6B79" w:rsidRPr="00A37F19" w:rsidRDefault="00EE69F9" w:rsidP="00C3415C">
      <w:pPr>
        <w:spacing w:line="264" w:lineRule="auto"/>
        <w:ind w:right="-220"/>
        <w:jc w:val="both"/>
        <w:rPr>
          <w:rFonts w:asciiTheme="majorHAnsi" w:hAnsiTheme="majorHAnsi" w:cstheme="majorHAnsi"/>
          <w:sz w:val="24"/>
          <w:szCs w:val="24"/>
        </w:rPr>
      </w:pPr>
      <w:r w:rsidRPr="00A37F19">
        <w:rPr>
          <w:rFonts w:asciiTheme="majorHAnsi" w:hAnsiTheme="majorHAnsi" w:cstheme="majorHAnsi"/>
          <w:sz w:val="24"/>
          <w:szCs w:val="24"/>
        </w:rPr>
        <w:t>It is envisaged that the successful candidate</w:t>
      </w:r>
      <w:r w:rsidR="00A37F19" w:rsidRPr="00A37F19">
        <w:rPr>
          <w:rFonts w:asciiTheme="majorHAnsi" w:hAnsiTheme="majorHAnsi" w:cstheme="majorHAnsi"/>
          <w:sz w:val="24"/>
          <w:szCs w:val="24"/>
        </w:rPr>
        <w:t>s</w:t>
      </w:r>
      <w:r w:rsidRPr="00A37F19">
        <w:rPr>
          <w:rFonts w:asciiTheme="majorHAnsi" w:hAnsiTheme="majorHAnsi" w:cstheme="majorHAnsi"/>
          <w:sz w:val="24"/>
          <w:szCs w:val="24"/>
        </w:rPr>
        <w:t xml:space="preserve"> will take up the role</w:t>
      </w:r>
      <w:r w:rsidR="00A37F19" w:rsidRPr="00A37F19">
        <w:rPr>
          <w:rFonts w:asciiTheme="majorHAnsi" w:hAnsiTheme="majorHAnsi" w:cstheme="majorHAnsi"/>
          <w:sz w:val="24"/>
          <w:szCs w:val="24"/>
        </w:rPr>
        <w:t>s</w:t>
      </w:r>
      <w:r w:rsidRPr="00A37F19">
        <w:rPr>
          <w:rFonts w:asciiTheme="majorHAnsi" w:hAnsiTheme="majorHAnsi" w:cstheme="majorHAnsi"/>
          <w:sz w:val="24"/>
          <w:szCs w:val="24"/>
        </w:rPr>
        <w:t xml:space="preserve"> in </w:t>
      </w:r>
      <w:r w:rsidR="004F692E" w:rsidRPr="00A37F19">
        <w:rPr>
          <w:rFonts w:asciiTheme="majorHAnsi" w:hAnsiTheme="majorHAnsi" w:cstheme="majorHAnsi"/>
          <w:sz w:val="24"/>
          <w:szCs w:val="24"/>
        </w:rPr>
        <w:t>August or September</w:t>
      </w:r>
      <w:r w:rsidRPr="00A37F19">
        <w:rPr>
          <w:rFonts w:asciiTheme="majorHAnsi" w:hAnsiTheme="majorHAnsi" w:cstheme="majorHAnsi"/>
          <w:sz w:val="24"/>
          <w:szCs w:val="24"/>
        </w:rPr>
        <w:t>.</w:t>
      </w:r>
    </w:p>
    <w:p w14:paraId="2113850C" w14:textId="77777777" w:rsidR="00EE69F9" w:rsidRPr="00A37F19" w:rsidRDefault="00EE69F9" w:rsidP="00C3415C">
      <w:pPr>
        <w:spacing w:line="264" w:lineRule="auto"/>
        <w:ind w:right="-220"/>
        <w:jc w:val="both"/>
        <w:rPr>
          <w:rFonts w:asciiTheme="majorHAnsi" w:hAnsiTheme="majorHAnsi" w:cstheme="majorHAnsi"/>
          <w:sz w:val="24"/>
          <w:szCs w:val="24"/>
        </w:rPr>
      </w:pPr>
    </w:p>
    <w:p w14:paraId="4EB19BD8" w14:textId="2D0B5F52" w:rsidR="00633970" w:rsidRPr="00A37F19" w:rsidRDefault="004E6B79" w:rsidP="00C3415C">
      <w:pPr>
        <w:spacing w:line="264" w:lineRule="auto"/>
        <w:ind w:right="-220"/>
        <w:jc w:val="both"/>
        <w:rPr>
          <w:rFonts w:asciiTheme="majorHAnsi" w:hAnsiTheme="majorHAnsi" w:cstheme="majorHAnsi"/>
          <w:sz w:val="24"/>
          <w:szCs w:val="24"/>
        </w:rPr>
      </w:pPr>
      <w:r w:rsidRPr="00A37F19">
        <w:rPr>
          <w:rFonts w:asciiTheme="majorHAnsi" w:hAnsiTheme="majorHAnsi" w:cstheme="majorHAnsi"/>
          <w:sz w:val="24"/>
          <w:szCs w:val="24"/>
        </w:rPr>
        <w:t>C</w:t>
      </w:r>
      <w:r w:rsidR="00AF6479" w:rsidRPr="00A37F19">
        <w:rPr>
          <w:rFonts w:asciiTheme="majorHAnsi" w:hAnsiTheme="majorHAnsi" w:cstheme="majorHAnsi"/>
          <w:sz w:val="24"/>
          <w:szCs w:val="24"/>
        </w:rPr>
        <w:t xml:space="preserve">andidates </w:t>
      </w:r>
      <w:r w:rsidRPr="00A37F19">
        <w:rPr>
          <w:rFonts w:asciiTheme="majorHAnsi" w:hAnsiTheme="majorHAnsi" w:cstheme="majorHAnsi"/>
          <w:sz w:val="24"/>
          <w:szCs w:val="24"/>
        </w:rPr>
        <w:t>should</w:t>
      </w:r>
      <w:r w:rsidR="00AF6479" w:rsidRPr="00A37F19">
        <w:rPr>
          <w:rFonts w:asciiTheme="majorHAnsi" w:hAnsiTheme="majorHAnsi" w:cstheme="majorHAnsi"/>
          <w:sz w:val="24"/>
          <w:szCs w:val="24"/>
        </w:rPr>
        <w:t xml:space="preserve"> discuss the loan with management at their home department prior to application. </w:t>
      </w:r>
      <w:r w:rsidR="008F7CED" w:rsidRPr="00A37F19">
        <w:rPr>
          <w:rFonts w:asciiTheme="majorHAnsi" w:hAnsiTheme="majorHAnsi" w:cstheme="majorHAnsi"/>
          <w:sz w:val="24"/>
          <w:szCs w:val="24"/>
        </w:rPr>
        <w:t>Upon acceptance of the role, w</w:t>
      </w:r>
      <w:r w:rsidR="00AF6479" w:rsidRPr="00A37F19">
        <w:rPr>
          <w:rFonts w:asciiTheme="majorHAnsi" w:hAnsiTheme="majorHAnsi" w:cstheme="majorHAnsi"/>
          <w:sz w:val="24"/>
          <w:szCs w:val="24"/>
        </w:rPr>
        <w:t>e will require</w:t>
      </w:r>
      <w:r w:rsidR="00633970" w:rsidRPr="00A37F19">
        <w:rPr>
          <w:rFonts w:asciiTheme="majorHAnsi" w:hAnsiTheme="majorHAnsi" w:cstheme="majorHAnsi"/>
          <w:sz w:val="24"/>
          <w:szCs w:val="24"/>
        </w:rPr>
        <w:t xml:space="preserve"> confirmation </w:t>
      </w:r>
      <w:r w:rsidR="008F7CED" w:rsidRPr="00A37F19">
        <w:rPr>
          <w:rFonts w:asciiTheme="majorHAnsi" w:hAnsiTheme="majorHAnsi" w:cstheme="majorHAnsi"/>
          <w:sz w:val="24"/>
          <w:szCs w:val="24"/>
        </w:rPr>
        <w:t>that</w:t>
      </w:r>
      <w:r w:rsidR="00633970" w:rsidRPr="00A37F19">
        <w:rPr>
          <w:rFonts w:asciiTheme="majorHAnsi" w:hAnsiTheme="majorHAnsi" w:cstheme="majorHAnsi"/>
          <w:sz w:val="24"/>
          <w:szCs w:val="24"/>
        </w:rPr>
        <w:t xml:space="preserve"> management </w:t>
      </w:r>
      <w:r w:rsidR="008F7CED" w:rsidRPr="00A37F19">
        <w:rPr>
          <w:rFonts w:asciiTheme="majorHAnsi" w:hAnsiTheme="majorHAnsi" w:cstheme="majorHAnsi"/>
          <w:sz w:val="24"/>
          <w:szCs w:val="24"/>
        </w:rPr>
        <w:t xml:space="preserve">in the home department </w:t>
      </w:r>
      <w:r w:rsidR="00633970" w:rsidRPr="00A37F19">
        <w:rPr>
          <w:rFonts w:asciiTheme="majorHAnsi" w:hAnsiTheme="majorHAnsi" w:cstheme="majorHAnsi"/>
          <w:sz w:val="24"/>
          <w:szCs w:val="24"/>
        </w:rPr>
        <w:t>are content</w:t>
      </w:r>
      <w:r w:rsidR="0096127E" w:rsidRPr="00A37F19">
        <w:rPr>
          <w:rFonts w:asciiTheme="majorHAnsi" w:hAnsiTheme="majorHAnsi" w:cstheme="majorHAnsi"/>
          <w:sz w:val="24"/>
          <w:szCs w:val="24"/>
        </w:rPr>
        <w:t xml:space="preserve"> </w:t>
      </w:r>
      <w:r w:rsidR="00633970" w:rsidRPr="00A37F19">
        <w:rPr>
          <w:rFonts w:asciiTheme="majorHAnsi" w:hAnsiTheme="majorHAnsi" w:cstheme="majorHAnsi"/>
          <w:sz w:val="24"/>
          <w:szCs w:val="24"/>
        </w:rPr>
        <w:t xml:space="preserve">to release </w:t>
      </w:r>
      <w:r w:rsidR="008F7CED" w:rsidRPr="00A37F19">
        <w:rPr>
          <w:rFonts w:asciiTheme="majorHAnsi" w:hAnsiTheme="majorHAnsi" w:cstheme="majorHAnsi"/>
          <w:sz w:val="24"/>
          <w:szCs w:val="24"/>
        </w:rPr>
        <w:t>the successful candidate</w:t>
      </w:r>
      <w:r w:rsidR="00633970" w:rsidRPr="00A37F19">
        <w:rPr>
          <w:rFonts w:asciiTheme="majorHAnsi" w:hAnsiTheme="majorHAnsi" w:cstheme="majorHAnsi"/>
          <w:sz w:val="24"/>
          <w:szCs w:val="24"/>
        </w:rPr>
        <w:t>.</w:t>
      </w:r>
    </w:p>
    <w:p w14:paraId="481A1938" w14:textId="77777777" w:rsidR="0096127E" w:rsidRPr="00A37F19" w:rsidRDefault="0096127E" w:rsidP="00C3415C">
      <w:pPr>
        <w:spacing w:line="264" w:lineRule="auto"/>
        <w:ind w:right="-220"/>
        <w:jc w:val="both"/>
        <w:rPr>
          <w:rFonts w:asciiTheme="majorHAnsi" w:hAnsiTheme="majorHAnsi" w:cstheme="majorHAnsi"/>
          <w:sz w:val="24"/>
          <w:szCs w:val="24"/>
        </w:rPr>
      </w:pPr>
    </w:p>
    <w:p w14:paraId="6EE3EDCD" w14:textId="086265D1" w:rsidR="00633970" w:rsidRPr="00A37F19" w:rsidRDefault="00C3415C" w:rsidP="00C3415C">
      <w:pPr>
        <w:spacing w:line="264" w:lineRule="auto"/>
        <w:ind w:right="-327"/>
        <w:rPr>
          <w:rFonts w:asciiTheme="majorHAnsi" w:hAnsiTheme="majorHAnsi" w:cstheme="majorHAnsi"/>
          <w:sz w:val="24"/>
          <w:szCs w:val="24"/>
        </w:rPr>
      </w:pPr>
      <w:r w:rsidRPr="00A37F19">
        <w:rPr>
          <w:rFonts w:asciiTheme="majorHAnsi" w:hAnsiTheme="majorHAnsi" w:cstheme="majorHAnsi"/>
          <w:sz w:val="24"/>
          <w:szCs w:val="24"/>
        </w:rPr>
        <w:t>To discuss this role, please contact</w:t>
      </w:r>
      <w:r w:rsidR="003B37E0" w:rsidRPr="00A37F19">
        <w:rPr>
          <w:rFonts w:asciiTheme="majorHAnsi" w:hAnsiTheme="majorHAnsi" w:cstheme="majorHAnsi"/>
          <w:sz w:val="24"/>
          <w:szCs w:val="24"/>
        </w:rPr>
        <w:t xml:space="preserve"> </w:t>
      </w:r>
      <w:r w:rsidR="004F692E" w:rsidRPr="00A37F19">
        <w:rPr>
          <w:rFonts w:asciiTheme="majorHAnsi" w:hAnsiTheme="majorHAnsi" w:cstheme="majorHAnsi"/>
          <w:sz w:val="24"/>
          <w:szCs w:val="24"/>
        </w:rPr>
        <w:t>Max Graham (</w:t>
      </w:r>
      <w:hyperlink r:id="rId7" w:tgtFrame="_blank" w:history="1">
        <w:r w:rsidR="004F692E" w:rsidRPr="00A37F19">
          <w:rPr>
            <w:rStyle w:val="Hyperlink"/>
            <w:rFonts w:asciiTheme="majorHAnsi" w:hAnsiTheme="majorHAnsi" w:cstheme="majorHAnsi"/>
            <w:color w:val="1155CC"/>
            <w:sz w:val="24"/>
            <w:szCs w:val="24"/>
          </w:rPr>
          <w:t>max.graham2@advocategeneral.gov.uk</w:t>
        </w:r>
      </w:hyperlink>
      <w:r w:rsidR="004F692E" w:rsidRPr="00A37F19">
        <w:rPr>
          <w:rFonts w:asciiTheme="majorHAnsi" w:hAnsiTheme="majorHAnsi" w:cstheme="majorHAnsi"/>
          <w:color w:val="202124"/>
          <w:sz w:val="24"/>
          <w:szCs w:val="24"/>
        </w:rPr>
        <w:t>)</w:t>
      </w:r>
    </w:p>
    <w:sectPr w:rsidR="00633970" w:rsidRPr="00A37F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AD3F5" w14:textId="77777777" w:rsidR="0085319B" w:rsidRDefault="0085319B" w:rsidP="00130978">
      <w:pPr>
        <w:spacing w:line="240" w:lineRule="auto"/>
      </w:pPr>
      <w:r>
        <w:separator/>
      </w:r>
    </w:p>
  </w:endnote>
  <w:endnote w:type="continuationSeparator" w:id="0">
    <w:p w14:paraId="0E152525" w14:textId="77777777" w:rsidR="0085319B" w:rsidRDefault="0085319B" w:rsidP="001309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45EDD" w14:textId="77777777" w:rsidR="0085319B" w:rsidRDefault="0085319B" w:rsidP="00130978">
      <w:pPr>
        <w:spacing w:line="240" w:lineRule="auto"/>
      </w:pPr>
      <w:r>
        <w:separator/>
      </w:r>
    </w:p>
  </w:footnote>
  <w:footnote w:type="continuationSeparator" w:id="0">
    <w:p w14:paraId="7115ADD3" w14:textId="77777777" w:rsidR="0085319B" w:rsidRDefault="0085319B" w:rsidP="001309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2949"/>
    <w:multiLevelType w:val="hybridMultilevel"/>
    <w:tmpl w:val="2B829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4710E"/>
    <w:multiLevelType w:val="hybridMultilevel"/>
    <w:tmpl w:val="0C2A1824"/>
    <w:lvl w:ilvl="0" w:tplc="08090001">
      <w:start w:val="1"/>
      <w:numFmt w:val="bullet"/>
      <w:lvlText w:val=""/>
      <w:lvlJc w:val="left"/>
      <w:pPr>
        <w:ind w:left="579" w:hanging="360"/>
      </w:pPr>
      <w:rPr>
        <w:rFonts w:ascii="Symbol" w:hAnsi="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hint="default"/>
      </w:rPr>
    </w:lvl>
    <w:lvl w:ilvl="3" w:tplc="08090001" w:tentative="1">
      <w:start w:val="1"/>
      <w:numFmt w:val="bullet"/>
      <w:lvlText w:val=""/>
      <w:lvlJc w:val="left"/>
      <w:pPr>
        <w:ind w:left="2739" w:hanging="360"/>
      </w:pPr>
      <w:rPr>
        <w:rFonts w:ascii="Symbol" w:hAnsi="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hint="default"/>
      </w:rPr>
    </w:lvl>
    <w:lvl w:ilvl="6" w:tplc="08090001" w:tentative="1">
      <w:start w:val="1"/>
      <w:numFmt w:val="bullet"/>
      <w:lvlText w:val=""/>
      <w:lvlJc w:val="left"/>
      <w:pPr>
        <w:ind w:left="4899" w:hanging="360"/>
      </w:pPr>
      <w:rPr>
        <w:rFonts w:ascii="Symbol" w:hAnsi="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hint="default"/>
      </w:rPr>
    </w:lvl>
  </w:abstractNum>
  <w:abstractNum w:abstractNumId="2" w15:restartNumberingAfterBreak="0">
    <w:nsid w:val="11B90E5D"/>
    <w:multiLevelType w:val="hybridMultilevel"/>
    <w:tmpl w:val="E2765262"/>
    <w:lvl w:ilvl="0" w:tplc="07C08F10">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A7467"/>
    <w:multiLevelType w:val="multilevel"/>
    <w:tmpl w:val="A7EEC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47763D"/>
    <w:multiLevelType w:val="hybridMultilevel"/>
    <w:tmpl w:val="83A0F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2D4C79"/>
    <w:multiLevelType w:val="hybridMultilevel"/>
    <w:tmpl w:val="E4E25802"/>
    <w:lvl w:ilvl="0" w:tplc="08090001">
      <w:start w:val="1"/>
      <w:numFmt w:val="bullet"/>
      <w:lvlText w:val=""/>
      <w:lvlJc w:val="left"/>
      <w:pPr>
        <w:ind w:left="579" w:hanging="360"/>
      </w:pPr>
      <w:rPr>
        <w:rFonts w:ascii="Symbol" w:hAnsi="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hint="default"/>
      </w:rPr>
    </w:lvl>
    <w:lvl w:ilvl="3" w:tplc="08090001" w:tentative="1">
      <w:start w:val="1"/>
      <w:numFmt w:val="bullet"/>
      <w:lvlText w:val=""/>
      <w:lvlJc w:val="left"/>
      <w:pPr>
        <w:ind w:left="2739" w:hanging="360"/>
      </w:pPr>
      <w:rPr>
        <w:rFonts w:ascii="Symbol" w:hAnsi="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hint="default"/>
      </w:rPr>
    </w:lvl>
    <w:lvl w:ilvl="6" w:tplc="08090001" w:tentative="1">
      <w:start w:val="1"/>
      <w:numFmt w:val="bullet"/>
      <w:lvlText w:val=""/>
      <w:lvlJc w:val="left"/>
      <w:pPr>
        <w:ind w:left="4899" w:hanging="360"/>
      </w:pPr>
      <w:rPr>
        <w:rFonts w:ascii="Symbol" w:hAnsi="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hint="default"/>
      </w:rPr>
    </w:lvl>
  </w:abstractNum>
  <w:abstractNum w:abstractNumId="6" w15:restartNumberingAfterBreak="0">
    <w:nsid w:val="347D68EE"/>
    <w:multiLevelType w:val="hybridMultilevel"/>
    <w:tmpl w:val="9F48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9F5617"/>
    <w:multiLevelType w:val="hybridMultilevel"/>
    <w:tmpl w:val="0BB0C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FF6521"/>
    <w:multiLevelType w:val="hybridMultilevel"/>
    <w:tmpl w:val="FE26B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6872F0"/>
    <w:multiLevelType w:val="hybridMultilevel"/>
    <w:tmpl w:val="9CE0D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9703D6"/>
    <w:multiLevelType w:val="hybridMultilevel"/>
    <w:tmpl w:val="A7D66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7A34A9"/>
    <w:multiLevelType w:val="multilevel"/>
    <w:tmpl w:val="0EA2DC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AE611D3"/>
    <w:multiLevelType w:val="hybridMultilevel"/>
    <w:tmpl w:val="D92AC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771B43"/>
    <w:multiLevelType w:val="multilevel"/>
    <w:tmpl w:val="059C9F18"/>
    <w:lvl w:ilvl="0">
      <w:start w:val="1"/>
      <w:numFmt w:val="bullet"/>
      <w:lvlText w:val="●"/>
      <w:lvlJc w:val="left"/>
      <w:pPr>
        <w:ind w:left="720" w:hanging="360"/>
      </w:pPr>
      <w:rPr>
        <w:strike w:val="0"/>
        <w:dstrike w:val="0"/>
        <w:sz w:val="22"/>
        <w:szCs w:val="22"/>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08E1B2D"/>
    <w:multiLevelType w:val="hybridMultilevel"/>
    <w:tmpl w:val="65641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EE4111"/>
    <w:multiLevelType w:val="hybridMultilevel"/>
    <w:tmpl w:val="CDD61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0E4576"/>
    <w:multiLevelType w:val="hybridMultilevel"/>
    <w:tmpl w:val="468274CE"/>
    <w:lvl w:ilvl="0" w:tplc="30B4E582">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EA6A0E"/>
    <w:multiLevelType w:val="multilevel"/>
    <w:tmpl w:val="E4EA6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5970F9B"/>
    <w:multiLevelType w:val="hybridMultilevel"/>
    <w:tmpl w:val="9EE66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5E1D"/>
    <w:multiLevelType w:val="hybridMultilevel"/>
    <w:tmpl w:val="A04631B4"/>
    <w:lvl w:ilvl="0" w:tplc="08090001">
      <w:start w:val="1"/>
      <w:numFmt w:val="bullet"/>
      <w:lvlText w:val=""/>
      <w:lvlJc w:val="left"/>
      <w:pPr>
        <w:ind w:left="579" w:hanging="360"/>
      </w:pPr>
      <w:rPr>
        <w:rFonts w:ascii="Symbol" w:hAnsi="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hint="default"/>
      </w:rPr>
    </w:lvl>
    <w:lvl w:ilvl="3" w:tplc="08090001" w:tentative="1">
      <w:start w:val="1"/>
      <w:numFmt w:val="bullet"/>
      <w:lvlText w:val=""/>
      <w:lvlJc w:val="left"/>
      <w:pPr>
        <w:ind w:left="2739" w:hanging="360"/>
      </w:pPr>
      <w:rPr>
        <w:rFonts w:ascii="Symbol" w:hAnsi="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hint="default"/>
      </w:rPr>
    </w:lvl>
    <w:lvl w:ilvl="6" w:tplc="08090001" w:tentative="1">
      <w:start w:val="1"/>
      <w:numFmt w:val="bullet"/>
      <w:lvlText w:val=""/>
      <w:lvlJc w:val="left"/>
      <w:pPr>
        <w:ind w:left="4899" w:hanging="360"/>
      </w:pPr>
      <w:rPr>
        <w:rFonts w:ascii="Symbol" w:hAnsi="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hint="default"/>
      </w:rPr>
    </w:lvl>
  </w:abstractNum>
  <w:abstractNum w:abstractNumId="20" w15:restartNumberingAfterBreak="0">
    <w:nsid w:val="74E26043"/>
    <w:multiLevelType w:val="hybridMultilevel"/>
    <w:tmpl w:val="633A1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45166"/>
    <w:multiLevelType w:val="multilevel"/>
    <w:tmpl w:val="DB12F9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7"/>
  </w:num>
  <w:num w:numId="2">
    <w:abstractNumId w:val="21"/>
  </w:num>
  <w:num w:numId="3">
    <w:abstractNumId w:val="3"/>
  </w:num>
  <w:num w:numId="4">
    <w:abstractNumId w:val="9"/>
  </w:num>
  <w:num w:numId="5">
    <w:abstractNumId w:val="0"/>
  </w:num>
  <w:num w:numId="6">
    <w:abstractNumId w:val="16"/>
  </w:num>
  <w:num w:numId="7">
    <w:abstractNumId w:val="2"/>
  </w:num>
  <w:num w:numId="8">
    <w:abstractNumId w:val="19"/>
  </w:num>
  <w:num w:numId="9">
    <w:abstractNumId w:val="5"/>
  </w:num>
  <w:num w:numId="10">
    <w:abstractNumId w:val="15"/>
  </w:num>
  <w:num w:numId="11">
    <w:abstractNumId w:val="18"/>
  </w:num>
  <w:num w:numId="12">
    <w:abstractNumId w:val="14"/>
  </w:num>
  <w:num w:numId="13">
    <w:abstractNumId w:val="12"/>
  </w:num>
  <w:num w:numId="14">
    <w:abstractNumId w:val="7"/>
  </w:num>
  <w:num w:numId="15">
    <w:abstractNumId w:val="10"/>
  </w:num>
  <w:num w:numId="16">
    <w:abstractNumId w:val="4"/>
  </w:num>
  <w:num w:numId="17">
    <w:abstractNumId w:val="6"/>
  </w:num>
  <w:num w:numId="18">
    <w:abstractNumId w:val="8"/>
  </w:num>
  <w:num w:numId="19">
    <w:abstractNumId w:val="13"/>
  </w:num>
  <w:num w:numId="20">
    <w:abstractNumId w:val="1"/>
  </w:num>
  <w:num w:numId="21">
    <w:abstractNumId w:val="1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EE1"/>
    <w:rsid w:val="0000013E"/>
    <w:rsid w:val="00014294"/>
    <w:rsid w:val="000241B0"/>
    <w:rsid w:val="000263B5"/>
    <w:rsid w:val="000370B1"/>
    <w:rsid w:val="0004729B"/>
    <w:rsid w:val="000C517C"/>
    <w:rsid w:val="000C7F1C"/>
    <w:rsid w:val="000D7F4D"/>
    <w:rsid w:val="000E0281"/>
    <w:rsid w:val="000E4483"/>
    <w:rsid w:val="00102D71"/>
    <w:rsid w:val="001122B3"/>
    <w:rsid w:val="00124580"/>
    <w:rsid w:val="00130978"/>
    <w:rsid w:val="001806B6"/>
    <w:rsid w:val="0018518A"/>
    <w:rsid w:val="0019112D"/>
    <w:rsid w:val="001A643D"/>
    <w:rsid w:val="001D5A68"/>
    <w:rsid w:val="001E210B"/>
    <w:rsid w:val="001F38BB"/>
    <w:rsid w:val="00200DA7"/>
    <w:rsid w:val="0020341B"/>
    <w:rsid w:val="00204A65"/>
    <w:rsid w:val="00206B5A"/>
    <w:rsid w:val="00206FEA"/>
    <w:rsid w:val="00225560"/>
    <w:rsid w:val="0027341C"/>
    <w:rsid w:val="002A5365"/>
    <w:rsid w:val="002A5475"/>
    <w:rsid w:val="002B6E1E"/>
    <w:rsid w:val="00314E7A"/>
    <w:rsid w:val="00336654"/>
    <w:rsid w:val="00361431"/>
    <w:rsid w:val="003A36F2"/>
    <w:rsid w:val="003B37E0"/>
    <w:rsid w:val="003D0FE6"/>
    <w:rsid w:val="003D1305"/>
    <w:rsid w:val="003D7AD2"/>
    <w:rsid w:val="003D7CED"/>
    <w:rsid w:val="003E7826"/>
    <w:rsid w:val="00426CB6"/>
    <w:rsid w:val="00434BB6"/>
    <w:rsid w:val="004646FC"/>
    <w:rsid w:val="0047513A"/>
    <w:rsid w:val="0048201F"/>
    <w:rsid w:val="00484DC5"/>
    <w:rsid w:val="0048543C"/>
    <w:rsid w:val="004A5F33"/>
    <w:rsid w:val="004B2190"/>
    <w:rsid w:val="004B5BB1"/>
    <w:rsid w:val="004E6B79"/>
    <w:rsid w:val="004F60C4"/>
    <w:rsid w:val="004F692E"/>
    <w:rsid w:val="004F753A"/>
    <w:rsid w:val="00512D45"/>
    <w:rsid w:val="00513E48"/>
    <w:rsid w:val="00514555"/>
    <w:rsid w:val="005155AA"/>
    <w:rsid w:val="00542940"/>
    <w:rsid w:val="005471B3"/>
    <w:rsid w:val="005503F6"/>
    <w:rsid w:val="0056747B"/>
    <w:rsid w:val="0058262B"/>
    <w:rsid w:val="0058747A"/>
    <w:rsid w:val="005900A3"/>
    <w:rsid w:val="005C7C6B"/>
    <w:rsid w:val="005D0215"/>
    <w:rsid w:val="00617F33"/>
    <w:rsid w:val="00633970"/>
    <w:rsid w:val="0063546D"/>
    <w:rsid w:val="006402CF"/>
    <w:rsid w:val="00655EFD"/>
    <w:rsid w:val="00674415"/>
    <w:rsid w:val="006856C8"/>
    <w:rsid w:val="0069305B"/>
    <w:rsid w:val="00697754"/>
    <w:rsid w:val="006A710D"/>
    <w:rsid w:val="006B1256"/>
    <w:rsid w:val="006D4D3B"/>
    <w:rsid w:val="006D63FF"/>
    <w:rsid w:val="006D7C52"/>
    <w:rsid w:val="006E3711"/>
    <w:rsid w:val="00702741"/>
    <w:rsid w:val="00752774"/>
    <w:rsid w:val="00774452"/>
    <w:rsid w:val="00790E53"/>
    <w:rsid w:val="00797D82"/>
    <w:rsid w:val="007A5858"/>
    <w:rsid w:val="007C70AB"/>
    <w:rsid w:val="007E0ADA"/>
    <w:rsid w:val="007F2499"/>
    <w:rsid w:val="00801F15"/>
    <w:rsid w:val="00806869"/>
    <w:rsid w:val="00817CE7"/>
    <w:rsid w:val="00817D7F"/>
    <w:rsid w:val="008401E3"/>
    <w:rsid w:val="00845356"/>
    <w:rsid w:val="0085319B"/>
    <w:rsid w:val="00854BC0"/>
    <w:rsid w:val="00865977"/>
    <w:rsid w:val="00867065"/>
    <w:rsid w:val="008754B1"/>
    <w:rsid w:val="00886BCA"/>
    <w:rsid w:val="008A4554"/>
    <w:rsid w:val="008B15C2"/>
    <w:rsid w:val="008F44A2"/>
    <w:rsid w:val="008F7CED"/>
    <w:rsid w:val="00906772"/>
    <w:rsid w:val="00920BF9"/>
    <w:rsid w:val="00954486"/>
    <w:rsid w:val="00955086"/>
    <w:rsid w:val="0096127E"/>
    <w:rsid w:val="00964A97"/>
    <w:rsid w:val="00970FA2"/>
    <w:rsid w:val="009902D7"/>
    <w:rsid w:val="009B457D"/>
    <w:rsid w:val="009C67C0"/>
    <w:rsid w:val="009D4929"/>
    <w:rsid w:val="009F794E"/>
    <w:rsid w:val="00A00D62"/>
    <w:rsid w:val="00A04090"/>
    <w:rsid w:val="00A133E7"/>
    <w:rsid w:val="00A37F19"/>
    <w:rsid w:val="00A43422"/>
    <w:rsid w:val="00A65A11"/>
    <w:rsid w:val="00A846F5"/>
    <w:rsid w:val="00A95657"/>
    <w:rsid w:val="00AB46F3"/>
    <w:rsid w:val="00AB63B0"/>
    <w:rsid w:val="00AC5805"/>
    <w:rsid w:val="00AE4918"/>
    <w:rsid w:val="00AF6479"/>
    <w:rsid w:val="00B03DC7"/>
    <w:rsid w:val="00B1356E"/>
    <w:rsid w:val="00B16CC8"/>
    <w:rsid w:val="00B37EF0"/>
    <w:rsid w:val="00B567AD"/>
    <w:rsid w:val="00BA1E8D"/>
    <w:rsid w:val="00BA31C7"/>
    <w:rsid w:val="00BB51EC"/>
    <w:rsid w:val="00BE464D"/>
    <w:rsid w:val="00BF71D8"/>
    <w:rsid w:val="00C0133F"/>
    <w:rsid w:val="00C0780A"/>
    <w:rsid w:val="00C17EA6"/>
    <w:rsid w:val="00C21EAD"/>
    <w:rsid w:val="00C30460"/>
    <w:rsid w:val="00C3415C"/>
    <w:rsid w:val="00C52C21"/>
    <w:rsid w:val="00C94ABF"/>
    <w:rsid w:val="00C96C91"/>
    <w:rsid w:val="00CA27EB"/>
    <w:rsid w:val="00CA3ADB"/>
    <w:rsid w:val="00CA5742"/>
    <w:rsid w:val="00CC4E03"/>
    <w:rsid w:val="00CE2060"/>
    <w:rsid w:val="00CF6EE1"/>
    <w:rsid w:val="00D1537A"/>
    <w:rsid w:val="00D81020"/>
    <w:rsid w:val="00D866DC"/>
    <w:rsid w:val="00D97155"/>
    <w:rsid w:val="00DA0EE1"/>
    <w:rsid w:val="00DB066A"/>
    <w:rsid w:val="00DB2919"/>
    <w:rsid w:val="00DB405A"/>
    <w:rsid w:val="00DD0432"/>
    <w:rsid w:val="00E220AB"/>
    <w:rsid w:val="00E22FC6"/>
    <w:rsid w:val="00E31572"/>
    <w:rsid w:val="00E65236"/>
    <w:rsid w:val="00E7589A"/>
    <w:rsid w:val="00EB5745"/>
    <w:rsid w:val="00ED21F0"/>
    <w:rsid w:val="00ED592C"/>
    <w:rsid w:val="00EE69F9"/>
    <w:rsid w:val="00F024C8"/>
    <w:rsid w:val="00F12CF8"/>
    <w:rsid w:val="00F201B7"/>
    <w:rsid w:val="00F353E7"/>
    <w:rsid w:val="00F365A0"/>
    <w:rsid w:val="00F425C6"/>
    <w:rsid w:val="00F62537"/>
    <w:rsid w:val="00F63EFE"/>
    <w:rsid w:val="00F70834"/>
    <w:rsid w:val="00F72446"/>
    <w:rsid w:val="00F73F91"/>
    <w:rsid w:val="00F80BB0"/>
    <w:rsid w:val="00F82F5C"/>
    <w:rsid w:val="00FE4DCD"/>
    <w:rsid w:val="00FF0994"/>
    <w:rsid w:val="00FF6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86E75"/>
  <w15:docId w15:val="{03A6A907-7B5E-43C7-AFDD-846B64CCB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C30460"/>
    <w:rPr>
      <w:sz w:val="16"/>
      <w:szCs w:val="16"/>
    </w:rPr>
  </w:style>
  <w:style w:type="paragraph" w:styleId="CommentText">
    <w:name w:val="annotation text"/>
    <w:basedOn w:val="Normal"/>
    <w:link w:val="CommentTextChar"/>
    <w:uiPriority w:val="99"/>
    <w:semiHidden/>
    <w:unhideWhenUsed/>
    <w:rsid w:val="00C30460"/>
    <w:pPr>
      <w:spacing w:line="240" w:lineRule="auto"/>
    </w:pPr>
    <w:rPr>
      <w:sz w:val="20"/>
      <w:szCs w:val="20"/>
    </w:rPr>
  </w:style>
  <w:style w:type="character" w:customStyle="1" w:styleId="CommentTextChar">
    <w:name w:val="Comment Text Char"/>
    <w:basedOn w:val="DefaultParagraphFont"/>
    <w:link w:val="CommentText"/>
    <w:uiPriority w:val="99"/>
    <w:semiHidden/>
    <w:rsid w:val="00C30460"/>
    <w:rPr>
      <w:sz w:val="20"/>
      <w:szCs w:val="20"/>
    </w:rPr>
  </w:style>
  <w:style w:type="paragraph" w:styleId="CommentSubject">
    <w:name w:val="annotation subject"/>
    <w:basedOn w:val="CommentText"/>
    <w:next w:val="CommentText"/>
    <w:link w:val="CommentSubjectChar"/>
    <w:uiPriority w:val="99"/>
    <w:semiHidden/>
    <w:unhideWhenUsed/>
    <w:rsid w:val="00C30460"/>
    <w:rPr>
      <w:b/>
      <w:bCs/>
    </w:rPr>
  </w:style>
  <w:style w:type="character" w:customStyle="1" w:styleId="CommentSubjectChar">
    <w:name w:val="Comment Subject Char"/>
    <w:basedOn w:val="CommentTextChar"/>
    <w:link w:val="CommentSubject"/>
    <w:uiPriority w:val="99"/>
    <w:semiHidden/>
    <w:rsid w:val="00C30460"/>
    <w:rPr>
      <w:b/>
      <w:bCs/>
      <w:sz w:val="20"/>
      <w:szCs w:val="20"/>
    </w:rPr>
  </w:style>
  <w:style w:type="paragraph" w:styleId="BalloonText">
    <w:name w:val="Balloon Text"/>
    <w:basedOn w:val="Normal"/>
    <w:link w:val="BalloonTextChar"/>
    <w:uiPriority w:val="99"/>
    <w:semiHidden/>
    <w:unhideWhenUsed/>
    <w:rsid w:val="00C3046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460"/>
    <w:rPr>
      <w:rFonts w:ascii="Segoe UI" w:hAnsi="Segoe UI" w:cs="Segoe UI"/>
      <w:sz w:val="18"/>
      <w:szCs w:val="18"/>
    </w:rPr>
  </w:style>
  <w:style w:type="paragraph" w:styleId="Header">
    <w:name w:val="header"/>
    <w:basedOn w:val="Normal"/>
    <w:link w:val="HeaderChar"/>
    <w:uiPriority w:val="99"/>
    <w:unhideWhenUsed/>
    <w:rsid w:val="00130978"/>
    <w:pPr>
      <w:tabs>
        <w:tab w:val="center" w:pos="4513"/>
        <w:tab w:val="right" w:pos="9026"/>
      </w:tabs>
      <w:spacing w:line="240" w:lineRule="auto"/>
    </w:pPr>
  </w:style>
  <w:style w:type="character" w:customStyle="1" w:styleId="HeaderChar">
    <w:name w:val="Header Char"/>
    <w:basedOn w:val="DefaultParagraphFont"/>
    <w:link w:val="Header"/>
    <w:uiPriority w:val="99"/>
    <w:rsid w:val="00130978"/>
  </w:style>
  <w:style w:type="paragraph" w:styleId="Footer">
    <w:name w:val="footer"/>
    <w:basedOn w:val="Normal"/>
    <w:link w:val="FooterChar"/>
    <w:uiPriority w:val="99"/>
    <w:unhideWhenUsed/>
    <w:rsid w:val="00130978"/>
    <w:pPr>
      <w:tabs>
        <w:tab w:val="center" w:pos="4513"/>
        <w:tab w:val="right" w:pos="9026"/>
      </w:tabs>
      <w:spacing w:line="240" w:lineRule="auto"/>
    </w:pPr>
  </w:style>
  <w:style w:type="character" w:customStyle="1" w:styleId="FooterChar">
    <w:name w:val="Footer Char"/>
    <w:basedOn w:val="DefaultParagraphFont"/>
    <w:link w:val="Footer"/>
    <w:uiPriority w:val="99"/>
    <w:rsid w:val="00130978"/>
  </w:style>
  <w:style w:type="paragraph" w:styleId="ListParagraph">
    <w:name w:val="List Paragraph"/>
    <w:basedOn w:val="Normal"/>
    <w:uiPriority w:val="34"/>
    <w:qFormat/>
    <w:rsid w:val="001E210B"/>
    <w:pPr>
      <w:ind w:left="720"/>
      <w:contextualSpacing/>
    </w:pPr>
  </w:style>
  <w:style w:type="character" w:styleId="Hyperlink">
    <w:name w:val="Hyperlink"/>
    <w:basedOn w:val="DefaultParagraphFont"/>
    <w:uiPriority w:val="99"/>
    <w:unhideWhenUsed/>
    <w:rsid w:val="005900A3"/>
    <w:rPr>
      <w:color w:val="0000FF" w:themeColor="hyperlink"/>
      <w:u w:val="single"/>
    </w:rPr>
  </w:style>
  <w:style w:type="character" w:styleId="UnresolvedMention">
    <w:name w:val="Unresolved Mention"/>
    <w:basedOn w:val="DefaultParagraphFont"/>
    <w:uiPriority w:val="99"/>
    <w:semiHidden/>
    <w:unhideWhenUsed/>
    <w:rsid w:val="005900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431999">
      <w:bodyDiv w:val="1"/>
      <w:marLeft w:val="0"/>
      <w:marRight w:val="0"/>
      <w:marTop w:val="0"/>
      <w:marBottom w:val="0"/>
      <w:divBdr>
        <w:top w:val="none" w:sz="0" w:space="0" w:color="auto"/>
        <w:left w:val="none" w:sz="0" w:space="0" w:color="auto"/>
        <w:bottom w:val="none" w:sz="0" w:space="0" w:color="auto"/>
        <w:right w:val="none" w:sz="0" w:space="0" w:color="auto"/>
      </w:divBdr>
    </w:div>
    <w:div w:id="844711256">
      <w:bodyDiv w:val="1"/>
      <w:marLeft w:val="0"/>
      <w:marRight w:val="0"/>
      <w:marTop w:val="0"/>
      <w:marBottom w:val="0"/>
      <w:divBdr>
        <w:top w:val="none" w:sz="0" w:space="0" w:color="auto"/>
        <w:left w:val="none" w:sz="0" w:space="0" w:color="auto"/>
        <w:bottom w:val="none" w:sz="0" w:space="0" w:color="auto"/>
        <w:right w:val="none" w:sz="0" w:space="0" w:color="auto"/>
      </w:divBdr>
    </w:div>
    <w:div w:id="884759724">
      <w:bodyDiv w:val="1"/>
      <w:marLeft w:val="0"/>
      <w:marRight w:val="0"/>
      <w:marTop w:val="0"/>
      <w:marBottom w:val="0"/>
      <w:divBdr>
        <w:top w:val="none" w:sz="0" w:space="0" w:color="auto"/>
        <w:left w:val="none" w:sz="0" w:space="0" w:color="auto"/>
        <w:bottom w:val="none" w:sz="0" w:space="0" w:color="auto"/>
        <w:right w:val="none" w:sz="0" w:space="0" w:color="auto"/>
      </w:divBdr>
    </w:div>
    <w:div w:id="993797275">
      <w:bodyDiv w:val="1"/>
      <w:marLeft w:val="0"/>
      <w:marRight w:val="0"/>
      <w:marTop w:val="0"/>
      <w:marBottom w:val="0"/>
      <w:divBdr>
        <w:top w:val="none" w:sz="0" w:space="0" w:color="auto"/>
        <w:left w:val="none" w:sz="0" w:space="0" w:color="auto"/>
        <w:bottom w:val="none" w:sz="0" w:space="0" w:color="auto"/>
        <w:right w:val="none" w:sz="0" w:space="0" w:color="auto"/>
      </w:divBdr>
    </w:div>
    <w:div w:id="1304697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x.graham2@advocategeneral.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894</Words>
  <Characters>5099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Gaughan</dc:creator>
  <cp:lastModifiedBy>James Gaughan</cp:lastModifiedBy>
  <cp:revision>5</cp:revision>
  <dcterms:created xsi:type="dcterms:W3CDTF">2026-06-22T08:47:00Z</dcterms:created>
  <dcterms:modified xsi:type="dcterms:W3CDTF">2026-06-22T08:57:00Z</dcterms:modified>
</cp:coreProperties>
</file>