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5BC58" w14:textId="4A10BED9" w:rsidR="00331DEE" w:rsidRPr="00CD3AF1" w:rsidRDefault="00331DEE" w:rsidP="00FC16A8">
      <w:pPr>
        <w:spacing w:after="0"/>
        <w:jc w:val="center"/>
        <w:rPr>
          <w:rFonts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3AF1">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6D620E39" w:rsidRPr="00CD3AF1">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 Description</w:t>
      </w:r>
    </w:p>
    <w:p w14:paraId="5CA7F812" w14:textId="5E05D8B3" w:rsidR="00331DEE" w:rsidRPr="00CD3AF1" w:rsidRDefault="00331DEE" w:rsidP="00FC16A8">
      <w:pPr>
        <w:spacing w:after="0"/>
        <w:rPr>
          <w:rFonts w:cs="Arial"/>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9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47"/>
        <w:gridCol w:w="6946"/>
      </w:tblGrid>
      <w:tr w:rsidR="00331DEE" w:rsidRPr="00CD3AF1" w14:paraId="2D20BD15" w14:textId="77777777" w:rsidTr="0033180A">
        <w:trPr>
          <w:trHeight w:val="397"/>
          <w:jc w:val="center"/>
        </w:trPr>
        <w:tc>
          <w:tcPr>
            <w:tcW w:w="2547" w:type="dxa"/>
            <w:vAlign w:val="center"/>
          </w:tcPr>
          <w:p w14:paraId="35C79F1B" w14:textId="7852FCCA" w:rsidR="00331DEE" w:rsidRPr="00CD3AF1" w:rsidRDefault="00331DEE" w:rsidP="00FC16A8">
            <w:pPr>
              <w:spacing w:after="0"/>
              <w:rPr>
                <w:rFonts w:cs="Arial"/>
                <w:szCs w:val="22"/>
              </w:rPr>
            </w:pPr>
            <w:r w:rsidRPr="00CD3AF1">
              <w:rPr>
                <w:rFonts w:eastAsia="Arial" w:cs="Arial"/>
                <w:b/>
                <w:bCs/>
                <w:szCs w:val="22"/>
              </w:rPr>
              <w:t>Job Title</w:t>
            </w:r>
          </w:p>
        </w:tc>
        <w:tc>
          <w:tcPr>
            <w:tcW w:w="6946" w:type="dxa"/>
            <w:vAlign w:val="center"/>
          </w:tcPr>
          <w:p w14:paraId="462FA6D9" w14:textId="427A72FA" w:rsidR="00331DEE" w:rsidRPr="00CD3AF1" w:rsidRDefault="00914791" w:rsidP="00FC16A8">
            <w:pPr>
              <w:spacing w:after="0"/>
              <w:rPr>
                <w:rFonts w:cs="Arial"/>
                <w:szCs w:val="22"/>
              </w:rPr>
            </w:pPr>
            <w:r>
              <w:rPr>
                <w:rFonts w:cs="Arial"/>
                <w:szCs w:val="22"/>
              </w:rPr>
              <w:t xml:space="preserve">Warehouse </w:t>
            </w:r>
            <w:r w:rsidR="00F1070E">
              <w:rPr>
                <w:rFonts w:cs="Arial"/>
                <w:szCs w:val="22"/>
              </w:rPr>
              <w:t>Team Leader</w:t>
            </w:r>
          </w:p>
        </w:tc>
      </w:tr>
      <w:tr w:rsidR="00331DEE" w:rsidRPr="00CD3AF1" w14:paraId="72C3975D" w14:textId="77777777" w:rsidTr="0033180A">
        <w:trPr>
          <w:trHeight w:val="397"/>
          <w:jc w:val="center"/>
        </w:trPr>
        <w:tc>
          <w:tcPr>
            <w:tcW w:w="2547" w:type="dxa"/>
            <w:vAlign w:val="center"/>
          </w:tcPr>
          <w:p w14:paraId="5C0297D5" w14:textId="68A6B4B3" w:rsidR="00331DEE" w:rsidRPr="00CD3AF1" w:rsidRDefault="00331DEE" w:rsidP="00FC16A8">
            <w:pPr>
              <w:spacing w:after="0"/>
              <w:rPr>
                <w:rFonts w:cs="Arial"/>
                <w:szCs w:val="22"/>
              </w:rPr>
            </w:pPr>
            <w:r w:rsidRPr="00CD3AF1">
              <w:rPr>
                <w:rFonts w:eastAsia="Arial" w:cs="Arial"/>
                <w:b/>
                <w:bCs/>
                <w:szCs w:val="22"/>
              </w:rPr>
              <w:t>Job Grade</w:t>
            </w:r>
          </w:p>
        </w:tc>
        <w:tc>
          <w:tcPr>
            <w:tcW w:w="6946" w:type="dxa"/>
            <w:vAlign w:val="center"/>
          </w:tcPr>
          <w:p w14:paraId="6A87B1F9" w14:textId="6972856E" w:rsidR="00331DEE" w:rsidRPr="00CD3AF1" w:rsidRDefault="00F1070E" w:rsidP="00FC16A8">
            <w:pPr>
              <w:spacing w:after="0"/>
              <w:rPr>
                <w:rFonts w:cs="Arial"/>
                <w:szCs w:val="22"/>
              </w:rPr>
            </w:pPr>
            <w:r>
              <w:rPr>
                <w:rFonts w:cs="Arial"/>
                <w:szCs w:val="22"/>
              </w:rPr>
              <w:t>E</w:t>
            </w:r>
            <w:r w:rsidR="0036226C">
              <w:rPr>
                <w:rFonts w:cs="Arial"/>
                <w:szCs w:val="22"/>
              </w:rPr>
              <w:t>O</w:t>
            </w:r>
          </w:p>
        </w:tc>
      </w:tr>
      <w:tr w:rsidR="00331DEE" w:rsidRPr="00CD3AF1" w14:paraId="10465F84" w14:textId="77777777" w:rsidTr="0033180A">
        <w:trPr>
          <w:trHeight w:val="397"/>
          <w:jc w:val="center"/>
        </w:trPr>
        <w:tc>
          <w:tcPr>
            <w:tcW w:w="2547" w:type="dxa"/>
            <w:vAlign w:val="center"/>
          </w:tcPr>
          <w:p w14:paraId="17DD2D75" w14:textId="7C4AEFD6" w:rsidR="00331DEE" w:rsidRPr="00CD3AF1" w:rsidRDefault="00331DEE" w:rsidP="00FC16A8">
            <w:pPr>
              <w:spacing w:after="0"/>
              <w:rPr>
                <w:rFonts w:cs="Arial"/>
                <w:szCs w:val="22"/>
              </w:rPr>
            </w:pPr>
            <w:r w:rsidRPr="00CD3AF1">
              <w:rPr>
                <w:rFonts w:eastAsia="Arial" w:cs="Arial"/>
                <w:b/>
                <w:bCs/>
                <w:szCs w:val="22"/>
              </w:rPr>
              <w:t>Job Location</w:t>
            </w:r>
          </w:p>
        </w:tc>
        <w:tc>
          <w:tcPr>
            <w:tcW w:w="6946" w:type="dxa"/>
            <w:vAlign w:val="center"/>
          </w:tcPr>
          <w:p w14:paraId="1B25B2BB" w14:textId="556DA41E" w:rsidR="00331DEE" w:rsidRPr="00CD3AF1" w:rsidRDefault="00BB1A99" w:rsidP="00BB1A99">
            <w:pPr>
              <w:spacing w:after="0"/>
              <w:rPr>
                <w:rFonts w:cs="Arial"/>
                <w:szCs w:val="22"/>
              </w:rPr>
            </w:pPr>
            <w:r w:rsidRPr="00BB1A99">
              <w:rPr>
                <w:rFonts w:cs="Arial"/>
                <w:szCs w:val="22"/>
              </w:rPr>
              <w:t>Burton on Trent</w:t>
            </w:r>
            <w:r w:rsidR="00A86C1C">
              <w:rPr>
                <w:rFonts w:cs="Arial"/>
                <w:szCs w:val="22"/>
              </w:rPr>
              <w:t xml:space="preserve">, Staffordshire, </w:t>
            </w:r>
            <w:r w:rsidRPr="00BB1A99">
              <w:rPr>
                <w:rFonts w:cs="Arial"/>
                <w:szCs w:val="22"/>
              </w:rPr>
              <w:t>DE14 3EG</w:t>
            </w:r>
          </w:p>
        </w:tc>
      </w:tr>
      <w:tr w:rsidR="00331DEE" w:rsidRPr="00CD3AF1" w14:paraId="5541EA2E" w14:textId="77777777" w:rsidTr="0033180A">
        <w:trPr>
          <w:trHeight w:val="397"/>
          <w:jc w:val="center"/>
        </w:trPr>
        <w:tc>
          <w:tcPr>
            <w:tcW w:w="2547" w:type="dxa"/>
            <w:vAlign w:val="center"/>
          </w:tcPr>
          <w:p w14:paraId="76CB0B8A" w14:textId="06498E80" w:rsidR="00331DEE" w:rsidRPr="00CD3AF1" w:rsidRDefault="00331DEE" w:rsidP="00FC16A8">
            <w:pPr>
              <w:spacing w:after="0"/>
              <w:rPr>
                <w:rFonts w:cs="Arial"/>
                <w:szCs w:val="22"/>
              </w:rPr>
            </w:pPr>
            <w:r w:rsidRPr="00CD3AF1">
              <w:rPr>
                <w:rFonts w:eastAsia="Arial" w:cs="Arial"/>
                <w:b/>
                <w:bCs/>
                <w:szCs w:val="22"/>
              </w:rPr>
              <w:t>Contract Type</w:t>
            </w:r>
          </w:p>
        </w:tc>
        <w:tc>
          <w:tcPr>
            <w:tcW w:w="6946" w:type="dxa"/>
            <w:vAlign w:val="center"/>
          </w:tcPr>
          <w:p w14:paraId="66869D00" w14:textId="4F0AF8A5" w:rsidR="00331DEE" w:rsidRPr="00CD3AF1" w:rsidRDefault="00331DEE" w:rsidP="00FC16A8">
            <w:pPr>
              <w:spacing w:after="0"/>
              <w:rPr>
                <w:rFonts w:cs="Arial"/>
                <w:color w:val="4472C4" w:themeColor="accent5"/>
                <w:szCs w:val="22"/>
              </w:rPr>
            </w:pPr>
            <w:r w:rsidRPr="00CD3AF1">
              <w:rPr>
                <w:rFonts w:eastAsia="Arial" w:cs="Arial"/>
                <w:szCs w:val="22"/>
              </w:rPr>
              <w:t xml:space="preserve">Permanent </w:t>
            </w:r>
          </w:p>
        </w:tc>
      </w:tr>
      <w:tr w:rsidR="00B82822" w:rsidRPr="00CD3AF1" w14:paraId="17CC6252" w14:textId="77777777" w:rsidTr="0033180A">
        <w:trPr>
          <w:trHeight w:val="397"/>
          <w:jc w:val="center"/>
        </w:trPr>
        <w:tc>
          <w:tcPr>
            <w:tcW w:w="2547" w:type="dxa"/>
            <w:vAlign w:val="center"/>
          </w:tcPr>
          <w:p w14:paraId="29525280" w14:textId="205C274F" w:rsidR="00B82822" w:rsidRPr="00CD3AF1" w:rsidRDefault="00B82822" w:rsidP="00FC16A8">
            <w:pPr>
              <w:spacing w:after="0"/>
              <w:rPr>
                <w:rFonts w:eastAsia="Arial" w:cs="Arial"/>
                <w:b/>
                <w:bCs/>
                <w:szCs w:val="22"/>
              </w:rPr>
            </w:pPr>
            <w:r w:rsidRPr="00CD3AF1">
              <w:rPr>
                <w:rFonts w:eastAsia="Arial" w:cs="Arial"/>
                <w:b/>
                <w:bCs/>
                <w:szCs w:val="22"/>
              </w:rPr>
              <w:t>Business Area</w:t>
            </w:r>
          </w:p>
        </w:tc>
        <w:tc>
          <w:tcPr>
            <w:tcW w:w="6946" w:type="dxa"/>
            <w:vAlign w:val="center"/>
          </w:tcPr>
          <w:p w14:paraId="5633AEF9" w14:textId="6BAAE3E0" w:rsidR="00B82822" w:rsidRPr="00CD3AF1" w:rsidRDefault="00B82822" w:rsidP="00FC16A8">
            <w:pPr>
              <w:spacing w:after="0"/>
              <w:rPr>
                <w:rFonts w:eastAsia="Arial" w:cs="Arial"/>
                <w:szCs w:val="22"/>
              </w:rPr>
            </w:pPr>
            <w:r w:rsidRPr="00CD3AF1">
              <w:rPr>
                <w:rFonts w:eastAsia="Arial" w:cs="Arial"/>
                <w:szCs w:val="22"/>
              </w:rPr>
              <w:t>M</w:t>
            </w:r>
            <w:r w:rsidR="00297093" w:rsidRPr="00CD3AF1">
              <w:rPr>
                <w:rFonts w:eastAsia="Arial" w:cs="Arial"/>
                <w:szCs w:val="22"/>
              </w:rPr>
              <w:t xml:space="preserve">inistry of Justice </w:t>
            </w:r>
            <w:r w:rsidRPr="00CD3AF1">
              <w:rPr>
                <w:rFonts w:eastAsia="Arial" w:cs="Arial"/>
                <w:szCs w:val="22"/>
              </w:rPr>
              <w:t xml:space="preserve">Commercial </w:t>
            </w:r>
          </w:p>
        </w:tc>
      </w:tr>
      <w:tr w:rsidR="00B82822" w:rsidRPr="00CD3AF1" w14:paraId="679B063F" w14:textId="77777777" w:rsidTr="0033180A">
        <w:trPr>
          <w:trHeight w:val="397"/>
          <w:jc w:val="center"/>
        </w:trPr>
        <w:tc>
          <w:tcPr>
            <w:tcW w:w="2547" w:type="dxa"/>
            <w:vAlign w:val="center"/>
          </w:tcPr>
          <w:p w14:paraId="43D85482" w14:textId="366B5D92" w:rsidR="00B82822" w:rsidRPr="00CD3AF1" w:rsidRDefault="00B82822" w:rsidP="00FC16A8">
            <w:pPr>
              <w:spacing w:after="0"/>
              <w:rPr>
                <w:rFonts w:cs="Arial"/>
                <w:szCs w:val="22"/>
              </w:rPr>
            </w:pPr>
            <w:r w:rsidRPr="00CD3AF1">
              <w:rPr>
                <w:rFonts w:eastAsia="Arial" w:cs="Arial"/>
                <w:b/>
                <w:bCs/>
                <w:szCs w:val="22"/>
              </w:rPr>
              <w:t>Working pattern</w:t>
            </w:r>
          </w:p>
        </w:tc>
        <w:tc>
          <w:tcPr>
            <w:tcW w:w="6946" w:type="dxa"/>
            <w:vAlign w:val="center"/>
          </w:tcPr>
          <w:p w14:paraId="5D2ECDD3" w14:textId="70CD0A80" w:rsidR="00B82822" w:rsidRPr="00CD3AF1" w:rsidRDefault="00B82822" w:rsidP="00FC16A8">
            <w:pPr>
              <w:spacing w:after="0"/>
              <w:rPr>
                <w:rFonts w:cs="Arial"/>
                <w:szCs w:val="22"/>
              </w:rPr>
            </w:pPr>
            <w:r w:rsidRPr="00CD3AF1">
              <w:rPr>
                <w:rFonts w:eastAsia="Arial" w:cs="Arial"/>
                <w:szCs w:val="22"/>
              </w:rPr>
              <w:t>Full-time</w:t>
            </w:r>
          </w:p>
        </w:tc>
      </w:tr>
      <w:tr w:rsidR="00B82822" w:rsidRPr="00CD3AF1" w14:paraId="2CA5E434" w14:textId="77777777" w:rsidTr="0033180A">
        <w:trPr>
          <w:trHeight w:val="397"/>
          <w:jc w:val="center"/>
        </w:trPr>
        <w:tc>
          <w:tcPr>
            <w:tcW w:w="2547" w:type="dxa"/>
            <w:vAlign w:val="center"/>
          </w:tcPr>
          <w:p w14:paraId="6D0B2605" w14:textId="1D511E05" w:rsidR="00B82822" w:rsidRPr="00CD3AF1" w:rsidRDefault="00B82822" w:rsidP="00FC16A8">
            <w:pPr>
              <w:spacing w:after="0"/>
              <w:rPr>
                <w:rFonts w:eastAsia="Arial" w:cs="Arial"/>
                <w:b/>
                <w:bCs/>
                <w:szCs w:val="22"/>
              </w:rPr>
            </w:pPr>
            <w:r w:rsidRPr="00CD3AF1">
              <w:rPr>
                <w:rFonts w:eastAsia="Arial" w:cs="Arial"/>
                <w:b/>
                <w:bCs/>
                <w:szCs w:val="22"/>
              </w:rPr>
              <w:t>Number of Posts</w:t>
            </w:r>
          </w:p>
        </w:tc>
        <w:tc>
          <w:tcPr>
            <w:tcW w:w="6946" w:type="dxa"/>
            <w:vAlign w:val="center"/>
          </w:tcPr>
          <w:p w14:paraId="5FBE8FF7" w14:textId="5E7CE6C8" w:rsidR="00B82822" w:rsidRPr="00CD3AF1" w:rsidRDefault="00E65B0C" w:rsidP="00FC16A8">
            <w:pPr>
              <w:spacing w:after="0"/>
              <w:rPr>
                <w:rFonts w:eastAsia="Arial" w:cs="Arial"/>
                <w:szCs w:val="22"/>
              </w:rPr>
            </w:pPr>
            <w:r>
              <w:rPr>
                <w:rFonts w:eastAsia="Arial" w:cs="Arial"/>
                <w:szCs w:val="22"/>
              </w:rPr>
              <w:t>2</w:t>
            </w:r>
          </w:p>
        </w:tc>
      </w:tr>
    </w:tbl>
    <w:p w14:paraId="5BE75142" w14:textId="27074327" w:rsidR="00AF6CF9" w:rsidRPr="00F727DE" w:rsidRDefault="6D620E39" w:rsidP="0056034C">
      <w:pPr>
        <w:spacing w:after="0" w:line="276" w:lineRule="auto"/>
        <w:rPr>
          <w:rFonts w:cs="Arial"/>
          <w:sz w:val="24"/>
          <w:szCs w:val="24"/>
        </w:rPr>
      </w:pPr>
      <w:r w:rsidRPr="00F727DE">
        <w:rPr>
          <w:rFonts w:cs="Arial"/>
          <w:sz w:val="24"/>
          <w:szCs w:val="24"/>
        </w:rPr>
        <w:tab/>
      </w:r>
    </w:p>
    <w:p w14:paraId="56AF0F77" w14:textId="77777777" w:rsidR="00D528CA" w:rsidRPr="00F727DE" w:rsidRDefault="00D528CA" w:rsidP="0056034C">
      <w:pPr>
        <w:spacing w:after="0" w:line="276" w:lineRule="auto"/>
        <w:jc w:val="both"/>
        <w:rPr>
          <w:rFonts w:eastAsia="Arial" w:cs="Arial"/>
          <w:b/>
          <w:bCs/>
          <w:sz w:val="24"/>
          <w:szCs w:val="24"/>
        </w:rPr>
      </w:pPr>
      <w:r w:rsidRPr="00F727DE">
        <w:rPr>
          <w:rFonts w:eastAsia="Arial" w:cs="Arial"/>
          <w:b/>
          <w:bCs/>
          <w:sz w:val="24"/>
          <w:szCs w:val="24"/>
        </w:rPr>
        <w:t>Please note this role requires full time attendance on site is therefore not suitable for hybrid or remote working.</w:t>
      </w:r>
    </w:p>
    <w:p w14:paraId="14F13242" w14:textId="77777777" w:rsidR="00D528CA" w:rsidRPr="00F727DE" w:rsidRDefault="00D528CA" w:rsidP="0056034C">
      <w:pPr>
        <w:spacing w:after="0" w:line="276" w:lineRule="auto"/>
        <w:jc w:val="both"/>
        <w:rPr>
          <w:rFonts w:cs="Arial"/>
          <w:sz w:val="24"/>
          <w:szCs w:val="24"/>
        </w:rPr>
      </w:pPr>
    </w:p>
    <w:p w14:paraId="0421C248" w14:textId="77777777" w:rsidR="00D528CA" w:rsidRPr="00F727DE" w:rsidRDefault="00D528CA" w:rsidP="0056034C">
      <w:pPr>
        <w:spacing w:after="0" w:line="276" w:lineRule="auto"/>
        <w:jc w:val="both"/>
        <w:rPr>
          <w:rFonts w:cs="Arial"/>
          <w:sz w:val="24"/>
          <w:szCs w:val="24"/>
        </w:rPr>
      </w:pPr>
      <w:r w:rsidRPr="00F727DE">
        <w:rPr>
          <w:rFonts w:cs="Arial"/>
          <w:sz w:val="24"/>
          <w:szCs w:val="24"/>
        </w:rPr>
        <w:t>The address is:  National Distribution Centre, Branston, Burton on Trent. DE14 3EG</w:t>
      </w:r>
    </w:p>
    <w:p w14:paraId="40675184" w14:textId="77777777" w:rsidR="00D528CA" w:rsidRPr="00F727DE" w:rsidRDefault="00D528CA" w:rsidP="0056034C">
      <w:pPr>
        <w:spacing w:after="0" w:line="276" w:lineRule="auto"/>
        <w:rPr>
          <w:rFonts w:cs="Arial"/>
          <w:sz w:val="24"/>
          <w:szCs w:val="24"/>
        </w:rPr>
      </w:pPr>
    </w:p>
    <w:p w14:paraId="2E43C3FF" w14:textId="6A775F5A" w:rsidR="00AF6CF9" w:rsidRPr="00F727DE" w:rsidRDefault="00D379CB" w:rsidP="0056034C">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F727DE">
        <w:rPr>
          <w:rFonts w:cs="Arial"/>
          <w:b/>
          <w:bCs/>
          <w:sz w:val="24"/>
          <w:szCs w:val="24"/>
        </w:rPr>
        <w:t>The National Distribution Centre (NDC</w:t>
      </w:r>
      <w:r w:rsidR="007510D1" w:rsidRPr="00F727DE">
        <w:rPr>
          <w:rFonts w:cs="Arial"/>
          <w:b/>
          <w:bCs/>
          <w:sz w:val="24"/>
          <w:szCs w:val="24"/>
        </w:rPr>
        <w:t>)</w:t>
      </w:r>
    </w:p>
    <w:p w14:paraId="5AA806A0" w14:textId="77777777" w:rsidR="00EE33D2" w:rsidRPr="00F727DE" w:rsidRDefault="00EE33D2" w:rsidP="0056034C">
      <w:pPr>
        <w:spacing w:after="0" w:line="276" w:lineRule="auto"/>
        <w:jc w:val="both"/>
        <w:rPr>
          <w:rFonts w:cs="Arial"/>
          <w:sz w:val="24"/>
          <w:szCs w:val="24"/>
        </w:rPr>
      </w:pPr>
    </w:p>
    <w:p w14:paraId="7B13196A" w14:textId="77777777" w:rsidR="00EE33D2" w:rsidRPr="00F727DE" w:rsidRDefault="00EE33D2" w:rsidP="0056034C">
      <w:pPr>
        <w:spacing w:after="0" w:line="276" w:lineRule="auto"/>
        <w:jc w:val="both"/>
        <w:rPr>
          <w:rFonts w:eastAsia="Arial" w:cs="Arial"/>
          <w:sz w:val="24"/>
          <w:szCs w:val="24"/>
        </w:rPr>
      </w:pPr>
      <w:r w:rsidRPr="00F727DE">
        <w:rPr>
          <w:rFonts w:cs="Arial"/>
          <w:sz w:val="24"/>
          <w:szCs w:val="24"/>
        </w:rPr>
        <w:t xml:space="preserve">The Ministry of Justice Supply and Logistics area is made up of three core business areas and sits within Commercial. </w:t>
      </w:r>
    </w:p>
    <w:p w14:paraId="26C2E9ED" w14:textId="77777777" w:rsidR="00EE33D2" w:rsidRPr="00F727DE" w:rsidRDefault="00EE33D2" w:rsidP="0056034C">
      <w:pPr>
        <w:spacing w:after="0" w:line="276" w:lineRule="auto"/>
        <w:jc w:val="both"/>
        <w:rPr>
          <w:rFonts w:cs="Arial"/>
          <w:sz w:val="24"/>
          <w:szCs w:val="24"/>
        </w:rPr>
      </w:pPr>
    </w:p>
    <w:p w14:paraId="1E94EAAA" w14:textId="77777777" w:rsidR="00EE33D2" w:rsidRPr="00F727DE" w:rsidRDefault="00EE33D2" w:rsidP="0056034C">
      <w:pPr>
        <w:spacing w:after="0" w:line="276" w:lineRule="auto"/>
        <w:jc w:val="both"/>
        <w:rPr>
          <w:rFonts w:cs="Arial"/>
          <w:sz w:val="24"/>
          <w:szCs w:val="24"/>
        </w:rPr>
      </w:pPr>
      <w:r w:rsidRPr="00F727DE">
        <w:rPr>
          <w:rFonts w:cs="Arial"/>
          <w:b/>
          <w:sz w:val="24"/>
          <w:szCs w:val="24"/>
        </w:rPr>
        <w:t>Fleet Engineering Services (FES)</w:t>
      </w:r>
      <w:r w:rsidRPr="00F727DE">
        <w:rPr>
          <w:rFonts w:cs="Arial"/>
          <w:sz w:val="24"/>
          <w:szCs w:val="24"/>
        </w:rPr>
        <w:t xml:space="preserve"> </w:t>
      </w:r>
    </w:p>
    <w:p w14:paraId="51FB2CC3" w14:textId="77777777" w:rsidR="00EE33D2" w:rsidRPr="00F727DE" w:rsidRDefault="00EE33D2" w:rsidP="0056034C">
      <w:pPr>
        <w:spacing w:after="0" w:line="276" w:lineRule="auto"/>
        <w:jc w:val="both"/>
        <w:rPr>
          <w:rFonts w:cs="Arial"/>
          <w:sz w:val="24"/>
          <w:szCs w:val="24"/>
        </w:rPr>
      </w:pPr>
      <w:r w:rsidRPr="00F727DE">
        <w:rPr>
          <w:rFonts w:cs="Arial"/>
          <w:sz w:val="24"/>
          <w:szCs w:val="24"/>
        </w:rPr>
        <w:t>The provision of first line servicing for the National Distribution Centre (NDC) fleet of heavy and light commercial vehicles, the workshop also provides support to the wider MoJ fleet.</w:t>
      </w:r>
    </w:p>
    <w:p w14:paraId="2BF106BD" w14:textId="77777777" w:rsidR="00EE33D2" w:rsidRPr="00F727DE" w:rsidRDefault="00EE33D2" w:rsidP="0056034C">
      <w:pPr>
        <w:spacing w:after="0" w:line="276" w:lineRule="auto"/>
        <w:jc w:val="both"/>
        <w:rPr>
          <w:rFonts w:cs="Arial"/>
          <w:sz w:val="24"/>
          <w:szCs w:val="24"/>
        </w:rPr>
      </w:pPr>
    </w:p>
    <w:p w14:paraId="589C4897" w14:textId="77777777" w:rsidR="00EE33D2" w:rsidRPr="00F727DE" w:rsidRDefault="00EE33D2" w:rsidP="0056034C">
      <w:pPr>
        <w:spacing w:after="0" w:line="276" w:lineRule="auto"/>
        <w:jc w:val="both"/>
        <w:rPr>
          <w:rFonts w:cs="Arial"/>
          <w:sz w:val="24"/>
          <w:szCs w:val="24"/>
        </w:rPr>
      </w:pPr>
      <w:r w:rsidRPr="00F727DE">
        <w:rPr>
          <w:rFonts w:cs="Arial"/>
          <w:sz w:val="24"/>
          <w:szCs w:val="24"/>
        </w:rPr>
        <w:t>The team designs, develops and carries out vehicle conversions for HMPPS tactical units based on their requirements. They are also responsible for managing all vehicles as they enter and leave the fleet.</w:t>
      </w:r>
    </w:p>
    <w:p w14:paraId="7E99B114" w14:textId="77777777" w:rsidR="00EE33D2" w:rsidRPr="00F727DE" w:rsidRDefault="00EE33D2" w:rsidP="0056034C">
      <w:pPr>
        <w:spacing w:after="0" w:line="276" w:lineRule="auto"/>
        <w:jc w:val="both"/>
        <w:rPr>
          <w:rFonts w:cs="Arial"/>
          <w:sz w:val="24"/>
          <w:szCs w:val="24"/>
        </w:rPr>
      </w:pPr>
    </w:p>
    <w:p w14:paraId="692B3F81" w14:textId="77777777" w:rsidR="00EE33D2" w:rsidRPr="00F727DE" w:rsidRDefault="00EE33D2" w:rsidP="0056034C">
      <w:pPr>
        <w:spacing w:after="0" w:line="276" w:lineRule="auto"/>
        <w:jc w:val="both"/>
        <w:rPr>
          <w:rFonts w:cs="Arial"/>
          <w:sz w:val="24"/>
          <w:szCs w:val="24"/>
        </w:rPr>
      </w:pPr>
      <w:r w:rsidRPr="00F727DE">
        <w:rPr>
          <w:rFonts w:cs="Arial"/>
          <w:sz w:val="24"/>
          <w:szCs w:val="24"/>
        </w:rPr>
        <w:t>Before a vehicle is disposed of, the team carries out inspections and removes any sensitive equipment. They also inspect vehicles returned to Branston to decide if they can be reused instead of issuing a new one.  If a vehicle can be reused, the team assesses its condition, identifies and costs any parts needed, and once agreed with the unit carries out repairs to ensure the vehicle is safe, roadworthy and meets legal standards.</w:t>
      </w:r>
    </w:p>
    <w:p w14:paraId="3B301FCA" w14:textId="77777777" w:rsidR="00EE33D2" w:rsidRPr="00F727DE" w:rsidRDefault="00EE33D2" w:rsidP="0056034C">
      <w:pPr>
        <w:spacing w:after="0" w:line="276" w:lineRule="auto"/>
        <w:jc w:val="both"/>
        <w:rPr>
          <w:rFonts w:cs="Arial"/>
          <w:sz w:val="24"/>
          <w:szCs w:val="24"/>
        </w:rPr>
      </w:pPr>
    </w:p>
    <w:p w14:paraId="40405FC0" w14:textId="77777777" w:rsidR="00EE33D2" w:rsidRPr="00F727DE" w:rsidRDefault="00EE33D2" w:rsidP="0056034C">
      <w:pPr>
        <w:spacing w:after="0" w:line="276" w:lineRule="auto"/>
        <w:jc w:val="both"/>
        <w:rPr>
          <w:rFonts w:cs="Arial"/>
          <w:b/>
          <w:bCs/>
          <w:sz w:val="24"/>
          <w:szCs w:val="24"/>
        </w:rPr>
      </w:pPr>
      <w:r w:rsidRPr="00F727DE">
        <w:rPr>
          <w:rFonts w:cs="Arial"/>
          <w:b/>
          <w:bCs/>
          <w:sz w:val="24"/>
          <w:szCs w:val="24"/>
        </w:rPr>
        <w:t xml:space="preserve">National Distribution Centre (NDC) </w:t>
      </w:r>
    </w:p>
    <w:p w14:paraId="7F591A3B" w14:textId="6129F999" w:rsidR="00EE33D2" w:rsidRPr="00F727DE" w:rsidRDefault="00EE33D2" w:rsidP="0056034C">
      <w:pPr>
        <w:spacing w:after="0" w:line="276" w:lineRule="auto"/>
        <w:jc w:val="both"/>
        <w:rPr>
          <w:rFonts w:cs="Arial"/>
          <w:sz w:val="24"/>
          <w:szCs w:val="24"/>
        </w:rPr>
      </w:pPr>
      <w:r w:rsidRPr="00F727DE">
        <w:rPr>
          <w:rFonts w:cs="Arial"/>
          <w:sz w:val="24"/>
          <w:szCs w:val="24"/>
        </w:rPr>
        <w:t>Manages the collection, storage and delivery of goods. These include manufactured items, raw materials, prisoner property, mattresses, footwear, and a small amount of document storage. The site also supports other MoJ activities when needed.</w:t>
      </w:r>
      <w:r w:rsidR="00E47EC1" w:rsidRPr="00F727DE">
        <w:rPr>
          <w:rFonts w:cs="Arial"/>
          <w:sz w:val="24"/>
          <w:szCs w:val="24"/>
        </w:rPr>
        <w:t xml:space="preserve">  </w:t>
      </w:r>
      <w:r w:rsidRPr="00F727DE">
        <w:rPr>
          <w:rFonts w:cs="Arial"/>
          <w:sz w:val="24"/>
          <w:szCs w:val="24"/>
        </w:rPr>
        <w:t xml:space="preserve">The warehouse is a modern 135,000 sq. ft. facility with high storage capacity. It can hold </w:t>
      </w:r>
      <w:r w:rsidRPr="00F727DE">
        <w:rPr>
          <w:rFonts w:cs="Arial"/>
          <w:sz w:val="24"/>
          <w:szCs w:val="24"/>
        </w:rPr>
        <w:lastRenderedPageBreak/>
        <w:t>up to 16,500 pallets in both wide and narrow aisles, along with around 6,000 sq. ft. of office space.</w:t>
      </w:r>
    </w:p>
    <w:p w14:paraId="18505807" w14:textId="77777777" w:rsidR="00EE33D2" w:rsidRPr="00F727DE" w:rsidRDefault="00EE33D2" w:rsidP="0056034C">
      <w:pPr>
        <w:spacing w:after="0" w:line="276" w:lineRule="auto"/>
        <w:jc w:val="both"/>
        <w:rPr>
          <w:rFonts w:cs="Arial"/>
          <w:sz w:val="24"/>
          <w:szCs w:val="24"/>
        </w:rPr>
      </w:pPr>
    </w:p>
    <w:p w14:paraId="5D4DB6AB" w14:textId="77777777" w:rsidR="00EE33D2" w:rsidRPr="00F727DE" w:rsidRDefault="00EE33D2" w:rsidP="0056034C">
      <w:pPr>
        <w:spacing w:after="0" w:line="276" w:lineRule="auto"/>
        <w:jc w:val="both"/>
        <w:rPr>
          <w:rFonts w:cs="Arial"/>
          <w:sz w:val="24"/>
          <w:szCs w:val="24"/>
        </w:rPr>
      </w:pPr>
      <w:r w:rsidRPr="00F727DE">
        <w:rPr>
          <w:rFonts w:cs="Arial"/>
          <w:sz w:val="24"/>
          <w:szCs w:val="24"/>
        </w:rPr>
        <w:t>The NDC operates its own fleet of 22 vehicles, providing around 500 scheduled deliveries each month. Deliveries are made across the prison estate nationwide, operating five days a week on a single shift, with overnight stays when required.</w:t>
      </w:r>
    </w:p>
    <w:p w14:paraId="0965ABD2" w14:textId="77777777" w:rsidR="00EE33D2" w:rsidRPr="00F727DE" w:rsidRDefault="00EE33D2" w:rsidP="0056034C">
      <w:pPr>
        <w:spacing w:after="0" w:line="276" w:lineRule="auto"/>
        <w:jc w:val="both"/>
        <w:rPr>
          <w:rFonts w:cs="Arial"/>
          <w:sz w:val="24"/>
          <w:szCs w:val="24"/>
        </w:rPr>
      </w:pPr>
    </w:p>
    <w:p w14:paraId="1C7D47C5" w14:textId="77777777" w:rsidR="00EE33D2" w:rsidRPr="00F727DE" w:rsidRDefault="00EE33D2" w:rsidP="0056034C">
      <w:pPr>
        <w:spacing w:after="0" w:line="276" w:lineRule="auto"/>
        <w:jc w:val="both"/>
        <w:rPr>
          <w:rFonts w:cs="Arial"/>
          <w:sz w:val="24"/>
          <w:szCs w:val="24"/>
        </w:rPr>
      </w:pPr>
      <w:r w:rsidRPr="00F727DE">
        <w:rPr>
          <w:rFonts w:cs="Arial"/>
          <w:b/>
          <w:sz w:val="24"/>
          <w:szCs w:val="24"/>
        </w:rPr>
        <w:t>Transport Unit</w:t>
      </w:r>
      <w:r w:rsidRPr="00F727DE">
        <w:rPr>
          <w:rFonts w:cs="Arial"/>
          <w:sz w:val="24"/>
          <w:szCs w:val="24"/>
        </w:rPr>
        <w:t xml:space="preserve"> </w:t>
      </w:r>
    </w:p>
    <w:p w14:paraId="0D37180D" w14:textId="77777777" w:rsidR="00EE33D2" w:rsidRPr="00F727DE" w:rsidRDefault="00EE33D2" w:rsidP="0056034C">
      <w:pPr>
        <w:spacing w:after="0" w:line="276" w:lineRule="auto"/>
        <w:jc w:val="both"/>
        <w:rPr>
          <w:rFonts w:cs="Arial"/>
          <w:sz w:val="24"/>
          <w:szCs w:val="24"/>
        </w:rPr>
      </w:pPr>
      <w:r w:rsidRPr="00F727DE">
        <w:rPr>
          <w:rFonts w:cs="Arial"/>
          <w:sz w:val="24"/>
          <w:szCs w:val="24"/>
        </w:rPr>
        <w:t>Provides transport management services for the Ministry of Justice. It also manages a specialist vehicle workshop in Branston, supported by engineering and administrative staff.  The unit’s main responsibilities include developing transport policies, providing technical advice, and managing both Crown Indemnity Insurance and commercial insurance requirements.</w:t>
      </w:r>
    </w:p>
    <w:p w14:paraId="663660E7" w14:textId="77777777" w:rsidR="003C1167" w:rsidRPr="00F727DE" w:rsidRDefault="003C1167" w:rsidP="0056034C">
      <w:pPr>
        <w:spacing w:after="0" w:line="276" w:lineRule="auto"/>
        <w:jc w:val="both"/>
        <w:rPr>
          <w:rFonts w:eastAsia="Arial" w:cs="Arial"/>
          <w:sz w:val="24"/>
          <w:szCs w:val="24"/>
        </w:rPr>
      </w:pPr>
    </w:p>
    <w:p w14:paraId="2C4DB07E" w14:textId="67FB2DE6" w:rsidR="00CC30B4" w:rsidRPr="00F727DE" w:rsidRDefault="00CC30B4" w:rsidP="0056034C">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F727DE">
        <w:rPr>
          <w:rFonts w:eastAsia="Arial" w:cs="Arial"/>
          <w:b/>
          <w:bCs/>
          <w:sz w:val="24"/>
          <w:szCs w:val="24"/>
        </w:rPr>
        <w:t xml:space="preserve">Role </w:t>
      </w:r>
      <w:r w:rsidRPr="00F727DE">
        <w:rPr>
          <w:rFonts w:eastAsia="Arial" w:cs="Arial"/>
          <w:b/>
          <w:bCs/>
          <w:sz w:val="24"/>
          <w:szCs w:val="24"/>
          <w:shd w:val="clear" w:color="auto" w:fill="01BCFF"/>
        </w:rPr>
        <w:t>Summary</w:t>
      </w:r>
    </w:p>
    <w:p w14:paraId="663D8631" w14:textId="77777777" w:rsidR="00E5072E" w:rsidRPr="00F727DE" w:rsidRDefault="00E5072E" w:rsidP="0056034C">
      <w:pPr>
        <w:pStyle w:val="BodyText"/>
        <w:spacing w:after="0" w:line="276" w:lineRule="auto"/>
        <w:jc w:val="both"/>
        <w:rPr>
          <w:rFonts w:ascii="Arial" w:hAnsi="Arial" w:cs="Arial"/>
          <w:sz w:val="24"/>
          <w:szCs w:val="24"/>
        </w:rPr>
      </w:pPr>
    </w:p>
    <w:p w14:paraId="7121BCDB" w14:textId="73322836" w:rsidR="00E5072E" w:rsidRPr="00F727DE" w:rsidRDefault="00E5072E" w:rsidP="0056034C">
      <w:pPr>
        <w:pStyle w:val="BodyText"/>
        <w:spacing w:after="0" w:line="276" w:lineRule="auto"/>
        <w:jc w:val="both"/>
        <w:rPr>
          <w:rFonts w:ascii="Arial" w:hAnsi="Arial" w:cs="Arial"/>
          <w:sz w:val="24"/>
          <w:szCs w:val="24"/>
        </w:rPr>
      </w:pPr>
      <w:r w:rsidRPr="00F727DE">
        <w:rPr>
          <w:rFonts w:ascii="Arial" w:hAnsi="Arial" w:cs="Arial"/>
          <w:sz w:val="24"/>
          <w:szCs w:val="24"/>
        </w:rPr>
        <w:t>We are looking for an experienced and motivated Team Leader to support the Warehouse Manager in delivering an efficient and cost-effective warehousing and distribution service.</w:t>
      </w:r>
    </w:p>
    <w:p w14:paraId="20D47C06" w14:textId="77777777" w:rsidR="00E5072E" w:rsidRPr="00F727DE" w:rsidRDefault="00E5072E" w:rsidP="0056034C">
      <w:pPr>
        <w:pStyle w:val="BodyText"/>
        <w:spacing w:after="0" w:line="276" w:lineRule="auto"/>
        <w:jc w:val="both"/>
        <w:rPr>
          <w:rFonts w:ascii="Arial" w:hAnsi="Arial" w:cs="Arial"/>
          <w:sz w:val="24"/>
          <w:szCs w:val="24"/>
        </w:rPr>
      </w:pPr>
    </w:p>
    <w:p w14:paraId="36571080" w14:textId="6151F943" w:rsidR="00E5072E" w:rsidRPr="00F727DE" w:rsidRDefault="00E5072E" w:rsidP="0056034C">
      <w:pPr>
        <w:pStyle w:val="BodyText"/>
        <w:spacing w:after="0" w:line="276" w:lineRule="auto"/>
        <w:jc w:val="both"/>
        <w:rPr>
          <w:rFonts w:ascii="Arial" w:hAnsi="Arial" w:cs="Arial"/>
          <w:sz w:val="24"/>
          <w:szCs w:val="24"/>
        </w:rPr>
      </w:pPr>
      <w:r w:rsidRPr="00F727DE">
        <w:rPr>
          <w:rFonts w:ascii="Arial" w:hAnsi="Arial" w:cs="Arial"/>
          <w:sz w:val="24"/>
          <w:szCs w:val="24"/>
        </w:rPr>
        <w:t>In this role, you will oversee the day-to-day movement of goods, including loading and unloading vehicles, checking deliveries, and ensuring stock is processed, recorded, and stored accurately within set timescales. You will also provide guidance and support to managers, team leaders and customers, helping to maintain a high-quality service.</w:t>
      </w:r>
    </w:p>
    <w:p w14:paraId="1F9DDF27" w14:textId="77777777" w:rsidR="00E5072E" w:rsidRPr="00F727DE" w:rsidRDefault="00E5072E" w:rsidP="0056034C">
      <w:pPr>
        <w:pStyle w:val="BodyText"/>
        <w:spacing w:after="0" w:line="276" w:lineRule="auto"/>
        <w:jc w:val="both"/>
        <w:rPr>
          <w:rFonts w:ascii="Arial" w:hAnsi="Arial" w:cs="Arial"/>
          <w:sz w:val="24"/>
          <w:szCs w:val="24"/>
        </w:rPr>
      </w:pPr>
    </w:p>
    <w:p w14:paraId="7479D1D5" w14:textId="06CA3648" w:rsidR="00E5072E" w:rsidRDefault="00E5072E" w:rsidP="0056034C">
      <w:pPr>
        <w:pStyle w:val="BodyText"/>
        <w:spacing w:after="0" w:line="276" w:lineRule="auto"/>
        <w:jc w:val="both"/>
        <w:rPr>
          <w:rFonts w:ascii="Arial" w:hAnsi="Arial" w:cs="Arial"/>
          <w:sz w:val="24"/>
          <w:szCs w:val="24"/>
        </w:rPr>
      </w:pPr>
      <w:r w:rsidRPr="00F727DE">
        <w:rPr>
          <w:rFonts w:ascii="Arial" w:hAnsi="Arial" w:cs="Arial"/>
          <w:sz w:val="24"/>
          <w:szCs w:val="24"/>
        </w:rPr>
        <w:t>You will bring recent experience leading or managing people</w:t>
      </w:r>
      <w:r w:rsidR="002F00E4">
        <w:rPr>
          <w:rFonts w:ascii="Arial" w:hAnsi="Arial" w:cs="Arial"/>
          <w:sz w:val="24"/>
          <w:szCs w:val="24"/>
        </w:rPr>
        <w:t>.</w:t>
      </w:r>
      <w:r w:rsidR="0051626D">
        <w:rPr>
          <w:rFonts w:ascii="Arial" w:hAnsi="Arial" w:cs="Arial"/>
          <w:sz w:val="24"/>
          <w:szCs w:val="24"/>
        </w:rPr>
        <w:t xml:space="preserve">  </w:t>
      </w:r>
      <w:r w:rsidRPr="00F727DE">
        <w:rPr>
          <w:rFonts w:ascii="Arial" w:hAnsi="Arial" w:cs="Arial"/>
          <w:sz w:val="24"/>
          <w:szCs w:val="24"/>
        </w:rPr>
        <w:t>The role requires the ability to work to tight deadlines, solve problems quickly, and maintain strong attention to detail.</w:t>
      </w:r>
      <w:r w:rsidR="0051626D">
        <w:rPr>
          <w:rFonts w:ascii="Arial" w:hAnsi="Arial" w:cs="Arial"/>
          <w:sz w:val="24"/>
          <w:szCs w:val="24"/>
        </w:rPr>
        <w:t xml:space="preserve">  </w:t>
      </w:r>
      <w:r w:rsidR="00026A95" w:rsidRPr="00026A95">
        <w:rPr>
          <w:rFonts w:ascii="Arial" w:hAnsi="Arial" w:cs="Arial"/>
          <w:sz w:val="24"/>
          <w:szCs w:val="24"/>
        </w:rPr>
        <w:t>While prior warehouse experience is beneficial, it is not essential. We welcome applications from candidates with a willingness to learn.</w:t>
      </w:r>
    </w:p>
    <w:p w14:paraId="15CFB25E" w14:textId="77777777" w:rsidR="0058692D" w:rsidRPr="00F727DE" w:rsidRDefault="0058692D" w:rsidP="0056034C">
      <w:pPr>
        <w:pStyle w:val="BodyText"/>
        <w:spacing w:after="0" w:line="276" w:lineRule="auto"/>
        <w:jc w:val="both"/>
        <w:rPr>
          <w:rFonts w:ascii="Arial" w:hAnsi="Arial" w:cs="Arial"/>
          <w:sz w:val="24"/>
          <w:szCs w:val="24"/>
        </w:rPr>
      </w:pPr>
    </w:p>
    <w:p w14:paraId="16076B13" w14:textId="068697CA" w:rsidR="00E5072E" w:rsidRPr="00F727DE" w:rsidRDefault="00E5072E" w:rsidP="0056034C">
      <w:pPr>
        <w:pStyle w:val="BodyText"/>
        <w:spacing w:after="0" w:line="276" w:lineRule="auto"/>
        <w:jc w:val="both"/>
        <w:rPr>
          <w:rFonts w:ascii="Arial" w:hAnsi="Arial" w:cs="Arial"/>
          <w:b/>
          <w:bCs/>
          <w:sz w:val="24"/>
          <w:szCs w:val="24"/>
        </w:rPr>
      </w:pPr>
      <w:r w:rsidRPr="00F727DE">
        <w:rPr>
          <w:rFonts w:ascii="Arial" w:hAnsi="Arial" w:cs="Arial"/>
          <w:b/>
          <w:bCs/>
          <w:sz w:val="24"/>
          <w:szCs w:val="24"/>
        </w:rPr>
        <w:t>Working hours:</w:t>
      </w:r>
    </w:p>
    <w:p w14:paraId="35A3884D" w14:textId="77777777" w:rsidR="00E5072E" w:rsidRPr="00F727DE" w:rsidRDefault="00E5072E" w:rsidP="0056034C">
      <w:pPr>
        <w:pStyle w:val="BodyText"/>
        <w:spacing w:after="0" w:line="276" w:lineRule="auto"/>
        <w:jc w:val="both"/>
        <w:rPr>
          <w:rFonts w:ascii="Arial" w:hAnsi="Arial" w:cs="Arial"/>
          <w:sz w:val="24"/>
          <w:szCs w:val="24"/>
        </w:rPr>
      </w:pPr>
      <w:r w:rsidRPr="00F727DE">
        <w:rPr>
          <w:rFonts w:ascii="Arial" w:hAnsi="Arial" w:cs="Arial"/>
          <w:sz w:val="24"/>
          <w:szCs w:val="24"/>
        </w:rPr>
        <w:t>Monday to Thursday: 08:00 – 16:00</w:t>
      </w:r>
    </w:p>
    <w:p w14:paraId="5DB0C7FD" w14:textId="77777777" w:rsidR="00E5072E" w:rsidRPr="00F727DE" w:rsidRDefault="00E5072E" w:rsidP="0056034C">
      <w:pPr>
        <w:pStyle w:val="BodyText"/>
        <w:spacing w:after="0" w:line="276" w:lineRule="auto"/>
        <w:jc w:val="both"/>
        <w:rPr>
          <w:rFonts w:ascii="Arial" w:hAnsi="Arial" w:cs="Arial"/>
          <w:sz w:val="24"/>
          <w:szCs w:val="24"/>
        </w:rPr>
      </w:pPr>
      <w:r w:rsidRPr="00F727DE">
        <w:rPr>
          <w:rFonts w:ascii="Arial" w:hAnsi="Arial" w:cs="Arial"/>
          <w:sz w:val="24"/>
          <w:szCs w:val="24"/>
        </w:rPr>
        <w:t>Friday: 08:00 – 15:30</w:t>
      </w:r>
    </w:p>
    <w:p w14:paraId="769C25A2" w14:textId="77777777" w:rsidR="00E5072E" w:rsidRPr="00F727DE" w:rsidRDefault="00E5072E" w:rsidP="0056034C">
      <w:pPr>
        <w:pStyle w:val="BodyText"/>
        <w:spacing w:after="0" w:line="276" w:lineRule="auto"/>
        <w:jc w:val="both"/>
        <w:rPr>
          <w:rFonts w:ascii="Arial" w:hAnsi="Arial" w:cs="Arial"/>
          <w:sz w:val="24"/>
          <w:szCs w:val="24"/>
        </w:rPr>
      </w:pPr>
    </w:p>
    <w:p w14:paraId="0DE9599E" w14:textId="31A26368" w:rsidR="00EE33D2" w:rsidRPr="00F727DE" w:rsidRDefault="00E5072E" w:rsidP="0056034C">
      <w:pPr>
        <w:pStyle w:val="BodyText"/>
        <w:spacing w:after="0" w:line="276" w:lineRule="auto"/>
        <w:jc w:val="both"/>
        <w:rPr>
          <w:rFonts w:ascii="Arial" w:hAnsi="Arial" w:cs="Arial"/>
          <w:sz w:val="24"/>
          <w:szCs w:val="24"/>
        </w:rPr>
      </w:pPr>
      <w:r w:rsidRPr="00F727DE">
        <w:rPr>
          <w:rFonts w:ascii="Arial" w:hAnsi="Arial" w:cs="Arial"/>
          <w:sz w:val="24"/>
          <w:szCs w:val="24"/>
        </w:rPr>
        <w:t>This is an excellent opportunity to join the NDC warehouse team. Training can be provided to support the right candidate in developing their warehousing knowledge.</w:t>
      </w:r>
    </w:p>
    <w:p w14:paraId="2D290AB6" w14:textId="77777777" w:rsidR="009A14D7" w:rsidRPr="00F727DE" w:rsidRDefault="009A14D7" w:rsidP="0056034C">
      <w:pPr>
        <w:spacing w:after="0" w:line="276" w:lineRule="auto"/>
        <w:rPr>
          <w:rFonts w:cs="Arial"/>
          <w:sz w:val="24"/>
          <w:szCs w:val="24"/>
        </w:rPr>
      </w:pPr>
    </w:p>
    <w:p w14:paraId="3E1E7446" w14:textId="118DD452" w:rsidR="00380565" w:rsidRPr="00F727DE" w:rsidRDefault="00CC30B4" w:rsidP="0056034C">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F727DE">
        <w:rPr>
          <w:rFonts w:eastAsia="Arial" w:cs="Arial"/>
          <w:b/>
          <w:bCs/>
          <w:sz w:val="24"/>
          <w:szCs w:val="24"/>
        </w:rPr>
        <w:t>Key Responsibilities</w:t>
      </w:r>
    </w:p>
    <w:p w14:paraId="64C14028" w14:textId="77777777" w:rsidR="00996214" w:rsidRPr="00F727DE" w:rsidRDefault="00996214" w:rsidP="0056034C">
      <w:pPr>
        <w:spacing w:after="0" w:line="276" w:lineRule="auto"/>
        <w:jc w:val="both"/>
        <w:rPr>
          <w:rFonts w:eastAsia="Arial" w:cs="Arial"/>
          <w:sz w:val="24"/>
          <w:szCs w:val="24"/>
        </w:rPr>
      </w:pPr>
    </w:p>
    <w:p w14:paraId="1FC2398B" w14:textId="4EF4BB1F" w:rsidR="008D24FE" w:rsidRPr="00F727DE" w:rsidRDefault="008D24FE" w:rsidP="0056034C">
      <w:pPr>
        <w:spacing w:after="0" w:line="276" w:lineRule="auto"/>
        <w:jc w:val="both"/>
        <w:rPr>
          <w:rFonts w:cs="Arial"/>
          <w:sz w:val="24"/>
          <w:szCs w:val="24"/>
        </w:rPr>
      </w:pPr>
      <w:r w:rsidRPr="00F727DE">
        <w:rPr>
          <w:rFonts w:cs="Arial"/>
          <w:sz w:val="24"/>
          <w:szCs w:val="24"/>
        </w:rPr>
        <w:t xml:space="preserve">The duties, activities and responsibilities listed below are not intended to be exhaustive.  The job holder is expected to accept reasonable alterations, and </w:t>
      </w:r>
      <w:r w:rsidRPr="00F727DE">
        <w:rPr>
          <w:rFonts w:cs="Arial"/>
          <w:sz w:val="24"/>
          <w:szCs w:val="24"/>
        </w:rPr>
        <w:lastRenderedPageBreak/>
        <w:t>additional tasks of a similar level that maybe required.  Where necessary, appropriate training and instruction</w:t>
      </w:r>
      <w:r w:rsidR="00EC5EA8" w:rsidRPr="00F727DE">
        <w:rPr>
          <w:rFonts w:cs="Arial"/>
          <w:sz w:val="24"/>
          <w:szCs w:val="24"/>
        </w:rPr>
        <w:t>s</w:t>
      </w:r>
      <w:r w:rsidRPr="00F727DE">
        <w:rPr>
          <w:rFonts w:cs="Arial"/>
          <w:sz w:val="24"/>
          <w:szCs w:val="24"/>
        </w:rPr>
        <w:t>, will be provided.</w:t>
      </w:r>
    </w:p>
    <w:p w14:paraId="0BC5DB5B" w14:textId="77777777" w:rsidR="008E7A9F" w:rsidRPr="00F727DE" w:rsidRDefault="008E7A9F" w:rsidP="0056034C">
      <w:pPr>
        <w:spacing w:after="0" w:line="276" w:lineRule="auto"/>
        <w:jc w:val="both"/>
        <w:rPr>
          <w:rFonts w:cs="Arial"/>
          <w:sz w:val="24"/>
          <w:szCs w:val="24"/>
          <w:lang w:eastAsia="en-US"/>
        </w:rPr>
      </w:pPr>
    </w:p>
    <w:p w14:paraId="7FE0FC87" w14:textId="77777777" w:rsidR="00DE0E8E" w:rsidRPr="00F727DE" w:rsidRDefault="00DE0E8E" w:rsidP="0056034C">
      <w:pPr>
        <w:spacing w:after="0" w:line="276" w:lineRule="auto"/>
        <w:jc w:val="both"/>
        <w:rPr>
          <w:rFonts w:eastAsia="Arial" w:cs="Arial"/>
          <w:sz w:val="24"/>
          <w:szCs w:val="24"/>
        </w:rPr>
      </w:pPr>
      <w:r w:rsidRPr="00F727DE">
        <w:rPr>
          <w:rFonts w:eastAsia="Arial" w:cs="Arial"/>
          <w:sz w:val="24"/>
          <w:szCs w:val="24"/>
        </w:rPr>
        <w:t>Typically, the key responsibilities in this role will include (but are not limited to):</w:t>
      </w:r>
    </w:p>
    <w:p w14:paraId="19750CEA" w14:textId="254AFAE1" w:rsidR="00C412D6" w:rsidRPr="00F727DE" w:rsidRDefault="00C412D6" w:rsidP="0056034C">
      <w:pPr>
        <w:pStyle w:val="ListParagraph"/>
        <w:numPr>
          <w:ilvl w:val="0"/>
          <w:numId w:val="19"/>
        </w:numPr>
        <w:spacing w:line="276" w:lineRule="auto"/>
        <w:jc w:val="both"/>
        <w:rPr>
          <w:rFonts w:ascii="Arial" w:hAnsi="Arial" w:cs="Arial"/>
        </w:rPr>
      </w:pPr>
      <w:r w:rsidRPr="00F727DE">
        <w:rPr>
          <w:rFonts w:ascii="Arial" w:hAnsi="Arial" w:cs="Arial"/>
        </w:rPr>
        <w:t>Carry out all aspects of people management including performance management</w:t>
      </w:r>
    </w:p>
    <w:p w14:paraId="3A7D297A" w14:textId="432FFA48" w:rsidR="00C412D6" w:rsidRPr="00F727DE" w:rsidRDefault="00587D72" w:rsidP="0056034C">
      <w:pPr>
        <w:pStyle w:val="ListParagraph"/>
        <w:numPr>
          <w:ilvl w:val="0"/>
          <w:numId w:val="19"/>
        </w:numPr>
        <w:spacing w:line="276" w:lineRule="auto"/>
        <w:jc w:val="both"/>
        <w:rPr>
          <w:rFonts w:ascii="Arial" w:hAnsi="Arial" w:cs="Arial"/>
        </w:rPr>
      </w:pPr>
      <w:r w:rsidRPr="00F727DE">
        <w:rPr>
          <w:rFonts w:ascii="Arial" w:hAnsi="Arial" w:cs="Arial"/>
        </w:rPr>
        <w:t xml:space="preserve">Managing the team in goods in and out; ensuring records/trackers updated as required </w:t>
      </w:r>
    </w:p>
    <w:p w14:paraId="6EACF732" w14:textId="6C5BEE92" w:rsidR="00C412D6" w:rsidRPr="00F727DE" w:rsidRDefault="00587D72" w:rsidP="0056034C">
      <w:pPr>
        <w:pStyle w:val="ListParagraph"/>
        <w:numPr>
          <w:ilvl w:val="0"/>
          <w:numId w:val="19"/>
        </w:numPr>
        <w:spacing w:line="276" w:lineRule="auto"/>
        <w:jc w:val="both"/>
        <w:rPr>
          <w:rFonts w:ascii="Arial" w:hAnsi="Arial" w:cs="Arial"/>
        </w:rPr>
      </w:pPr>
      <w:r w:rsidRPr="00F727DE">
        <w:rPr>
          <w:rFonts w:ascii="Arial" w:hAnsi="Arial" w:cs="Arial"/>
        </w:rPr>
        <w:t xml:space="preserve">Investigate </w:t>
      </w:r>
      <w:r w:rsidR="00C412D6" w:rsidRPr="00F727DE">
        <w:rPr>
          <w:rFonts w:ascii="Arial" w:hAnsi="Arial" w:cs="Arial"/>
        </w:rPr>
        <w:t>Customer complaints / receipt</w:t>
      </w:r>
      <w:r w:rsidRPr="00F727DE">
        <w:rPr>
          <w:rFonts w:ascii="Arial" w:hAnsi="Arial" w:cs="Arial"/>
        </w:rPr>
        <w:t xml:space="preserve"> / rejects / returns for the warehouse manager</w:t>
      </w:r>
    </w:p>
    <w:p w14:paraId="5DF9566D" w14:textId="576FD48C" w:rsidR="00C412D6" w:rsidRPr="00F727DE" w:rsidRDefault="00587D72" w:rsidP="0056034C">
      <w:pPr>
        <w:pStyle w:val="ListParagraph"/>
        <w:numPr>
          <w:ilvl w:val="0"/>
          <w:numId w:val="19"/>
        </w:numPr>
        <w:spacing w:line="276" w:lineRule="auto"/>
        <w:jc w:val="both"/>
        <w:rPr>
          <w:rFonts w:ascii="Arial" w:hAnsi="Arial" w:cs="Arial"/>
        </w:rPr>
      </w:pPr>
      <w:r w:rsidRPr="00F727DE">
        <w:rPr>
          <w:rFonts w:ascii="Arial" w:hAnsi="Arial" w:cs="Arial"/>
        </w:rPr>
        <w:t>Maintaining St</w:t>
      </w:r>
      <w:r w:rsidR="00C412D6" w:rsidRPr="00F727DE">
        <w:rPr>
          <w:rFonts w:ascii="Arial" w:hAnsi="Arial" w:cs="Arial"/>
        </w:rPr>
        <w:t>andard Operating Procedures (SOP’s)</w:t>
      </w:r>
      <w:r w:rsidRPr="00F727DE">
        <w:rPr>
          <w:rFonts w:ascii="Arial" w:hAnsi="Arial" w:cs="Arial"/>
        </w:rPr>
        <w:t xml:space="preserve"> and risk assessments for the warehouse  </w:t>
      </w:r>
    </w:p>
    <w:p w14:paraId="41758C28" w14:textId="081A7420" w:rsidR="00C412D6" w:rsidRPr="00F727DE" w:rsidRDefault="00587D72" w:rsidP="0056034C">
      <w:pPr>
        <w:pStyle w:val="ListParagraph"/>
        <w:numPr>
          <w:ilvl w:val="0"/>
          <w:numId w:val="19"/>
        </w:numPr>
        <w:spacing w:line="276" w:lineRule="auto"/>
        <w:jc w:val="both"/>
        <w:rPr>
          <w:rFonts w:ascii="Arial" w:hAnsi="Arial" w:cs="Arial"/>
        </w:rPr>
      </w:pPr>
      <w:r w:rsidRPr="00F727DE">
        <w:rPr>
          <w:rFonts w:ascii="Arial" w:hAnsi="Arial" w:cs="Arial"/>
        </w:rPr>
        <w:t>Provide support to the warehouse manager for s</w:t>
      </w:r>
      <w:r w:rsidR="00C412D6" w:rsidRPr="00F727DE">
        <w:rPr>
          <w:rFonts w:ascii="Arial" w:hAnsi="Arial" w:cs="Arial"/>
        </w:rPr>
        <w:t>toc</w:t>
      </w:r>
      <w:r w:rsidRPr="00F727DE">
        <w:rPr>
          <w:rFonts w:ascii="Arial" w:hAnsi="Arial" w:cs="Arial"/>
        </w:rPr>
        <w:t xml:space="preserve">k checks </w:t>
      </w:r>
      <w:r w:rsidR="00C412D6" w:rsidRPr="00F727DE">
        <w:rPr>
          <w:rFonts w:ascii="Arial" w:hAnsi="Arial" w:cs="Arial"/>
        </w:rPr>
        <w:t>and inventory checking</w:t>
      </w:r>
    </w:p>
    <w:p w14:paraId="7957AD54" w14:textId="63514941" w:rsidR="00C412D6" w:rsidRPr="00F727DE" w:rsidRDefault="00587D72" w:rsidP="0056034C">
      <w:pPr>
        <w:pStyle w:val="ListParagraph"/>
        <w:numPr>
          <w:ilvl w:val="0"/>
          <w:numId w:val="19"/>
        </w:numPr>
        <w:spacing w:line="276" w:lineRule="auto"/>
        <w:jc w:val="both"/>
        <w:rPr>
          <w:rFonts w:ascii="Arial" w:hAnsi="Arial" w:cs="Arial"/>
        </w:rPr>
      </w:pPr>
      <w:r w:rsidRPr="00F727DE">
        <w:rPr>
          <w:rFonts w:ascii="Arial" w:hAnsi="Arial" w:cs="Arial"/>
        </w:rPr>
        <w:t>Ensuring and managing p</w:t>
      </w:r>
      <w:r w:rsidR="00C412D6" w:rsidRPr="00F727DE">
        <w:rPr>
          <w:rFonts w:ascii="Arial" w:hAnsi="Arial" w:cs="Arial"/>
        </w:rPr>
        <w:t xml:space="preserve">roperty </w:t>
      </w:r>
      <w:r w:rsidRPr="00F727DE">
        <w:rPr>
          <w:rFonts w:ascii="Arial" w:hAnsi="Arial" w:cs="Arial"/>
        </w:rPr>
        <w:t>c</w:t>
      </w:r>
      <w:r w:rsidR="00C412D6" w:rsidRPr="00F727DE">
        <w:rPr>
          <w:rFonts w:ascii="Arial" w:hAnsi="Arial" w:cs="Arial"/>
        </w:rPr>
        <w:t>onsolidation</w:t>
      </w:r>
      <w:r w:rsidRPr="00F727DE">
        <w:rPr>
          <w:rFonts w:ascii="Arial" w:hAnsi="Arial" w:cs="Arial"/>
        </w:rPr>
        <w:t xml:space="preserve"> for HMPPS</w:t>
      </w:r>
    </w:p>
    <w:p w14:paraId="33A17783" w14:textId="4A23A3A5" w:rsidR="00C412D6" w:rsidRPr="00F727DE" w:rsidRDefault="00C412D6" w:rsidP="0056034C">
      <w:pPr>
        <w:pStyle w:val="ListParagraph"/>
        <w:numPr>
          <w:ilvl w:val="0"/>
          <w:numId w:val="19"/>
        </w:numPr>
        <w:spacing w:line="276" w:lineRule="auto"/>
        <w:jc w:val="both"/>
        <w:rPr>
          <w:rFonts w:ascii="Arial" w:hAnsi="Arial" w:cs="Arial"/>
        </w:rPr>
      </w:pPr>
      <w:r w:rsidRPr="00F727DE">
        <w:rPr>
          <w:rFonts w:ascii="Arial" w:hAnsi="Arial" w:cs="Arial"/>
        </w:rPr>
        <w:t>Accident reporting</w:t>
      </w:r>
      <w:r w:rsidR="009F73C1" w:rsidRPr="00F727DE">
        <w:rPr>
          <w:rFonts w:ascii="Arial" w:hAnsi="Arial" w:cs="Arial"/>
        </w:rPr>
        <w:t xml:space="preserve"> and report hazards</w:t>
      </w:r>
    </w:p>
    <w:p w14:paraId="5472AA24" w14:textId="10A2A9C0" w:rsidR="00C412D6" w:rsidRPr="00F727DE" w:rsidRDefault="00C412D6" w:rsidP="0056034C">
      <w:pPr>
        <w:pStyle w:val="ListParagraph"/>
        <w:numPr>
          <w:ilvl w:val="0"/>
          <w:numId w:val="19"/>
        </w:numPr>
        <w:spacing w:line="276" w:lineRule="auto"/>
        <w:jc w:val="both"/>
        <w:rPr>
          <w:rFonts w:ascii="Arial" w:hAnsi="Arial" w:cs="Arial"/>
        </w:rPr>
      </w:pPr>
      <w:r w:rsidRPr="00F727DE">
        <w:rPr>
          <w:rFonts w:ascii="Arial" w:hAnsi="Arial" w:cs="Arial"/>
        </w:rPr>
        <w:t>Induction training</w:t>
      </w:r>
      <w:r w:rsidR="00587D72" w:rsidRPr="00F727DE">
        <w:rPr>
          <w:rFonts w:ascii="Arial" w:hAnsi="Arial" w:cs="Arial"/>
        </w:rPr>
        <w:t xml:space="preserve"> for new team members and ensuring everyone is </w:t>
      </w:r>
      <w:r w:rsidR="004905E1" w:rsidRPr="00F727DE">
        <w:rPr>
          <w:rFonts w:ascii="Arial" w:hAnsi="Arial" w:cs="Arial"/>
        </w:rPr>
        <w:t>up to date</w:t>
      </w:r>
      <w:r w:rsidR="00587D72" w:rsidRPr="00F727DE">
        <w:rPr>
          <w:rFonts w:ascii="Arial" w:hAnsi="Arial" w:cs="Arial"/>
        </w:rPr>
        <w:t xml:space="preserve">/have the relevant training </w:t>
      </w:r>
      <w:r w:rsidR="009F73C1" w:rsidRPr="00F727DE">
        <w:rPr>
          <w:rFonts w:ascii="Arial" w:hAnsi="Arial" w:cs="Arial"/>
          <w:spacing w:val="-2"/>
        </w:rPr>
        <w:t>delivery of training, including upkeep and maintenance of training plans and training records</w:t>
      </w:r>
    </w:p>
    <w:p w14:paraId="4F1787FD" w14:textId="63CD0294" w:rsidR="00C412D6" w:rsidRPr="00F727DE" w:rsidRDefault="00587D72" w:rsidP="0056034C">
      <w:pPr>
        <w:pStyle w:val="ListParagraph"/>
        <w:numPr>
          <w:ilvl w:val="0"/>
          <w:numId w:val="20"/>
        </w:numPr>
        <w:spacing w:line="276" w:lineRule="auto"/>
        <w:jc w:val="both"/>
        <w:rPr>
          <w:rFonts w:ascii="Arial" w:hAnsi="Arial" w:cs="Arial"/>
        </w:rPr>
      </w:pPr>
      <w:r w:rsidRPr="00F727DE">
        <w:rPr>
          <w:rFonts w:ascii="Arial" w:hAnsi="Arial" w:cs="Arial"/>
        </w:rPr>
        <w:t xml:space="preserve">Understand and ensure </w:t>
      </w:r>
      <w:r w:rsidR="00C412D6" w:rsidRPr="00F727DE">
        <w:rPr>
          <w:rFonts w:ascii="Arial" w:hAnsi="Arial" w:cs="Arial"/>
        </w:rPr>
        <w:t>polic</w:t>
      </w:r>
      <w:r w:rsidRPr="00F727DE">
        <w:rPr>
          <w:rFonts w:ascii="Arial" w:hAnsi="Arial" w:cs="Arial"/>
        </w:rPr>
        <w:t>ies,</w:t>
      </w:r>
      <w:r w:rsidR="00C412D6" w:rsidRPr="00F727DE">
        <w:rPr>
          <w:rFonts w:ascii="Arial" w:hAnsi="Arial" w:cs="Arial"/>
        </w:rPr>
        <w:t xml:space="preserve"> procedures and practices </w:t>
      </w:r>
      <w:r w:rsidRPr="00F727DE">
        <w:rPr>
          <w:rFonts w:ascii="Arial" w:hAnsi="Arial" w:cs="Arial"/>
        </w:rPr>
        <w:t>are in place as required</w:t>
      </w:r>
    </w:p>
    <w:p w14:paraId="54C8C430" w14:textId="72D94EAD" w:rsidR="00C412D6" w:rsidRPr="00F727DE" w:rsidRDefault="00C412D6" w:rsidP="0056034C">
      <w:pPr>
        <w:pStyle w:val="ListParagraph"/>
        <w:numPr>
          <w:ilvl w:val="0"/>
          <w:numId w:val="20"/>
        </w:numPr>
        <w:spacing w:line="276" w:lineRule="auto"/>
        <w:jc w:val="both"/>
        <w:rPr>
          <w:rFonts w:ascii="Arial" w:hAnsi="Arial" w:cs="Arial"/>
        </w:rPr>
      </w:pPr>
      <w:r w:rsidRPr="00F727DE">
        <w:rPr>
          <w:rFonts w:ascii="Arial" w:hAnsi="Arial" w:cs="Arial"/>
        </w:rPr>
        <w:t>Manage the achievement of performance targets and standards within the work area, verifying and signing off documentation as appropriate</w:t>
      </w:r>
    </w:p>
    <w:p w14:paraId="7C1A4D87" w14:textId="61250EC4" w:rsidR="00BB1A3A" w:rsidRPr="00F727DE" w:rsidRDefault="00BE742A" w:rsidP="0056034C">
      <w:pPr>
        <w:pStyle w:val="ListParagraph"/>
        <w:numPr>
          <w:ilvl w:val="0"/>
          <w:numId w:val="20"/>
        </w:numPr>
        <w:spacing w:line="276" w:lineRule="auto"/>
        <w:jc w:val="both"/>
        <w:rPr>
          <w:rFonts w:ascii="Arial" w:hAnsi="Arial" w:cs="Arial"/>
        </w:rPr>
      </w:pPr>
      <w:r w:rsidRPr="00F727DE">
        <w:rPr>
          <w:rFonts w:ascii="Arial" w:hAnsi="Arial" w:cs="Arial"/>
        </w:rPr>
        <w:t>Support the Warehouse manager by a</w:t>
      </w:r>
      <w:r w:rsidR="00BB1A3A" w:rsidRPr="00F727DE">
        <w:rPr>
          <w:rFonts w:ascii="Arial" w:hAnsi="Arial" w:cs="Arial"/>
        </w:rPr>
        <w:t>nalys</w:t>
      </w:r>
      <w:r w:rsidRPr="00F727DE">
        <w:rPr>
          <w:rFonts w:ascii="Arial" w:hAnsi="Arial" w:cs="Arial"/>
        </w:rPr>
        <w:t>ing</w:t>
      </w:r>
      <w:r w:rsidR="00BB1A3A" w:rsidRPr="00F727DE">
        <w:rPr>
          <w:rFonts w:ascii="Arial" w:hAnsi="Arial" w:cs="Arial"/>
        </w:rPr>
        <w:t xml:space="preserve"> data</w:t>
      </w:r>
      <w:r w:rsidR="006E4C2F" w:rsidRPr="00F727DE">
        <w:rPr>
          <w:rFonts w:ascii="Arial" w:hAnsi="Arial" w:cs="Arial"/>
        </w:rPr>
        <w:t xml:space="preserve"> from the department and other areas.  P</w:t>
      </w:r>
      <w:r w:rsidR="00BB1A3A" w:rsidRPr="00F727DE">
        <w:rPr>
          <w:rFonts w:ascii="Arial" w:hAnsi="Arial" w:cs="Arial"/>
        </w:rPr>
        <w:t>roduce reports</w:t>
      </w:r>
      <w:r w:rsidR="006E4C2F" w:rsidRPr="00F727DE">
        <w:rPr>
          <w:rFonts w:ascii="Arial" w:hAnsi="Arial" w:cs="Arial"/>
        </w:rPr>
        <w:t xml:space="preserve"> and</w:t>
      </w:r>
      <w:r w:rsidR="00BB1A3A" w:rsidRPr="00F727DE">
        <w:rPr>
          <w:rFonts w:ascii="Arial" w:hAnsi="Arial" w:cs="Arial"/>
        </w:rPr>
        <w:t xml:space="preserve"> provide accurate management information, </w:t>
      </w:r>
      <w:r w:rsidR="00F727DE" w:rsidRPr="00F727DE">
        <w:rPr>
          <w:rFonts w:ascii="Arial" w:hAnsi="Arial" w:cs="Arial"/>
        </w:rPr>
        <w:t>to include</w:t>
      </w:r>
      <w:r w:rsidR="00BB1A3A" w:rsidRPr="00F727DE">
        <w:rPr>
          <w:rFonts w:ascii="Arial" w:hAnsi="Arial" w:cs="Arial"/>
        </w:rPr>
        <w:t xml:space="preserve"> monitor</w:t>
      </w:r>
      <w:r w:rsidR="00F727DE" w:rsidRPr="00F727DE">
        <w:rPr>
          <w:rFonts w:ascii="Arial" w:hAnsi="Arial" w:cs="Arial"/>
        </w:rPr>
        <w:t>ing</w:t>
      </w:r>
      <w:r w:rsidR="00BB1A3A" w:rsidRPr="00F727DE">
        <w:rPr>
          <w:rFonts w:ascii="Arial" w:hAnsi="Arial" w:cs="Arial"/>
        </w:rPr>
        <w:t xml:space="preserve"> goods performance </w:t>
      </w:r>
    </w:p>
    <w:p w14:paraId="2F0F34D3" w14:textId="4BD85A46" w:rsidR="00C412D6" w:rsidRPr="00F727DE" w:rsidRDefault="00C412D6" w:rsidP="0056034C">
      <w:pPr>
        <w:pStyle w:val="ListParagraph"/>
        <w:numPr>
          <w:ilvl w:val="0"/>
          <w:numId w:val="20"/>
        </w:numPr>
        <w:spacing w:line="276" w:lineRule="auto"/>
        <w:jc w:val="both"/>
        <w:rPr>
          <w:rFonts w:ascii="Arial" w:hAnsi="Arial" w:cs="Arial"/>
        </w:rPr>
      </w:pPr>
      <w:r w:rsidRPr="00F727DE">
        <w:rPr>
          <w:rFonts w:ascii="Arial" w:hAnsi="Arial" w:cs="Arial"/>
        </w:rPr>
        <w:t>Act as first point of contact for relevant external stake holders</w:t>
      </w:r>
    </w:p>
    <w:p w14:paraId="1192D50D" w14:textId="77777777" w:rsidR="008E7A9F" w:rsidRPr="00F727DE" w:rsidRDefault="008E7A9F" w:rsidP="0056034C">
      <w:pPr>
        <w:tabs>
          <w:tab w:val="num" w:pos="1080"/>
        </w:tabs>
        <w:spacing w:after="0" w:line="276" w:lineRule="auto"/>
        <w:ind w:left="760"/>
        <w:jc w:val="both"/>
        <w:rPr>
          <w:rFonts w:cs="Arial"/>
          <w:sz w:val="24"/>
          <w:szCs w:val="24"/>
        </w:rPr>
      </w:pPr>
    </w:p>
    <w:p w14:paraId="10CD885A" w14:textId="77777777" w:rsidR="008D24FE" w:rsidRPr="00F727DE" w:rsidRDefault="008D24FE" w:rsidP="0056034C">
      <w:pPr>
        <w:pStyle w:val="Text"/>
        <w:spacing w:after="0" w:line="276" w:lineRule="auto"/>
        <w:jc w:val="both"/>
        <w:rPr>
          <w:rFonts w:cs="Arial"/>
          <w:b/>
          <w:bCs/>
          <w:sz w:val="24"/>
          <w:szCs w:val="24"/>
        </w:rPr>
      </w:pPr>
      <w:r w:rsidRPr="00F727DE">
        <w:rPr>
          <w:rFonts w:cs="Arial"/>
          <w:b/>
          <w:bCs/>
          <w:sz w:val="24"/>
          <w:szCs w:val="24"/>
        </w:rPr>
        <w:t>Health, Safety and Welfare</w:t>
      </w:r>
    </w:p>
    <w:p w14:paraId="25BBABA6" w14:textId="06F7DD29" w:rsidR="00D01C70" w:rsidRPr="00F727DE" w:rsidRDefault="008D24FE" w:rsidP="0056034C">
      <w:pPr>
        <w:pStyle w:val="ListParagraph"/>
        <w:numPr>
          <w:ilvl w:val="0"/>
          <w:numId w:val="15"/>
        </w:numPr>
        <w:spacing w:line="276" w:lineRule="auto"/>
        <w:ind w:left="709"/>
        <w:jc w:val="both"/>
        <w:rPr>
          <w:rFonts w:ascii="Arial" w:hAnsi="Arial" w:cs="Arial"/>
        </w:rPr>
      </w:pPr>
      <w:r w:rsidRPr="00F727DE">
        <w:rPr>
          <w:rFonts w:ascii="Arial" w:hAnsi="Arial" w:cs="Arial"/>
        </w:rPr>
        <w:t xml:space="preserve">Support the Warehouse Manager in creating a safe working environment for staff, visitors, and contractors by adhering to Health and Safety legislation, ensuring Safe Systems of Work (SSOW) and Risk Assessments (RA) are followed, and by reporting any incidents to </w:t>
      </w:r>
      <w:r w:rsidR="001C4800" w:rsidRPr="00F727DE">
        <w:rPr>
          <w:rFonts w:ascii="Arial" w:hAnsi="Arial" w:cs="Arial"/>
        </w:rPr>
        <w:t>the</w:t>
      </w:r>
      <w:r w:rsidRPr="00F727DE">
        <w:rPr>
          <w:rFonts w:ascii="Arial" w:hAnsi="Arial" w:cs="Arial"/>
        </w:rPr>
        <w:t xml:space="preserve"> Warehouse</w:t>
      </w:r>
      <w:r w:rsidR="001C4800" w:rsidRPr="00F727DE">
        <w:rPr>
          <w:rFonts w:ascii="Arial" w:hAnsi="Arial" w:cs="Arial"/>
        </w:rPr>
        <w:t xml:space="preserve"> Manager/Health</w:t>
      </w:r>
      <w:r w:rsidR="00C54538" w:rsidRPr="00F727DE">
        <w:rPr>
          <w:rFonts w:ascii="Arial" w:hAnsi="Arial" w:cs="Arial"/>
        </w:rPr>
        <w:t xml:space="preserve"> and Safety Manager</w:t>
      </w:r>
      <w:r w:rsidRPr="00F727DE">
        <w:rPr>
          <w:rFonts w:ascii="Arial" w:hAnsi="Arial" w:cs="Arial"/>
        </w:rPr>
        <w:t>.</w:t>
      </w:r>
    </w:p>
    <w:p w14:paraId="0251CD31" w14:textId="77777777" w:rsidR="00790710" w:rsidRPr="00F727DE" w:rsidRDefault="00790710" w:rsidP="0056034C">
      <w:pPr>
        <w:spacing w:after="0" w:line="276" w:lineRule="auto"/>
        <w:jc w:val="both"/>
        <w:rPr>
          <w:rFonts w:cs="Arial"/>
          <w:sz w:val="24"/>
          <w:szCs w:val="24"/>
        </w:rPr>
      </w:pPr>
    </w:p>
    <w:p w14:paraId="5401ECE5" w14:textId="77777777" w:rsidR="005C296D" w:rsidRPr="00F727DE" w:rsidRDefault="00A35F38" w:rsidP="0056034C">
      <w:pPr>
        <w:spacing w:after="0" w:line="276" w:lineRule="auto"/>
        <w:jc w:val="both"/>
        <w:rPr>
          <w:rFonts w:cs="Arial"/>
          <w:b/>
          <w:bCs/>
          <w:sz w:val="24"/>
          <w:szCs w:val="24"/>
        </w:rPr>
      </w:pPr>
      <w:r w:rsidRPr="00F727DE">
        <w:rPr>
          <w:rFonts w:cs="Arial"/>
          <w:b/>
          <w:bCs/>
          <w:sz w:val="24"/>
          <w:szCs w:val="24"/>
        </w:rPr>
        <w:t>Mechanical Handling Equipment (MHE)</w:t>
      </w:r>
    </w:p>
    <w:p w14:paraId="3B8ED7E8" w14:textId="614A93FF" w:rsidR="00EC31FA" w:rsidRDefault="009F73C1" w:rsidP="0056034C">
      <w:pPr>
        <w:spacing w:after="0" w:line="276" w:lineRule="auto"/>
        <w:jc w:val="both"/>
        <w:rPr>
          <w:rFonts w:cs="Arial"/>
          <w:sz w:val="24"/>
          <w:szCs w:val="24"/>
        </w:rPr>
      </w:pPr>
      <w:r w:rsidRPr="00F727DE">
        <w:rPr>
          <w:rFonts w:cs="Arial"/>
          <w:sz w:val="24"/>
          <w:szCs w:val="24"/>
        </w:rPr>
        <w:t>The job holder will be manging a team who will be operating MHE on site, and will need ensure they are fully training, qualified and hold the relevant licences, and keep training up to date.</w:t>
      </w:r>
    </w:p>
    <w:p w14:paraId="550AF10D" w14:textId="77777777" w:rsidR="0056034C" w:rsidRDefault="0056034C" w:rsidP="0056034C">
      <w:pPr>
        <w:spacing w:after="0" w:line="276" w:lineRule="auto"/>
        <w:jc w:val="both"/>
        <w:rPr>
          <w:rFonts w:cs="Arial"/>
          <w:sz w:val="24"/>
          <w:szCs w:val="24"/>
        </w:rPr>
      </w:pPr>
    </w:p>
    <w:p w14:paraId="4B123231" w14:textId="77777777" w:rsidR="0056034C" w:rsidRDefault="0056034C" w:rsidP="0056034C">
      <w:pPr>
        <w:spacing w:after="0" w:line="276" w:lineRule="auto"/>
        <w:jc w:val="both"/>
        <w:rPr>
          <w:rFonts w:cs="Arial"/>
          <w:sz w:val="24"/>
          <w:szCs w:val="24"/>
        </w:rPr>
      </w:pPr>
    </w:p>
    <w:p w14:paraId="1D22C934" w14:textId="77777777" w:rsidR="0056034C" w:rsidRPr="00F727DE" w:rsidRDefault="0056034C" w:rsidP="0056034C">
      <w:pPr>
        <w:spacing w:after="0" w:line="276" w:lineRule="auto"/>
        <w:jc w:val="both"/>
        <w:rPr>
          <w:rFonts w:cs="Arial"/>
          <w:sz w:val="24"/>
          <w:szCs w:val="24"/>
        </w:rPr>
      </w:pPr>
    </w:p>
    <w:p w14:paraId="166E6F77" w14:textId="77777777" w:rsidR="005C296D" w:rsidRPr="00F727DE" w:rsidRDefault="005C296D" w:rsidP="0056034C">
      <w:pPr>
        <w:tabs>
          <w:tab w:val="left" w:pos="838"/>
        </w:tabs>
        <w:spacing w:after="0" w:line="276" w:lineRule="auto"/>
        <w:rPr>
          <w:rFonts w:cs="Arial"/>
          <w:sz w:val="24"/>
          <w:szCs w:val="24"/>
        </w:rPr>
      </w:pPr>
    </w:p>
    <w:p w14:paraId="52460837" w14:textId="4A2CBD4A" w:rsidR="00380565" w:rsidRPr="00F727DE" w:rsidRDefault="00CC30B4" w:rsidP="0056034C">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F727DE">
        <w:rPr>
          <w:rFonts w:eastAsia="Arial" w:cs="Arial"/>
          <w:b/>
          <w:bCs/>
          <w:sz w:val="24"/>
          <w:szCs w:val="24"/>
        </w:rPr>
        <w:lastRenderedPageBreak/>
        <w:t xml:space="preserve">Essential </w:t>
      </w:r>
      <w:r w:rsidR="006F5EF5" w:rsidRPr="00F727DE">
        <w:rPr>
          <w:rFonts w:eastAsia="Arial" w:cs="Arial"/>
          <w:b/>
          <w:bCs/>
          <w:sz w:val="24"/>
          <w:szCs w:val="24"/>
        </w:rPr>
        <w:t>Criteria</w:t>
      </w:r>
    </w:p>
    <w:p w14:paraId="299AAC58" w14:textId="77777777" w:rsidR="00000C14" w:rsidRPr="00F727DE" w:rsidRDefault="00000C14" w:rsidP="0056034C">
      <w:pPr>
        <w:spacing w:after="0" w:line="276" w:lineRule="auto"/>
        <w:jc w:val="both"/>
        <w:rPr>
          <w:rFonts w:eastAsia="Arial" w:cs="Arial"/>
          <w:sz w:val="24"/>
          <w:szCs w:val="24"/>
        </w:rPr>
      </w:pPr>
    </w:p>
    <w:p w14:paraId="279F3AF4" w14:textId="510B9C52" w:rsidR="00D94D4E" w:rsidRPr="00F727DE" w:rsidRDefault="005421DA" w:rsidP="0056034C">
      <w:pPr>
        <w:pStyle w:val="ListParagraph"/>
        <w:numPr>
          <w:ilvl w:val="0"/>
          <w:numId w:val="15"/>
        </w:numPr>
        <w:spacing w:line="276" w:lineRule="auto"/>
        <w:ind w:left="709"/>
        <w:jc w:val="both"/>
        <w:rPr>
          <w:rFonts w:ascii="Arial" w:eastAsia="Arial" w:hAnsi="Arial" w:cs="Arial"/>
        </w:rPr>
      </w:pPr>
      <w:r w:rsidRPr="00F727DE">
        <w:rPr>
          <w:rFonts w:ascii="Arial" w:eastAsia="Arial" w:hAnsi="Arial" w:cs="Arial"/>
        </w:rPr>
        <w:t>T</w:t>
      </w:r>
      <w:r w:rsidR="00197768" w:rsidRPr="00F727DE">
        <w:rPr>
          <w:rFonts w:ascii="Arial" w:eastAsia="Arial" w:hAnsi="Arial" w:cs="Arial"/>
        </w:rPr>
        <w:t>eam leader/</w:t>
      </w:r>
      <w:r w:rsidR="00547DD3" w:rsidRPr="00F727DE">
        <w:rPr>
          <w:rFonts w:ascii="Arial" w:eastAsia="Arial" w:hAnsi="Arial" w:cs="Arial"/>
        </w:rPr>
        <w:t>Management</w:t>
      </w:r>
      <w:r w:rsidR="007870DA" w:rsidRPr="00F727DE">
        <w:rPr>
          <w:rFonts w:ascii="Arial" w:eastAsia="Arial" w:hAnsi="Arial" w:cs="Arial"/>
        </w:rPr>
        <w:t>/supervisory experience</w:t>
      </w:r>
    </w:p>
    <w:p w14:paraId="220D2E6B" w14:textId="3B01EEA7" w:rsidR="00197768" w:rsidRPr="00F727DE" w:rsidRDefault="00197768" w:rsidP="0056034C">
      <w:pPr>
        <w:pStyle w:val="ListParagraph"/>
        <w:numPr>
          <w:ilvl w:val="0"/>
          <w:numId w:val="15"/>
        </w:numPr>
        <w:spacing w:line="276" w:lineRule="auto"/>
        <w:ind w:left="709"/>
        <w:jc w:val="both"/>
        <w:rPr>
          <w:rFonts w:ascii="Arial" w:eastAsia="Arial" w:hAnsi="Arial" w:cs="Arial"/>
        </w:rPr>
      </w:pPr>
      <w:r w:rsidRPr="00F727DE">
        <w:rPr>
          <w:rFonts w:ascii="Arial" w:eastAsia="Arial" w:hAnsi="Arial" w:cs="Arial"/>
        </w:rPr>
        <w:t>Line manager experience</w:t>
      </w:r>
      <w:r w:rsidR="00E90FEB" w:rsidRPr="00F727DE">
        <w:rPr>
          <w:rFonts w:ascii="Arial" w:hAnsi="Arial" w:cs="Arial"/>
        </w:rPr>
        <w:t xml:space="preserve">.  </w:t>
      </w:r>
      <w:r w:rsidR="00E90FEB" w:rsidRPr="00F727DE">
        <w:rPr>
          <w:rFonts w:ascii="Arial" w:eastAsia="Arial" w:hAnsi="Arial" w:cs="Arial"/>
        </w:rPr>
        <w:t>Experience leading teams (6–15+ staff), including delegation, coaching, performance feedback, and conflict resolution</w:t>
      </w:r>
    </w:p>
    <w:p w14:paraId="479DCFEB" w14:textId="2862958A" w:rsidR="00197768" w:rsidRPr="00F727DE" w:rsidRDefault="0095798C" w:rsidP="0056034C">
      <w:pPr>
        <w:pStyle w:val="ListParagraph"/>
        <w:numPr>
          <w:ilvl w:val="0"/>
          <w:numId w:val="15"/>
        </w:numPr>
        <w:spacing w:line="276" w:lineRule="auto"/>
        <w:ind w:left="709"/>
        <w:jc w:val="both"/>
        <w:rPr>
          <w:rFonts w:ascii="Arial" w:eastAsia="Arial" w:hAnsi="Arial" w:cs="Arial"/>
        </w:rPr>
      </w:pPr>
      <w:r w:rsidRPr="00F727DE">
        <w:rPr>
          <w:rFonts w:ascii="Arial" w:eastAsia="Arial" w:hAnsi="Arial" w:cs="Arial"/>
        </w:rPr>
        <w:t>Intermediate Microsoft Office skills – Outlook, Word, Excel</w:t>
      </w:r>
    </w:p>
    <w:p w14:paraId="2D2F5910" w14:textId="56D356D4" w:rsidR="007870DA" w:rsidRPr="00F727DE" w:rsidRDefault="00E3470A" w:rsidP="0056034C">
      <w:pPr>
        <w:pStyle w:val="ListParagraph"/>
        <w:numPr>
          <w:ilvl w:val="0"/>
          <w:numId w:val="15"/>
        </w:numPr>
        <w:spacing w:line="276" w:lineRule="auto"/>
        <w:ind w:left="709"/>
        <w:jc w:val="both"/>
        <w:rPr>
          <w:rFonts w:ascii="Arial" w:eastAsia="Arial" w:hAnsi="Arial" w:cs="Arial"/>
        </w:rPr>
      </w:pPr>
      <w:r w:rsidRPr="00F727DE">
        <w:rPr>
          <w:rFonts w:ascii="Arial" w:eastAsia="Arial" w:hAnsi="Arial" w:cs="Arial"/>
        </w:rPr>
        <w:t>Warehouse management systems proficiency</w:t>
      </w:r>
      <w:r w:rsidR="00BE1D7A" w:rsidRPr="00F727DE">
        <w:rPr>
          <w:rFonts w:ascii="Arial" w:eastAsia="Arial" w:hAnsi="Arial" w:cs="Arial"/>
        </w:rPr>
        <w:t xml:space="preserve"> – training will be provided </w:t>
      </w:r>
    </w:p>
    <w:p w14:paraId="444E81C1" w14:textId="1548E8B6" w:rsidR="007870DA" w:rsidRPr="00F727DE" w:rsidRDefault="00E90FEB" w:rsidP="0056034C">
      <w:pPr>
        <w:pStyle w:val="ListParagraph"/>
        <w:numPr>
          <w:ilvl w:val="0"/>
          <w:numId w:val="15"/>
        </w:numPr>
        <w:spacing w:line="276" w:lineRule="auto"/>
        <w:ind w:left="709"/>
        <w:jc w:val="both"/>
        <w:rPr>
          <w:rFonts w:ascii="Arial" w:eastAsia="Arial" w:hAnsi="Arial" w:cs="Arial"/>
        </w:rPr>
      </w:pPr>
      <w:r w:rsidRPr="00F727DE">
        <w:rPr>
          <w:rFonts w:ascii="Arial" w:eastAsia="Arial" w:hAnsi="Arial" w:cs="Arial"/>
        </w:rPr>
        <w:t>Health &amp; safety awareness &amp; compliance</w:t>
      </w:r>
    </w:p>
    <w:p w14:paraId="027C3C51" w14:textId="5FAB602C" w:rsidR="007870DA" w:rsidRPr="00F727DE" w:rsidRDefault="00AB36FC" w:rsidP="0056034C">
      <w:pPr>
        <w:pStyle w:val="ListParagraph"/>
        <w:numPr>
          <w:ilvl w:val="0"/>
          <w:numId w:val="15"/>
        </w:numPr>
        <w:spacing w:line="276" w:lineRule="auto"/>
        <w:ind w:left="709"/>
        <w:jc w:val="both"/>
        <w:rPr>
          <w:rFonts w:ascii="Arial" w:eastAsia="Arial" w:hAnsi="Arial" w:cs="Arial"/>
        </w:rPr>
      </w:pPr>
      <w:r w:rsidRPr="00F727DE">
        <w:rPr>
          <w:rFonts w:ascii="Arial" w:eastAsia="Arial" w:hAnsi="Arial" w:cs="Arial"/>
        </w:rPr>
        <w:t>C</w:t>
      </w:r>
      <w:r w:rsidR="00571B17" w:rsidRPr="00F727DE">
        <w:rPr>
          <w:rFonts w:ascii="Arial" w:eastAsia="Arial" w:hAnsi="Arial" w:cs="Arial"/>
        </w:rPr>
        <w:t>oordinate teams, escalate issues, and liaise with other departments or clients</w:t>
      </w:r>
    </w:p>
    <w:p w14:paraId="12BF0A5F" w14:textId="77777777" w:rsidR="007870DA" w:rsidRPr="00F727DE" w:rsidRDefault="007870DA" w:rsidP="0056034C">
      <w:pPr>
        <w:spacing w:after="0" w:line="276" w:lineRule="auto"/>
        <w:jc w:val="both"/>
        <w:rPr>
          <w:rFonts w:eastAsia="Arial" w:cs="Arial"/>
          <w:sz w:val="24"/>
          <w:szCs w:val="24"/>
        </w:rPr>
      </w:pPr>
    </w:p>
    <w:p w14:paraId="2BBA368F" w14:textId="77777777" w:rsidR="00B754FB" w:rsidRPr="00F727DE" w:rsidRDefault="00B754FB" w:rsidP="0056034C">
      <w:pPr>
        <w:spacing w:after="0" w:line="276" w:lineRule="auto"/>
        <w:jc w:val="both"/>
        <w:rPr>
          <w:rFonts w:eastAsia="Arial" w:cs="Arial"/>
          <w:vanish/>
          <w:sz w:val="24"/>
          <w:szCs w:val="24"/>
        </w:rPr>
      </w:pPr>
    </w:p>
    <w:p w14:paraId="7367854C" w14:textId="77777777" w:rsidR="00B754FB" w:rsidRPr="00F727DE" w:rsidRDefault="00B754FB" w:rsidP="0056034C">
      <w:pPr>
        <w:spacing w:after="0" w:line="276" w:lineRule="auto"/>
        <w:jc w:val="both"/>
        <w:rPr>
          <w:rFonts w:eastAsia="Arial" w:cs="Arial"/>
          <w:vanish/>
          <w:sz w:val="24"/>
          <w:szCs w:val="24"/>
        </w:rPr>
      </w:pPr>
    </w:p>
    <w:p w14:paraId="6B13FE89" w14:textId="0D09D4A5" w:rsidR="00750858" w:rsidRPr="00F727DE" w:rsidRDefault="00750858" w:rsidP="0056034C">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 w:val="24"/>
          <w:szCs w:val="24"/>
        </w:rPr>
      </w:pPr>
      <w:r w:rsidRPr="00F727DE">
        <w:rPr>
          <w:rFonts w:eastAsia="Arial" w:cs="Arial"/>
          <w:b/>
          <w:bCs/>
          <w:sz w:val="24"/>
          <w:szCs w:val="24"/>
        </w:rPr>
        <w:t>Desirable Criteria</w:t>
      </w:r>
    </w:p>
    <w:p w14:paraId="0F927A36" w14:textId="77777777" w:rsidR="008223CA" w:rsidRPr="00F727DE" w:rsidRDefault="008223CA" w:rsidP="0056034C">
      <w:pPr>
        <w:pStyle w:val="ListParagraph"/>
        <w:spacing w:line="276" w:lineRule="auto"/>
        <w:jc w:val="both"/>
        <w:rPr>
          <w:rFonts w:ascii="Arial" w:hAnsi="Arial" w:cs="Arial"/>
        </w:rPr>
      </w:pPr>
    </w:p>
    <w:p w14:paraId="31FD2A90" w14:textId="58A505A9" w:rsidR="00996214" w:rsidRPr="00F727DE" w:rsidRDefault="00583FD9" w:rsidP="0056034C">
      <w:pPr>
        <w:pStyle w:val="ListParagraph"/>
        <w:numPr>
          <w:ilvl w:val="0"/>
          <w:numId w:val="21"/>
        </w:numPr>
        <w:spacing w:line="276" w:lineRule="auto"/>
        <w:jc w:val="both"/>
        <w:rPr>
          <w:rFonts w:ascii="Arial" w:eastAsia="Arial" w:hAnsi="Arial" w:cs="Arial"/>
        </w:rPr>
      </w:pPr>
      <w:r w:rsidRPr="00F727DE">
        <w:rPr>
          <w:rFonts w:ascii="Arial" w:eastAsia="Arial" w:hAnsi="Arial" w:cs="Arial"/>
        </w:rPr>
        <w:t>First Aid, Fire Marshal, IOSH certifications</w:t>
      </w:r>
      <w:r w:rsidR="009933B6" w:rsidRPr="00F727DE">
        <w:rPr>
          <w:rFonts w:ascii="Arial" w:eastAsia="Arial" w:hAnsi="Arial" w:cs="Arial"/>
        </w:rPr>
        <w:t xml:space="preserve"> – training </w:t>
      </w:r>
      <w:r w:rsidR="007C511A" w:rsidRPr="00F727DE">
        <w:rPr>
          <w:rFonts w:ascii="Arial" w:eastAsia="Arial" w:hAnsi="Arial" w:cs="Arial"/>
        </w:rPr>
        <w:t>will be provided if needed</w:t>
      </w:r>
    </w:p>
    <w:p w14:paraId="7D032A44" w14:textId="292A895A" w:rsidR="008942A9" w:rsidRPr="00F727DE" w:rsidRDefault="008942A9" w:rsidP="0056034C">
      <w:pPr>
        <w:pStyle w:val="ListParagraph"/>
        <w:numPr>
          <w:ilvl w:val="0"/>
          <w:numId w:val="21"/>
        </w:numPr>
        <w:spacing w:line="276" w:lineRule="auto"/>
        <w:jc w:val="both"/>
        <w:rPr>
          <w:rFonts w:ascii="Arial" w:eastAsia="Arial" w:hAnsi="Arial" w:cs="Arial"/>
        </w:rPr>
      </w:pPr>
      <w:r w:rsidRPr="00F727DE">
        <w:rPr>
          <w:rFonts w:ascii="Arial" w:eastAsia="Arial" w:hAnsi="Arial" w:cs="Arial"/>
        </w:rPr>
        <w:t>Training experience</w:t>
      </w:r>
    </w:p>
    <w:p w14:paraId="486B9205" w14:textId="04B4862F" w:rsidR="005421DA" w:rsidRPr="00F727DE" w:rsidRDefault="005421DA" w:rsidP="0056034C">
      <w:pPr>
        <w:pStyle w:val="ListParagraph"/>
        <w:numPr>
          <w:ilvl w:val="0"/>
          <w:numId w:val="21"/>
        </w:numPr>
        <w:spacing w:line="276" w:lineRule="auto"/>
        <w:jc w:val="both"/>
        <w:rPr>
          <w:rFonts w:ascii="Arial" w:eastAsia="Arial" w:hAnsi="Arial" w:cs="Arial"/>
        </w:rPr>
      </w:pPr>
      <w:r w:rsidRPr="00F727DE">
        <w:rPr>
          <w:rFonts w:ascii="Arial" w:eastAsia="Arial" w:hAnsi="Arial" w:cs="Arial"/>
        </w:rPr>
        <w:t>Warehouse experience</w:t>
      </w:r>
    </w:p>
    <w:p w14:paraId="10F394E0" w14:textId="77777777" w:rsidR="00583FD9" w:rsidRPr="00F727DE" w:rsidRDefault="00583FD9" w:rsidP="0056034C">
      <w:pPr>
        <w:spacing w:after="0" w:line="276" w:lineRule="auto"/>
        <w:jc w:val="both"/>
        <w:rPr>
          <w:rFonts w:eastAsia="Arial" w:cs="Arial"/>
          <w:sz w:val="24"/>
          <w:szCs w:val="24"/>
        </w:rPr>
      </w:pPr>
    </w:p>
    <w:p w14:paraId="797BBCBB" w14:textId="01207CBC" w:rsidR="00AF6CF9" w:rsidRPr="00F727DE" w:rsidRDefault="6D620E39" w:rsidP="0056034C">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 w:val="24"/>
          <w:szCs w:val="24"/>
        </w:rPr>
      </w:pPr>
      <w:r w:rsidRPr="00F727DE">
        <w:rPr>
          <w:rFonts w:eastAsia="Arial" w:cs="Arial"/>
          <w:b/>
          <w:bCs/>
          <w:color w:val="000000" w:themeColor="text1"/>
          <w:sz w:val="24"/>
          <w:szCs w:val="24"/>
        </w:rPr>
        <w:t xml:space="preserve">Application </w:t>
      </w:r>
      <w:r w:rsidR="00B9386A" w:rsidRPr="00F727DE">
        <w:rPr>
          <w:rFonts w:eastAsia="Arial" w:cs="Arial"/>
          <w:b/>
          <w:bCs/>
          <w:color w:val="000000" w:themeColor="text1"/>
          <w:sz w:val="24"/>
          <w:szCs w:val="24"/>
        </w:rPr>
        <w:t>Stage</w:t>
      </w:r>
    </w:p>
    <w:p w14:paraId="10371471" w14:textId="77777777" w:rsidR="00F77066" w:rsidRPr="00F727DE" w:rsidRDefault="00F77066" w:rsidP="0056034C">
      <w:pPr>
        <w:spacing w:after="0" w:line="276" w:lineRule="auto"/>
        <w:jc w:val="both"/>
        <w:rPr>
          <w:rFonts w:eastAsia="Arial" w:cs="Arial"/>
          <w:color w:val="000000" w:themeColor="text1"/>
          <w:sz w:val="24"/>
          <w:szCs w:val="24"/>
        </w:rPr>
      </w:pPr>
    </w:p>
    <w:p w14:paraId="2F811C6C" w14:textId="20931E59" w:rsidR="00AF6CF9" w:rsidRPr="00F727DE" w:rsidRDefault="6D620E39" w:rsidP="0056034C">
      <w:pPr>
        <w:spacing w:after="0" w:line="276" w:lineRule="auto"/>
        <w:jc w:val="both"/>
        <w:rPr>
          <w:rFonts w:eastAsia="Arial" w:cs="Arial"/>
          <w:color w:val="000000" w:themeColor="text1"/>
          <w:sz w:val="24"/>
          <w:szCs w:val="24"/>
        </w:rPr>
      </w:pPr>
      <w:r w:rsidRPr="00F727DE">
        <w:rPr>
          <w:rFonts w:eastAsia="Arial" w:cs="Arial"/>
          <w:color w:val="000000" w:themeColor="text1"/>
          <w:sz w:val="24"/>
          <w:szCs w:val="24"/>
        </w:rPr>
        <w:t>An initial sift will be performed against the following elements</w:t>
      </w:r>
      <w:r w:rsidR="006613F6" w:rsidRPr="00F727DE">
        <w:rPr>
          <w:rFonts w:eastAsia="Arial" w:cs="Arial"/>
          <w:color w:val="000000" w:themeColor="text1"/>
          <w:sz w:val="24"/>
          <w:szCs w:val="24"/>
        </w:rPr>
        <w:t xml:space="preserve"> and will be assessed against the Civil Service success profiles framework</w:t>
      </w:r>
      <w:r w:rsidRPr="00F727DE">
        <w:rPr>
          <w:rFonts w:eastAsia="Arial" w:cs="Arial"/>
          <w:color w:val="000000" w:themeColor="text1"/>
          <w:sz w:val="24"/>
          <w:szCs w:val="24"/>
        </w:rPr>
        <w:t>:</w:t>
      </w:r>
    </w:p>
    <w:p w14:paraId="3032E983" w14:textId="2C351D82" w:rsidR="005C3B07" w:rsidRPr="00F727DE" w:rsidRDefault="005C3B07" w:rsidP="0056034C">
      <w:pPr>
        <w:spacing w:after="0" w:line="276" w:lineRule="auto"/>
        <w:jc w:val="both"/>
        <w:rPr>
          <w:rFonts w:eastAsia="Arial" w:cs="Arial"/>
          <w:color w:val="000000" w:themeColor="text1"/>
          <w:sz w:val="24"/>
          <w:szCs w:val="24"/>
        </w:rPr>
      </w:pPr>
    </w:p>
    <w:p w14:paraId="0C4D5C8A" w14:textId="04A7776C" w:rsidR="002A0B41" w:rsidRPr="00F727DE" w:rsidRDefault="002A0B41" w:rsidP="0056034C">
      <w:pPr>
        <w:spacing w:after="0" w:line="276" w:lineRule="auto"/>
        <w:jc w:val="both"/>
        <w:rPr>
          <w:rFonts w:eastAsia="Arial" w:cs="Arial"/>
          <w:b/>
          <w:bCs/>
          <w:color w:val="000000" w:themeColor="text1"/>
          <w:sz w:val="24"/>
          <w:szCs w:val="24"/>
        </w:rPr>
      </w:pPr>
      <w:r w:rsidRPr="00F727DE">
        <w:rPr>
          <w:rFonts w:eastAsia="Arial" w:cs="Arial"/>
          <w:b/>
          <w:bCs/>
          <w:color w:val="000000" w:themeColor="text1"/>
          <w:sz w:val="24"/>
          <w:szCs w:val="24"/>
        </w:rPr>
        <w:t>Experience</w:t>
      </w:r>
    </w:p>
    <w:p w14:paraId="4FD41781" w14:textId="77777777" w:rsidR="005C3B07" w:rsidRPr="00F727DE" w:rsidRDefault="005C3B07" w:rsidP="0056034C">
      <w:pPr>
        <w:numPr>
          <w:ilvl w:val="0"/>
          <w:numId w:val="5"/>
        </w:numPr>
        <w:spacing w:after="0" w:line="276" w:lineRule="auto"/>
        <w:ind w:left="714" w:hanging="357"/>
        <w:jc w:val="both"/>
        <w:rPr>
          <w:rFonts w:cs="Arial"/>
          <w:iCs/>
          <w:color w:val="000000"/>
          <w:sz w:val="24"/>
          <w:szCs w:val="24"/>
        </w:rPr>
      </w:pPr>
      <w:r w:rsidRPr="00F727DE">
        <w:rPr>
          <w:rFonts w:cs="Arial"/>
          <w:iCs/>
          <w:color w:val="000000"/>
          <w:sz w:val="24"/>
          <w:szCs w:val="24"/>
        </w:rPr>
        <w:t>CV</w:t>
      </w:r>
    </w:p>
    <w:p w14:paraId="169695D8" w14:textId="66870E54" w:rsidR="005C3B07" w:rsidRPr="00F727DE" w:rsidRDefault="005C3B07" w:rsidP="0056034C">
      <w:pPr>
        <w:numPr>
          <w:ilvl w:val="0"/>
          <w:numId w:val="5"/>
        </w:numPr>
        <w:spacing w:after="0" w:line="276" w:lineRule="auto"/>
        <w:ind w:left="714" w:hanging="357"/>
        <w:jc w:val="both"/>
        <w:rPr>
          <w:rFonts w:cs="Arial"/>
          <w:iCs/>
          <w:color w:val="000000"/>
          <w:sz w:val="24"/>
          <w:szCs w:val="24"/>
        </w:rPr>
      </w:pPr>
      <w:r w:rsidRPr="00F727DE">
        <w:rPr>
          <w:rFonts w:cs="Arial"/>
          <w:iCs/>
          <w:color w:val="000000"/>
          <w:sz w:val="24"/>
          <w:szCs w:val="24"/>
        </w:rPr>
        <w:t xml:space="preserve">Statement of Suitability </w:t>
      </w:r>
      <w:r w:rsidR="0029160D" w:rsidRPr="00F727DE">
        <w:rPr>
          <w:rFonts w:cs="Arial"/>
          <w:iCs/>
          <w:color w:val="000000"/>
          <w:sz w:val="24"/>
          <w:szCs w:val="24"/>
        </w:rPr>
        <w:t>(</w:t>
      </w:r>
      <w:r w:rsidR="00C614E2" w:rsidRPr="00F727DE">
        <w:rPr>
          <w:rFonts w:cs="Arial"/>
          <w:iCs/>
          <w:color w:val="000000"/>
          <w:sz w:val="24"/>
          <w:szCs w:val="24"/>
        </w:rPr>
        <w:t>500-750</w:t>
      </w:r>
      <w:r w:rsidRPr="00F727DE">
        <w:rPr>
          <w:rFonts w:cs="Arial"/>
          <w:iCs/>
          <w:color w:val="000000"/>
          <w:sz w:val="24"/>
          <w:szCs w:val="24"/>
        </w:rPr>
        <w:t xml:space="preserve"> words)</w:t>
      </w:r>
      <w:r w:rsidR="00425F12" w:rsidRPr="00F727DE">
        <w:rPr>
          <w:rFonts w:cs="Arial"/>
          <w:iCs/>
          <w:color w:val="000000"/>
          <w:sz w:val="24"/>
          <w:szCs w:val="24"/>
        </w:rPr>
        <w:t xml:space="preserve">:  </w:t>
      </w:r>
      <w:r w:rsidR="004E71F2" w:rsidRPr="00F727DE">
        <w:rPr>
          <w:rFonts w:cs="Arial"/>
          <w:iCs/>
          <w:color w:val="000000"/>
          <w:sz w:val="24"/>
          <w:szCs w:val="24"/>
        </w:rPr>
        <w:t>this should be based around the key responsibilities and essential criteria</w:t>
      </w:r>
      <w:r w:rsidR="001E2B38" w:rsidRPr="00F727DE">
        <w:rPr>
          <w:rFonts w:cs="Arial"/>
          <w:iCs/>
          <w:color w:val="000000"/>
          <w:sz w:val="24"/>
          <w:szCs w:val="24"/>
        </w:rPr>
        <w:t>, giving examples of your personal experience of line management</w:t>
      </w:r>
      <w:r w:rsidR="005421DA" w:rsidRPr="00F727DE">
        <w:rPr>
          <w:rFonts w:cs="Arial"/>
          <w:iCs/>
          <w:color w:val="000000"/>
          <w:sz w:val="24"/>
          <w:szCs w:val="24"/>
        </w:rPr>
        <w:t xml:space="preserve"> </w:t>
      </w:r>
      <w:r w:rsidR="000C2F0D">
        <w:rPr>
          <w:rFonts w:cs="Arial"/>
          <w:iCs/>
          <w:color w:val="000000"/>
          <w:sz w:val="24"/>
          <w:szCs w:val="24"/>
        </w:rPr>
        <w:t>and/</w:t>
      </w:r>
      <w:r w:rsidR="005421DA" w:rsidRPr="00F727DE">
        <w:rPr>
          <w:rFonts w:cs="Arial"/>
          <w:iCs/>
          <w:color w:val="000000"/>
          <w:sz w:val="24"/>
          <w:szCs w:val="24"/>
        </w:rPr>
        <w:t xml:space="preserve">or </w:t>
      </w:r>
      <w:r w:rsidR="00AD6535" w:rsidRPr="00F727DE">
        <w:rPr>
          <w:rFonts w:cs="Arial"/>
          <w:iCs/>
          <w:color w:val="000000"/>
          <w:sz w:val="24"/>
          <w:szCs w:val="24"/>
        </w:rPr>
        <w:t>team leadership</w:t>
      </w:r>
    </w:p>
    <w:p w14:paraId="7A0C7059" w14:textId="77777777" w:rsidR="003A2B91" w:rsidRPr="00F727DE" w:rsidRDefault="003A2B91" w:rsidP="0056034C">
      <w:pPr>
        <w:spacing w:after="0" w:line="276" w:lineRule="auto"/>
        <w:jc w:val="both"/>
        <w:rPr>
          <w:rFonts w:cs="Arial"/>
          <w:b/>
          <w:bCs/>
          <w:iCs/>
          <w:color w:val="000000"/>
          <w:sz w:val="24"/>
          <w:szCs w:val="24"/>
        </w:rPr>
      </w:pPr>
    </w:p>
    <w:p w14:paraId="286F00F6" w14:textId="0FC7AB89" w:rsidR="001628B0" w:rsidRPr="00F727DE" w:rsidRDefault="001628B0" w:rsidP="0056034C">
      <w:pPr>
        <w:spacing w:after="0" w:line="276" w:lineRule="auto"/>
        <w:jc w:val="both"/>
        <w:rPr>
          <w:rFonts w:cs="Arial"/>
          <w:b/>
          <w:bCs/>
          <w:iCs/>
          <w:color w:val="000000"/>
          <w:sz w:val="24"/>
          <w:szCs w:val="24"/>
        </w:rPr>
      </w:pPr>
      <w:r w:rsidRPr="00F727DE">
        <w:rPr>
          <w:rFonts w:cs="Arial"/>
          <w:b/>
          <w:bCs/>
          <w:iCs/>
          <w:color w:val="000000"/>
          <w:sz w:val="24"/>
          <w:szCs w:val="24"/>
        </w:rPr>
        <w:t>Behaviours</w:t>
      </w:r>
    </w:p>
    <w:p w14:paraId="4A489FE0" w14:textId="77777777" w:rsidR="00C76FE8" w:rsidRPr="00F727DE" w:rsidRDefault="00C76FE8" w:rsidP="0056034C">
      <w:pPr>
        <w:pStyle w:val="ListParagraph"/>
        <w:numPr>
          <w:ilvl w:val="0"/>
          <w:numId w:val="14"/>
        </w:numPr>
        <w:spacing w:line="276" w:lineRule="auto"/>
        <w:jc w:val="both"/>
        <w:rPr>
          <w:rFonts w:ascii="Arial" w:eastAsia="Arial" w:hAnsi="Arial" w:cs="Arial"/>
        </w:rPr>
      </w:pPr>
      <w:r w:rsidRPr="00F727DE">
        <w:rPr>
          <w:rFonts w:ascii="Arial" w:eastAsia="Arial" w:hAnsi="Arial" w:cs="Arial"/>
        </w:rPr>
        <w:t>Managing a Quality Service</w:t>
      </w:r>
    </w:p>
    <w:p w14:paraId="1E1376BA" w14:textId="77777777" w:rsidR="00125AE8" w:rsidRPr="00F727DE" w:rsidRDefault="00125AE8" w:rsidP="0056034C">
      <w:pPr>
        <w:spacing w:after="0" w:line="276" w:lineRule="auto"/>
        <w:jc w:val="both"/>
        <w:rPr>
          <w:rFonts w:eastAsia="Arial" w:cs="Arial"/>
          <w:sz w:val="24"/>
          <w:szCs w:val="24"/>
        </w:rPr>
      </w:pPr>
    </w:p>
    <w:p w14:paraId="7E6FD236" w14:textId="1EB197A6" w:rsidR="00392413" w:rsidRPr="00F727DE" w:rsidRDefault="00392413" w:rsidP="0056034C">
      <w:pPr>
        <w:spacing w:after="0" w:line="276" w:lineRule="auto"/>
        <w:jc w:val="both"/>
        <w:rPr>
          <w:rFonts w:cs="Arial"/>
          <w:sz w:val="24"/>
          <w:szCs w:val="24"/>
        </w:rPr>
      </w:pPr>
      <w:r w:rsidRPr="00F727DE">
        <w:rPr>
          <w:rFonts w:eastAsia="Arial" w:cs="Arial"/>
          <w:sz w:val="24"/>
          <w:szCs w:val="24"/>
        </w:rPr>
        <w:t xml:space="preserve">If shortlisted, you will be invited to an interview and will be assessed on the selected success profile elements at the interview stage. </w:t>
      </w:r>
    </w:p>
    <w:p w14:paraId="0953A4A1" w14:textId="77777777" w:rsidR="00F77066" w:rsidRPr="00F727DE" w:rsidRDefault="00F77066" w:rsidP="0056034C">
      <w:pPr>
        <w:spacing w:after="0" w:line="276" w:lineRule="auto"/>
        <w:jc w:val="both"/>
        <w:rPr>
          <w:rFonts w:eastAsia="Arial" w:cs="Arial"/>
          <w:b/>
          <w:bCs/>
          <w:color w:val="000000" w:themeColor="text1"/>
          <w:sz w:val="24"/>
          <w:szCs w:val="24"/>
          <w:u w:val="single"/>
        </w:rPr>
      </w:pPr>
    </w:p>
    <w:p w14:paraId="25C5A5AC" w14:textId="095400E8" w:rsidR="00AF6CF9" w:rsidRPr="00F727DE" w:rsidRDefault="6D620E39" w:rsidP="0056034C">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 w:val="24"/>
          <w:szCs w:val="24"/>
        </w:rPr>
      </w:pPr>
      <w:r w:rsidRPr="00F727DE">
        <w:rPr>
          <w:rFonts w:eastAsia="Arial" w:cs="Arial"/>
          <w:b/>
          <w:bCs/>
          <w:color w:val="000000" w:themeColor="text1"/>
          <w:sz w:val="24"/>
          <w:szCs w:val="24"/>
        </w:rPr>
        <w:t>Interview stage</w:t>
      </w:r>
    </w:p>
    <w:p w14:paraId="6D54F77F" w14:textId="77777777" w:rsidR="00F77066" w:rsidRPr="00F727DE" w:rsidRDefault="00F77066" w:rsidP="0056034C">
      <w:pPr>
        <w:spacing w:after="0" w:line="276" w:lineRule="auto"/>
        <w:rPr>
          <w:rFonts w:eastAsia="Arial" w:cs="Arial"/>
          <w:color w:val="000000" w:themeColor="text1"/>
          <w:sz w:val="24"/>
          <w:szCs w:val="24"/>
        </w:rPr>
      </w:pPr>
    </w:p>
    <w:p w14:paraId="1E50AB1F" w14:textId="77777777" w:rsidR="00B2388B" w:rsidRPr="00F727DE" w:rsidRDefault="00B2388B" w:rsidP="0056034C">
      <w:pPr>
        <w:pStyle w:val="NormalWeb"/>
        <w:spacing w:line="276" w:lineRule="auto"/>
        <w:jc w:val="both"/>
        <w:rPr>
          <w:rFonts w:ascii="Arial" w:hAnsi="Arial" w:cs="Arial"/>
        </w:rPr>
      </w:pPr>
      <w:r w:rsidRPr="00F727DE">
        <w:rPr>
          <w:rFonts w:ascii="Arial" w:hAnsi="Arial" w:cs="Arial"/>
        </w:rPr>
        <w:t>The interviews will be held at National Distribution Centre, Burton Road, Branston. DE14 3EG.  The site is shared with B&amp;Q distribution, please follow the road signs for MoJ once entering the site and report to the security gate where you will be directed to the reception to sign in.  The interviews will be held on an Industrial Site and all staff and visitors are required to wear Hi-Vis Vests whilst moving around site; these will be provided by security on arrival, please ask for a vest if not offered one.</w:t>
      </w:r>
    </w:p>
    <w:p w14:paraId="17C17558" w14:textId="77777777" w:rsidR="00B2388B" w:rsidRPr="00F727DE" w:rsidRDefault="00B2388B" w:rsidP="0056034C">
      <w:pPr>
        <w:pStyle w:val="NormalWeb"/>
        <w:spacing w:line="276" w:lineRule="auto"/>
        <w:jc w:val="both"/>
        <w:rPr>
          <w:rFonts w:ascii="Arial" w:hAnsi="Arial" w:cs="Arial"/>
        </w:rPr>
      </w:pPr>
    </w:p>
    <w:p w14:paraId="73BF6378" w14:textId="77777777" w:rsidR="00B2388B" w:rsidRPr="00F727DE" w:rsidRDefault="00B2388B" w:rsidP="0056034C">
      <w:pPr>
        <w:spacing w:after="0" w:line="276" w:lineRule="auto"/>
        <w:jc w:val="both"/>
        <w:rPr>
          <w:rFonts w:eastAsia="Arial" w:cs="Arial"/>
          <w:color w:val="000000" w:themeColor="text1"/>
          <w:sz w:val="24"/>
          <w:szCs w:val="24"/>
        </w:rPr>
      </w:pPr>
      <w:r w:rsidRPr="00F727DE">
        <w:rPr>
          <w:rFonts w:eastAsia="Arial" w:cs="Arial"/>
          <w:color w:val="000000" w:themeColor="text1"/>
          <w:sz w:val="24"/>
          <w:szCs w:val="24"/>
        </w:rPr>
        <w:lastRenderedPageBreak/>
        <w:t xml:space="preserve">There is one interview stage for this vacancy which will be held in person and as part of the interview process you will be required to provide evidence on the following, and will be assessed against the Civil Service success profiles framework: </w:t>
      </w:r>
    </w:p>
    <w:p w14:paraId="1057DCC5" w14:textId="77777777" w:rsidR="00B2388B" w:rsidRPr="00F727DE" w:rsidRDefault="00B2388B" w:rsidP="0056034C">
      <w:pPr>
        <w:spacing w:after="0" w:line="276" w:lineRule="auto"/>
        <w:jc w:val="both"/>
        <w:rPr>
          <w:rFonts w:eastAsia="Arial" w:cs="Arial"/>
          <w:b/>
          <w:bCs/>
          <w:color w:val="4472C4" w:themeColor="accent5"/>
          <w:sz w:val="24"/>
          <w:szCs w:val="24"/>
        </w:rPr>
      </w:pPr>
    </w:p>
    <w:p w14:paraId="15BD33E1" w14:textId="77777777" w:rsidR="00B2388B" w:rsidRPr="00F727DE" w:rsidRDefault="00B2388B" w:rsidP="0056034C">
      <w:pPr>
        <w:spacing w:after="0" w:line="276" w:lineRule="auto"/>
        <w:jc w:val="both"/>
        <w:rPr>
          <w:rFonts w:eastAsia="Arial" w:cs="Arial"/>
          <w:b/>
          <w:bCs/>
          <w:sz w:val="24"/>
          <w:szCs w:val="24"/>
        </w:rPr>
      </w:pPr>
      <w:r w:rsidRPr="00F727DE">
        <w:rPr>
          <w:rFonts w:eastAsia="Arial" w:cs="Arial"/>
          <w:b/>
          <w:bCs/>
          <w:sz w:val="24"/>
          <w:szCs w:val="24"/>
        </w:rPr>
        <w:t>Behaviours</w:t>
      </w:r>
    </w:p>
    <w:p w14:paraId="167C0F10" w14:textId="77777777" w:rsidR="00B2388B" w:rsidRPr="00F727DE" w:rsidRDefault="00B2388B" w:rsidP="0056034C">
      <w:pPr>
        <w:pStyle w:val="ListParagraph"/>
        <w:numPr>
          <w:ilvl w:val="0"/>
          <w:numId w:val="4"/>
        </w:numPr>
        <w:spacing w:line="276" w:lineRule="auto"/>
        <w:jc w:val="both"/>
        <w:rPr>
          <w:rFonts w:ascii="Arial" w:eastAsia="Arial" w:hAnsi="Arial" w:cs="Arial"/>
        </w:rPr>
      </w:pPr>
      <w:r w:rsidRPr="00F727DE">
        <w:rPr>
          <w:rFonts w:ascii="Arial" w:eastAsia="Arial" w:hAnsi="Arial" w:cs="Arial"/>
        </w:rPr>
        <w:t xml:space="preserve">Working together </w:t>
      </w:r>
    </w:p>
    <w:p w14:paraId="305AA7DD" w14:textId="2E67656A" w:rsidR="00B2388B" w:rsidRPr="00F727DE" w:rsidRDefault="008517C5" w:rsidP="0056034C">
      <w:pPr>
        <w:pStyle w:val="ListParagraph"/>
        <w:numPr>
          <w:ilvl w:val="0"/>
          <w:numId w:val="4"/>
        </w:numPr>
        <w:spacing w:line="276" w:lineRule="auto"/>
        <w:jc w:val="both"/>
        <w:rPr>
          <w:rFonts w:ascii="Arial" w:eastAsia="Arial" w:hAnsi="Arial" w:cs="Arial"/>
        </w:rPr>
      </w:pPr>
      <w:r w:rsidRPr="00F727DE">
        <w:rPr>
          <w:rFonts w:ascii="Arial" w:eastAsia="Arial" w:hAnsi="Arial" w:cs="Arial"/>
        </w:rPr>
        <w:t>Leadership</w:t>
      </w:r>
    </w:p>
    <w:p w14:paraId="48ED8CBD" w14:textId="4EF13436" w:rsidR="00B2388B" w:rsidRPr="00F727DE" w:rsidRDefault="00B2388B" w:rsidP="0056034C">
      <w:pPr>
        <w:pStyle w:val="ListParagraph"/>
        <w:numPr>
          <w:ilvl w:val="0"/>
          <w:numId w:val="4"/>
        </w:numPr>
        <w:spacing w:line="276" w:lineRule="auto"/>
        <w:jc w:val="both"/>
        <w:rPr>
          <w:rFonts w:ascii="Arial" w:eastAsia="Arial" w:hAnsi="Arial" w:cs="Arial"/>
        </w:rPr>
      </w:pPr>
      <w:r w:rsidRPr="00F727DE">
        <w:rPr>
          <w:rFonts w:ascii="Arial" w:eastAsia="Arial" w:hAnsi="Arial" w:cs="Arial"/>
        </w:rPr>
        <w:t xml:space="preserve">Delivering at pace </w:t>
      </w:r>
    </w:p>
    <w:p w14:paraId="6BCC5291" w14:textId="19F51D77" w:rsidR="004F5E98" w:rsidRPr="00F727DE" w:rsidRDefault="004F5E98" w:rsidP="0056034C">
      <w:pPr>
        <w:pStyle w:val="ListParagraph"/>
        <w:numPr>
          <w:ilvl w:val="0"/>
          <w:numId w:val="4"/>
        </w:numPr>
        <w:spacing w:line="276" w:lineRule="auto"/>
        <w:jc w:val="both"/>
        <w:rPr>
          <w:rFonts w:ascii="Arial" w:eastAsia="Arial" w:hAnsi="Arial" w:cs="Arial"/>
        </w:rPr>
      </w:pPr>
      <w:r w:rsidRPr="00F727DE">
        <w:rPr>
          <w:rFonts w:ascii="Arial" w:eastAsia="Arial" w:hAnsi="Arial" w:cs="Arial"/>
        </w:rPr>
        <w:t xml:space="preserve">Communicating &amp; influencing </w:t>
      </w:r>
    </w:p>
    <w:p w14:paraId="5C3D13A9" w14:textId="77777777" w:rsidR="00B2388B" w:rsidRPr="00F727DE" w:rsidRDefault="00B2388B" w:rsidP="0056034C">
      <w:pPr>
        <w:pStyle w:val="ListParagraph"/>
        <w:spacing w:line="276" w:lineRule="auto"/>
        <w:jc w:val="both"/>
        <w:rPr>
          <w:rFonts w:ascii="Arial" w:eastAsia="Arial" w:hAnsi="Arial" w:cs="Arial"/>
        </w:rPr>
      </w:pPr>
    </w:p>
    <w:p w14:paraId="2831192E" w14:textId="77777777" w:rsidR="00B2388B" w:rsidRPr="00F727DE" w:rsidRDefault="00B2388B" w:rsidP="0056034C">
      <w:pPr>
        <w:spacing w:after="0" w:line="276" w:lineRule="auto"/>
        <w:jc w:val="both"/>
        <w:rPr>
          <w:rFonts w:eastAsia="Arial" w:cs="Arial"/>
          <w:sz w:val="24"/>
          <w:szCs w:val="24"/>
        </w:rPr>
      </w:pPr>
      <w:r w:rsidRPr="00F727DE">
        <w:rPr>
          <w:rFonts w:eastAsia="Arial" w:cs="Arial"/>
          <w:sz w:val="24"/>
          <w:szCs w:val="24"/>
        </w:rPr>
        <w:t xml:space="preserve">Strengths maybe assessed at the interview, and these are not shared in advance. </w:t>
      </w:r>
    </w:p>
    <w:p w14:paraId="7E9FC490" w14:textId="77777777" w:rsidR="00B2388B" w:rsidRPr="00F727DE" w:rsidRDefault="00B2388B" w:rsidP="0056034C">
      <w:pPr>
        <w:spacing w:after="0" w:line="276" w:lineRule="auto"/>
        <w:jc w:val="both"/>
        <w:rPr>
          <w:rFonts w:eastAsia="Arial" w:cs="Arial"/>
          <w:sz w:val="24"/>
          <w:szCs w:val="24"/>
        </w:rPr>
      </w:pPr>
    </w:p>
    <w:p w14:paraId="5244B3C2" w14:textId="77777777" w:rsidR="00B2388B" w:rsidRPr="00F727DE" w:rsidRDefault="00B2388B" w:rsidP="0056034C">
      <w:pPr>
        <w:spacing w:after="0" w:line="276" w:lineRule="auto"/>
        <w:jc w:val="both"/>
        <w:rPr>
          <w:rFonts w:eastAsia="Arial" w:cs="Arial"/>
          <w:sz w:val="24"/>
          <w:szCs w:val="24"/>
        </w:rPr>
      </w:pPr>
      <w:r w:rsidRPr="00F727DE">
        <w:rPr>
          <w:rFonts w:eastAsia="Arial" w:cs="Arial"/>
          <w:sz w:val="24"/>
          <w:szCs w:val="24"/>
        </w:rPr>
        <w:t xml:space="preserve">To learn more about the Civil Service success profiles framework and how they are assessed please </w:t>
      </w:r>
      <w:hyperlink r:id="rId11" w:tgtFrame="_blank" w:history="1">
        <w:r w:rsidRPr="00F727DE">
          <w:rPr>
            <w:rStyle w:val="Hyperlink"/>
            <w:rFonts w:eastAsia="Arial" w:cs="Arial"/>
            <w:color w:val="0070C0"/>
            <w:sz w:val="24"/>
            <w:szCs w:val="24"/>
            <w:u w:val="single"/>
          </w:rPr>
          <w:t>click here</w:t>
        </w:r>
      </w:hyperlink>
      <w:r w:rsidRPr="00F727DE">
        <w:rPr>
          <w:rFonts w:eastAsia="Arial" w:cs="Arial"/>
          <w:sz w:val="24"/>
          <w:szCs w:val="24"/>
        </w:rPr>
        <w:t>.</w:t>
      </w:r>
    </w:p>
    <w:p w14:paraId="30B10599" w14:textId="77777777" w:rsidR="00B2388B" w:rsidRPr="00F727DE" w:rsidRDefault="00B2388B" w:rsidP="0056034C">
      <w:pPr>
        <w:spacing w:after="0" w:line="276" w:lineRule="auto"/>
        <w:jc w:val="both"/>
        <w:rPr>
          <w:rFonts w:cs="Arial"/>
          <w:sz w:val="24"/>
          <w:szCs w:val="24"/>
        </w:rPr>
      </w:pPr>
    </w:p>
    <w:p w14:paraId="2E876AA4" w14:textId="77777777" w:rsidR="00CB684F" w:rsidRDefault="00CB684F" w:rsidP="00CB684F">
      <w:pPr>
        <w:spacing w:after="0" w:line="276" w:lineRule="auto"/>
        <w:jc w:val="both"/>
        <w:rPr>
          <w:rFonts w:cs="Arial"/>
          <w:b/>
          <w:bCs/>
          <w:sz w:val="24"/>
          <w:szCs w:val="24"/>
        </w:rPr>
      </w:pPr>
      <w:r w:rsidRPr="00CB684F">
        <w:rPr>
          <w:rFonts w:cs="Arial"/>
          <w:b/>
          <w:bCs/>
          <w:sz w:val="24"/>
          <w:szCs w:val="24"/>
        </w:rPr>
        <w:t>Use the STAR method to structure your examples:</w:t>
      </w:r>
    </w:p>
    <w:p w14:paraId="29F2C748" w14:textId="77777777" w:rsidR="00D61657" w:rsidRPr="00CB684F" w:rsidRDefault="00D61657" w:rsidP="00CB684F">
      <w:pPr>
        <w:spacing w:after="0" w:line="276" w:lineRule="auto"/>
        <w:jc w:val="both"/>
        <w:rPr>
          <w:rFonts w:cs="Arial"/>
          <w:sz w:val="24"/>
          <w:szCs w:val="24"/>
        </w:rPr>
      </w:pPr>
    </w:p>
    <w:p w14:paraId="1C12D340" w14:textId="77777777" w:rsidR="00CB684F" w:rsidRPr="00CB684F" w:rsidRDefault="00CB684F" w:rsidP="00CB684F">
      <w:pPr>
        <w:numPr>
          <w:ilvl w:val="0"/>
          <w:numId w:val="22"/>
        </w:numPr>
        <w:spacing w:after="0" w:line="276" w:lineRule="auto"/>
        <w:jc w:val="both"/>
        <w:rPr>
          <w:rFonts w:cs="Arial"/>
          <w:sz w:val="24"/>
          <w:szCs w:val="24"/>
        </w:rPr>
      </w:pPr>
      <w:r w:rsidRPr="00CB684F">
        <w:rPr>
          <w:rFonts w:cs="Arial"/>
          <w:b/>
          <w:bCs/>
          <w:sz w:val="24"/>
          <w:szCs w:val="24"/>
        </w:rPr>
        <w:t>Situation:</w:t>
      </w:r>
      <w:r w:rsidRPr="00CB684F">
        <w:rPr>
          <w:rFonts w:cs="Arial"/>
          <w:sz w:val="24"/>
          <w:szCs w:val="24"/>
        </w:rPr>
        <w:t xml:space="preserve"> Briefly describe the context.</w:t>
      </w:r>
    </w:p>
    <w:p w14:paraId="193EF52D" w14:textId="77777777" w:rsidR="00CB684F" w:rsidRPr="00CB684F" w:rsidRDefault="00CB684F" w:rsidP="00CB684F">
      <w:pPr>
        <w:numPr>
          <w:ilvl w:val="0"/>
          <w:numId w:val="22"/>
        </w:numPr>
        <w:spacing w:after="0" w:line="276" w:lineRule="auto"/>
        <w:jc w:val="both"/>
        <w:rPr>
          <w:rFonts w:cs="Arial"/>
          <w:sz w:val="24"/>
          <w:szCs w:val="24"/>
        </w:rPr>
      </w:pPr>
      <w:r w:rsidRPr="00CB684F">
        <w:rPr>
          <w:rFonts w:cs="Arial"/>
          <w:b/>
          <w:bCs/>
          <w:sz w:val="24"/>
          <w:szCs w:val="24"/>
        </w:rPr>
        <w:t>Task:</w:t>
      </w:r>
      <w:r w:rsidRPr="00CB684F">
        <w:rPr>
          <w:rFonts w:cs="Arial"/>
          <w:sz w:val="24"/>
          <w:szCs w:val="24"/>
        </w:rPr>
        <w:t xml:space="preserve"> Explain what you needed to achieve.</w:t>
      </w:r>
    </w:p>
    <w:p w14:paraId="1F50784C" w14:textId="77777777" w:rsidR="00CB684F" w:rsidRPr="00CB684F" w:rsidRDefault="00CB684F" w:rsidP="00CB684F">
      <w:pPr>
        <w:numPr>
          <w:ilvl w:val="0"/>
          <w:numId w:val="22"/>
        </w:numPr>
        <w:spacing w:after="0" w:line="276" w:lineRule="auto"/>
        <w:jc w:val="both"/>
        <w:rPr>
          <w:rFonts w:cs="Arial"/>
          <w:sz w:val="24"/>
          <w:szCs w:val="24"/>
        </w:rPr>
      </w:pPr>
      <w:r w:rsidRPr="00CB684F">
        <w:rPr>
          <w:rFonts w:cs="Arial"/>
          <w:b/>
          <w:bCs/>
          <w:sz w:val="24"/>
          <w:szCs w:val="24"/>
        </w:rPr>
        <w:t>Action:</w:t>
      </w:r>
      <w:r w:rsidRPr="00CB684F">
        <w:rPr>
          <w:rFonts w:cs="Arial"/>
          <w:sz w:val="24"/>
          <w:szCs w:val="24"/>
        </w:rPr>
        <w:t xml:space="preserve"> Focus on what you did, how you did it, and why (use “I”).</w:t>
      </w:r>
    </w:p>
    <w:p w14:paraId="6D23B0E2" w14:textId="77777777" w:rsidR="00CB684F" w:rsidRPr="00CB684F" w:rsidRDefault="00CB684F" w:rsidP="00CB684F">
      <w:pPr>
        <w:numPr>
          <w:ilvl w:val="0"/>
          <w:numId w:val="22"/>
        </w:numPr>
        <w:spacing w:after="0" w:line="276" w:lineRule="auto"/>
        <w:jc w:val="both"/>
        <w:rPr>
          <w:rFonts w:cs="Arial"/>
          <w:sz w:val="24"/>
          <w:szCs w:val="24"/>
        </w:rPr>
      </w:pPr>
      <w:r w:rsidRPr="00CB684F">
        <w:rPr>
          <w:rFonts w:cs="Arial"/>
          <w:b/>
          <w:bCs/>
          <w:sz w:val="24"/>
          <w:szCs w:val="24"/>
        </w:rPr>
        <w:t>Result:</w:t>
      </w:r>
      <w:r w:rsidRPr="00CB684F">
        <w:rPr>
          <w:rFonts w:cs="Arial"/>
          <w:sz w:val="24"/>
          <w:szCs w:val="24"/>
        </w:rPr>
        <w:t xml:space="preserve"> Share the outcome, including impact, results, and any lessons learned.</w:t>
      </w:r>
    </w:p>
    <w:p w14:paraId="4AFE5911" w14:textId="77777777" w:rsidR="00D61657" w:rsidRDefault="00D61657" w:rsidP="00CB684F">
      <w:pPr>
        <w:spacing w:after="0" w:line="276" w:lineRule="auto"/>
        <w:jc w:val="both"/>
        <w:rPr>
          <w:rFonts w:cs="Arial"/>
          <w:sz w:val="24"/>
          <w:szCs w:val="24"/>
        </w:rPr>
      </w:pPr>
    </w:p>
    <w:p w14:paraId="0D45AD90" w14:textId="4C4EAD4E" w:rsidR="00CB684F" w:rsidRPr="00CB684F" w:rsidRDefault="00CB684F" w:rsidP="00CB684F">
      <w:pPr>
        <w:spacing w:after="0" w:line="276" w:lineRule="auto"/>
        <w:jc w:val="both"/>
        <w:rPr>
          <w:rFonts w:cs="Arial"/>
          <w:sz w:val="24"/>
          <w:szCs w:val="24"/>
        </w:rPr>
      </w:pPr>
      <w:r w:rsidRPr="00CB684F">
        <w:rPr>
          <w:rFonts w:cs="Arial"/>
          <w:sz w:val="24"/>
          <w:szCs w:val="24"/>
        </w:rPr>
        <w:t xml:space="preserve">Keep </w:t>
      </w:r>
      <w:r w:rsidRPr="00CB684F">
        <w:rPr>
          <w:rFonts w:cs="Arial"/>
          <w:b/>
          <w:bCs/>
          <w:sz w:val="24"/>
          <w:szCs w:val="24"/>
        </w:rPr>
        <w:t>Situation</w:t>
      </w:r>
      <w:r w:rsidRPr="00CB684F">
        <w:rPr>
          <w:rFonts w:cs="Arial"/>
          <w:sz w:val="24"/>
          <w:szCs w:val="24"/>
        </w:rPr>
        <w:t xml:space="preserve"> and </w:t>
      </w:r>
      <w:r w:rsidRPr="00CB684F">
        <w:rPr>
          <w:rFonts w:cs="Arial"/>
          <w:b/>
          <w:bCs/>
          <w:sz w:val="24"/>
          <w:szCs w:val="24"/>
        </w:rPr>
        <w:t>Task</w:t>
      </w:r>
      <w:r w:rsidRPr="00CB684F">
        <w:rPr>
          <w:rFonts w:cs="Arial"/>
          <w:sz w:val="24"/>
          <w:szCs w:val="24"/>
        </w:rPr>
        <w:t xml:space="preserve"> </w:t>
      </w:r>
      <w:r w:rsidR="00D61657" w:rsidRPr="00CB684F">
        <w:rPr>
          <w:rFonts w:cs="Arial"/>
          <w:sz w:val="24"/>
          <w:szCs w:val="24"/>
        </w:rPr>
        <w:t>concise and</w:t>
      </w:r>
      <w:r w:rsidRPr="00CB684F">
        <w:rPr>
          <w:rFonts w:cs="Arial"/>
          <w:sz w:val="24"/>
          <w:szCs w:val="24"/>
        </w:rPr>
        <w:t xml:space="preserve"> focus on </w:t>
      </w:r>
      <w:r w:rsidRPr="00CB684F">
        <w:rPr>
          <w:rFonts w:cs="Arial"/>
          <w:b/>
          <w:bCs/>
          <w:sz w:val="24"/>
          <w:szCs w:val="24"/>
        </w:rPr>
        <w:t>Actions</w:t>
      </w:r>
      <w:r w:rsidRPr="00CB684F">
        <w:rPr>
          <w:rFonts w:cs="Arial"/>
          <w:sz w:val="24"/>
          <w:szCs w:val="24"/>
        </w:rPr>
        <w:t xml:space="preserve"> and </w:t>
      </w:r>
      <w:r w:rsidRPr="00CB684F">
        <w:rPr>
          <w:rFonts w:cs="Arial"/>
          <w:b/>
          <w:bCs/>
          <w:sz w:val="24"/>
          <w:szCs w:val="24"/>
        </w:rPr>
        <w:t>Results</w:t>
      </w:r>
      <w:r w:rsidRPr="00CB684F">
        <w:rPr>
          <w:rFonts w:cs="Arial"/>
          <w:sz w:val="24"/>
          <w:szCs w:val="24"/>
        </w:rPr>
        <w:t>.</w:t>
      </w:r>
    </w:p>
    <w:p w14:paraId="2DCCE757" w14:textId="77777777" w:rsidR="008A21A4" w:rsidRPr="00F727DE" w:rsidRDefault="008A21A4" w:rsidP="00CB684F">
      <w:pPr>
        <w:spacing w:after="0" w:line="276" w:lineRule="auto"/>
        <w:jc w:val="both"/>
        <w:rPr>
          <w:rFonts w:cs="Arial"/>
          <w:sz w:val="24"/>
          <w:szCs w:val="24"/>
        </w:rPr>
      </w:pPr>
    </w:p>
    <w:sectPr w:rsidR="008A21A4" w:rsidRPr="00F727DE" w:rsidSect="00331DEE">
      <w:footerReference w:type="even" r:id="rId12"/>
      <w:footerReference w:type="default" r:id="rId13"/>
      <w:headerReference w:type="first" r:id="rId14"/>
      <w:footerReference w:type="first" r:id="rId15"/>
      <w:pgSz w:w="11906" w:h="16838" w:code="9"/>
      <w:pgMar w:top="1440" w:right="1440" w:bottom="1440" w:left="1440"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B713D" w14:textId="77777777" w:rsidR="002F6E6F" w:rsidRDefault="002F6E6F">
      <w:r>
        <w:separator/>
      </w:r>
    </w:p>
  </w:endnote>
  <w:endnote w:type="continuationSeparator" w:id="0">
    <w:p w14:paraId="30434D3D" w14:textId="77777777" w:rsidR="002F6E6F" w:rsidRDefault="002F6E6F">
      <w:r>
        <w:continuationSeparator/>
      </w:r>
    </w:p>
  </w:endnote>
  <w:endnote w:type="continuationNotice" w:id="1">
    <w:p w14:paraId="3DFB71D6" w14:textId="77777777" w:rsidR="002F6E6F" w:rsidRDefault="002F6E6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55">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Raavi">
    <w:panose1 w:val="02000500000000000000"/>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78DE" w14:textId="77777777" w:rsidR="007A7CFA" w:rsidRDefault="007A7CFA"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DBC3" w14:textId="5B183607" w:rsidR="007A7CFA" w:rsidRDefault="00EA6B18" w:rsidP="00B06149">
    <w:pPr>
      <w:pStyle w:val="Footer"/>
      <w:jc w:val="right"/>
    </w:pPr>
    <w:r>
      <w:rPr>
        <w:noProof/>
      </w:rPr>
      <mc:AlternateContent>
        <mc:Choice Requires="wps">
          <w:drawing>
            <wp:anchor distT="0" distB="0" distL="114300" distR="114300" simplePos="0" relativeHeight="251661314" behindDoc="0" locked="0" layoutInCell="1" allowOverlap="1" wp14:anchorId="60299FB6" wp14:editId="6DA744FE">
              <wp:simplePos x="0" y="0"/>
              <wp:positionH relativeFrom="leftMargin">
                <wp:posOffset>357423</wp:posOffset>
              </wp:positionH>
              <wp:positionV relativeFrom="page">
                <wp:align>bottom</wp:align>
              </wp:positionV>
              <wp:extent cx="435996" cy="418271"/>
              <wp:effectExtent l="0" t="0" r="254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996" cy="4182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99FB6" id="Rectangle 13" o:spid="_x0000_s1026" style="position:absolute;left:0;text-align:left;margin-left:28.15pt;margin-top:0;width:34.35pt;height:32.95pt;z-index:251661314;visibility:visible;mso-wrap-style:square;mso-width-percent:0;mso-height-percent:0;mso-wrap-distance-left:9pt;mso-wrap-distance-top:0;mso-wrap-distance-right:9pt;mso-wrap-distance-bottom:0;mso-position-horizontal:absolute;mso-position-horizontal-relative:left-margin-area;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Ia7AEAAL8DAAAOAAAAZHJzL2Uyb0RvYy54bWysU9uO2yAUfK/Uf0C8N47T7CVWnNUqq1SV&#10;thdpux+AMbZRMYceSOz063vA2WzUvq3qB8ThwDAzjNd3Y2/YQaHXYEuez+acKSuh1rYt+fOP3Ydb&#10;znwQthYGrCr5UXl+t3n/bj24Qi2gA1MrZARifTG4knchuCLLvOxUL/wMnLLUbAB7EajENqtRDITe&#10;m2wxn19nA2DtEKTynlYfpibfJPymUTJ8axqvAjMlJ24hjZjGKo7ZZi2KFoXrtDzREG9g0Qtt6dIz&#10;1IMIgu1R/wPVa4ngoQkzCX0GTaOlShpITT7/S81TJ5xKWsgc7842+f8HK78entx3jNS9ewT50zML&#10;207YVt0jwtApUdN1eTQqG5wvzgdi4ekoq4YvUNPTin2A5MHYYB8BSR0bk9XHs9VqDEzS4vLj1Wp1&#10;zZmk1jK/XdxMN4ji5bBDHz4p6FmclBzpJRO4ODz6EMmI4mVLIg9G1zttTCqwrbYG2UHQq+/Sl/iT&#10;xsttxsbNFuKxCTGuJJVRWMyQL8JYjdSM0wrqI+lFmFJEqadJB/ibs4ESVHL/ay9QcWY+W/JslS+X&#10;MXKpWF7dLKjAy0512RFWElTJA2fTdBummO4d6rajm/Kk38I9+dzo5MErqxNvSkmy5pToGMPLOu16&#10;/e82fwAAAP//AwBQSwMEFAAGAAgAAAAhALlsmxjbAAAABgEAAA8AAABkcnMvZG93bnJldi54bWxM&#10;j8FOwzAQRO9I/IO1SNyo3ZZYNMSpEFJPwIEWies2dpOo8TrEThv+nu2J3mY1o5m3xXrynTi5IbaB&#10;DMxnCoSjKtiWagNfu83DE4iYkCx2gZyBXxdhXd7eFJjbcKZPd9qmWnAJxRwNNCn1uZSxapzHOAu9&#10;I/YOYfCY+BxqaQc8c7nv5EIpLT22xAsN9u61cdVxO3oDqB/tz8dh+b57GzWu6kltsm9lzP3d9PIM&#10;Irkp/Yfhgs/oUDLTPoxko+gMZHrJSQP80MVdZCz2BnS2AlkW8hq//AMAAP//AwBQSwECLQAUAAYA&#10;CAAAACEAtoM4kv4AAADhAQAAEwAAAAAAAAAAAAAAAAAAAAAAW0NvbnRlbnRfVHlwZXNdLnhtbFBL&#10;AQItABQABgAIAAAAIQA4/SH/1gAAAJQBAAALAAAAAAAAAAAAAAAAAC8BAABfcmVscy8ucmVsc1BL&#10;AQItABQABgAIAAAAIQDjDsIa7AEAAL8DAAAOAAAAAAAAAAAAAAAAAC4CAABkcnMvZTJvRG9jLnht&#10;bFBLAQItABQABgAIAAAAIQC5bJsY2wAAAAYBAAAPAAAAAAAAAAAAAAAAAEYEAABkcnMvZG93bnJl&#10;di54bWxQSwUGAAAAAAQABADzAAAATgUAAAAA&#10;" stroked="f">
              <v:textbo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page"/>
            </v:rect>
          </w:pict>
        </mc:Fallback>
      </mc:AlternateContent>
    </w:r>
    <w:r>
      <w:rPr>
        <w:noProof/>
      </w:rPr>
      <w:drawing>
        <wp:anchor distT="0" distB="0" distL="114300" distR="114300" simplePos="0" relativeHeight="251663362" behindDoc="0" locked="0" layoutInCell="1" allowOverlap="1" wp14:anchorId="7E90899E" wp14:editId="569BD734">
          <wp:simplePos x="0" y="0"/>
          <wp:positionH relativeFrom="page">
            <wp:posOffset>3165392</wp:posOffset>
          </wp:positionH>
          <wp:positionV relativeFrom="bottomMargin">
            <wp:align>top</wp:align>
          </wp:positionV>
          <wp:extent cx="4381500" cy="868769"/>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30520988"/>
        <w:docPartObj>
          <w:docPartGallery w:val="Page Numbers (Bottom of Page)"/>
          <w:docPartUnique/>
        </w:docPartObj>
      </w:sdtPr>
      <w:sdtEnd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914569"/>
      <w:docPartObj>
        <w:docPartGallery w:val="Page Numbers (Bottom of Page)"/>
        <w:docPartUnique/>
      </w:docPartObj>
    </w:sdtPr>
    <w:sdtEndPr/>
    <w:sdtContent>
      <w:p w14:paraId="740492F3" w14:textId="2DA349F8" w:rsidR="1F7AF6B3" w:rsidRDefault="00F77066" w:rsidP="00F77066">
        <w:pPr>
          <w:pStyle w:val="Footer"/>
          <w:jc w:val="left"/>
        </w:pPr>
        <w:r>
          <w:rPr>
            <w:noProof/>
          </w:rPr>
          <w:drawing>
            <wp:anchor distT="0" distB="0" distL="114300" distR="114300" simplePos="0" relativeHeight="251667458" behindDoc="0" locked="0" layoutInCell="1" allowOverlap="1" wp14:anchorId="6C598170" wp14:editId="481B5767">
              <wp:simplePos x="0" y="0"/>
              <wp:positionH relativeFrom="page">
                <wp:align>right</wp:align>
              </wp:positionH>
              <wp:positionV relativeFrom="page">
                <wp:align>bottom</wp:align>
              </wp:positionV>
              <wp:extent cx="4381500" cy="868769"/>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10" behindDoc="0" locked="0" layoutInCell="1" allowOverlap="1" wp14:anchorId="0D2D44BA" wp14:editId="42D740C1">
                  <wp:simplePos x="0" y="0"/>
                  <wp:positionH relativeFrom="leftMargin">
                    <wp:align>center</wp:align>
                  </wp:positionH>
                  <wp:positionV relativeFrom="bottomMargin">
                    <wp:align>top</wp:align>
                  </wp:positionV>
                  <wp:extent cx="762000" cy="89535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D44BA" id="Rectangle 15" o:spid="_x0000_s1027" style="position:absolute;margin-left:0;margin-top:0;width:60pt;height:70.5pt;z-index:251665410;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xO07wEAAMY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yHR9siCeVFAfSTbCNEw0/LTpAH9zNtAgldz/2gtUnJnPlqy7&#10;zZfLOHkpWK6uFxTgZaa6zAgrCarkgbNpuw3TtO4d6rajl/Jkg4V7srvRyYpXVif6NCzJodNgx2m8&#10;jNOt199v8wcAAP//AwBQSwMEFAAGAAgAAAAhAGzVH9PZAAAABQEAAA8AAABkcnMvZG93bnJldi54&#10;bWxMj0FPwzAMhe9I/IfISNxYMhjVVppOCGkn4MCGxNVrvLaicUqTbuXf43GBi2XrWe99r1hPvlNH&#10;GmIb2MJ8ZkARV8G1XFt4321ulqBiQnbYBSYL3xRhXV5eFJi7cOI3Om5TrcSEY44WmpT6XOtYNeQx&#10;zkJPLNohDB6TnEOt3YAnMfedvjUm0x5bloQGe3pqqPrcjt4CZgv39Xq4e9k9jxmu6sls7j+MtddX&#10;0+MDqERT+nuGM76gQylM+zCyi6qzIEXS7zxrEgVqL8tibkCXhf5PX/4AAAD//wMAUEsBAi0AFAAG&#10;AAgAAAAhALaDOJL+AAAA4QEAABMAAAAAAAAAAAAAAAAAAAAAAFtDb250ZW50X1R5cGVzXS54bWxQ&#10;SwECLQAUAAYACAAAACEAOP0h/9YAAACUAQAACwAAAAAAAAAAAAAAAAAvAQAAX3JlbHMvLnJlbHNQ&#10;SwECLQAUAAYACAAAACEAd3cTtO8BAADGAwAADgAAAAAAAAAAAAAAAAAuAgAAZHJzL2Uyb0RvYy54&#10;bWxQSwECLQAUAAYACAAAACEAbNUf09kAAAAFAQAADwAAAAAAAAAAAAAAAABJBAAAZHJzL2Rvd25y&#10;ZXYueG1sUEsFBgAAAAAEAAQA8wAAAE8FAAAAAA==&#10;" stroked="f">
                  <v:textbo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7AD03" w14:textId="77777777" w:rsidR="002F6E6F" w:rsidRDefault="002F6E6F">
      <w:r>
        <w:separator/>
      </w:r>
    </w:p>
  </w:footnote>
  <w:footnote w:type="continuationSeparator" w:id="0">
    <w:p w14:paraId="20BF5B08" w14:textId="77777777" w:rsidR="002F6E6F" w:rsidRDefault="002F6E6F">
      <w:r>
        <w:continuationSeparator/>
      </w:r>
    </w:p>
  </w:footnote>
  <w:footnote w:type="continuationNotice" w:id="1">
    <w:p w14:paraId="606EC5A2" w14:textId="77777777" w:rsidR="002F6E6F" w:rsidRDefault="002F6E6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9594" w14:textId="3C39B8AE" w:rsidR="001E240A" w:rsidRDefault="00331DEE">
    <w:pPr>
      <w:pStyle w:val="Header"/>
    </w:pPr>
    <w:r>
      <w:rPr>
        <w:noProof/>
      </w:rPr>
      <w:drawing>
        <wp:anchor distT="0" distB="0" distL="114300" distR="114300" simplePos="0" relativeHeight="251668482" behindDoc="1" locked="0" layoutInCell="1" allowOverlap="1" wp14:anchorId="127D5A5F" wp14:editId="42D609D2">
          <wp:simplePos x="0" y="0"/>
          <wp:positionH relativeFrom="column">
            <wp:posOffset>-428625</wp:posOffset>
          </wp:positionH>
          <wp:positionV relativeFrom="paragraph">
            <wp:posOffset>-112395</wp:posOffset>
          </wp:positionV>
          <wp:extent cx="835154" cy="658369"/>
          <wp:effectExtent l="0" t="0" r="3175" b="8890"/>
          <wp:wrapTight wrapText="bothSides">
            <wp:wrapPolygon edited="0">
              <wp:start x="0" y="0"/>
              <wp:lineTo x="0" y="21266"/>
              <wp:lineTo x="21189" y="21266"/>
              <wp:lineTo x="21189" y="10008"/>
              <wp:lineTo x="9363" y="9382"/>
              <wp:lineTo x="11334" y="4378"/>
              <wp:lineTo x="8870" y="0"/>
              <wp:lineTo x="0" y="0"/>
            </wp:wrapPolygon>
          </wp:wrapTight>
          <wp:docPr id="12" name="Picture 1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35154" cy="6583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2315"/>
    <w:multiLevelType w:val="multilevel"/>
    <w:tmpl w:val="10DE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A237D"/>
    <w:multiLevelType w:val="multilevel"/>
    <w:tmpl w:val="7B48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36266"/>
    <w:multiLevelType w:val="hybridMultilevel"/>
    <w:tmpl w:val="3B2A224C"/>
    <w:lvl w:ilvl="0" w:tplc="589CED02">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A63BD"/>
    <w:multiLevelType w:val="hybridMultilevel"/>
    <w:tmpl w:val="0B203B3C"/>
    <w:lvl w:ilvl="0" w:tplc="589CED0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5"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6" w15:restartNumberingAfterBreak="0">
    <w:nsid w:val="26B34E58"/>
    <w:multiLevelType w:val="hybridMultilevel"/>
    <w:tmpl w:val="A22E3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8" w15:restartNumberingAfterBreak="0">
    <w:nsid w:val="2CF5767F"/>
    <w:multiLevelType w:val="hybridMultilevel"/>
    <w:tmpl w:val="96023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A32FA"/>
    <w:multiLevelType w:val="hybridMultilevel"/>
    <w:tmpl w:val="B5B44038"/>
    <w:lvl w:ilvl="0" w:tplc="011CEEB8">
      <w:start w:val="1"/>
      <w:numFmt w:val="bullet"/>
      <w:lvlText w:val=""/>
      <w:lvlJc w:val="left"/>
      <w:pPr>
        <w:tabs>
          <w:tab w:val="num" w:pos="45"/>
        </w:tabs>
        <w:ind w:left="45" w:hanging="360"/>
      </w:pPr>
      <w:rPr>
        <w:rFonts w:ascii="Symbol" w:hAnsi="Symbol" w:hint="default"/>
      </w:rPr>
    </w:lvl>
    <w:lvl w:ilvl="1" w:tplc="08090003" w:tentative="1">
      <w:start w:val="1"/>
      <w:numFmt w:val="bullet"/>
      <w:lvlText w:val="o"/>
      <w:lvlJc w:val="left"/>
      <w:pPr>
        <w:tabs>
          <w:tab w:val="num" w:pos="-666"/>
        </w:tabs>
        <w:ind w:left="-666" w:hanging="360"/>
      </w:pPr>
      <w:rPr>
        <w:rFonts w:ascii="Courier New" w:hAnsi="Courier New" w:cs="Courier New" w:hint="default"/>
      </w:rPr>
    </w:lvl>
    <w:lvl w:ilvl="2" w:tplc="08090005" w:tentative="1">
      <w:start w:val="1"/>
      <w:numFmt w:val="bullet"/>
      <w:lvlText w:val=""/>
      <w:lvlJc w:val="left"/>
      <w:pPr>
        <w:tabs>
          <w:tab w:val="num" w:pos="54"/>
        </w:tabs>
        <w:ind w:left="54" w:hanging="360"/>
      </w:pPr>
      <w:rPr>
        <w:rFonts w:ascii="Wingdings" w:hAnsi="Wingdings" w:hint="default"/>
      </w:rPr>
    </w:lvl>
    <w:lvl w:ilvl="3" w:tplc="08090001" w:tentative="1">
      <w:start w:val="1"/>
      <w:numFmt w:val="bullet"/>
      <w:lvlText w:val=""/>
      <w:lvlJc w:val="left"/>
      <w:pPr>
        <w:tabs>
          <w:tab w:val="num" w:pos="774"/>
        </w:tabs>
        <w:ind w:left="774" w:hanging="360"/>
      </w:pPr>
      <w:rPr>
        <w:rFonts w:ascii="Symbol" w:hAnsi="Symbol" w:hint="default"/>
      </w:rPr>
    </w:lvl>
    <w:lvl w:ilvl="4" w:tplc="08090003" w:tentative="1">
      <w:start w:val="1"/>
      <w:numFmt w:val="bullet"/>
      <w:lvlText w:val="o"/>
      <w:lvlJc w:val="left"/>
      <w:pPr>
        <w:tabs>
          <w:tab w:val="num" w:pos="1494"/>
        </w:tabs>
        <w:ind w:left="1494" w:hanging="360"/>
      </w:pPr>
      <w:rPr>
        <w:rFonts w:ascii="Courier New" w:hAnsi="Courier New" w:cs="Courier New" w:hint="default"/>
      </w:rPr>
    </w:lvl>
    <w:lvl w:ilvl="5" w:tplc="08090005" w:tentative="1">
      <w:start w:val="1"/>
      <w:numFmt w:val="bullet"/>
      <w:lvlText w:val=""/>
      <w:lvlJc w:val="left"/>
      <w:pPr>
        <w:tabs>
          <w:tab w:val="num" w:pos="2214"/>
        </w:tabs>
        <w:ind w:left="2214" w:hanging="360"/>
      </w:pPr>
      <w:rPr>
        <w:rFonts w:ascii="Wingdings" w:hAnsi="Wingdings" w:hint="default"/>
      </w:rPr>
    </w:lvl>
    <w:lvl w:ilvl="6" w:tplc="08090001" w:tentative="1">
      <w:start w:val="1"/>
      <w:numFmt w:val="bullet"/>
      <w:lvlText w:val=""/>
      <w:lvlJc w:val="left"/>
      <w:pPr>
        <w:tabs>
          <w:tab w:val="num" w:pos="2934"/>
        </w:tabs>
        <w:ind w:left="2934" w:hanging="360"/>
      </w:pPr>
      <w:rPr>
        <w:rFonts w:ascii="Symbol" w:hAnsi="Symbol" w:hint="default"/>
      </w:rPr>
    </w:lvl>
    <w:lvl w:ilvl="7" w:tplc="08090003" w:tentative="1">
      <w:start w:val="1"/>
      <w:numFmt w:val="bullet"/>
      <w:lvlText w:val="o"/>
      <w:lvlJc w:val="left"/>
      <w:pPr>
        <w:tabs>
          <w:tab w:val="num" w:pos="3654"/>
        </w:tabs>
        <w:ind w:left="3654" w:hanging="360"/>
      </w:pPr>
      <w:rPr>
        <w:rFonts w:ascii="Courier New" w:hAnsi="Courier New" w:cs="Courier New" w:hint="default"/>
      </w:rPr>
    </w:lvl>
    <w:lvl w:ilvl="8" w:tplc="08090005" w:tentative="1">
      <w:start w:val="1"/>
      <w:numFmt w:val="bullet"/>
      <w:lvlText w:val=""/>
      <w:lvlJc w:val="left"/>
      <w:pPr>
        <w:tabs>
          <w:tab w:val="num" w:pos="4374"/>
        </w:tabs>
        <w:ind w:left="4374" w:hanging="360"/>
      </w:pPr>
      <w:rPr>
        <w:rFonts w:ascii="Wingdings" w:hAnsi="Wingdings" w:hint="default"/>
      </w:rPr>
    </w:lvl>
  </w:abstractNum>
  <w:abstractNum w:abstractNumId="10" w15:restartNumberingAfterBreak="0">
    <w:nsid w:val="33A15441"/>
    <w:multiLevelType w:val="multilevel"/>
    <w:tmpl w:val="0952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641CD9"/>
    <w:multiLevelType w:val="hybridMultilevel"/>
    <w:tmpl w:val="7E8E8948"/>
    <w:lvl w:ilvl="0" w:tplc="589CED02">
      <w:start w:val="1"/>
      <w:numFmt w:val="bullet"/>
      <w:lvlText w:val=""/>
      <w:lvlJc w:val="left"/>
      <w:pPr>
        <w:tabs>
          <w:tab w:val="num" w:pos="720"/>
        </w:tabs>
        <w:ind w:left="720" w:hanging="360"/>
      </w:pPr>
      <w:rPr>
        <w:rFonts w:ascii="Symbol" w:hAnsi="Symbol" w:hint="default"/>
      </w:rPr>
    </w:lvl>
    <w:lvl w:ilvl="1" w:tplc="E3DC2F64">
      <w:start w:val="1"/>
      <w:numFmt w:val="bullet"/>
      <w:lvlText w:val=""/>
      <w:lvlJc w:val="left"/>
      <w:pPr>
        <w:tabs>
          <w:tab w:val="num" w:pos="1080"/>
        </w:tabs>
        <w:ind w:left="1080" w:hanging="360"/>
      </w:pPr>
      <w:rPr>
        <w:rFonts w:ascii="Symbol" w:hAnsi="Symbol" w:hint="default"/>
        <w:color w:val="auto"/>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2E6353"/>
    <w:multiLevelType w:val="hybridMultilevel"/>
    <w:tmpl w:val="68D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CE1738"/>
    <w:multiLevelType w:val="hybridMultilevel"/>
    <w:tmpl w:val="D3A0382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F32DBF"/>
    <w:multiLevelType w:val="multilevel"/>
    <w:tmpl w:val="451E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133CB9"/>
    <w:multiLevelType w:val="multilevel"/>
    <w:tmpl w:val="987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275C87"/>
    <w:multiLevelType w:val="hybridMultilevel"/>
    <w:tmpl w:val="FA5E72C6"/>
    <w:lvl w:ilvl="0" w:tplc="589CED0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EE20EA"/>
    <w:multiLevelType w:val="hybridMultilevel"/>
    <w:tmpl w:val="F5C6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02238E"/>
    <w:multiLevelType w:val="multilevel"/>
    <w:tmpl w:val="564C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312D1E"/>
    <w:multiLevelType w:val="hybridMultilevel"/>
    <w:tmpl w:val="8B76B25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406E71"/>
    <w:multiLevelType w:val="hybridMultilevel"/>
    <w:tmpl w:val="F6BAF1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42A3114"/>
    <w:multiLevelType w:val="hybridMultilevel"/>
    <w:tmpl w:val="511C267E"/>
    <w:lvl w:ilvl="0" w:tplc="011CEEB8">
      <w:start w:val="1"/>
      <w:numFmt w:val="bullet"/>
      <w:lvlText w:val=""/>
      <w:lvlJc w:val="left"/>
      <w:pPr>
        <w:tabs>
          <w:tab w:val="num" w:pos="2151"/>
        </w:tabs>
        <w:ind w:left="2151"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75753981">
    <w:abstractNumId w:val="4"/>
  </w:num>
  <w:num w:numId="2" w16cid:durableId="1715543203">
    <w:abstractNumId w:val="5"/>
  </w:num>
  <w:num w:numId="3" w16cid:durableId="1168591569">
    <w:abstractNumId w:val="7"/>
  </w:num>
  <w:num w:numId="4" w16cid:durableId="1428496984">
    <w:abstractNumId w:val="12"/>
  </w:num>
  <w:num w:numId="5" w16cid:durableId="123430580">
    <w:abstractNumId w:val="17"/>
  </w:num>
  <w:num w:numId="6" w16cid:durableId="1408311019">
    <w:abstractNumId w:val="10"/>
  </w:num>
  <w:num w:numId="7" w16cid:durableId="274754313">
    <w:abstractNumId w:val="14"/>
  </w:num>
  <w:num w:numId="8" w16cid:durableId="2099060638">
    <w:abstractNumId w:val="0"/>
  </w:num>
  <w:num w:numId="9" w16cid:durableId="1684627254">
    <w:abstractNumId w:val="11"/>
  </w:num>
  <w:num w:numId="10" w16cid:durableId="283120255">
    <w:abstractNumId w:val="21"/>
  </w:num>
  <w:num w:numId="11" w16cid:durableId="658580247">
    <w:abstractNumId w:val="9"/>
  </w:num>
  <w:num w:numId="12" w16cid:durableId="1532187393">
    <w:abstractNumId w:val="15"/>
  </w:num>
  <w:num w:numId="13" w16cid:durableId="1043672524">
    <w:abstractNumId w:val="1"/>
  </w:num>
  <w:num w:numId="14" w16cid:durableId="134179851">
    <w:abstractNumId w:val="6"/>
  </w:num>
  <w:num w:numId="15" w16cid:durableId="1058170549">
    <w:abstractNumId w:val="20"/>
  </w:num>
  <w:num w:numId="16" w16cid:durableId="722489097">
    <w:abstractNumId w:val="16"/>
  </w:num>
  <w:num w:numId="17" w16cid:durableId="1405101512">
    <w:abstractNumId w:val="3"/>
  </w:num>
  <w:num w:numId="18" w16cid:durableId="1385104173">
    <w:abstractNumId w:val="2"/>
  </w:num>
  <w:num w:numId="19" w16cid:durableId="1991522346">
    <w:abstractNumId w:val="13"/>
  </w:num>
  <w:num w:numId="20" w16cid:durableId="834607141">
    <w:abstractNumId w:val="19"/>
  </w:num>
  <w:num w:numId="21" w16cid:durableId="1918516422">
    <w:abstractNumId w:val="8"/>
  </w:num>
  <w:num w:numId="22" w16cid:durableId="1956447560">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5F"/>
    <w:rsid w:val="00000C14"/>
    <w:rsid w:val="000014B8"/>
    <w:rsid w:val="00002D8D"/>
    <w:rsid w:val="00002FCC"/>
    <w:rsid w:val="000116D1"/>
    <w:rsid w:val="00013FF8"/>
    <w:rsid w:val="00014ECA"/>
    <w:rsid w:val="000154E9"/>
    <w:rsid w:val="0002414B"/>
    <w:rsid w:val="00026A95"/>
    <w:rsid w:val="000464FD"/>
    <w:rsid w:val="000503A7"/>
    <w:rsid w:val="000538FB"/>
    <w:rsid w:val="00056E4E"/>
    <w:rsid w:val="00060E60"/>
    <w:rsid w:val="00061858"/>
    <w:rsid w:val="000618F1"/>
    <w:rsid w:val="000643CC"/>
    <w:rsid w:val="00070119"/>
    <w:rsid w:val="00071AA3"/>
    <w:rsid w:val="00074D24"/>
    <w:rsid w:val="00082208"/>
    <w:rsid w:val="00086529"/>
    <w:rsid w:val="00090F12"/>
    <w:rsid w:val="00091AD0"/>
    <w:rsid w:val="00095913"/>
    <w:rsid w:val="00095C24"/>
    <w:rsid w:val="000A0449"/>
    <w:rsid w:val="000A13ED"/>
    <w:rsid w:val="000A5075"/>
    <w:rsid w:val="000B1893"/>
    <w:rsid w:val="000B2911"/>
    <w:rsid w:val="000B551A"/>
    <w:rsid w:val="000B723A"/>
    <w:rsid w:val="000B73EA"/>
    <w:rsid w:val="000C2E46"/>
    <w:rsid w:val="000C2F0D"/>
    <w:rsid w:val="000C3E79"/>
    <w:rsid w:val="000C7A44"/>
    <w:rsid w:val="000C7E38"/>
    <w:rsid w:val="000D03F3"/>
    <w:rsid w:val="000D0841"/>
    <w:rsid w:val="000D3827"/>
    <w:rsid w:val="000D3CC2"/>
    <w:rsid w:val="000D4FF7"/>
    <w:rsid w:val="000E22DA"/>
    <w:rsid w:val="000E26B7"/>
    <w:rsid w:val="000E7D87"/>
    <w:rsid w:val="000F12F9"/>
    <w:rsid w:val="000F152E"/>
    <w:rsid w:val="000F32CD"/>
    <w:rsid w:val="000F78E4"/>
    <w:rsid w:val="00106349"/>
    <w:rsid w:val="00114865"/>
    <w:rsid w:val="00116246"/>
    <w:rsid w:val="00117748"/>
    <w:rsid w:val="00121629"/>
    <w:rsid w:val="0012520B"/>
    <w:rsid w:val="00125AE8"/>
    <w:rsid w:val="001268DB"/>
    <w:rsid w:val="00130B57"/>
    <w:rsid w:val="00131203"/>
    <w:rsid w:val="00132620"/>
    <w:rsid w:val="00134664"/>
    <w:rsid w:val="001346B1"/>
    <w:rsid w:val="00140BF5"/>
    <w:rsid w:val="00157F7D"/>
    <w:rsid w:val="00160CC4"/>
    <w:rsid w:val="0016160A"/>
    <w:rsid w:val="001627E2"/>
    <w:rsid w:val="001628B0"/>
    <w:rsid w:val="00163C2E"/>
    <w:rsid w:val="0016604F"/>
    <w:rsid w:val="00167A9C"/>
    <w:rsid w:val="00174228"/>
    <w:rsid w:val="00190BB7"/>
    <w:rsid w:val="00193EE0"/>
    <w:rsid w:val="001950A2"/>
    <w:rsid w:val="00195304"/>
    <w:rsid w:val="001960F2"/>
    <w:rsid w:val="0019761D"/>
    <w:rsid w:val="00197768"/>
    <w:rsid w:val="00197835"/>
    <w:rsid w:val="00197F22"/>
    <w:rsid w:val="001A2661"/>
    <w:rsid w:val="001A6F39"/>
    <w:rsid w:val="001B10E1"/>
    <w:rsid w:val="001B486C"/>
    <w:rsid w:val="001B5924"/>
    <w:rsid w:val="001B618A"/>
    <w:rsid w:val="001B7EF1"/>
    <w:rsid w:val="001C1214"/>
    <w:rsid w:val="001C1C07"/>
    <w:rsid w:val="001C224C"/>
    <w:rsid w:val="001C2E08"/>
    <w:rsid w:val="001C4800"/>
    <w:rsid w:val="001D2422"/>
    <w:rsid w:val="001D2C8A"/>
    <w:rsid w:val="001D6F08"/>
    <w:rsid w:val="001E17B7"/>
    <w:rsid w:val="001E240A"/>
    <w:rsid w:val="001E2B38"/>
    <w:rsid w:val="001E4DA8"/>
    <w:rsid w:val="001E77B9"/>
    <w:rsid w:val="001F1C52"/>
    <w:rsid w:val="001F3CB3"/>
    <w:rsid w:val="001F4F07"/>
    <w:rsid w:val="002041C9"/>
    <w:rsid w:val="002059E2"/>
    <w:rsid w:val="00206BDC"/>
    <w:rsid w:val="00215154"/>
    <w:rsid w:val="00216454"/>
    <w:rsid w:val="002174B5"/>
    <w:rsid w:val="00221D15"/>
    <w:rsid w:val="00223B56"/>
    <w:rsid w:val="0022414D"/>
    <w:rsid w:val="00225427"/>
    <w:rsid w:val="0023762E"/>
    <w:rsid w:val="00241A51"/>
    <w:rsid w:val="00242089"/>
    <w:rsid w:val="002444AC"/>
    <w:rsid w:val="00246E37"/>
    <w:rsid w:val="00250269"/>
    <w:rsid w:val="002575D7"/>
    <w:rsid w:val="002600F9"/>
    <w:rsid w:val="00266D9F"/>
    <w:rsid w:val="0027434C"/>
    <w:rsid w:val="00274E46"/>
    <w:rsid w:val="00280874"/>
    <w:rsid w:val="00280D36"/>
    <w:rsid w:val="0029160D"/>
    <w:rsid w:val="002918F8"/>
    <w:rsid w:val="00291CC9"/>
    <w:rsid w:val="00297093"/>
    <w:rsid w:val="002A0B41"/>
    <w:rsid w:val="002A51BF"/>
    <w:rsid w:val="002A6003"/>
    <w:rsid w:val="002B11F0"/>
    <w:rsid w:val="002B23FD"/>
    <w:rsid w:val="002B405B"/>
    <w:rsid w:val="002B40D3"/>
    <w:rsid w:val="002B44CF"/>
    <w:rsid w:val="002B45DD"/>
    <w:rsid w:val="002B4968"/>
    <w:rsid w:val="002B6900"/>
    <w:rsid w:val="002C1B80"/>
    <w:rsid w:val="002C37B9"/>
    <w:rsid w:val="002D5899"/>
    <w:rsid w:val="002D5973"/>
    <w:rsid w:val="002E14D7"/>
    <w:rsid w:val="002E2271"/>
    <w:rsid w:val="002E3097"/>
    <w:rsid w:val="002E5AE7"/>
    <w:rsid w:val="002F00E4"/>
    <w:rsid w:val="002F04D4"/>
    <w:rsid w:val="002F6E6F"/>
    <w:rsid w:val="002F7856"/>
    <w:rsid w:val="00300377"/>
    <w:rsid w:val="003006E4"/>
    <w:rsid w:val="00300E1F"/>
    <w:rsid w:val="003026D5"/>
    <w:rsid w:val="003049F1"/>
    <w:rsid w:val="00305F1B"/>
    <w:rsid w:val="0030628B"/>
    <w:rsid w:val="00310752"/>
    <w:rsid w:val="003139FA"/>
    <w:rsid w:val="003144D1"/>
    <w:rsid w:val="003158FF"/>
    <w:rsid w:val="00315F45"/>
    <w:rsid w:val="00317848"/>
    <w:rsid w:val="00322DC9"/>
    <w:rsid w:val="003262C2"/>
    <w:rsid w:val="0033180A"/>
    <w:rsid w:val="00331DEE"/>
    <w:rsid w:val="00337A77"/>
    <w:rsid w:val="0034092D"/>
    <w:rsid w:val="00343770"/>
    <w:rsid w:val="003545DA"/>
    <w:rsid w:val="0036226C"/>
    <w:rsid w:val="00362C91"/>
    <w:rsid w:val="003637FC"/>
    <w:rsid w:val="0036622A"/>
    <w:rsid w:val="003662FF"/>
    <w:rsid w:val="00366926"/>
    <w:rsid w:val="003700E3"/>
    <w:rsid w:val="00372F33"/>
    <w:rsid w:val="0037717A"/>
    <w:rsid w:val="00380565"/>
    <w:rsid w:val="00380F56"/>
    <w:rsid w:val="00383977"/>
    <w:rsid w:val="00383CDC"/>
    <w:rsid w:val="003862C5"/>
    <w:rsid w:val="00392413"/>
    <w:rsid w:val="00392F6F"/>
    <w:rsid w:val="00393BE8"/>
    <w:rsid w:val="00394F3E"/>
    <w:rsid w:val="00396E56"/>
    <w:rsid w:val="003976C9"/>
    <w:rsid w:val="00397D65"/>
    <w:rsid w:val="003A053F"/>
    <w:rsid w:val="003A2A22"/>
    <w:rsid w:val="003A2B91"/>
    <w:rsid w:val="003B1B7A"/>
    <w:rsid w:val="003C1167"/>
    <w:rsid w:val="003C7B5C"/>
    <w:rsid w:val="003D1174"/>
    <w:rsid w:val="003D2018"/>
    <w:rsid w:val="003D2C2B"/>
    <w:rsid w:val="003D786E"/>
    <w:rsid w:val="003E5B60"/>
    <w:rsid w:val="003E6825"/>
    <w:rsid w:val="003F6991"/>
    <w:rsid w:val="00400BD2"/>
    <w:rsid w:val="00406777"/>
    <w:rsid w:val="00407C93"/>
    <w:rsid w:val="00420725"/>
    <w:rsid w:val="004243F9"/>
    <w:rsid w:val="00425F12"/>
    <w:rsid w:val="00427B22"/>
    <w:rsid w:val="004319F0"/>
    <w:rsid w:val="00433158"/>
    <w:rsid w:val="00434BA1"/>
    <w:rsid w:val="0044080D"/>
    <w:rsid w:val="004410BD"/>
    <w:rsid w:val="0044128E"/>
    <w:rsid w:val="00442FE1"/>
    <w:rsid w:val="004439B2"/>
    <w:rsid w:val="004457A3"/>
    <w:rsid w:val="0045183E"/>
    <w:rsid w:val="00453FF4"/>
    <w:rsid w:val="00456AEA"/>
    <w:rsid w:val="00462B91"/>
    <w:rsid w:val="00463262"/>
    <w:rsid w:val="00472AEB"/>
    <w:rsid w:val="00472B42"/>
    <w:rsid w:val="0048214F"/>
    <w:rsid w:val="0048275F"/>
    <w:rsid w:val="00487588"/>
    <w:rsid w:val="004905E1"/>
    <w:rsid w:val="00491039"/>
    <w:rsid w:val="004922BE"/>
    <w:rsid w:val="0049286A"/>
    <w:rsid w:val="004A02DA"/>
    <w:rsid w:val="004A2A0A"/>
    <w:rsid w:val="004A3C5B"/>
    <w:rsid w:val="004A4124"/>
    <w:rsid w:val="004A4A13"/>
    <w:rsid w:val="004B4998"/>
    <w:rsid w:val="004B52D8"/>
    <w:rsid w:val="004B67E6"/>
    <w:rsid w:val="004B6BA6"/>
    <w:rsid w:val="004B7FE8"/>
    <w:rsid w:val="004C023E"/>
    <w:rsid w:val="004C07B2"/>
    <w:rsid w:val="004C30D6"/>
    <w:rsid w:val="004C52A1"/>
    <w:rsid w:val="004D1D96"/>
    <w:rsid w:val="004D255B"/>
    <w:rsid w:val="004D4793"/>
    <w:rsid w:val="004D6CF6"/>
    <w:rsid w:val="004D794F"/>
    <w:rsid w:val="004E11E4"/>
    <w:rsid w:val="004E16AA"/>
    <w:rsid w:val="004E4472"/>
    <w:rsid w:val="004E68F0"/>
    <w:rsid w:val="004E71F2"/>
    <w:rsid w:val="004F5E98"/>
    <w:rsid w:val="004F7F82"/>
    <w:rsid w:val="00500496"/>
    <w:rsid w:val="00503069"/>
    <w:rsid w:val="005070B8"/>
    <w:rsid w:val="00516201"/>
    <w:rsid w:val="0051626D"/>
    <w:rsid w:val="005177E8"/>
    <w:rsid w:val="00517E8C"/>
    <w:rsid w:val="0052711B"/>
    <w:rsid w:val="00530D0C"/>
    <w:rsid w:val="00532B87"/>
    <w:rsid w:val="0054051A"/>
    <w:rsid w:val="005421DA"/>
    <w:rsid w:val="00545251"/>
    <w:rsid w:val="00547DD3"/>
    <w:rsid w:val="005503EC"/>
    <w:rsid w:val="005573FE"/>
    <w:rsid w:val="0056034C"/>
    <w:rsid w:val="0056434A"/>
    <w:rsid w:val="00564813"/>
    <w:rsid w:val="00565C25"/>
    <w:rsid w:val="00567310"/>
    <w:rsid w:val="00570031"/>
    <w:rsid w:val="00570568"/>
    <w:rsid w:val="00571B17"/>
    <w:rsid w:val="005771DE"/>
    <w:rsid w:val="00583FD9"/>
    <w:rsid w:val="00585B6B"/>
    <w:rsid w:val="0058692D"/>
    <w:rsid w:val="0058759E"/>
    <w:rsid w:val="00587D72"/>
    <w:rsid w:val="005902B9"/>
    <w:rsid w:val="00592DEA"/>
    <w:rsid w:val="005944DE"/>
    <w:rsid w:val="00596C42"/>
    <w:rsid w:val="0059786D"/>
    <w:rsid w:val="00597CB3"/>
    <w:rsid w:val="005A6EF4"/>
    <w:rsid w:val="005B1A4B"/>
    <w:rsid w:val="005B37E9"/>
    <w:rsid w:val="005C296D"/>
    <w:rsid w:val="005C3B07"/>
    <w:rsid w:val="005C6D6E"/>
    <w:rsid w:val="005C6EE1"/>
    <w:rsid w:val="005C78C9"/>
    <w:rsid w:val="005D3035"/>
    <w:rsid w:val="005D6178"/>
    <w:rsid w:val="005D728B"/>
    <w:rsid w:val="005D7613"/>
    <w:rsid w:val="005E14D9"/>
    <w:rsid w:val="005E2793"/>
    <w:rsid w:val="005E3B13"/>
    <w:rsid w:val="005F1EF7"/>
    <w:rsid w:val="005F4DA8"/>
    <w:rsid w:val="00601663"/>
    <w:rsid w:val="00603AF8"/>
    <w:rsid w:val="00604FF1"/>
    <w:rsid w:val="00605328"/>
    <w:rsid w:val="00613B76"/>
    <w:rsid w:val="0061521F"/>
    <w:rsid w:val="00615F44"/>
    <w:rsid w:val="006175AB"/>
    <w:rsid w:val="0062087A"/>
    <w:rsid w:val="00625AB5"/>
    <w:rsid w:val="006302DA"/>
    <w:rsid w:val="006351A9"/>
    <w:rsid w:val="00641D3C"/>
    <w:rsid w:val="00644A07"/>
    <w:rsid w:val="0065498C"/>
    <w:rsid w:val="006613F6"/>
    <w:rsid w:val="00664ED3"/>
    <w:rsid w:val="00667AB9"/>
    <w:rsid w:val="00670E5F"/>
    <w:rsid w:val="0067259F"/>
    <w:rsid w:val="00675E23"/>
    <w:rsid w:val="00690847"/>
    <w:rsid w:val="00691AC8"/>
    <w:rsid w:val="006940DE"/>
    <w:rsid w:val="0069503A"/>
    <w:rsid w:val="006A0476"/>
    <w:rsid w:val="006A77FC"/>
    <w:rsid w:val="006B0838"/>
    <w:rsid w:val="006B41C5"/>
    <w:rsid w:val="006B42C9"/>
    <w:rsid w:val="006B6014"/>
    <w:rsid w:val="006C1A1D"/>
    <w:rsid w:val="006C6268"/>
    <w:rsid w:val="006C66E1"/>
    <w:rsid w:val="006D075F"/>
    <w:rsid w:val="006D21AE"/>
    <w:rsid w:val="006D35AD"/>
    <w:rsid w:val="006D3B63"/>
    <w:rsid w:val="006D570B"/>
    <w:rsid w:val="006E4C2F"/>
    <w:rsid w:val="006E57A7"/>
    <w:rsid w:val="006E6762"/>
    <w:rsid w:val="006F56F5"/>
    <w:rsid w:val="006F5EF5"/>
    <w:rsid w:val="006F6402"/>
    <w:rsid w:val="00700F3E"/>
    <w:rsid w:val="00703B77"/>
    <w:rsid w:val="007060FA"/>
    <w:rsid w:val="00711CF3"/>
    <w:rsid w:val="00717DB2"/>
    <w:rsid w:val="00720C15"/>
    <w:rsid w:val="0072100B"/>
    <w:rsid w:val="00721117"/>
    <w:rsid w:val="0072736A"/>
    <w:rsid w:val="00727A6A"/>
    <w:rsid w:val="00731C07"/>
    <w:rsid w:val="00732812"/>
    <w:rsid w:val="00733D1A"/>
    <w:rsid w:val="0073520E"/>
    <w:rsid w:val="0073608B"/>
    <w:rsid w:val="0074145E"/>
    <w:rsid w:val="007418D4"/>
    <w:rsid w:val="007424E8"/>
    <w:rsid w:val="00747B99"/>
    <w:rsid w:val="00750858"/>
    <w:rsid w:val="007510D1"/>
    <w:rsid w:val="00754483"/>
    <w:rsid w:val="00755F94"/>
    <w:rsid w:val="00756DC5"/>
    <w:rsid w:val="007623AA"/>
    <w:rsid w:val="00765CE4"/>
    <w:rsid w:val="00771DAA"/>
    <w:rsid w:val="007735F5"/>
    <w:rsid w:val="00774997"/>
    <w:rsid w:val="007750FD"/>
    <w:rsid w:val="00775F4C"/>
    <w:rsid w:val="0077692A"/>
    <w:rsid w:val="0078204D"/>
    <w:rsid w:val="00783966"/>
    <w:rsid w:val="007844DF"/>
    <w:rsid w:val="007870DA"/>
    <w:rsid w:val="00790186"/>
    <w:rsid w:val="00790710"/>
    <w:rsid w:val="0079242E"/>
    <w:rsid w:val="00792F01"/>
    <w:rsid w:val="00794035"/>
    <w:rsid w:val="007A22D8"/>
    <w:rsid w:val="007A2D6A"/>
    <w:rsid w:val="007A32D3"/>
    <w:rsid w:val="007A7894"/>
    <w:rsid w:val="007A7CFA"/>
    <w:rsid w:val="007B0B19"/>
    <w:rsid w:val="007C21A0"/>
    <w:rsid w:val="007C511A"/>
    <w:rsid w:val="007C7960"/>
    <w:rsid w:val="007D0A4B"/>
    <w:rsid w:val="007D29D5"/>
    <w:rsid w:val="007D6FFE"/>
    <w:rsid w:val="007E324A"/>
    <w:rsid w:val="007F5799"/>
    <w:rsid w:val="007F5F16"/>
    <w:rsid w:val="007F69CD"/>
    <w:rsid w:val="007F7650"/>
    <w:rsid w:val="008223CA"/>
    <w:rsid w:val="0083595D"/>
    <w:rsid w:val="008431DF"/>
    <w:rsid w:val="00843CC3"/>
    <w:rsid w:val="008472E9"/>
    <w:rsid w:val="008501BF"/>
    <w:rsid w:val="00850ABB"/>
    <w:rsid w:val="008517C5"/>
    <w:rsid w:val="00855D27"/>
    <w:rsid w:val="00866036"/>
    <w:rsid w:val="00870F5B"/>
    <w:rsid w:val="00880B74"/>
    <w:rsid w:val="00881784"/>
    <w:rsid w:val="00881F8A"/>
    <w:rsid w:val="00884AAB"/>
    <w:rsid w:val="0088580A"/>
    <w:rsid w:val="008862C0"/>
    <w:rsid w:val="00886A9E"/>
    <w:rsid w:val="0088727B"/>
    <w:rsid w:val="00890B0B"/>
    <w:rsid w:val="00892FAD"/>
    <w:rsid w:val="008942A9"/>
    <w:rsid w:val="008A21A4"/>
    <w:rsid w:val="008A412F"/>
    <w:rsid w:val="008C39C9"/>
    <w:rsid w:val="008C53E4"/>
    <w:rsid w:val="008D0894"/>
    <w:rsid w:val="008D1BC6"/>
    <w:rsid w:val="008D24FE"/>
    <w:rsid w:val="008D29F7"/>
    <w:rsid w:val="008E248B"/>
    <w:rsid w:val="008E2891"/>
    <w:rsid w:val="008E6A6A"/>
    <w:rsid w:val="008E6C2E"/>
    <w:rsid w:val="008E7A9F"/>
    <w:rsid w:val="008F0B16"/>
    <w:rsid w:val="008F475D"/>
    <w:rsid w:val="008F4D82"/>
    <w:rsid w:val="008F4EB4"/>
    <w:rsid w:val="008F7F84"/>
    <w:rsid w:val="0090096A"/>
    <w:rsid w:val="00900D02"/>
    <w:rsid w:val="00903A12"/>
    <w:rsid w:val="009103C1"/>
    <w:rsid w:val="00914791"/>
    <w:rsid w:val="009161F4"/>
    <w:rsid w:val="00917942"/>
    <w:rsid w:val="0092100C"/>
    <w:rsid w:val="0092442F"/>
    <w:rsid w:val="009264B8"/>
    <w:rsid w:val="00927B1D"/>
    <w:rsid w:val="00931154"/>
    <w:rsid w:val="009313F6"/>
    <w:rsid w:val="00931E89"/>
    <w:rsid w:val="00933192"/>
    <w:rsid w:val="00935E11"/>
    <w:rsid w:val="0093747B"/>
    <w:rsid w:val="00945185"/>
    <w:rsid w:val="009477DE"/>
    <w:rsid w:val="00947A1F"/>
    <w:rsid w:val="00953922"/>
    <w:rsid w:val="009549E9"/>
    <w:rsid w:val="009552D8"/>
    <w:rsid w:val="0095547B"/>
    <w:rsid w:val="00956CCB"/>
    <w:rsid w:val="0095798C"/>
    <w:rsid w:val="0097116A"/>
    <w:rsid w:val="0097399B"/>
    <w:rsid w:val="00985D57"/>
    <w:rsid w:val="00990A52"/>
    <w:rsid w:val="009933B6"/>
    <w:rsid w:val="009942D6"/>
    <w:rsid w:val="00996214"/>
    <w:rsid w:val="00997D18"/>
    <w:rsid w:val="009A14D7"/>
    <w:rsid w:val="009A157E"/>
    <w:rsid w:val="009A3435"/>
    <w:rsid w:val="009A6D71"/>
    <w:rsid w:val="009B31F6"/>
    <w:rsid w:val="009B54F6"/>
    <w:rsid w:val="009B67E1"/>
    <w:rsid w:val="009C0534"/>
    <w:rsid w:val="009C0C1C"/>
    <w:rsid w:val="009C6F1C"/>
    <w:rsid w:val="009D2BEE"/>
    <w:rsid w:val="009E1703"/>
    <w:rsid w:val="009E28C3"/>
    <w:rsid w:val="009E3D49"/>
    <w:rsid w:val="009F73C1"/>
    <w:rsid w:val="00A06D6D"/>
    <w:rsid w:val="00A10970"/>
    <w:rsid w:val="00A12AC9"/>
    <w:rsid w:val="00A20917"/>
    <w:rsid w:val="00A26D3A"/>
    <w:rsid w:val="00A308E3"/>
    <w:rsid w:val="00A30A60"/>
    <w:rsid w:val="00A35F38"/>
    <w:rsid w:val="00A42C6A"/>
    <w:rsid w:val="00A52023"/>
    <w:rsid w:val="00A530F2"/>
    <w:rsid w:val="00A53D1F"/>
    <w:rsid w:val="00A62FD5"/>
    <w:rsid w:val="00A75DA6"/>
    <w:rsid w:val="00A7630E"/>
    <w:rsid w:val="00A76F12"/>
    <w:rsid w:val="00A76F72"/>
    <w:rsid w:val="00A773C1"/>
    <w:rsid w:val="00A77524"/>
    <w:rsid w:val="00A77CFC"/>
    <w:rsid w:val="00A83645"/>
    <w:rsid w:val="00A86C1C"/>
    <w:rsid w:val="00A86D7D"/>
    <w:rsid w:val="00A92D2E"/>
    <w:rsid w:val="00A936F3"/>
    <w:rsid w:val="00AA053D"/>
    <w:rsid w:val="00AA3A9D"/>
    <w:rsid w:val="00AA5F1C"/>
    <w:rsid w:val="00AB26F1"/>
    <w:rsid w:val="00AB36FC"/>
    <w:rsid w:val="00AB3D4C"/>
    <w:rsid w:val="00AB5EA8"/>
    <w:rsid w:val="00AB7073"/>
    <w:rsid w:val="00AC4712"/>
    <w:rsid w:val="00AC68BF"/>
    <w:rsid w:val="00AC71F1"/>
    <w:rsid w:val="00AD0736"/>
    <w:rsid w:val="00AD0E30"/>
    <w:rsid w:val="00AD30CC"/>
    <w:rsid w:val="00AD42F8"/>
    <w:rsid w:val="00AD54EC"/>
    <w:rsid w:val="00AD6535"/>
    <w:rsid w:val="00AD6AD7"/>
    <w:rsid w:val="00AF0645"/>
    <w:rsid w:val="00AF443F"/>
    <w:rsid w:val="00AF4810"/>
    <w:rsid w:val="00AF6CF9"/>
    <w:rsid w:val="00AF7C9A"/>
    <w:rsid w:val="00B00D16"/>
    <w:rsid w:val="00B01528"/>
    <w:rsid w:val="00B0377E"/>
    <w:rsid w:val="00B043C7"/>
    <w:rsid w:val="00B0529E"/>
    <w:rsid w:val="00B06149"/>
    <w:rsid w:val="00B13D87"/>
    <w:rsid w:val="00B15D8E"/>
    <w:rsid w:val="00B2140C"/>
    <w:rsid w:val="00B22525"/>
    <w:rsid w:val="00B2284D"/>
    <w:rsid w:val="00B2388B"/>
    <w:rsid w:val="00B26501"/>
    <w:rsid w:val="00B265BF"/>
    <w:rsid w:val="00B31454"/>
    <w:rsid w:val="00B40BA6"/>
    <w:rsid w:val="00B412AF"/>
    <w:rsid w:val="00B41B81"/>
    <w:rsid w:val="00B439E3"/>
    <w:rsid w:val="00B4573C"/>
    <w:rsid w:val="00B46689"/>
    <w:rsid w:val="00B46B4E"/>
    <w:rsid w:val="00B4714C"/>
    <w:rsid w:val="00B501BD"/>
    <w:rsid w:val="00B53CAA"/>
    <w:rsid w:val="00B57663"/>
    <w:rsid w:val="00B61313"/>
    <w:rsid w:val="00B62276"/>
    <w:rsid w:val="00B62CC7"/>
    <w:rsid w:val="00B67769"/>
    <w:rsid w:val="00B71E77"/>
    <w:rsid w:val="00B754FB"/>
    <w:rsid w:val="00B76D60"/>
    <w:rsid w:val="00B76E8A"/>
    <w:rsid w:val="00B82822"/>
    <w:rsid w:val="00B93700"/>
    <w:rsid w:val="00B9386A"/>
    <w:rsid w:val="00B942BA"/>
    <w:rsid w:val="00BA6DC4"/>
    <w:rsid w:val="00BB1A3A"/>
    <w:rsid w:val="00BB1A99"/>
    <w:rsid w:val="00BB21CC"/>
    <w:rsid w:val="00BB3113"/>
    <w:rsid w:val="00BB50AC"/>
    <w:rsid w:val="00BB564A"/>
    <w:rsid w:val="00BB626D"/>
    <w:rsid w:val="00BB7BC7"/>
    <w:rsid w:val="00BC2F26"/>
    <w:rsid w:val="00BD76D9"/>
    <w:rsid w:val="00BDB757"/>
    <w:rsid w:val="00BE1D7A"/>
    <w:rsid w:val="00BE45A9"/>
    <w:rsid w:val="00BE742A"/>
    <w:rsid w:val="00BF6DB4"/>
    <w:rsid w:val="00C01572"/>
    <w:rsid w:val="00C02A6A"/>
    <w:rsid w:val="00C07442"/>
    <w:rsid w:val="00C07DAC"/>
    <w:rsid w:val="00C1355D"/>
    <w:rsid w:val="00C216A8"/>
    <w:rsid w:val="00C2579B"/>
    <w:rsid w:val="00C31F0F"/>
    <w:rsid w:val="00C338BC"/>
    <w:rsid w:val="00C36EF1"/>
    <w:rsid w:val="00C4080C"/>
    <w:rsid w:val="00C412D6"/>
    <w:rsid w:val="00C537EC"/>
    <w:rsid w:val="00C54538"/>
    <w:rsid w:val="00C56E1A"/>
    <w:rsid w:val="00C614E2"/>
    <w:rsid w:val="00C621C1"/>
    <w:rsid w:val="00C71AD5"/>
    <w:rsid w:val="00C76786"/>
    <w:rsid w:val="00C76FE8"/>
    <w:rsid w:val="00C77399"/>
    <w:rsid w:val="00C8094E"/>
    <w:rsid w:val="00C81E85"/>
    <w:rsid w:val="00C8264F"/>
    <w:rsid w:val="00C83B61"/>
    <w:rsid w:val="00C9073B"/>
    <w:rsid w:val="00C91D26"/>
    <w:rsid w:val="00C9567A"/>
    <w:rsid w:val="00C96114"/>
    <w:rsid w:val="00CA0566"/>
    <w:rsid w:val="00CA1B62"/>
    <w:rsid w:val="00CA1DF9"/>
    <w:rsid w:val="00CA3E99"/>
    <w:rsid w:val="00CB4886"/>
    <w:rsid w:val="00CB6323"/>
    <w:rsid w:val="00CB684F"/>
    <w:rsid w:val="00CC0F2E"/>
    <w:rsid w:val="00CC30B4"/>
    <w:rsid w:val="00CC3C8F"/>
    <w:rsid w:val="00CC44E8"/>
    <w:rsid w:val="00CC5420"/>
    <w:rsid w:val="00CC7BE8"/>
    <w:rsid w:val="00CD26C7"/>
    <w:rsid w:val="00CD3AF1"/>
    <w:rsid w:val="00CD4198"/>
    <w:rsid w:val="00CD5A1E"/>
    <w:rsid w:val="00CD7EE6"/>
    <w:rsid w:val="00CE1DCA"/>
    <w:rsid w:val="00CE5449"/>
    <w:rsid w:val="00D0056A"/>
    <w:rsid w:val="00D00629"/>
    <w:rsid w:val="00D01C70"/>
    <w:rsid w:val="00D12E95"/>
    <w:rsid w:val="00D13D25"/>
    <w:rsid w:val="00D148AC"/>
    <w:rsid w:val="00D148E6"/>
    <w:rsid w:val="00D20656"/>
    <w:rsid w:val="00D23C0B"/>
    <w:rsid w:val="00D2502A"/>
    <w:rsid w:val="00D32139"/>
    <w:rsid w:val="00D32A6B"/>
    <w:rsid w:val="00D32FD9"/>
    <w:rsid w:val="00D33E84"/>
    <w:rsid w:val="00D379CB"/>
    <w:rsid w:val="00D4197D"/>
    <w:rsid w:val="00D42B3C"/>
    <w:rsid w:val="00D43313"/>
    <w:rsid w:val="00D46454"/>
    <w:rsid w:val="00D474E8"/>
    <w:rsid w:val="00D51801"/>
    <w:rsid w:val="00D528CA"/>
    <w:rsid w:val="00D60121"/>
    <w:rsid w:val="00D61657"/>
    <w:rsid w:val="00D73192"/>
    <w:rsid w:val="00D7655B"/>
    <w:rsid w:val="00D768E6"/>
    <w:rsid w:val="00D77B5B"/>
    <w:rsid w:val="00D87851"/>
    <w:rsid w:val="00D9327C"/>
    <w:rsid w:val="00D94660"/>
    <w:rsid w:val="00D94D4E"/>
    <w:rsid w:val="00D95B88"/>
    <w:rsid w:val="00D97D8B"/>
    <w:rsid w:val="00DB1CFE"/>
    <w:rsid w:val="00DB6C63"/>
    <w:rsid w:val="00DC1461"/>
    <w:rsid w:val="00DC28DF"/>
    <w:rsid w:val="00DC7EA5"/>
    <w:rsid w:val="00DD04E4"/>
    <w:rsid w:val="00DD29DC"/>
    <w:rsid w:val="00DD3276"/>
    <w:rsid w:val="00DE0250"/>
    <w:rsid w:val="00DE0E8E"/>
    <w:rsid w:val="00DE20FA"/>
    <w:rsid w:val="00DE255A"/>
    <w:rsid w:val="00DE4475"/>
    <w:rsid w:val="00DF3AA9"/>
    <w:rsid w:val="00DF53C3"/>
    <w:rsid w:val="00E05C3D"/>
    <w:rsid w:val="00E10713"/>
    <w:rsid w:val="00E11AA4"/>
    <w:rsid w:val="00E12DB1"/>
    <w:rsid w:val="00E14858"/>
    <w:rsid w:val="00E14B3D"/>
    <w:rsid w:val="00E210B5"/>
    <w:rsid w:val="00E23BF0"/>
    <w:rsid w:val="00E269DF"/>
    <w:rsid w:val="00E26C3B"/>
    <w:rsid w:val="00E3037C"/>
    <w:rsid w:val="00E319B9"/>
    <w:rsid w:val="00E32517"/>
    <w:rsid w:val="00E3341F"/>
    <w:rsid w:val="00E3470A"/>
    <w:rsid w:val="00E44971"/>
    <w:rsid w:val="00E4574C"/>
    <w:rsid w:val="00E462AC"/>
    <w:rsid w:val="00E470AE"/>
    <w:rsid w:val="00E47EC1"/>
    <w:rsid w:val="00E5024B"/>
    <w:rsid w:val="00E504CE"/>
    <w:rsid w:val="00E5072E"/>
    <w:rsid w:val="00E51227"/>
    <w:rsid w:val="00E56A1D"/>
    <w:rsid w:val="00E576EB"/>
    <w:rsid w:val="00E609ED"/>
    <w:rsid w:val="00E620F9"/>
    <w:rsid w:val="00E62991"/>
    <w:rsid w:val="00E65B0C"/>
    <w:rsid w:val="00E65FE5"/>
    <w:rsid w:val="00E664DB"/>
    <w:rsid w:val="00E80F56"/>
    <w:rsid w:val="00E82FA8"/>
    <w:rsid w:val="00E868EA"/>
    <w:rsid w:val="00E90FEB"/>
    <w:rsid w:val="00EA2B92"/>
    <w:rsid w:val="00EA4FDB"/>
    <w:rsid w:val="00EA5BEA"/>
    <w:rsid w:val="00EA6B18"/>
    <w:rsid w:val="00EA7ED4"/>
    <w:rsid w:val="00EB57C0"/>
    <w:rsid w:val="00EB618D"/>
    <w:rsid w:val="00EB6697"/>
    <w:rsid w:val="00EB67BA"/>
    <w:rsid w:val="00EC1CF6"/>
    <w:rsid w:val="00EC31FA"/>
    <w:rsid w:val="00EC5EA8"/>
    <w:rsid w:val="00EC6F8C"/>
    <w:rsid w:val="00ED0552"/>
    <w:rsid w:val="00ED1D7D"/>
    <w:rsid w:val="00ED6411"/>
    <w:rsid w:val="00EE2BDC"/>
    <w:rsid w:val="00EE33D2"/>
    <w:rsid w:val="00EE4C1E"/>
    <w:rsid w:val="00EE5839"/>
    <w:rsid w:val="00EE7C06"/>
    <w:rsid w:val="00EF3C10"/>
    <w:rsid w:val="00F00CA8"/>
    <w:rsid w:val="00F07471"/>
    <w:rsid w:val="00F07614"/>
    <w:rsid w:val="00F1070E"/>
    <w:rsid w:val="00F11957"/>
    <w:rsid w:val="00F13BAF"/>
    <w:rsid w:val="00F17300"/>
    <w:rsid w:val="00F17F89"/>
    <w:rsid w:val="00F21F04"/>
    <w:rsid w:val="00F23CD6"/>
    <w:rsid w:val="00F241E8"/>
    <w:rsid w:val="00F2616E"/>
    <w:rsid w:val="00F301A2"/>
    <w:rsid w:val="00F304FC"/>
    <w:rsid w:val="00F33D39"/>
    <w:rsid w:val="00F35F26"/>
    <w:rsid w:val="00F40871"/>
    <w:rsid w:val="00F4290E"/>
    <w:rsid w:val="00F45346"/>
    <w:rsid w:val="00F4784E"/>
    <w:rsid w:val="00F51EC6"/>
    <w:rsid w:val="00F563CC"/>
    <w:rsid w:val="00F6375C"/>
    <w:rsid w:val="00F637CD"/>
    <w:rsid w:val="00F63B3A"/>
    <w:rsid w:val="00F64366"/>
    <w:rsid w:val="00F7222E"/>
    <w:rsid w:val="00F727DE"/>
    <w:rsid w:val="00F72C80"/>
    <w:rsid w:val="00F72D6E"/>
    <w:rsid w:val="00F77066"/>
    <w:rsid w:val="00F803A4"/>
    <w:rsid w:val="00F82AEF"/>
    <w:rsid w:val="00F85C09"/>
    <w:rsid w:val="00F85FA6"/>
    <w:rsid w:val="00F87504"/>
    <w:rsid w:val="00F9014E"/>
    <w:rsid w:val="00F93790"/>
    <w:rsid w:val="00F97FE7"/>
    <w:rsid w:val="00FA2F82"/>
    <w:rsid w:val="00FA4E6C"/>
    <w:rsid w:val="00FA7AFA"/>
    <w:rsid w:val="00FB190A"/>
    <w:rsid w:val="00FB22D9"/>
    <w:rsid w:val="00FB7D51"/>
    <w:rsid w:val="00FC16A8"/>
    <w:rsid w:val="00FC191C"/>
    <w:rsid w:val="00FC3423"/>
    <w:rsid w:val="00FC48A0"/>
    <w:rsid w:val="00FC64C4"/>
    <w:rsid w:val="00FD3B4B"/>
    <w:rsid w:val="00FD50C6"/>
    <w:rsid w:val="00FD7760"/>
    <w:rsid w:val="00FE2400"/>
    <w:rsid w:val="00FE61EF"/>
    <w:rsid w:val="011D437D"/>
    <w:rsid w:val="012E4600"/>
    <w:rsid w:val="0188FE84"/>
    <w:rsid w:val="019661BF"/>
    <w:rsid w:val="02CEE7A6"/>
    <w:rsid w:val="02FC1DBC"/>
    <w:rsid w:val="0511E61A"/>
    <w:rsid w:val="057BCBBF"/>
    <w:rsid w:val="05D30F86"/>
    <w:rsid w:val="065E1887"/>
    <w:rsid w:val="0739A477"/>
    <w:rsid w:val="075EE2CE"/>
    <w:rsid w:val="07CB7FAC"/>
    <w:rsid w:val="07E04D86"/>
    <w:rsid w:val="07ED7EA5"/>
    <w:rsid w:val="07F9E8E8"/>
    <w:rsid w:val="08A1C034"/>
    <w:rsid w:val="09B4D1A7"/>
    <w:rsid w:val="0A290B42"/>
    <w:rsid w:val="0A2D1AD8"/>
    <w:rsid w:val="0ACDDEFC"/>
    <w:rsid w:val="0BAA361D"/>
    <w:rsid w:val="0C00A1A6"/>
    <w:rsid w:val="0C83E7F8"/>
    <w:rsid w:val="0CB4C0A6"/>
    <w:rsid w:val="0CF42CF1"/>
    <w:rsid w:val="0D34F91D"/>
    <w:rsid w:val="0D63B99D"/>
    <w:rsid w:val="0DB05A58"/>
    <w:rsid w:val="0E74D7B5"/>
    <w:rsid w:val="0FF2C77C"/>
    <w:rsid w:val="109F8ABB"/>
    <w:rsid w:val="10EB4DBC"/>
    <w:rsid w:val="11A0950C"/>
    <w:rsid w:val="122D75F5"/>
    <w:rsid w:val="1351F1C8"/>
    <w:rsid w:val="136F26B5"/>
    <w:rsid w:val="141F9BDC"/>
    <w:rsid w:val="14BD8742"/>
    <w:rsid w:val="16CD1FFD"/>
    <w:rsid w:val="16EE65ED"/>
    <w:rsid w:val="175A9142"/>
    <w:rsid w:val="17E6404B"/>
    <w:rsid w:val="1860FE1A"/>
    <w:rsid w:val="1876BDD5"/>
    <w:rsid w:val="18E726AA"/>
    <w:rsid w:val="19592DDC"/>
    <w:rsid w:val="19B4F53D"/>
    <w:rsid w:val="1A2606AF"/>
    <w:rsid w:val="1A758FD9"/>
    <w:rsid w:val="1B4704FB"/>
    <w:rsid w:val="1C109D55"/>
    <w:rsid w:val="1C257295"/>
    <w:rsid w:val="1D970436"/>
    <w:rsid w:val="1E516A64"/>
    <w:rsid w:val="1F08CE65"/>
    <w:rsid w:val="1F177759"/>
    <w:rsid w:val="1F65A327"/>
    <w:rsid w:val="1F7AF6B3"/>
    <w:rsid w:val="1F9853F6"/>
    <w:rsid w:val="20256C89"/>
    <w:rsid w:val="2125C9B9"/>
    <w:rsid w:val="22602E67"/>
    <w:rsid w:val="22F15240"/>
    <w:rsid w:val="2398F367"/>
    <w:rsid w:val="23FD9A9A"/>
    <w:rsid w:val="241CB5E5"/>
    <w:rsid w:val="24311544"/>
    <w:rsid w:val="247C1CCA"/>
    <w:rsid w:val="24A0F49C"/>
    <w:rsid w:val="24F6D736"/>
    <w:rsid w:val="255E1C52"/>
    <w:rsid w:val="256C0606"/>
    <w:rsid w:val="25B01BCF"/>
    <w:rsid w:val="268C02ED"/>
    <w:rsid w:val="269326A5"/>
    <w:rsid w:val="283D4B6A"/>
    <w:rsid w:val="28D5939C"/>
    <w:rsid w:val="2920587C"/>
    <w:rsid w:val="298F497A"/>
    <w:rsid w:val="29941D0B"/>
    <w:rsid w:val="29982CA1"/>
    <w:rsid w:val="2ADFE1B8"/>
    <w:rsid w:val="2B6FDD83"/>
    <w:rsid w:val="2B8BDA09"/>
    <w:rsid w:val="2BB382ED"/>
    <w:rsid w:val="2CA2EA1C"/>
    <w:rsid w:val="2CB29570"/>
    <w:rsid w:val="2CF41411"/>
    <w:rsid w:val="2D1EC0C5"/>
    <w:rsid w:val="2DA66E01"/>
    <w:rsid w:val="2DA808FC"/>
    <w:rsid w:val="2DB3B067"/>
    <w:rsid w:val="2DFF4E42"/>
    <w:rsid w:val="2E2F7D6D"/>
    <w:rsid w:val="2E678E2E"/>
    <w:rsid w:val="2E76E4C1"/>
    <w:rsid w:val="2E7AB60C"/>
    <w:rsid w:val="2E85CCB1"/>
    <w:rsid w:val="2ED249C7"/>
    <w:rsid w:val="2F4F80C8"/>
    <w:rsid w:val="2FA3308B"/>
    <w:rsid w:val="3016866D"/>
    <w:rsid w:val="30C601F7"/>
    <w:rsid w:val="31EA339E"/>
    <w:rsid w:val="325E8077"/>
    <w:rsid w:val="3372E0C6"/>
    <w:rsid w:val="342FA618"/>
    <w:rsid w:val="34AB87A5"/>
    <w:rsid w:val="34E83BDE"/>
    <w:rsid w:val="363A16D4"/>
    <w:rsid w:val="37F54817"/>
    <w:rsid w:val="38E7D6B2"/>
    <w:rsid w:val="393DF4C0"/>
    <w:rsid w:val="39FD43CD"/>
    <w:rsid w:val="3AA9B679"/>
    <w:rsid w:val="3B139966"/>
    <w:rsid w:val="3B1B6F8D"/>
    <w:rsid w:val="3B305D8C"/>
    <w:rsid w:val="3BA46A5E"/>
    <w:rsid w:val="3BCFF0E0"/>
    <w:rsid w:val="3C077939"/>
    <w:rsid w:val="3C1832BA"/>
    <w:rsid w:val="3C3FF757"/>
    <w:rsid w:val="3D09B542"/>
    <w:rsid w:val="3DE4DF83"/>
    <w:rsid w:val="3ED09903"/>
    <w:rsid w:val="3F613243"/>
    <w:rsid w:val="3F62E670"/>
    <w:rsid w:val="4001F700"/>
    <w:rsid w:val="423FE19C"/>
    <w:rsid w:val="42F8918C"/>
    <w:rsid w:val="437D7D33"/>
    <w:rsid w:val="43835988"/>
    <w:rsid w:val="44542107"/>
    <w:rsid w:val="44B6CC4B"/>
    <w:rsid w:val="44DEC63E"/>
    <w:rsid w:val="45CC2B08"/>
    <w:rsid w:val="45E5AD53"/>
    <w:rsid w:val="46034F6B"/>
    <w:rsid w:val="46778906"/>
    <w:rsid w:val="46BB5105"/>
    <w:rsid w:val="46DE49D5"/>
    <w:rsid w:val="47FC734C"/>
    <w:rsid w:val="480E0839"/>
    <w:rsid w:val="496FAE8E"/>
    <w:rsid w:val="49966DAE"/>
    <w:rsid w:val="49E72A3B"/>
    <w:rsid w:val="4A114E4C"/>
    <w:rsid w:val="4A1A8797"/>
    <w:rsid w:val="4A27EEE6"/>
    <w:rsid w:val="4AE85E21"/>
    <w:rsid w:val="4B3C38DD"/>
    <w:rsid w:val="4BA6B342"/>
    <w:rsid w:val="4C17AB11"/>
    <w:rsid w:val="4CF4798C"/>
    <w:rsid w:val="4D23184E"/>
    <w:rsid w:val="4DEF12D0"/>
    <w:rsid w:val="4E67E9E8"/>
    <w:rsid w:val="4F0F71EF"/>
    <w:rsid w:val="4F41EC72"/>
    <w:rsid w:val="4F921F3A"/>
    <w:rsid w:val="51B15208"/>
    <w:rsid w:val="520D3EA5"/>
    <w:rsid w:val="52473926"/>
    <w:rsid w:val="538FE4A7"/>
    <w:rsid w:val="54D4DD9B"/>
    <w:rsid w:val="55346D2B"/>
    <w:rsid w:val="55B9EC7B"/>
    <w:rsid w:val="566934E3"/>
    <w:rsid w:val="56823375"/>
    <w:rsid w:val="57D7FDDD"/>
    <w:rsid w:val="58050544"/>
    <w:rsid w:val="580CD262"/>
    <w:rsid w:val="5818AA98"/>
    <w:rsid w:val="58C3803F"/>
    <w:rsid w:val="592244B8"/>
    <w:rsid w:val="596CEE78"/>
    <w:rsid w:val="5AF80EFC"/>
    <w:rsid w:val="5B3CA606"/>
    <w:rsid w:val="5B63C7CE"/>
    <w:rsid w:val="5BA86690"/>
    <w:rsid w:val="5BB420EB"/>
    <w:rsid w:val="5CA7E3DE"/>
    <w:rsid w:val="5CCBDB71"/>
    <w:rsid w:val="5DE0774F"/>
    <w:rsid w:val="5E879926"/>
    <w:rsid w:val="5ECA51BA"/>
    <w:rsid w:val="5EF8F98D"/>
    <w:rsid w:val="612D6505"/>
    <w:rsid w:val="615ED800"/>
    <w:rsid w:val="6211A916"/>
    <w:rsid w:val="623E7AFA"/>
    <w:rsid w:val="62AE07A6"/>
    <w:rsid w:val="62B6FEFE"/>
    <w:rsid w:val="62EC1CD9"/>
    <w:rsid w:val="63DA4B5B"/>
    <w:rsid w:val="65458CC4"/>
    <w:rsid w:val="655BC1FD"/>
    <w:rsid w:val="65821BBA"/>
    <w:rsid w:val="65928F1B"/>
    <w:rsid w:val="65A32880"/>
    <w:rsid w:val="65A36D2B"/>
    <w:rsid w:val="65DEC458"/>
    <w:rsid w:val="6611AC69"/>
    <w:rsid w:val="6687355A"/>
    <w:rsid w:val="66F8C3C0"/>
    <w:rsid w:val="673DF9CA"/>
    <w:rsid w:val="67AD7CCA"/>
    <w:rsid w:val="67FDF488"/>
    <w:rsid w:val="686B4337"/>
    <w:rsid w:val="68AEEE39"/>
    <w:rsid w:val="68BB95A0"/>
    <w:rsid w:val="69299224"/>
    <w:rsid w:val="69F9481F"/>
    <w:rsid w:val="6A3661DA"/>
    <w:rsid w:val="6AFC020C"/>
    <w:rsid w:val="6B6A167C"/>
    <w:rsid w:val="6B94BDF3"/>
    <w:rsid w:val="6B9D3FE3"/>
    <w:rsid w:val="6C1B1706"/>
    <w:rsid w:val="6C9BC780"/>
    <w:rsid w:val="6C9C15CF"/>
    <w:rsid w:val="6D620E39"/>
    <w:rsid w:val="6DCCAA70"/>
    <w:rsid w:val="6E4043BE"/>
    <w:rsid w:val="6E81873E"/>
    <w:rsid w:val="701D579F"/>
    <w:rsid w:val="7068E505"/>
    <w:rsid w:val="709E01AF"/>
    <w:rsid w:val="7165BBD3"/>
    <w:rsid w:val="7238A52B"/>
    <w:rsid w:val="72FE4C25"/>
    <w:rsid w:val="732FCC2C"/>
    <w:rsid w:val="7346D19E"/>
    <w:rsid w:val="736BA374"/>
    <w:rsid w:val="741F5B59"/>
    <w:rsid w:val="745F3234"/>
    <w:rsid w:val="75050A3E"/>
    <w:rsid w:val="75E843F7"/>
    <w:rsid w:val="7606A273"/>
    <w:rsid w:val="761BC961"/>
    <w:rsid w:val="76C06B4D"/>
    <w:rsid w:val="77E791F2"/>
    <w:rsid w:val="78407C1F"/>
    <w:rsid w:val="78E15C21"/>
    <w:rsid w:val="7A2B834D"/>
    <w:rsid w:val="7A409527"/>
    <w:rsid w:val="7AE586C5"/>
    <w:rsid w:val="7B60F446"/>
    <w:rsid w:val="7B8256BD"/>
    <w:rsid w:val="7B885245"/>
    <w:rsid w:val="7B9CE02E"/>
    <w:rsid w:val="7BF678A6"/>
    <w:rsid w:val="7C768A5B"/>
    <w:rsid w:val="7D3EC43C"/>
    <w:rsid w:val="7D861694"/>
    <w:rsid w:val="7DF6A53D"/>
    <w:rsid w:val="7E6D4BB2"/>
    <w:rsid w:val="7EFEFD98"/>
    <w:rsid w:val="7F3AF575"/>
    <w:rsid w:val="7F585E61"/>
    <w:rsid w:val="7F92759E"/>
    <w:rsid w:val="7F9B88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D67621"/>
  <w15:chartTrackingRefBased/>
  <w15:docId w15:val="{20C55429-EB1D-4AB0-830E-E1B3B08F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uiPriority="0"/>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paragraph" w:styleId="BalloonText">
    <w:name w:val="Balloon Text"/>
    <w:basedOn w:val="Normal"/>
    <w:link w:val="BalloonTextChar"/>
    <w:uiPriority w:val="99"/>
    <w:semiHidden/>
    <w:unhideWhenUsed/>
    <w:rsid w:val="001B486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86C"/>
    <w:rPr>
      <w:rFonts w:ascii="Segoe UI" w:hAnsi="Segoe UI" w:cs="Segoe UI"/>
      <w:sz w:val="18"/>
      <w:szCs w:val="18"/>
    </w:rPr>
  </w:style>
  <w:style w:type="paragraph" w:styleId="NormalWeb">
    <w:name w:val="Normal (Web)"/>
    <w:basedOn w:val="Normal"/>
    <w:link w:val="NormalWebChar"/>
    <w:rsid w:val="007C21A0"/>
    <w:pPr>
      <w:spacing w:after="0"/>
    </w:pPr>
    <w:rPr>
      <w:rFonts w:ascii="Times New Roman" w:hAnsi="Times New Roman"/>
      <w:sz w:val="24"/>
      <w:szCs w:val="24"/>
    </w:rPr>
  </w:style>
  <w:style w:type="paragraph" w:customStyle="1" w:styleId="Pa4">
    <w:name w:val="Pa4"/>
    <w:basedOn w:val="Normal"/>
    <w:next w:val="Normal"/>
    <w:rsid w:val="007C21A0"/>
    <w:pPr>
      <w:autoSpaceDE w:val="0"/>
      <w:autoSpaceDN w:val="0"/>
      <w:adjustRightInd w:val="0"/>
      <w:spacing w:after="0" w:line="181" w:lineRule="atLeast"/>
    </w:pPr>
    <w:rPr>
      <w:rFonts w:ascii="Univers 55" w:hAnsi="Univers 55"/>
      <w:sz w:val="24"/>
      <w:szCs w:val="24"/>
    </w:rPr>
  </w:style>
  <w:style w:type="character" w:customStyle="1" w:styleId="NormalWebChar">
    <w:name w:val="Normal (Web) Char"/>
    <w:link w:val="NormalWeb"/>
    <w:locked/>
    <w:rsid w:val="007C21A0"/>
    <w:rPr>
      <w:sz w:val="24"/>
      <w:szCs w:val="24"/>
    </w:rPr>
  </w:style>
  <w:style w:type="paragraph" w:styleId="PlainText">
    <w:name w:val="Plain Text"/>
    <w:basedOn w:val="Normal"/>
    <w:link w:val="PlainTextChar1"/>
    <w:uiPriority w:val="99"/>
    <w:semiHidden/>
    <w:rsid w:val="007C21A0"/>
    <w:pPr>
      <w:spacing w:after="0"/>
    </w:pPr>
    <w:rPr>
      <w:rFonts w:ascii="Calibri" w:hAnsi="Calibri"/>
      <w:szCs w:val="21"/>
      <w:lang w:eastAsia="en-US"/>
    </w:rPr>
  </w:style>
  <w:style w:type="character" w:customStyle="1" w:styleId="PlainTextChar">
    <w:name w:val="Plain Text Char"/>
    <w:basedOn w:val="DefaultParagraphFont"/>
    <w:uiPriority w:val="99"/>
    <w:semiHidden/>
    <w:rsid w:val="007C21A0"/>
    <w:rPr>
      <w:rFonts w:ascii="Consolas" w:hAnsi="Consolas"/>
      <w:sz w:val="21"/>
      <w:szCs w:val="21"/>
    </w:rPr>
  </w:style>
  <w:style w:type="character" w:customStyle="1" w:styleId="PlainTextChar1">
    <w:name w:val="Plain Text Char1"/>
    <w:link w:val="PlainText"/>
    <w:semiHidden/>
    <w:locked/>
    <w:rsid w:val="007C21A0"/>
    <w:rPr>
      <w:rFonts w:ascii="Calibri" w:hAnsi="Calibri"/>
      <w:sz w:val="22"/>
      <w:szCs w:val="21"/>
      <w:lang w:eastAsia="en-US"/>
    </w:rPr>
  </w:style>
  <w:style w:type="character" w:styleId="CommentReference">
    <w:name w:val="annotation reference"/>
    <w:rsid w:val="007C21A0"/>
    <w:rPr>
      <w:sz w:val="16"/>
      <w:szCs w:val="16"/>
    </w:rPr>
  </w:style>
  <w:style w:type="paragraph" w:styleId="CommentText">
    <w:name w:val="annotation text"/>
    <w:basedOn w:val="Normal"/>
    <w:link w:val="CommentTextChar1"/>
    <w:rsid w:val="007C21A0"/>
    <w:pPr>
      <w:spacing w:after="0"/>
    </w:pPr>
    <w:rPr>
      <w:rFonts w:ascii="Times New Roman" w:hAnsi="Times New Roman"/>
      <w:sz w:val="20"/>
    </w:rPr>
  </w:style>
  <w:style w:type="character" w:customStyle="1" w:styleId="CommentTextChar">
    <w:name w:val="Comment Text Char"/>
    <w:basedOn w:val="DefaultParagraphFont"/>
    <w:uiPriority w:val="99"/>
    <w:semiHidden/>
    <w:rsid w:val="007C21A0"/>
    <w:rPr>
      <w:rFonts w:ascii="Arial" w:hAnsi="Arial"/>
    </w:rPr>
  </w:style>
  <w:style w:type="character" w:customStyle="1" w:styleId="CommentTextChar1">
    <w:name w:val="Comment Text Char1"/>
    <w:basedOn w:val="DefaultParagraphFont"/>
    <w:link w:val="CommentText"/>
    <w:rsid w:val="007C21A0"/>
  </w:style>
  <w:style w:type="paragraph" w:customStyle="1" w:styleId="Default">
    <w:name w:val="Default"/>
    <w:rsid w:val="003026D5"/>
    <w:pPr>
      <w:autoSpaceDE w:val="0"/>
      <w:autoSpaceDN w:val="0"/>
      <w:adjustRightInd w:val="0"/>
    </w:pPr>
    <w:rPr>
      <w:rFonts w:ascii="Georgia" w:hAnsi="Georgia" w:cs="Georgia"/>
      <w:color w:val="000000"/>
      <w:sz w:val="24"/>
      <w:szCs w:val="24"/>
    </w:rPr>
  </w:style>
  <w:style w:type="character" w:styleId="PlaceholderText">
    <w:name w:val="Placeholder Text"/>
    <w:basedOn w:val="DefaultParagraphFont"/>
    <w:uiPriority w:val="99"/>
    <w:semiHidden/>
    <w:rsid w:val="00F7222E"/>
    <w:rPr>
      <w:color w:val="808080"/>
    </w:rPr>
  </w:style>
  <w:style w:type="paragraph" w:styleId="ListParagraph">
    <w:name w:val="List Paragraph"/>
    <w:basedOn w:val="Normal"/>
    <w:uiPriority w:val="34"/>
    <w:qFormat/>
    <w:rsid w:val="00E51227"/>
    <w:pPr>
      <w:spacing w:after="0"/>
      <w:ind w:left="720"/>
      <w:contextualSpacing/>
    </w:pPr>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1346B1"/>
    <w:pPr>
      <w:spacing w:after="240"/>
    </w:pPr>
    <w:rPr>
      <w:rFonts w:ascii="Arial" w:hAnsi="Arial"/>
      <w:b/>
      <w:bCs/>
    </w:rPr>
  </w:style>
  <w:style w:type="character" w:customStyle="1" w:styleId="CommentSubjectChar">
    <w:name w:val="Comment Subject Char"/>
    <w:basedOn w:val="CommentTextChar1"/>
    <w:link w:val="CommentSubject"/>
    <w:uiPriority w:val="99"/>
    <w:semiHidden/>
    <w:rsid w:val="001346B1"/>
    <w:rPr>
      <w:rFonts w:ascii="Arial" w:hAnsi="Arial"/>
      <w:b/>
      <w:bCs/>
    </w:rPr>
  </w:style>
  <w:style w:type="character" w:styleId="UnresolvedMention">
    <w:name w:val="Unresolved Mention"/>
    <w:basedOn w:val="DefaultParagraphFont"/>
    <w:uiPriority w:val="99"/>
    <w:semiHidden/>
    <w:unhideWhenUsed/>
    <w:rsid w:val="00393BE8"/>
    <w:rPr>
      <w:color w:val="808080"/>
      <w:shd w:val="clear" w:color="auto" w:fill="E6E6E6"/>
    </w:rPr>
  </w:style>
  <w:style w:type="character" w:customStyle="1" w:styleId="normaltextrun">
    <w:name w:val="normaltextrun"/>
    <w:basedOn w:val="DefaultParagraphFont"/>
    <w:rsid w:val="6C9C15CF"/>
  </w:style>
  <w:style w:type="character" w:customStyle="1" w:styleId="eop">
    <w:name w:val="eop"/>
    <w:basedOn w:val="DefaultParagraphFont"/>
    <w:rsid w:val="6C9C15CF"/>
  </w:style>
  <w:style w:type="character" w:customStyle="1" w:styleId="normaltextrun1">
    <w:name w:val="normaltextrun1"/>
    <w:basedOn w:val="DefaultParagraphFont"/>
    <w:uiPriority w:val="1"/>
    <w:rsid w:val="6C9C15CF"/>
  </w:style>
  <w:style w:type="paragraph" w:customStyle="1" w:styleId="paragraph">
    <w:name w:val="paragraph"/>
    <w:basedOn w:val="Normal"/>
    <w:uiPriority w:val="1"/>
    <w:rsid w:val="6C9C15CF"/>
    <w:pPr>
      <w:spacing w:beforeAutospacing="1" w:afterAutospacing="1"/>
    </w:pPr>
    <w:rPr>
      <w:sz w:val="24"/>
      <w:szCs w:val="24"/>
    </w:rPr>
  </w:style>
  <w:style w:type="character" w:styleId="FollowedHyperlink">
    <w:name w:val="FollowedHyperlink"/>
    <w:basedOn w:val="DefaultParagraphFont"/>
    <w:uiPriority w:val="99"/>
    <w:semiHidden/>
    <w:unhideWhenUsed/>
    <w:rsid w:val="005C3B07"/>
    <w:rPr>
      <w:color w:val="954F72" w:themeColor="followedHyperlink"/>
      <w:u w:val="single"/>
    </w:rPr>
  </w:style>
  <w:style w:type="paragraph" w:styleId="BodyText">
    <w:name w:val="Body Text"/>
    <w:basedOn w:val="Normal"/>
    <w:link w:val="BodyTextChar"/>
    <w:rsid w:val="002059E2"/>
    <w:pPr>
      <w:spacing w:after="120"/>
    </w:pPr>
    <w:rPr>
      <w:rFonts w:ascii="Century Gothic" w:hAnsi="Century Gothic" w:cs="Raavi"/>
      <w:sz w:val="20"/>
    </w:rPr>
  </w:style>
  <w:style w:type="character" w:customStyle="1" w:styleId="BodyTextChar">
    <w:name w:val="Body Text Char"/>
    <w:basedOn w:val="DefaultParagraphFont"/>
    <w:link w:val="BodyText"/>
    <w:rsid w:val="002059E2"/>
    <w:rPr>
      <w:rFonts w:ascii="Century Gothic" w:hAnsi="Century Gothic" w:cs="Ra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105">
      <w:bodyDiv w:val="1"/>
      <w:marLeft w:val="0"/>
      <w:marRight w:val="0"/>
      <w:marTop w:val="0"/>
      <w:marBottom w:val="0"/>
      <w:divBdr>
        <w:top w:val="none" w:sz="0" w:space="0" w:color="auto"/>
        <w:left w:val="none" w:sz="0" w:space="0" w:color="auto"/>
        <w:bottom w:val="none" w:sz="0" w:space="0" w:color="auto"/>
        <w:right w:val="none" w:sz="0" w:space="0" w:color="auto"/>
      </w:divBdr>
    </w:div>
    <w:div w:id="273175304">
      <w:bodyDiv w:val="1"/>
      <w:marLeft w:val="0"/>
      <w:marRight w:val="0"/>
      <w:marTop w:val="0"/>
      <w:marBottom w:val="0"/>
      <w:divBdr>
        <w:top w:val="none" w:sz="0" w:space="0" w:color="auto"/>
        <w:left w:val="none" w:sz="0" w:space="0" w:color="auto"/>
        <w:bottom w:val="none" w:sz="0" w:space="0" w:color="auto"/>
        <w:right w:val="none" w:sz="0" w:space="0" w:color="auto"/>
      </w:divBdr>
    </w:div>
    <w:div w:id="279387186">
      <w:bodyDiv w:val="1"/>
      <w:marLeft w:val="0"/>
      <w:marRight w:val="0"/>
      <w:marTop w:val="0"/>
      <w:marBottom w:val="0"/>
      <w:divBdr>
        <w:top w:val="none" w:sz="0" w:space="0" w:color="auto"/>
        <w:left w:val="none" w:sz="0" w:space="0" w:color="auto"/>
        <w:bottom w:val="none" w:sz="0" w:space="0" w:color="auto"/>
        <w:right w:val="none" w:sz="0" w:space="0" w:color="auto"/>
      </w:divBdr>
    </w:div>
    <w:div w:id="399134196">
      <w:bodyDiv w:val="1"/>
      <w:marLeft w:val="0"/>
      <w:marRight w:val="0"/>
      <w:marTop w:val="0"/>
      <w:marBottom w:val="0"/>
      <w:divBdr>
        <w:top w:val="none" w:sz="0" w:space="0" w:color="auto"/>
        <w:left w:val="none" w:sz="0" w:space="0" w:color="auto"/>
        <w:bottom w:val="none" w:sz="0" w:space="0" w:color="auto"/>
        <w:right w:val="none" w:sz="0" w:space="0" w:color="auto"/>
      </w:divBdr>
      <w:divsChild>
        <w:div w:id="1170607436">
          <w:marLeft w:val="0"/>
          <w:marRight w:val="0"/>
          <w:marTop w:val="0"/>
          <w:marBottom w:val="0"/>
          <w:divBdr>
            <w:top w:val="none" w:sz="0" w:space="0" w:color="auto"/>
            <w:left w:val="none" w:sz="0" w:space="0" w:color="auto"/>
            <w:bottom w:val="none" w:sz="0" w:space="0" w:color="auto"/>
            <w:right w:val="none" w:sz="0" w:space="0" w:color="auto"/>
          </w:divBdr>
        </w:div>
        <w:div w:id="310448741">
          <w:marLeft w:val="0"/>
          <w:marRight w:val="0"/>
          <w:marTop w:val="0"/>
          <w:marBottom w:val="0"/>
          <w:divBdr>
            <w:top w:val="none" w:sz="0" w:space="0" w:color="auto"/>
            <w:left w:val="none" w:sz="0" w:space="0" w:color="auto"/>
            <w:bottom w:val="none" w:sz="0" w:space="0" w:color="auto"/>
            <w:right w:val="none" w:sz="0" w:space="0" w:color="auto"/>
          </w:divBdr>
        </w:div>
        <w:div w:id="2094037590">
          <w:marLeft w:val="0"/>
          <w:marRight w:val="0"/>
          <w:marTop w:val="0"/>
          <w:marBottom w:val="0"/>
          <w:divBdr>
            <w:top w:val="none" w:sz="0" w:space="0" w:color="auto"/>
            <w:left w:val="none" w:sz="0" w:space="0" w:color="auto"/>
            <w:bottom w:val="none" w:sz="0" w:space="0" w:color="auto"/>
            <w:right w:val="none" w:sz="0" w:space="0" w:color="auto"/>
          </w:divBdr>
        </w:div>
        <w:div w:id="795637443">
          <w:marLeft w:val="0"/>
          <w:marRight w:val="0"/>
          <w:marTop w:val="0"/>
          <w:marBottom w:val="0"/>
          <w:divBdr>
            <w:top w:val="none" w:sz="0" w:space="0" w:color="auto"/>
            <w:left w:val="none" w:sz="0" w:space="0" w:color="auto"/>
            <w:bottom w:val="none" w:sz="0" w:space="0" w:color="auto"/>
            <w:right w:val="none" w:sz="0" w:space="0" w:color="auto"/>
          </w:divBdr>
        </w:div>
        <w:div w:id="96870668">
          <w:marLeft w:val="0"/>
          <w:marRight w:val="0"/>
          <w:marTop w:val="0"/>
          <w:marBottom w:val="0"/>
          <w:divBdr>
            <w:top w:val="none" w:sz="0" w:space="0" w:color="auto"/>
            <w:left w:val="none" w:sz="0" w:space="0" w:color="auto"/>
            <w:bottom w:val="none" w:sz="0" w:space="0" w:color="auto"/>
            <w:right w:val="none" w:sz="0" w:space="0" w:color="auto"/>
          </w:divBdr>
        </w:div>
        <w:div w:id="1746873900">
          <w:marLeft w:val="0"/>
          <w:marRight w:val="0"/>
          <w:marTop w:val="0"/>
          <w:marBottom w:val="0"/>
          <w:divBdr>
            <w:top w:val="none" w:sz="0" w:space="0" w:color="auto"/>
            <w:left w:val="none" w:sz="0" w:space="0" w:color="auto"/>
            <w:bottom w:val="none" w:sz="0" w:space="0" w:color="auto"/>
            <w:right w:val="none" w:sz="0" w:space="0" w:color="auto"/>
          </w:divBdr>
        </w:div>
        <w:div w:id="184834578">
          <w:marLeft w:val="0"/>
          <w:marRight w:val="0"/>
          <w:marTop w:val="0"/>
          <w:marBottom w:val="0"/>
          <w:divBdr>
            <w:top w:val="none" w:sz="0" w:space="0" w:color="auto"/>
            <w:left w:val="none" w:sz="0" w:space="0" w:color="auto"/>
            <w:bottom w:val="none" w:sz="0" w:space="0" w:color="auto"/>
            <w:right w:val="none" w:sz="0" w:space="0" w:color="auto"/>
          </w:divBdr>
        </w:div>
        <w:div w:id="812793452">
          <w:marLeft w:val="0"/>
          <w:marRight w:val="0"/>
          <w:marTop w:val="0"/>
          <w:marBottom w:val="0"/>
          <w:divBdr>
            <w:top w:val="none" w:sz="0" w:space="0" w:color="auto"/>
            <w:left w:val="none" w:sz="0" w:space="0" w:color="auto"/>
            <w:bottom w:val="none" w:sz="0" w:space="0" w:color="auto"/>
            <w:right w:val="none" w:sz="0" w:space="0" w:color="auto"/>
          </w:divBdr>
        </w:div>
        <w:div w:id="1919250300">
          <w:marLeft w:val="0"/>
          <w:marRight w:val="0"/>
          <w:marTop w:val="0"/>
          <w:marBottom w:val="0"/>
          <w:divBdr>
            <w:top w:val="none" w:sz="0" w:space="0" w:color="auto"/>
            <w:left w:val="none" w:sz="0" w:space="0" w:color="auto"/>
            <w:bottom w:val="none" w:sz="0" w:space="0" w:color="auto"/>
            <w:right w:val="none" w:sz="0" w:space="0" w:color="auto"/>
          </w:divBdr>
        </w:div>
        <w:div w:id="710224336">
          <w:marLeft w:val="0"/>
          <w:marRight w:val="0"/>
          <w:marTop w:val="0"/>
          <w:marBottom w:val="0"/>
          <w:divBdr>
            <w:top w:val="none" w:sz="0" w:space="0" w:color="auto"/>
            <w:left w:val="none" w:sz="0" w:space="0" w:color="auto"/>
            <w:bottom w:val="none" w:sz="0" w:space="0" w:color="auto"/>
            <w:right w:val="none" w:sz="0" w:space="0" w:color="auto"/>
          </w:divBdr>
        </w:div>
      </w:divsChild>
    </w:div>
    <w:div w:id="428813644">
      <w:bodyDiv w:val="1"/>
      <w:marLeft w:val="0"/>
      <w:marRight w:val="0"/>
      <w:marTop w:val="0"/>
      <w:marBottom w:val="0"/>
      <w:divBdr>
        <w:top w:val="none" w:sz="0" w:space="0" w:color="auto"/>
        <w:left w:val="none" w:sz="0" w:space="0" w:color="auto"/>
        <w:bottom w:val="none" w:sz="0" w:space="0" w:color="auto"/>
        <w:right w:val="none" w:sz="0" w:space="0" w:color="auto"/>
      </w:divBdr>
    </w:div>
    <w:div w:id="447503931">
      <w:bodyDiv w:val="1"/>
      <w:marLeft w:val="0"/>
      <w:marRight w:val="0"/>
      <w:marTop w:val="0"/>
      <w:marBottom w:val="0"/>
      <w:divBdr>
        <w:top w:val="none" w:sz="0" w:space="0" w:color="auto"/>
        <w:left w:val="none" w:sz="0" w:space="0" w:color="auto"/>
        <w:bottom w:val="none" w:sz="0" w:space="0" w:color="auto"/>
        <w:right w:val="none" w:sz="0" w:space="0" w:color="auto"/>
      </w:divBdr>
    </w:div>
    <w:div w:id="594559052">
      <w:bodyDiv w:val="1"/>
      <w:marLeft w:val="0"/>
      <w:marRight w:val="0"/>
      <w:marTop w:val="0"/>
      <w:marBottom w:val="0"/>
      <w:divBdr>
        <w:top w:val="none" w:sz="0" w:space="0" w:color="auto"/>
        <w:left w:val="none" w:sz="0" w:space="0" w:color="auto"/>
        <w:bottom w:val="none" w:sz="0" w:space="0" w:color="auto"/>
        <w:right w:val="none" w:sz="0" w:space="0" w:color="auto"/>
      </w:divBdr>
      <w:divsChild>
        <w:div w:id="751389454">
          <w:marLeft w:val="0"/>
          <w:marRight w:val="0"/>
          <w:marTop w:val="0"/>
          <w:marBottom w:val="0"/>
          <w:divBdr>
            <w:top w:val="none" w:sz="0" w:space="0" w:color="auto"/>
            <w:left w:val="none" w:sz="0" w:space="0" w:color="auto"/>
            <w:bottom w:val="none" w:sz="0" w:space="0" w:color="auto"/>
            <w:right w:val="none" w:sz="0" w:space="0" w:color="auto"/>
          </w:divBdr>
        </w:div>
        <w:div w:id="1435052115">
          <w:marLeft w:val="0"/>
          <w:marRight w:val="0"/>
          <w:marTop w:val="0"/>
          <w:marBottom w:val="0"/>
          <w:divBdr>
            <w:top w:val="none" w:sz="0" w:space="0" w:color="auto"/>
            <w:left w:val="none" w:sz="0" w:space="0" w:color="auto"/>
            <w:bottom w:val="none" w:sz="0" w:space="0" w:color="auto"/>
            <w:right w:val="none" w:sz="0" w:space="0" w:color="auto"/>
          </w:divBdr>
        </w:div>
        <w:div w:id="1513951432">
          <w:marLeft w:val="0"/>
          <w:marRight w:val="0"/>
          <w:marTop w:val="0"/>
          <w:marBottom w:val="0"/>
          <w:divBdr>
            <w:top w:val="none" w:sz="0" w:space="0" w:color="auto"/>
            <w:left w:val="none" w:sz="0" w:space="0" w:color="auto"/>
            <w:bottom w:val="none" w:sz="0" w:space="0" w:color="auto"/>
            <w:right w:val="none" w:sz="0" w:space="0" w:color="auto"/>
          </w:divBdr>
        </w:div>
        <w:div w:id="506795734">
          <w:marLeft w:val="0"/>
          <w:marRight w:val="0"/>
          <w:marTop w:val="0"/>
          <w:marBottom w:val="0"/>
          <w:divBdr>
            <w:top w:val="none" w:sz="0" w:space="0" w:color="auto"/>
            <w:left w:val="none" w:sz="0" w:space="0" w:color="auto"/>
            <w:bottom w:val="none" w:sz="0" w:space="0" w:color="auto"/>
            <w:right w:val="none" w:sz="0" w:space="0" w:color="auto"/>
          </w:divBdr>
        </w:div>
        <w:div w:id="891116449">
          <w:marLeft w:val="0"/>
          <w:marRight w:val="0"/>
          <w:marTop w:val="0"/>
          <w:marBottom w:val="0"/>
          <w:divBdr>
            <w:top w:val="none" w:sz="0" w:space="0" w:color="auto"/>
            <w:left w:val="none" w:sz="0" w:space="0" w:color="auto"/>
            <w:bottom w:val="none" w:sz="0" w:space="0" w:color="auto"/>
            <w:right w:val="none" w:sz="0" w:space="0" w:color="auto"/>
          </w:divBdr>
        </w:div>
        <w:div w:id="1056048817">
          <w:marLeft w:val="0"/>
          <w:marRight w:val="0"/>
          <w:marTop w:val="0"/>
          <w:marBottom w:val="0"/>
          <w:divBdr>
            <w:top w:val="none" w:sz="0" w:space="0" w:color="auto"/>
            <w:left w:val="none" w:sz="0" w:space="0" w:color="auto"/>
            <w:bottom w:val="none" w:sz="0" w:space="0" w:color="auto"/>
            <w:right w:val="none" w:sz="0" w:space="0" w:color="auto"/>
          </w:divBdr>
        </w:div>
        <w:div w:id="1112941289">
          <w:marLeft w:val="0"/>
          <w:marRight w:val="0"/>
          <w:marTop w:val="0"/>
          <w:marBottom w:val="0"/>
          <w:divBdr>
            <w:top w:val="none" w:sz="0" w:space="0" w:color="auto"/>
            <w:left w:val="none" w:sz="0" w:space="0" w:color="auto"/>
            <w:bottom w:val="none" w:sz="0" w:space="0" w:color="auto"/>
            <w:right w:val="none" w:sz="0" w:space="0" w:color="auto"/>
          </w:divBdr>
        </w:div>
        <w:div w:id="674112172">
          <w:marLeft w:val="0"/>
          <w:marRight w:val="0"/>
          <w:marTop w:val="0"/>
          <w:marBottom w:val="0"/>
          <w:divBdr>
            <w:top w:val="none" w:sz="0" w:space="0" w:color="auto"/>
            <w:left w:val="none" w:sz="0" w:space="0" w:color="auto"/>
            <w:bottom w:val="none" w:sz="0" w:space="0" w:color="auto"/>
            <w:right w:val="none" w:sz="0" w:space="0" w:color="auto"/>
          </w:divBdr>
        </w:div>
        <w:div w:id="804280126">
          <w:marLeft w:val="0"/>
          <w:marRight w:val="0"/>
          <w:marTop w:val="0"/>
          <w:marBottom w:val="0"/>
          <w:divBdr>
            <w:top w:val="none" w:sz="0" w:space="0" w:color="auto"/>
            <w:left w:val="none" w:sz="0" w:space="0" w:color="auto"/>
            <w:bottom w:val="none" w:sz="0" w:space="0" w:color="auto"/>
            <w:right w:val="none" w:sz="0" w:space="0" w:color="auto"/>
          </w:divBdr>
        </w:div>
        <w:div w:id="732583482">
          <w:marLeft w:val="0"/>
          <w:marRight w:val="0"/>
          <w:marTop w:val="0"/>
          <w:marBottom w:val="0"/>
          <w:divBdr>
            <w:top w:val="none" w:sz="0" w:space="0" w:color="auto"/>
            <w:left w:val="none" w:sz="0" w:space="0" w:color="auto"/>
            <w:bottom w:val="none" w:sz="0" w:space="0" w:color="auto"/>
            <w:right w:val="none" w:sz="0" w:space="0" w:color="auto"/>
          </w:divBdr>
        </w:div>
      </w:divsChild>
    </w:div>
    <w:div w:id="702747297">
      <w:bodyDiv w:val="1"/>
      <w:marLeft w:val="0"/>
      <w:marRight w:val="0"/>
      <w:marTop w:val="0"/>
      <w:marBottom w:val="0"/>
      <w:divBdr>
        <w:top w:val="none" w:sz="0" w:space="0" w:color="auto"/>
        <w:left w:val="none" w:sz="0" w:space="0" w:color="auto"/>
        <w:bottom w:val="none" w:sz="0" w:space="0" w:color="auto"/>
        <w:right w:val="none" w:sz="0" w:space="0" w:color="auto"/>
      </w:divBdr>
    </w:div>
    <w:div w:id="703333762">
      <w:bodyDiv w:val="1"/>
      <w:marLeft w:val="0"/>
      <w:marRight w:val="0"/>
      <w:marTop w:val="0"/>
      <w:marBottom w:val="0"/>
      <w:divBdr>
        <w:top w:val="none" w:sz="0" w:space="0" w:color="auto"/>
        <w:left w:val="none" w:sz="0" w:space="0" w:color="auto"/>
        <w:bottom w:val="none" w:sz="0" w:space="0" w:color="auto"/>
        <w:right w:val="none" w:sz="0" w:space="0" w:color="auto"/>
      </w:divBdr>
    </w:div>
    <w:div w:id="790318555">
      <w:bodyDiv w:val="1"/>
      <w:marLeft w:val="0"/>
      <w:marRight w:val="0"/>
      <w:marTop w:val="0"/>
      <w:marBottom w:val="0"/>
      <w:divBdr>
        <w:top w:val="none" w:sz="0" w:space="0" w:color="auto"/>
        <w:left w:val="none" w:sz="0" w:space="0" w:color="auto"/>
        <w:bottom w:val="none" w:sz="0" w:space="0" w:color="auto"/>
        <w:right w:val="none" w:sz="0" w:space="0" w:color="auto"/>
      </w:divBdr>
    </w:div>
    <w:div w:id="943733844">
      <w:bodyDiv w:val="1"/>
      <w:marLeft w:val="0"/>
      <w:marRight w:val="0"/>
      <w:marTop w:val="0"/>
      <w:marBottom w:val="0"/>
      <w:divBdr>
        <w:top w:val="none" w:sz="0" w:space="0" w:color="auto"/>
        <w:left w:val="none" w:sz="0" w:space="0" w:color="auto"/>
        <w:bottom w:val="none" w:sz="0" w:space="0" w:color="auto"/>
        <w:right w:val="none" w:sz="0" w:space="0" w:color="auto"/>
      </w:divBdr>
    </w:div>
    <w:div w:id="1014647430">
      <w:bodyDiv w:val="1"/>
      <w:marLeft w:val="0"/>
      <w:marRight w:val="0"/>
      <w:marTop w:val="0"/>
      <w:marBottom w:val="0"/>
      <w:divBdr>
        <w:top w:val="none" w:sz="0" w:space="0" w:color="auto"/>
        <w:left w:val="none" w:sz="0" w:space="0" w:color="auto"/>
        <w:bottom w:val="none" w:sz="0" w:space="0" w:color="auto"/>
        <w:right w:val="none" w:sz="0" w:space="0" w:color="auto"/>
      </w:divBdr>
    </w:div>
    <w:div w:id="1161849677">
      <w:bodyDiv w:val="1"/>
      <w:marLeft w:val="0"/>
      <w:marRight w:val="0"/>
      <w:marTop w:val="0"/>
      <w:marBottom w:val="0"/>
      <w:divBdr>
        <w:top w:val="none" w:sz="0" w:space="0" w:color="auto"/>
        <w:left w:val="none" w:sz="0" w:space="0" w:color="auto"/>
        <w:bottom w:val="none" w:sz="0" w:space="0" w:color="auto"/>
        <w:right w:val="none" w:sz="0" w:space="0" w:color="auto"/>
      </w:divBdr>
      <w:divsChild>
        <w:div w:id="1730495031">
          <w:marLeft w:val="0"/>
          <w:marRight w:val="0"/>
          <w:marTop w:val="0"/>
          <w:marBottom w:val="0"/>
          <w:divBdr>
            <w:top w:val="none" w:sz="0" w:space="0" w:color="auto"/>
            <w:left w:val="none" w:sz="0" w:space="0" w:color="auto"/>
            <w:bottom w:val="none" w:sz="0" w:space="0" w:color="auto"/>
            <w:right w:val="none" w:sz="0" w:space="0" w:color="auto"/>
          </w:divBdr>
        </w:div>
        <w:div w:id="1307005872">
          <w:marLeft w:val="0"/>
          <w:marRight w:val="0"/>
          <w:marTop w:val="0"/>
          <w:marBottom w:val="0"/>
          <w:divBdr>
            <w:top w:val="none" w:sz="0" w:space="0" w:color="auto"/>
            <w:left w:val="none" w:sz="0" w:space="0" w:color="auto"/>
            <w:bottom w:val="none" w:sz="0" w:space="0" w:color="auto"/>
            <w:right w:val="none" w:sz="0" w:space="0" w:color="auto"/>
          </w:divBdr>
        </w:div>
        <w:div w:id="459373730">
          <w:marLeft w:val="0"/>
          <w:marRight w:val="0"/>
          <w:marTop w:val="0"/>
          <w:marBottom w:val="0"/>
          <w:divBdr>
            <w:top w:val="none" w:sz="0" w:space="0" w:color="auto"/>
            <w:left w:val="none" w:sz="0" w:space="0" w:color="auto"/>
            <w:bottom w:val="none" w:sz="0" w:space="0" w:color="auto"/>
            <w:right w:val="none" w:sz="0" w:space="0" w:color="auto"/>
          </w:divBdr>
        </w:div>
        <w:div w:id="228270285">
          <w:marLeft w:val="0"/>
          <w:marRight w:val="0"/>
          <w:marTop w:val="0"/>
          <w:marBottom w:val="0"/>
          <w:divBdr>
            <w:top w:val="none" w:sz="0" w:space="0" w:color="auto"/>
            <w:left w:val="none" w:sz="0" w:space="0" w:color="auto"/>
            <w:bottom w:val="none" w:sz="0" w:space="0" w:color="auto"/>
            <w:right w:val="none" w:sz="0" w:space="0" w:color="auto"/>
          </w:divBdr>
        </w:div>
        <w:div w:id="579826783">
          <w:marLeft w:val="0"/>
          <w:marRight w:val="0"/>
          <w:marTop w:val="0"/>
          <w:marBottom w:val="0"/>
          <w:divBdr>
            <w:top w:val="none" w:sz="0" w:space="0" w:color="auto"/>
            <w:left w:val="none" w:sz="0" w:space="0" w:color="auto"/>
            <w:bottom w:val="none" w:sz="0" w:space="0" w:color="auto"/>
            <w:right w:val="none" w:sz="0" w:space="0" w:color="auto"/>
          </w:divBdr>
        </w:div>
        <w:div w:id="1157458429">
          <w:marLeft w:val="0"/>
          <w:marRight w:val="0"/>
          <w:marTop w:val="0"/>
          <w:marBottom w:val="0"/>
          <w:divBdr>
            <w:top w:val="none" w:sz="0" w:space="0" w:color="auto"/>
            <w:left w:val="none" w:sz="0" w:space="0" w:color="auto"/>
            <w:bottom w:val="none" w:sz="0" w:space="0" w:color="auto"/>
            <w:right w:val="none" w:sz="0" w:space="0" w:color="auto"/>
          </w:divBdr>
        </w:div>
      </w:divsChild>
    </w:div>
    <w:div w:id="1436904653">
      <w:bodyDiv w:val="1"/>
      <w:marLeft w:val="0"/>
      <w:marRight w:val="0"/>
      <w:marTop w:val="0"/>
      <w:marBottom w:val="0"/>
      <w:divBdr>
        <w:top w:val="none" w:sz="0" w:space="0" w:color="auto"/>
        <w:left w:val="none" w:sz="0" w:space="0" w:color="auto"/>
        <w:bottom w:val="none" w:sz="0" w:space="0" w:color="auto"/>
        <w:right w:val="none" w:sz="0" w:space="0" w:color="auto"/>
      </w:divBdr>
      <w:divsChild>
        <w:div w:id="74977385">
          <w:marLeft w:val="0"/>
          <w:marRight w:val="0"/>
          <w:marTop w:val="0"/>
          <w:marBottom w:val="0"/>
          <w:divBdr>
            <w:top w:val="none" w:sz="0" w:space="0" w:color="auto"/>
            <w:left w:val="none" w:sz="0" w:space="0" w:color="auto"/>
            <w:bottom w:val="none" w:sz="0" w:space="0" w:color="auto"/>
            <w:right w:val="none" w:sz="0" w:space="0" w:color="auto"/>
          </w:divBdr>
        </w:div>
        <w:div w:id="304819777">
          <w:marLeft w:val="0"/>
          <w:marRight w:val="0"/>
          <w:marTop w:val="0"/>
          <w:marBottom w:val="0"/>
          <w:divBdr>
            <w:top w:val="none" w:sz="0" w:space="0" w:color="auto"/>
            <w:left w:val="none" w:sz="0" w:space="0" w:color="auto"/>
            <w:bottom w:val="none" w:sz="0" w:space="0" w:color="auto"/>
            <w:right w:val="none" w:sz="0" w:space="0" w:color="auto"/>
          </w:divBdr>
        </w:div>
        <w:div w:id="461385388">
          <w:marLeft w:val="0"/>
          <w:marRight w:val="0"/>
          <w:marTop w:val="0"/>
          <w:marBottom w:val="0"/>
          <w:divBdr>
            <w:top w:val="none" w:sz="0" w:space="0" w:color="auto"/>
            <w:left w:val="none" w:sz="0" w:space="0" w:color="auto"/>
            <w:bottom w:val="none" w:sz="0" w:space="0" w:color="auto"/>
            <w:right w:val="none" w:sz="0" w:space="0" w:color="auto"/>
          </w:divBdr>
        </w:div>
        <w:div w:id="71197918">
          <w:marLeft w:val="0"/>
          <w:marRight w:val="0"/>
          <w:marTop w:val="0"/>
          <w:marBottom w:val="0"/>
          <w:divBdr>
            <w:top w:val="none" w:sz="0" w:space="0" w:color="auto"/>
            <w:left w:val="none" w:sz="0" w:space="0" w:color="auto"/>
            <w:bottom w:val="none" w:sz="0" w:space="0" w:color="auto"/>
            <w:right w:val="none" w:sz="0" w:space="0" w:color="auto"/>
          </w:divBdr>
        </w:div>
        <w:div w:id="441613174">
          <w:marLeft w:val="0"/>
          <w:marRight w:val="0"/>
          <w:marTop w:val="0"/>
          <w:marBottom w:val="0"/>
          <w:divBdr>
            <w:top w:val="none" w:sz="0" w:space="0" w:color="auto"/>
            <w:left w:val="none" w:sz="0" w:space="0" w:color="auto"/>
            <w:bottom w:val="none" w:sz="0" w:space="0" w:color="auto"/>
            <w:right w:val="none" w:sz="0" w:space="0" w:color="auto"/>
          </w:divBdr>
        </w:div>
        <w:div w:id="1745370725">
          <w:marLeft w:val="0"/>
          <w:marRight w:val="0"/>
          <w:marTop w:val="0"/>
          <w:marBottom w:val="0"/>
          <w:divBdr>
            <w:top w:val="none" w:sz="0" w:space="0" w:color="auto"/>
            <w:left w:val="none" w:sz="0" w:space="0" w:color="auto"/>
            <w:bottom w:val="none" w:sz="0" w:space="0" w:color="auto"/>
            <w:right w:val="none" w:sz="0" w:space="0" w:color="auto"/>
          </w:divBdr>
        </w:div>
      </w:divsChild>
    </w:div>
    <w:div w:id="1464956775">
      <w:bodyDiv w:val="1"/>
      <w:marLeft w:val="0"/>
      <w:marRight w:val="0"/>
      <w:marTop w:val="0"/>
      <w:marBottom w:val="0"/>
      <w:divBdr>
        <w:top w:val="none" w:sz="0" w:space="0" w:color="auto"/>
        <w:left w:val="none" w:sz="0" w:space="0" w:color="auto"/>
        <w:bottom w:val="none" w:sz="0" w:space="0" w:color="auto"/>
        <w:right w:val="none" w:sz="0" w:space="0" w:color="auto"/>
      </w:divBdr>
    </w:div>
    <w:div w:id="1466773211">
      <w:bodyDiv w:val="1"/>
      <w:marLeft w:val="0"/>
      <w:marRight w:val="0"/>
      <w:marTop w:val="0"/>
      <w:marBottom w:val="0"/>
      <w:divBdr>
        <w:top w:val="none" w:sz="0" w:space="0" w:color="auto"/>
        <w:left w:val="none" w:sz="0" w:space="0" w:color="auto"/>
        <w:bottom w:val="none" w:sz="0" w:space="0" w:color="auto"/>
        <w:right w:val="none" w:sz="0" w:space="0" w:color="auto"/>
      </w:divBdr>
    </w:div>
    <w:div w:id="1495730010">
      <w:bodyDiv w:val="1"/>
      <w:marLeft w:val="0"/>
      <w:marRight w:val="0"/>
      <w:marTop w:val="0"/>
      <w:marBottom w:val="0"/>
      <w:divBdr>
        <w:top w:val="none" w:sz="0" w:space="0" w:color="auto"/>
        <w:left w:val="none" w:sz="0" w:space="0" w:color="auto"/>
        <w:bottom w:val="none" w:sz="0" w:space="0" w:color="auto"/>
        <w:right w:val="none" w:sz="0" w:space="0" w:color="auto"/>
      </w:divBdr>
    </w:div>
    <w:div w:id="1503548844">
      <w:bodyDiv w:val="1"/>
      <w:marLeft w:val="0"/>
      <w:marRight w:val="0"/>
      <w:marTop w:val="0"/>
      <w:marBottom w:val="0"/>
      <w:divBdr>
        <w:top w:val="none" w:sz="0" w:space="0" w:color="auto"/>
        <w:left w:val="none" w:sz="0" w:space="0" w:color="auto"/>
        <w:bottom w:val="none" w:sz="0" w:space="0" w:color="auto"/>
        <w:right w:val="none" w:sz="0" w:space="0" w:color="auto"/>
      </w:divBdr>
    </w:div>
    <w:div w:id="1506483244">
      <w:bodyDiv w:val="1"/>
      <w:marLeft w:val="0"/>
      <w:marRight w:val="0"/>
      <w:marTop w:val="0"/>
      <w:marBottom w:val="0"/>
      <w:divBdr>
        <w:top w:val="none" w:sz="0" w:space="0" w:color="auto"/>
        <w:left w:val="none" w:sz="0" w:space="0" w:color="auto"/>
        <w:bottom w:val="none" w:sz="0" w:space="0" w:color="auto"/>
        <w:right w:val="none" w:sz="0" w:space="0" w:color="auto"/>
      </w:divBdr>
    </w:div>
    <w:div w:id="1610162730">
      <w:bodyDiv w:val="1"/>
      <w:marLeft w:val="0"/>
      <w:marRight w:val="0"/>
      <w:marTop w:val="0"/>
      <w:marBottom w:val="0"/>
      <w:divBdr>
        <w:top w:val="none" w:sz="0" w:space="0" w:color="auto"/>
        <w:left w:val="none" w:sz="0" w:space="0" w:color="auto"/>
        <w:bottom w:val="none" w:sz="0" w:space="0" w:color="auto"/>
        <w:right w:val="none" w:sz="0" w:space="0" w:color="auto"/>
      </w:divBdr>
    </w:div>
    <w:div w:id="1674868964">
      <w:bodyDiv w:val="1"/>
      <w:marLeft w:val="0"/>
      <w:marRight w:val="0"/>
      <w:marTop w:val="0"/>
      <w:marBottom w:val="0"/>
      <w:divBdr>
        <w:top w:val="none" w:sz="0" w:space="0" w:color="auto"/>
        <w:left w:val="none" w:sz="0" w:space="0" w:color="auto"/>
        <w:bottom w:val="none" w:sz="0" w:space="0" w:color="auto"/>
        <w:right w:val="none" w:sz="0" w:space="0" w:color="auto"/>
      </w:divBdr>
    </w:div>
    <w:div w:id="1870146869">
      <w:bodyDiv w:val="1"/>
      <w:marLeft w:val="0"/>
      <w:marRight w:val="0"/>
      <w:marTop w:val="0"/>
      <w:marBottom w:val="0"/>
      <w:divBdr>
        <w:top w:val="none" w:sz="0" w:space="0" w:color="auto"/>
        <w:left w:val="none" w:sz="0" w:space="0" w:color="auto"/>
        <w:bottom w:val="none" w:sz="0" w:space="0" w:color="auto"/>
        <w:right w:val="none" w:sz="0" w:space="0" w:color="auto"/>
      </w:divBdr>
    </w:div>
    <w:div w:id="1896965063">
      <w:bodyDiv w:val="1"/>
      <w:marLeft w:val="0"/>
      <w:marRight w:val="0"/>
      <w:marTop w:val="0"/>
      <w:marBottom w:val="0"/>
      <w:divBdr>
        <w:top w:val="none" w:sz="0" w:space="0" w:color="auto"/>
        <w:left w:val="none" w:sz="0" w:space="0" w:color="auto"/>
        <w:bottom w:val="none" w:sz="0" w:space="0" w:color="auto"/>
        <w:right w:val="none" w:sz="0" w:space="0" w:color="auto"/>
      </w:divBdr>
    </w:div>
    <w:div w:id="2049379897">
      <w:bodyDiv w:val="1"/>
      <w:marLeft w:val="0"/>
      <w:marRight w:val="0"/>
      <w:marTop w:val="0"/>
      <w:marBottom w:val="0"/>
      <w:divBdr>
        <w:top w:val="none" w:sz="0" w:space="0" w:color="auto"/>
        <w:left w:val="none" w:sz="0" w:space="0" w:color="auto"/>
        <w:bottom w:val="none" w:sz="0" w:space="0" w:color="auto"/>
        <w:right w:val="none" w:sz="0" w:space="0" w:color="auto"/>
      </w:divBdr>
    </w:div>
    <w:div w:id="209905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l34j\AppData\Local\Microsoft\Windows\INetCache\IE\8H6HN3I2\word-document-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69832ec-6731-4019-bb1a-4c7393b3bdfd" xsi:nil="true"/>
    <lcf76f155ced4ddcb4097134ff3c332f xmlns="11121f80-bc0c-4dfa-9e73-b1ed90df1a0c">
      <Terms xmlns="http://schemas.microsoft.com/office/infopath/2007/PartnerControls"/>
    </lcf76f155ced4ddcb4097134ff3c332f>
    <DateandTime xmlns="11121f80-bc0c-4dfa-9e73-b1ed90df1a0c">2023-02-15T17:50:16+00:00</DateandTime>
    <SharedWithUsers xmlns="b69832ec-6731-4019-bb1a-4c7393b3bdfd">
      <UserInfo>
        <DisplayName>Woods, Ursula</DisplayName>
        <AccountId>1488</AccountId>
        <AccountType/>
      </UserInfo>
      <UserInfo>
        <DisplayName>Leach, Andrew</DisplayName>
        <AccountId>77</AccountId>
        <AccountType/>
      </UserInfo>
    </SharedWithUsers>
    <_Flow_SignoffStatus xmlns="11121f80-bc0c-4dfa-9e73-b1ed90df1a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3B4124680359458A5CF91233D47799" ma:contentTypeVersion="19" ma:contentTypeDescription="Create a new document." ma:contentTypeScope="" ma:versionID="0cd19f6c9709e7a9f5bccec89bcffa86">
  <xsd:schema xmlns:xsd="http://www.w3.org/2001/XMLSchema" xmlns:xs="http://www.w3.org/2001/XMLSchema" xmlns:p="http://schemas.microsoft.com/office/2006/metadata/properties" xmlns:ns2="11121f80-bc0c-4dfa-9e73-b1ed90df1a0c" xmlns:ns3="b69832ec-6731-4019-bb1a-4c7393b3bdfd" targetNamespace="http://schemas.microsoft.com/office/2006/metadata/properties" ma:root="true" ma:fieldsID="d66851f885b8fc604d800cad46e55fe7" ns2:_="" ns3:_="">
    <xsd:import namespace="11121f80-bc0c-4dfa-9e73-b1ed90df1a0c"/>
    <xsd:import namespace="b69832ec-6731-4019-bb1a-4c7393b3bd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DateandTime" minOccurs="0"/>
                <xsd:element ref="ns2:MediaServiceObjectDetectorVersions" minOccurs="0"/>
                <xsd:element ref="ns2:_Flow_SignoffStatu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121f80-bc0c-4dfa-9e73-b1ed90df1a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DateandTime" ma:index="23" nillable="true" ma:displayName="Date and Time" ma:default="[today]" ma:format="DateTime" ma:internalName="DateandTime">
      <xsd:simpleType>
        <xsd:restriction base="dms:DateTim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_Flow_SignoffStatus" ma:index="25" nillable="true" ma:displayName="Sign-off status" ma:internalName="Sign_x002d_off_x0020_status">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9832ec-6731-4019-bb1a-4c7393b3bd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c317418-cba7-4148-b2c8-024c28e8755c}" ma:internalName="TaxCatchAll" ma:showField="CatchAllData" ma:web="b69832ec-6731-4019-bb1a-4c7393b3bd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0B0111-239B-49C8-A23C-ECE8509C6897}">
  <ds:schemaRefs>
    <ds:schemaRef ds:uri="http://schemas.openxmlformats.org/officeDocument/2006/bibliography"/>
  </ds:schemaRefs>
</ds:datastoreItem>
</file>

<file path=customXml/itemProps2.xml><?xml version="1.0" encoding="utf-8"?>
<ds:datastoreItem xmlns:ds="http://schemas.openxmlformats.org/officeDocument/2006/customXml" ds:itemID="{7EB57ADF-C69B-43FA-AB3D-6A2E052FBDDD}">
  <ds:schemaRefs>
    <ds:schemaRef ds:uri="http://schemas.microsoft.com/office/2006/metadata/properties"/>
    <ds:schemaRef ds:uri="http://schemas.microsoft.com/office/infopath/2007/PartnerControls"/>
    <ds:schemaRef ds:uri="b69832ec-6731-4019-bb1a-4c7393b3bdfd"/>
    <ds:schemaRef ds:uri="11121f80-bc0c-4dfa-9e73-b1ed90df1a0c"/>
  </ds:schemaRefs>
</ds:datastoreItem>
</file>

<file path=customXml/itemProps3.xml><?xml version="1.0" encoding="utf-8"?>
<ds:datastoreItem xmlns:ds="http://schemas.openxmlformats.org/officeDocument/2006/customXml" ds:itemID="{B9B3C9A6-3040-4E0B-B457-EAAC97AE4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121f80-bc0c-4dfa-9e73-b1ed90df1a0c"/>
    <ds:schemaRef ds:uri="b69832ec-6731-4019-bb1a-4c7393b3bd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39B85E-21EE-4656-B236-03FEF72D0B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word-document-template</Template>
  <TotalTime>0</TotalTime>
  <Pages>5</Pages>
  <Words>1264</Words>
  <Characters>7208</Characters>
  <Application>Microsoft Office Word</Application>
  <DocSecurity>6</DocSecurity>
  <Lines>60</Lines>
  <Paragraphs>16</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Jatinder.Sagoo1@justice.gov.uk</dc:creator>
  <cp:keywords>Ministry of Justice, [other keywords]</cp:keywords>
  <dc:description/>
  <cp:lastModifiedBy>Paley, Natasha</cp:lastModifiedBy>
  <cp:revision>2</cp:revision>
  <cp:lastPrinted>2007-08-06T22:19:00Z</cp:lastPrinted>
  <dcterms:created xsi:type="dcterms:W3CDTF">2026-06-10T06:48:00Z</dcterms:created>
  <dcterms:modified xsi:type="dcterms:W3CDTF">2026-06-10T06:48:00Z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0x010100043B4124680359458A5CF91233D47799</vt:lpwstr>
  </property>
  <property fmtid="{D5CDD505-2E9C-101B-9397-08002B2CF9AE}" pid="3" name="MediaServiceImageTags">
    <vt:lpwstr/>
  </property>
</Properties>
</file>