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1A5EE" w14:textId="184F7595" w:rsidR="00543B91" w:rsidRDefault="69BCF4A8" w:rsidP="008A0322">
      <w:pPr>
        <w:rPr>
          <w:rFonts w:ascii="Segoe UI" w:hAnsi="Segoe UI" w:cs="Segoe UI"/>
          <w:sz w:val="18"/>
          <w:szCs w:val="18"/>
        </w:rPr>
      </w:pPr>
      <w:r>
        <w:t xml:space="preserve"> </w:t>
      </w:r>
      <w:r w:rsidR="00543B91">
        <w:rPr>
          <w:rStyle w:val="normaltextrun"/>
          <w:rFonts w:ascii="Arial" w:hAnsi="Arial" w:cs="Arial"/>
          <w:color w:val="000000"/>
        </w:rPr>
        <w:t>Do you have the passion, values, and ability to help us solve the biggest problems of the justice system?</w:t>
      </w:r>
      <w:r w:rsidR="00543B91">
        <w:rPr>
          <w:rStyle w:val="eop"/>
          <w:rFonts w:ascii="Arial" w:hAnsi="Arial" w:cs="Arial"/>
          <w:color w:val="000000"/>
        </w:rPr>
        <w:t> </w:t>
      </w:r>
    </w:p>
    <w:p w14:paraId="5F17651D"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F8EF895" w14:textId="6D0E9AB5" w:rsidR="00543B91" w:rsidRPr="009E6DFA" w:rsidRDefault="005A5D69" w:rsidP="00543B91">
      <w:pPr>
        <w:pStyle w:val="paragraph"/>
        <w:spacing w:before="0" w:beforeAutospacing="0" w:after="0" w:afterAutospacing="0"/>
        <w:textAlignment w:val="baseline"/>
        <w:rPr>
          <w:rFonts w:ascii="Segoe UI" w:hAnsi="Segoe UI" w:cs="Segoe UI"/>
          <w:color w:val="000000" w:themeColor="text1"/>
          <w:sz w:val="18"/>
          <w:szCs w:val="18"/>
        </w:rPr>
      </w:pPr>
      <w:r w:rsidRPr="009E6DFA">
        <w:rPr>
          <w:rStyle w:val="normaltextrun"/>
          <w:rFonts w:ascii="Arial" w:hAnsi="Arial" w:cs="Arial"/>
          <w:b/>
          <w:bCs/>
          <w:color w:val="000000" w:themeColor="text1"/>
          <w:shd w:val="clear" w:color="auto" w:fill="FFFFFF"/>
        </w:rPr>
        <w:t>HEO Performance Analysts (x2), Analysis Directorate, Ministry of Justice</w:t>
      </w:r>
    </w:p>
    <w:p w14:paraId="4AE326F3" w14:textId="77777777" w:rsidR="00543B91" w:rsidRPr="009E6DFA" w:rsidRDefault="00543B91" w:rsidP="00543B91">
      <w:pPr>
        <w:pStyle w:val="paragraph"/>
        <w:spacing w:before="0" w:beforeAutospacing="0" w:after="0" w:afterAutospacing="0"/>
        <w:textAlignment w:val="baseline"/>
        <w:rPr>
          <w:rFonts w:ascii="Segoe UI" w:hAnsi="Segoe UI" w:cs="Segoe UI"/>
          <w:color w:val="000000" w:themeColor="text1"/>
          <w:sz w:val="18"/>
          <w:szCs w:val="18"/>
        </w:rPr>
      </w:pPr>
      <w:r w:rsidRPr="009E6DFA">
        <w:rPr>
          <w:rStyle w:val="eop"/>
          <w:rFonts w:ascii="Arial" w:hAnsi="Arial" w:cs="Arial"/>
          <w:color w:val="000000" w:themeColor="text1"/>
        </w:rPr>
        <w:t> </w:t>
      </w:r>
    </w:p>
    <w:p w14:paraId="075A024F" w14:textId="77777777" w:rsidR="00543B91" w:rsidRPr="009E6DFA" w:rsidRDefault="00543B91" w:rsidP="00543B91">
      <w:pPr>
        <w:pStyle w:val="paragraph"/>
        <w:numPr>
          <w:ilvl w:val="0"/>
          <w:numId w:val="19"/>
        </w:numPr>
        <w:spacing w:before="0" w:beforeAutospacing="0" w:after="0" w:afterAutospacing="0"/>
        <w:ind w:left="1080" w:firstLine="0"/>
        <w:textAlignment w:val="baseline"/>
        <w:rPr>
          <w:rFonts w:ascii="Arial" w:hAnsi="Arial" w:cs="Arial"/>
          <w:color w:val="000000" w:themeColor="text1"/>
        </w:rPr>
      </w:pPr>
      <w:r w:rsidRPr="009E6DFA">
        <w:rPr>
          <w:rStyle w:val="normaltextrun"/>
          <w:rFonts w:ascii="Arial" w:hAnsi="Arial" w:cs="Arial"/>
          <w:b/>
          <w:bCs/>
          <w:color w:val="000000" w:themeColor="text1"/>
        </w:rPr>
        <w:t>Overview</w:t>
      </w:r>
      <w:r w:rsidRPr="009E6DFA">
        <w:rPr>
          <w:rStyle w:val="eop"/>
          <w:rFonts w:ascii="Arial" w:hAnsi="Arial" w:cs="Arial"/>
          <w:color w:val="000000" w:themeColor="text1"/>
        </w:rPr>
        <w:t> </w:t>
      </w:r>
    </w:p>
    <w:p w14:paraId="231755DC" w14:textId="77777777" w:rsidR="00543B91" w:rsidRPr="009E6DFA" w:rsidRDefault="00543B91" w:rsidP="00543B91">
      <w:pPr>
        <w:pStyle w:val="paragraph"/>
        <w:spacing w:before="0" w:beforeAutospacing="0" w:after="0" w:afterAutospacing="0"/>
        <w:ind w:left="720"/>
        <w:textAlignment w:val="baseline"/>
        <w:rPr>
          <w:rFonts w:ascii="Segoe UI" w:hAnsi="Segoe UI" w:cs="Segoe UI"/>
          <w:color w:val="000000" w:themeColor="text1"/>
          <w:sz w:val="18"/>
          <w:szCs w:val="18"/>
        </w:rPr>
      </w:pPr>
      <w:r w:rsidRPr="009E6DFA">
        <w:rPr>
          <w:rStyle w:val="eop"/>
          <w:rFonts w:ascii="Arial" w:hAnsi="Arial" w:cs="Arial"/>
          <w:color w:val="000000" w:themeColor="text1"/>
        </w:rPr>
        <w:t> </w:t>
      </w:r>
    </w:p>
    <w:p w14:paraId="5145A57F" w14:textId="612555B0" w:rsidR="00543B91" w:rsidRPr="009E6DFA" w:rsidRDefault="00543B91" w:rsidP="00543B91">
      <w:pPr>
        <w:pStyle w:val="paragraph"/>
        <w:spacing w:before="0" w:beforeAutospacing="0" w:after="0" w:afterAutospacing="0"/>
        <w:textAlignment w:val="baseline"/>
        <w:rPr>
          <w:rFonts w:ascii="Segoe UI" w:hAnsi="Segoe UI" w:cs="Segoe UI"/>
          <w:color w:val="000000" w:themeColor="text1"/>
          <w:sz w:val="18"/>
          <w:szCs w:val="18"/>
        </w:rPr>
      </w:pPr>
      <w:r w:rsidRPr="009E6DFA">
        <w:rPr>
          <w:rStyle w:val="normaltextrun"/>
          <w:rFonts w:ascii="Arial" w:hAnsi="Arial" w:cs="Arial"/>
          <w:color w:val="000000" w:themeColor="text1"/>
        </w:rPr>
        <w:t xml:space="preserve">We have </w:t>
      </w:r>
      <w:r w:rsidR="005A5D69" w:rsidRPr="009E6DFA">
        <w:rPr>
          <w:rStyle w:val="normaltextrun"/>
          <w:rFonts w:ascii="Arial" w:hAnsi="Arial" w:cs="Arial"/>
          <w:color w:val="000000" w:themeColor="text1"/>
        </w:rPr>
        <w:t>two</w:t>
      </w:r>
      <w:r w:rsidR="001C5555">
        <w:rPr>
          <w:rStyle w:val="normaltextrun"/>
          <w:rFonts w:ascii="Arial" w:hAnsi="Arial" w:cs="Arial"/>
          <w:color w:val="000000" w:themeColor="text1"/>
        </w:rPr>
        <w:t xml:space="preserve"> HEO roles</w:t>
      </w:r>
      <w:r w:rsidRPr="009E6DFA">
        <w:rPr>
          <w:rStyle w:val="normaltextrun"/>
          <w:rFonts w:ascii="Arial" w:hAnsi="Arial" w:cs="Arial"/>
          <w:color w:val="000000" w:themeColor="text1"/>
        </w:rPr>
        <w:t xml:space="preserve"> in the </w:t>
      </w:r>
      <w:r w:rsidR="005A5D69" w:rsidRPr="009E6DFA">
        <w:rPr>
          <w:rStyle w:val="normaltextrun"/>
          <w:rFonts w:ascii="Arial" w:hAnsi="Arial" w:cs="Arial"/>
          <w:color w:val="000000" w:themeColor="text1"/>
        </w:rPr>
        <w:t>HMPPS Performance team</w:t>
      </w:r>
      <w:r w:rsidRPr="009E6DFA">
        <w:rPr>
          <w:rStyle w:val="normaltextrun"/>
          <w:rFonts w:ascii="Arial" w:hAnsi="Arial" w:cs="Arial"/>
          <w:color w:val="000000" w:themeColor="text1"/>
        </w:rPr>
        <w:t>, within the Analysis Directorate.</w:t>
      </w:r>
      <w:r w:rsidRPr="009E6DFA">
        <w:rPr>
          <w:rStyle w:val="eop"/>
          <w:rFonts w:ascii="Arial" w:hAnsi="Arial" w:cs="Arial"/>
          <w:color w:val="000000" w:themeColor="text1"/>
        </w:rPr>
        <w:t> </w:t>
      </w:r>
    </w:p>
    <w:p w14:paraId="77EAEB66" w14:textId="77777777" w:rsidR="00543B91" w:rsidRDefault="00543B91" w:rsidP="00543B9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A55A856" w14:textId="16F84403" w:rsidR="00543B91" w:rsidRDefault="00543B91" w:rsidP="00543B9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Roles are open to: </w:t>
      </w:r>
    </w:p>
    <w:p w14:paraId="13279D86" w14:textId="77777777" w:rsidR="00543B91" w:rsidRDefault="00543B91" w:rsidP="00543B91">
      <w:pPr>
        <w:pStyle w:val="paragraph"/>
        <w:spacing w:before="0" w:beforeAutospacing="0" w:after="0" w:afterAutospacing="0"/>
        <w:ind w:left="-570" w:right="-615" w:firstLine="60"/>
        <w:jc w:val="both"/>
        <w:textAlignment w:val="baseline"/>
        <w:rPr>
          <w:rFonts w:ascii="Segoe UI" w:hAnsi="Segoe UI" w:cs="Segoe UI"/>
          <w:sz w:val="18"/>
          <w:szCs w:val="18"/>
        </w:rPr>
      </w:pPr>
      <w:r>
        <w:rPr>
          <w:rStyle w:val="eop"/>
          <w:rFonts w:ascii="Segoe UI" w:hAnsi="Segoe UI" w:cs="Segoe UI"/>
        </w:rPr>
        <w:t> </w:t>
      </w:r>
    </w:p>
    <w:p w14:paraId="71D2CC95" w14:textId="7A522369" w:rsidR="00543B91" w:rsidRDefault="00543B91" w:rsidP="00543B91">
      <w:pPr>
        <w:pStyle w:val="paragraph"/>
        <w:numPr>
          <w:ilvl w:val="0"/>
          <w:numId w:val="20"/>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color w:val="000000"/>
        </w:rPr>
        <w:t>Existing analysts</w:t>
      </w:r>
      <w:r>
        <w:rPr>
          <w:rStyle w:val="normaltextrun"/>
          <w:rFonts w:ascii="Arial" w:hAnsi="Arial" w:cs="Arial"/>
          <w:color w:val="000000"/>
        </w:rPr>
        <w:t xml:space="preserve"> from all professions (</w:t>
      </w:r>
      <w:r>
        <w:rPr>
          <w:rStyle w:val="normaltextrun"/>
          <w:rFonts w:ascii="Arial" w:hAnsi="Arial" w:cs="Arial"/>
          <w:b/>
          <w:bCs/>
          <w:color w:val="000000"/>
        </w:rPr>
        <w:t xml:space="preserve">GORS/GSS/GSR) </w:t>
      </w:r>
      <w:r>
        <w:rPr>
          <w:rStyle w:val="normaltextrun"/>
          <w:rFonts w:ascii="Arial" w:hAnsi="Arial" w:cs="Arial"/>
          <w:color w:val="000000"/>
        </w:rPr>
        <w:t>either on level transfer or on promotion.</w:t>
      </w:r>
      <w:r>
        <w:rPr>
          <w:rStyle w:val="eop"/>
          <w:rFonts w:ascii="Arial" w:hAnsi="Arial" w:cs="Arial"/>
          <w:color w:val="000000"/>
        </w:rPr>
        <w:t> </w:t>
      </w:r>
    </w:p>
    <w:p w14:paraId="3EFF6518" w14:textId="22633D77" w:rsidR="00543B91" w:rsidRDefault="00543B91" w:rsidP="36EC2CC4">
      <w:pPr>
        <w:pStyle w:val="paragraph"/>
        <w:numPr>
          <w:ilvl w:val="0"/>
          <w:numId w:val="21"/>
        </w:numPr>
        <w:spacing w:before="0" w:beforeAutospacing="0" w:after="0" w:afterAutospacing="0"/>
        <w:ind w:left="1080" w:firstLine="0"/>
        <w:textAlignment w:val="baseline"/>
        <w:rPr>
          <w:rFonts w:ascii="Arial" w:hAnsi="Arial" w:cs="Arial"/>
        </w:rPr>
      </w:pPr>
      <w:r w:rsidRPr="36EC2CC4">
        <w:rPr>
          <w:rStyle w:val="normaltextrun"/>
          <w:rFonts w:ascii="Arial" w:hAnsi="Arial" w:cs="Arial"/>
          <w:b/>
          <w:bCs/>
        </w:rPr>
        <w:t>Other candidates</w:t>
      </w:r>
      <w:r w:rsidRPr="36EC2CC4">
        <w:rPr>
          <w:rStyle w:val="normaltextrun"/>
          <w:rFonts w:ascii="Arial" w:hAnsi="Arial" w:cs="Arial"/>
        </w:rPr>
        <w:t xml:space="preserve"> that are not members of GSS, GORS</w:t>
      </w:r>
      <w:r w:rsidR="008A0322">
        <w:rPr>
          <w:rStyle w:val="normaltextrun"/>
          <w:rFonts w:ascii="Arial" w:hAnsi="Arial" w:cs="Arial"/>
        </w:rPr>
        <w:t xml:space="preserve"> or</w:t>
      </w:r>
      <w:r w:rsidRPr="36EC2CC4">
        <w:rPr>
          <w:rStyle w:val="normaltextrun"/>
          <w:rFonts w:ascii="Arial" w:hAnsi="Arial" w:cs="Arial"/>
        </w:rPr>
        <w:t xml:space="preserve"> GSR</w:t>
      </w:r>
      <w:r w:rsidR="008A0322">
        <w:rPr>
          <w:rStyle w:val="normaltextrun"/>
          <w:rFonts w:ascii="Arial" w:hAnsi="Arial" w:cs="Arial"/>
        </w:rPr>
        <w:t xml:space="preserve"> </w:t>
      </w:r>
      <w:r w:rsidRPr="36EC2CC4">
        <w:rPr>
          <w:rStyle w:val="normaltextrun"/>
          <w:rFonts w:ascii="Arial" w:hAnsi="Arial" w:cs="Arial"/>
        </w:rPr>
        <w:t>professions but possess and can demonstrate similar experience at the appropriate level. Badging opportunities will be available once in post for those who wish to apply.</w:t>
      </w:r>
      <w:r w:rsidRPr="36EC2CC4">
        <w:rPr>
          <w:rStyle w:val="eop"/>
          <w:rFonts w:ascii="Arial" w:hAnsi="Arial" w:cs="Arial"/>
        </w:rPr>
        <w:t> </w:t>
      </w:r>
    </w:p>
    <w:p w14:paraId="051B08E6" w14:textId="2AB797F6" w:rsidR="36EC2CC4" w:rsidRDefault="36EC2CC4" w:rsidP="36EC2CC4">
      <w:pPr>
        <w:pStyle w:val="paragraph"/>
        <w:spacing w:before="0" w:beforeAutospacing="0" w:after="0" w:afterAutospacing="0"/>
        <w:rPr>
          <w:rFonts w:ascii="Arial" w:hAnsi="Arial" w:cs="Arial"/>
        </w:rPr>
      </w:pPr>
    </w:p>
    <w:p w14:paraId="39BA7D20" w14:textId="4D55D804" w:rsidR="42286CA0" w:rsidRDefault="42286CA0" w:rsidP="36EC2CC4">
      <w:pPr>
        <w:pStyle w:val="paragraph"/>
        <w:spacing w:before="0" w:beforeAutospacing="0" w:after="0" w:afterAutospacing="0"/>
        <w:rPr>
          <w:rStyle w:val="eop"/>
          <w:rFonts w:ascii="Arial" w:hAnsi="Arial" w:cs="Arial"/>
          <w:b/>
          <w:bCs/>
        </w:rPr>
      </w:pPr>
      <w:r w:rsidRPr="36EC2CC4">
        <w:rPr>
          <w:rStyle w:val="eop"/>
          <w:rFonts w:ascii="Arial" w:hAnsi="Arial" w:cs="Arial"/>
          <w:b/>
          <w:bCs/>
        </w:rPr>
        <w:t>Please note: this opportunity is only open to individuals currently employed within the Civil Service.</w:t>
      </w:r>
      <w:r w:rsidRPr="36EC2CC4">
        <w:rPr>
          <w:rStyle w:val="eop"/>
          <w:rFonts w:ascii="Arial" w:hAnsi="Arial" w:cs="Arial"/>
          <w:b/>
          <w:bCs/>
          <w:color w:val="FF0000"/>
        </w:rPr>
        <w:t xml:space="preserve"> </w:t>
      </w:r>
    </w:p>
    <w:p w14:paraId="3A935DE3" w14:textId="2E42715B" w:rsidR="36EC2CC4" w:rsidRDefault="36EC2CC4" w:rsidP="36EC2CC4">
      <w:pPr>
        <w:pStyle w:val="paragraph"/>
        <w:spacing w:before="0" w:beforeAutospacing="0" w:after="0" w:afterAutospacing="0"/>
        <w:rPr>
          <w:rStyle w:val="eop"/>
          <w:rFonts w:ascii="Arial" w:hAnsi="Arial" w:cs="Arial"/>
        </w:rPr>
      </w:pPr>
    </w:p>
    <w:p w14:paraId="3D7E54E2"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Specialist allowance</w:t>
      </w:r>
      <w:r>
        <w:rPr>
          <w:rStyle w:val="eop"/>
          <w:rFonts w:ascii="Arial" w:hAnsi="Arial" w:cs="Arial"/>
        </w:rPr>
        <w:t> </w:t>
      </w:r>
    </w:p>
    <w:p w14:paraId="328B40BD"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3F55F3"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Due to the role(s) being analytical, those successful in recruitment will be eligible for a specialist allowance following an analytical interview based on the following values: </w:t>
      </w:r>
      <w:r>
        <w:rPr>
          <w:rStyle w:val="eop"/>
          <w:rFonts w:ascii="Arial" w:hAnsi="Arial" w:cs="Arial"/>
        </w:rPr>
        <w:t> </w:t>
      </w:r>
    </w:p>
    <w:p w14:paraId="4FD10319"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0A62921" w14:textId="77777777" w:rsidR="00543B91" w:rsidRDefault="00543B91" w:rsidP="00543B91">
      <w:pPr>
        <w:pStyle w:val="paragraph"/>
        <w:numPr>
          <w:ilvl w:val="0"/>
          <w:numId w:val="24"/>
        </w:numPr>
        <w:spacing w:before="0" w:beforeAutospacing="0" w:after="0" w:afterAutospacing="0"/>
        <w:ind w:left="1080" w:firstLine="0"/>
        <w:textAlignment w:val="baseline"/>
        <w:rPr>
          <w:rFonts w:ascii="Segoe UI" w:hAnsi="Segoe UI" w:cs="Segoe UI"/>
        </w:rPr>
      </w:pPr>
      <w:r>
        <w:rPr>
          <w:rStyle w:val="normaltextrun"/>
          <w:rFonts w:ascii="Arial" w:hAnsi="Arial" w:cs="Arial"/>
        </w:rPr>
        <w:t>HEO London: £1000 </w:t>
      </w:r>
      <w:r>
        <w:rPr>
          <w:rStyle w:val="eop"/>
          <w:rFonts w:ascii="Arial" w:hAnsi="Arial" w:cs="Arial"/>
        </w:rPr>
        <w:t> </w:t>
      </w:r>
    </w:p>
    <w:p w14:paraId="3184BCAB" w14:textId="77777777" w:rsidR="00543B91" w:rsidRDefault="00543B91" w:rsidP="00543B91">
      <w:pPr>
        <w:pStyle w:val="paragraph"/>
        <w:numPr>
          <w:ilvl w:val="0"/>
          <w:numId w:val="25"/>
        </w:numPr>
        <w:spacing w:before="0" w:beforeAutospacing="0" w:after="0" w:afterAutospacing="0"/>
        <w:ind w:left="1080" w:firstLine="0"/>
        <w:textAlignment w:val="baseline"/>
        <w:rPr>
          <w:rFonts w:ascii="Segoe UI" w:hAnsi="Segoe UI" w:cs="Segoe UI"/>
        </w:rPr>
      </w:pPr>
      <w:r>
        <w:rPr>
          <w:rStyle w:val="normaltextrun"/>
          <w:rFonts w:ascii="Arial" w:hAnsi="Arial" w:cs="Arial"/>
        </w:rPr>
        <w:t>HEO National: £1500</w:t>
      </w:r>
      <w:r>
        <w:rPr>
          <w:rStyle w:val="eop"/>
          <w:rFonts w:ascii="Arial" w:hAnsi="Arial" w:cs="Arial"/>
        </w:rPr>
        <w:t> </w:t>
      </w:r>
    </w:p>
    <w:p w14:paraId="4C46B254" w14:textId="77777777" w:rsidR="00543B91" w:rsidRDefault="00543B91" w:rsidP="00543B91">
      <w:pPr>
        <w:pStyle w:val="paragraph"/>
        <w:spacing w:before="0" w:beforeAutospacing="0" w:after="0" w:afterAutospacing="0"/>
        <w:ind w:left="720"/>
        <w:textAlignment w:val="baseline"/>
        <w:rPr>
          <w:rFonts w:ascii="Segoe UI" w:hAnsi="Segoe UI" w:cs="Segoe UI"/>
          <w:sz w:val="18"/>
          <w:szCs w:val="18"/>
        </w:rPr>
      </w:pPr>
      <w:r>
        <w:rPr>
          <w:rStyle w:val="eop"/>
          <w:rFonts w:ascii="Segoe UI" w:hAnsi="Segoe UI" w:cs="Segoe UI"/>
        </w:rPr>
        <w:t> </w:t>
      </w:r>
    </w:p>
    <w:p w14:paraId="6FDF3447" w14:textId="672A3275"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Minimum requirements to apply:</w:t>
      </w:r>
      <w:r>
        <w:rPr>
          <w:rStyle w:val="eop"/>
          <w:rFonts w:ascii="Arial" w:hAnsi="Arial" w:cs="Arial"/>
        </w:rPr>
        <w:t> </w:t>
      </w:r>
    </w:p>
    <w:p w14:paraId="60E57BDB"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ECD6855"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Candidates must be able to show the relevant experience and skills and must meet the criteria for entry: </w:t>
      </w:r>
      <w:r>
        <w:rPr>
          <w:rStyle w:val="eop"/>
          <w:rFonts w:ascii="Arial" w:hAnsi="Arial" w:cs="Arial"/>
        </w:rPr>
        <w:t> </w:t>
      </w:r>
    </w:p>
    <w:p w14:paraId="092874AD"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010C49F"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HEO grade – must meet </w:t>
      </w:r>
      <w:r>
        <w:rPr>
          <w:rStyle w:val="normaltextrun"/>
          <w:rFonts w:ascii="Arial" w:hAnsi="Arial" w:cs="Arial"/>
          <w:b/>
          <w:bCs/>
        </w:rPr>
        <w:t>at least one</w:t>
      </w:r>
      <w:r>
        <w:rPr>
          <w:rStyle w:val="normaltextrun"/>
          <w:rFonts w:ascii="Arial" w:hAnsi="Arial" w:cs="Arial"/>
        </w:rPr>
        <w:t xml:space="preserve"> of the following:</w:t>
      </w:r>
      <w:r>
        <w:rPr>
          <w:rStyle w:val="eop"/>
          <w:rFonts w:ascii="Arial" w:hAnsi="Arial" w:cs="Arial"/>
        </w:rPr>
        <w:t> </w:t>
      </w:r>
    </w:p>
    <w:p w14:paraId="4E53F54E" w14:textId="77777777" w:rsidR="00543B91" w:rsidRDefault="00543B91" w:rsidP="00543B91">
      <w:pPr>
        <w:pStyle w:val="paragraph"/>
        <w:numPr>
          <w:ilvl w:val="0"/>
          <w:numId w:val="26"/>
        </w:numPr>
        <w:spacing w:before="0" w:beforeAutospacing="0" w:after="0" w:afterAutospacing="0"/>
        <w:ind w:left="1080" w:firstLine="0"/>
        <w:textAlignment w:val="baseline"/>
        <w:rPr>
          <w:rFonts w:ascii="Arial" w:hAnsi="Arial" w:cs="Arial"/>
        </w:rPr>
      </w:pPr>
      <w:r>
        <w:rPr>
          <w:rStyle w:val="normaltextrun"/>
          <w:rFonts w:ascii="Arial" w:hAnsi="Arial" w:cs="Arial"/>
        </w:rPr>
        <w:t>You possess a numerate degree or a degree that has an analytical, statistical or research element, with a 2:2 or above, or as a higher degree (e.g. MSc, PhD).</w:t>
      </w:r>
      <w:r>
        <w:rPr>
          <w:rStyle w:val="eop"/>
          <w:rFonts w:ascii="Arial" w:hAnsi="Arial" w:cs="Arial"/>
        </w:rPr>
        <w:t> </w:t>
      </w:r>
    </w:p>
    <w:p w14:paraId="05F6A0C2" w14:textId="77777777" w:rsidR="00543B91" w:rsidRDefault="00543B91" w:rsidP="00543B91">
      <w:pPr>
        <w:pStyle w:val="paragraph"/>
        <w:numPr>
          <w:ilvl w:val="0"/>
          <w:numId w:val="27"/>
        </w:numPr>
        <w:spacing w:before="0" w:beforeAutospacing="0" w:after="0" w:afterAutospacing="0"/>
        <w:ind w:left="1080" w:firstLine="0"/>
        <w:textAlignment w:val="baseline"/>
        <w:rPr>
          <w:rFonts w:ascii="Arial" w:hAnsi="Arial" w:cs="Arial"/>
        </w:rPr>
      </w:pPr>
      <w:r>
        <w:rPr>
          <w:rStyle w:val="normaltextrun"/>
          <w:rFonts w:ascii="Arial" w:hAnsi="Arial" w:cs="Arial"/>
        </w:rPr>
        <w:t>Alternatively, you have significant experience evidencing use of data and/or analytical skills (outside of a part-completed Civil Service degree apprenticeship).</w:t>
      </w:r>
      <w:r>
        <w:rPr>
          <w:rStyle w:val="eop"/>
          <w:rFonts w:ascii="Arial" w:hAnsi="Arial" w:cs="Arial"/>
        </w:rPr>
        <w:t> </w:t>
      </w:r>
    </w:p>
    <w:p w14:paraId="6181E9C6" w14:textId="77777777" w:rsidR="00543B91" w:rsidRDefault="00543B91" w:rsidP="00543B9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DBEED5" w14:textId="61E1D5AA" w:rsidR="000A18AF" w:rsidRPr="00B45AD1" w:rsidRDefault="00706698" w:rsidP="00953317">
      <w:pPr>
        <w:spacing w:after="0" w:line="240" w:lineRule="auto"/>
        <w:rPr>
          <w:rFonts w:ascii="Arial" w:hAnsi="Arial" w:cs="Arial"/>
          <w:sz w:val="24"/>
          <w:szCs w:val="24"/>
        </w:rPr>
      </w:pPr>
      <w:r w:rsidRPr="00B45AD1">
        <w:rPr>
          <w:rFonts w:ascii="Arial" w:hAnsi="Arial" w:cs="Arial"/>
          <w:sz w:val="24"/>
          <w:szCs w:val="24"/>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Pr>
          <w:rFonts w:ascii="Arial" w:hAnsi="Arial" w:cs="Arial"/>
          <w:sz w:val="24"/>
          <w:szCs w:val="24"/>
        </w:rPr>
        <w:t xml:space="preserve">: </w:t>
      </w:r>
      <w:hyperlink r:id="rId10" w:history="1">
        <w:r w:rsidR="00953317" w:rsidRPr="00953317">
          <w:rPr>
            <w:rStyle w:val="Hyperlink"/>
            <w:rFonts w:ascii="Arial" w:hAnsi="Arial" w:cs="Arial"/>
            <w:sz w:val="24"/>
            <w:szCs w:val="24"/>
          </w:rPr>
          <w:t>see this map for more details</w:t>
        </w:r>
      </w:hyperlink>
      <w:r w:rsidR="00953317">
        <w:rPr>
          <w:rFonts w:ascii="Arial" w:hAnsi="Arial" w:cs="Arial"/>
          <w:sz w:val="24"/>
          <w:szCs w:val="24"/>
        </w:rPr>
        <w:t>.</w:t>
      </w:r>
      <w:r w:rsidR="00953317" w:rsidRPr="00B45AD1">
        <w:rPr>
          <w:rFonts w:ascii="Arial" w:hAnsi="Arial" w:cs="Arial"/>
          <w:sz w:val="24"/>
          <w:szCs w:val="24"/>
        </w:rPr>
        <w:t xml:space="preserve"> </w:t>
      </w:r>
    </w:p>
    <w:p w14:paraId="7B60BE5B" w14:textId="77777777" w:rsidR="00706698" w:rsidRPr="00B45AD1" w:rsidRDefault="00706698" w:rsidP="00706698">
      <w:pPr>
        <w:spacing w:after="0" w:line="240" w:lineRule="auto"/>
        <w:rPr>
          <w:rFonts w:ascii="Arial" w:hAnsi="Arial" w:cs="Arial"/>
          <w:sz w:val="24"/>
          <w:szCs w:val="24"/>
        </w:rPr>
      </w:pPr>
    </w:p>
    <w:p w14:paraId="49739DF2" w14:textId="77777777" w:rsidR="00706698" w:rsidRPr="00B45AD1" w:rsidRDefault="00706698" w:rsidP="00706698">
      <w:pPr>
        <w:spacing w:after="0" w:line="240" w:lineRule="auto"/>
        <w:rPr>
          <w:rFonts w:ascii="Arial" w:hAnsi="Arial" w:cs="Arial"/>
          <w:sz w:val="24"/>
          <w:szCs w:val="24"/>
        </w:rPr>
      </w:pPr>
      <w:r w:rsidRPr="00B45AD1">
        <w:rPr>
          <w:rFonts w:ascii="Arial" w:hAnsi="Arial" w:cs="Arial"/>
          <w:sz w:val="24"/>
          <w:szCs w:val="24"/>
        </w:rPr>
        <w:lastRenderedPageBreak/>
        <w:t>Alternative locations may be available and will be discussed and agreed on the completion of background checks.</w:t>
      </w:r>
    </w:p>
    <w:p w14:paraId="737F3489" w14:textId="77777777" w:rsidR="00706698" w:rsidRPr="00B45AD1" w:rsidRDefault="00706698" w:rsidP="00706698">
      <w:pPr>
        <w:spacing w:after="0" w:line="240" w:lineRule="auto"/>
        <w:rPr>
          <w:rFonts w:ascii="Arial" w:hAnsi="Arial" w:cs="Arial"/>
          <w:sz w:val="24"/>
          <w:szCs w:val="24"/>
        </w:rPr>
      </w:pPr>
    </w:p>
    <w:p w14:paraId="720F73FD" w14:textId="751C78A2" w:rsidR="00706698" w:rsidRPr="00B45AD1" w:rsidRDefault="00706698" w:rsidP="00706698">
      <w:pPr>
        <w:tabs>
          <w:tab w:val="left" w:pos="7000"/>
        </w:tabs>
        <w:spacing w:after="0" w:line="240" w:lineRule="auto"/>
        <w:rPr>
          <w:rStyle w:val="normaltextrun"/>
          <w:rFonts w:ascii="Arial" w:hAnsi="Arial" w:cs="Arial"/>
          <w:color w:val="000000"/>
          <w:sz w:val="24"/>
          <w:szCs w:val="24"/>
          <w:shd w:val="clear" w:color="auto" w:fill="FFFFFF"/>
        </w:rPr>
      </w:pPr>
      <w:r w:rsidRPr="00B45AD1">
        <w:rPr>
          <w:rStyle w:val="normaltextrun"/>
          <w:rFonts w:ascii="Arial" w:hAnsi="Arial" w:cs="Arial"/>
          <w:color w:val="000000"/>
          <w:sz w:val="24"/>
          <w:szCs w:val="24"/>
          <w:shd w:val="clear" w:color="auto" w:fill="FFFFFF"/>
        </w:rPr>
        <w:t xml:space="preserve">Interviews are likely to take place </w:t>
      </w:r>
      <w:r w:rsidRPr="001373AC">
        <w:rPr>
          <w:rStyle w:val="normaltextrun"/>
          <w:rFonts w:ascii="Arial" w:hAnsi="Arial" w:cs="Arial"/>
          <w:color w:val="000000" w:themeColor="text1"/>
          <w:sz w:val="24"/>
          <w:szCs w:val="24"/>
          <w:shd w:val="clear" w:color="auto" w:fill="FFFFFF"/>
        </w:rPr>
        <w:t xml:space="preserve">in </w:t>
      </w:r>
      <w:r w:rsidR="00052A2B" w:rsidRPr="001373AC">
        <w:rPr>
          <w:rStyle w:val="normaltextrun"/>
          <w:rFonts w:ascii="Arial" w:hAnsi="Arial" w:cs="Arial"/>
          <w:color w:val="000000" w:themeColor="text1"/>
          <w:sz w:val="24"/>
          <w:szCs w:val="24"/>
          <w:shd w:val="clear" w:color="auto" w:fill="FFFFFF"/>
        </w:rPr>
        <w:t xml:space="preserve">July </w:t>
      </w:r>
      <w:r w:rsidR="001373AC" w:rsidRPr="001373AC">
        <w:rPr>
          <w:rStyle w:val="normaltextrun"/>
          <w:rFonts w:ascii="Arial" w:hAnsi="Arial" w:cs="Arial"/>
          <w:color w:val="000000" w:themeColor="text1"/>
          <w:sz w:val="24"/>
          <w:szCs w:val="24"/>
          <w:shd w:val="clear" w:color="auto" w:fill="FFFFFF"/>
        </w:rPr>
        <w:t>2026</w:t>
      </w:r>
      <w:r w:rsidRPr="001373AC">
        <w:rPr>
          <w:rStyle w:val="normaltextrun"/>
          <w:rFonts w:ascii="Arial" w:hAnsi="Arial" w:cs="Arial"/>
          <w:color w:val="000000" w:themeColor="text1"/>
          <w:sz w:val="24"/>
          <w:szCs w:val="24"/>
          <w:shd w:val="clear" w:color="auto" w:fill="FFFFFF"/>
        </w:rPr>
        <w:t xml:space="preserve"> </w:t>
      </w:r>
      <w:r w:rsidRPr="00B45AD1">
        <w:rPr>
          <w:rStyle w:val="normaltextrun"/>
          <w:rFonts w:ascii="Arial" w:hAnsi="Arial" w:cs="Arial"/>
          <w:color w:val="000000"/>
          <w:sz w:val="24"/>
          <w:szCs w:val="24"/>
          <w:shd w:val="clear" w:color="auto" w:fill="FFFFFF"/>
        </w:rPr>
        <w:t>and will be held via MS Teams</w:t>
      </w:r>
      <w:r w:rsidRPr="00B45AD1">
        <w:rPr>
          <w:rStyle w:val="normaltextrun"/>
          <w:rFonts w:ascii="Arial" w:hAnsi="Arial" w:cs="Arial"/>
          <w:b/>
          <w:bCs/>
          <w:color w:val="000000"/>
          <w:sz w:val="24"/>
          <w:szCs w:val="24"/>
          <w:shd w:val="clear" w:color="auto" w:fill="FFFFFF"/>
        </w:rPr>
        <w:t xml:space="preserve">. </w:t>
      </w:r>
      <w:r w:rsidRPr="00B45AD1">
        <w:rPr>
          <w:rStyle w:val="normaltextrun"/>
          <w:rFonts w:ascii="Arial" w:hAnsi="Arial" w:cs="Arial"/>
          <w:color w:val="000000"/>
          <w:sz w:val="24"/>
          <w:szCs w:val="24"/>
          <w:shd w:val="clear" w:color="auto" w:fill="FFFFFF"/>
        </w:rPr>
        <w:t xml:space="preserve">We will keep a merit list for a year for those who successfully pass the interview </w:t>
      </w:r>
      <w:proofErr w:type="gramStart"/>
      <w:r w:rsidRPr="00B45AD1">
        <w:rPr>
          <w:rStyle w:val="normaltextrun"/>
          <w:rFonts w:ascii="Arial" w:hAnsi="Arial" w:cs="Arial"/>
          <w:color w:val="000000"/>
          <w:sz w:val="24"/>
          <w:szCs w:val="24"/>
          <w:shd w:val="clear" w:color="auto" w:fill="FFFFFF"/>
        </w:rPr>
        <w:t>board</w:t>
      </w:r>
      <w:proofErr w:type="gramEnd"/>
      <w:r w:rsidRPr="00B45AD1">
        <w:rPr>
          <w:rStyle w:val="normaltextrun"/>
          <w:rFonts w:ascii="Arial" w:hAnsi="Arial" w:cs="Arial"/>
          <w:color w:val="000000"/>
          <w:sz w:val="24"/>
          <w:szCs w:val="24"/>
          <w:shd w:val="clear" w:color="auto" w:fill="FFFFFF"/>
        </w:rPr>
        <w:t xml:space="preserve"> but who are not offered a post.</w:t>
      </w:r>
    </w:p>
    <w:p w14:paraId="55E19371" w14:textId="77777777" w:rsidR="00706698" w:rsidRDefault="00706698" w:rsidP="00706698">
      <w:pPr>
        <w:tabs>
          <w:tab w:val="left" w:pos="7000"/>
        </w:tabs>
        <w:spacing w:after="0" w:line="240" w:lineRule="auto"/>
        <w:rPr>
          <w:rStyle w:val="eop"/>
          <w:rFonts w:ascii="Arial" w:hAnsi="Arial" w:cs="Arial"/>
          <w:color w:val="000000" w:themeColor="text1"/>
          <w:sz w:val="24"/>
          <w:szCs w:val="24"/>
        </w:rPr>
      </w:pPr>
    </w:p>
    <w:p w14:paraId="49E22A7F" w14:textId="39C922E2" w:rsidR="00706698" w:rsidRPr="00543B91" w:rsidRDefault="00706698" w:rsidP="00543B91">
      <w:pPr>
        <w:pStyle w:val="ListParagraph"/>
        <w:numPr>
          <w:ilvl w:val="0"/>
          <w:numId w:val="26"/>
        </w:numPr>
        <w:tabs>
          <w:tab w:val="left" w:pos="7000"/>
        </w:tabs>
        <w:spacing w:after="0" w:line="240" w:lineRule="auto"/>
        <w:rPr>
          <w:rFonts w:ascii="Arial" w:hAnsi="Arial" w:cs="Arial"/>
          <w:b/>
          <w:bCs/>
          <w:sz w:val="24"/>
          <w:szCs w:val="24"/>
        </w:rPr>
      </w:pPr>
      <w:r w:rsidRPr="00543B91">
        <w:rPr>
          <w:rFonts w:ascii="Arial" w:hAnsi="Arial" w:cs="Arial"/>
          <w:b/>
          <w:bCs/>
          <w:sz w:val="24"/>
          <w:szCs w:val="24"/>
        </w:rPr>
        <w:t>About the Analysis Directorate</w:t>
      </w:r>
    </w:p>
    <w:p w14:paraId="4420CF9A" w14:textId="77777777" w:rsidR="00543B91" w:rsidRPr="00543B91" w:rsidRDefault="00543B91" w:rsidP="00543B91">
      <w:pPr>
        <w:pStyle w:val="ListParagraph"/>
        <w:tabs>
          <w:tab w:val="left" w:pos="7000"/>
        </w:tabs>
        <w:spacing w:after="0" w:line="240" w:lineRule="auto"/>
        <w:rPr>
          <w:rFonts w:ascii="Arial" w:hAnsi="Arial" w:cs="Arial"/>
          <w:b/>
          <w:bCs/>
          <w:sz w:val="24"/>
          <w:szCs w:val="24"/>
        </w:rPr>
      </w:pPr>
    </w:p>
    <w:p w14:paraId="048518D1" w14:textId="1FF841B3" w:rsidR="00706698" w:rsidRPr="00B45AD1" w:rsidRDefault="00706698" w:rsidP="00706698">
      <w:pPr>
        <w:tabs>
          <w:tab w:val="left" w:pos="7000"/>
        </w:tabs>
        <w:spacing w:after="0" w:line="240" w:lineRule="auto"/>
        <w:rPr>
          <w:rFonts w:ascii="Arial" w:hAnsi="Arial" w:cs="Arial"/>
          <w:sz w:val="24"/>
          <w:szCs w:val="24"/>
        </w:rPr>
      </w:pPr>
      <w:r w:rsidRPr="16C123E8">
        <w:rPr>
          <w:rFonts w:ascii="Arial" w:hAnsi="Arial" w:cs="Arial"/>
          <w:sz w:val="24"/>
          <w:szCs w:val="24"/>
        </w:rPr>
        <w:t>We are passionate about improving justice outcomes through innovative research, data and analysis. In</w:t>
      </w:r>
      <w:r>
        <w:rPr>
          <w:rFonts w:ascii="Arial" w:hAnsi="Arial" w:cs="Arial"/>
          <w:sz w:val="24"/>
          <w:szCs w:val="24"/>
        </w:rPr>
        <w:t xml:space="preserve"> the</w:t>
      </w:r>
      <w:r w:rsidRPr="16C123E8">
        <w:rPr>
          <w:rFonts w:ascii="Arial" w:hAnsi="Arial" w:cs="Arial"/>
          <w:sz w:val="24"/>
          <w:szCs w:val="24"/>
        </w:rPr>
        <w:t xml:space="preserve"> Analysis</w:t>
      </w:r>
      <w:r>
        <w:rPr>
          <w:rFonts w:ascii="Arial" w:hAnsi="Arial" w:cs="Arial"/>
          <w:sz w:val="24"/>
          <w:szCs w:val="24"/>
        </w:rPr>
        <w:t xml:space="preserve"> Directorate</w:t>
      </w:r>
      <w:r w:rsidRPr="16C123E8">
        <w:rPr>
          <w:rFonts w:ascii="Arial" w:hAnsi="Arial" w:cs="Arial"/>
          <w:sz w:val="24"/>
          <w:szCs w:val="24"/>
        </w:rPr>
        <w:t>, we provide high quality data and analysis helping to ensure strategic, policy, finance, corporate and operational decisions are based on robust evidence.</w:t>
      </w:r>
    </w:p>
    <w:p w14:paraId="0115B2C4" w14:textId="77777777" w:rsidR="00706698" w:rsidRDefault="00706698" w:rsidP="00706698">
      <w:pPr>
        <w:tabs>
          <w:tab w:val="left" w:pos="7000"/>
        </w:tabs>
        <w:spacing w:after="0" w:line="240" w:lineRule="auto"/>
        <w:rPr>
          <w:rFonts w:ascii="Arial" w:hAnsi="Arial" w:cs="Arial"/>
          <w:sz w:val="24"/>
          <w:szCs w:val="24"/>
        </w:rPr>
      </w:pPr>
    </w:p>
    <w:p w14:paraId="3877BC74" w14:textId="77777777" w:rsidR="00706698" w:rsidRPr="00B45AD1"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45AD1" w:rsidRDefault="00706698" w:rsidP="00706698">
      <w:pPr>
        <w:tabs>
          <w:tab w:val="left" w:pos="7000"/>
        </w:tabs>
        <w:spacing w:after="0" w:line="240" w:lineRule="auto"/>
        <w:rPr>
          <w:rFonts w:ascii="Arial" w:hAnsi="Arial" w:cs="Arial"/>
          <w:sz w:val="24"/>
          <w:szCs w:val="24"/>
        </w:rPr>
      </w:pPr>
    </w:p>
    <w:p w14:paraId="7322F548" w14:textId="79F25ED6" w:rsidR="00706698" w:rsidRPr="00B45AD1" w:rsidRDefault="00706698" w:rsidP="00706698">
      <w:pPr>
        <w:tabs>
          <w:tab w:val="left" w:pos="7000"/>
        </w:tabs>
        <w:spacing w:after="0" w:line="240" w:lineRule="auto"/>
        <w:rPr>
          <w:rFonts w:ascii="Arial" w:hAnsi="Arial" w:cs="Arial"/>
          <w:sz w:val="24"/>
          <w:szCs w:val="24"/>
        </w:rPr>
      </w:pPr>
      <w:r w:rsidRPr="41419036">
        <w:rPr>
          <w:rFonts w:ascii="Arial" w:hAnsi="Arial" w:cs="Arial"/>
          <w:sz w:val="24"/>
          <w:szCs w:val="24"/>
        </w:rPr>
        <w:t xml:space="preserve">We are a multi-disciplinary team of around </w:t>
      </w:r>
      <w:r w:rsidR="7F175BD6" w:rsidRPr="41419036">
        <w:rPr>
          <w:rFonts w:ascii="Arial" w:hAnsi="Arial" w:cs="Arial"/>
          <w:sz w:val="24"/>
          <w:szCs w:val="24"/>
        </w:rPr>
        <w:t>300</w:t>
      </w:r>
      <w:r w:rsidRPr="41419036">
        <w:rPr>
          <w:rFonts w:ascii="Arial" w:hAnsi="Arial" w:cs="Arial"/>
          <w:sz w:val="24"/>
          <w:szCs w:val="24"/>
        </w:rPr>
        <w:t xml:space="preserve"> staff that sits at the heart of the Ministry of Justice providing analytical support across a diverse and exciting agenda. We work in a dynamic and fast-paced </w:t>
      </w:r>
      <w:proofErr w:type="gramStart"/>
      <w:r w:rsidRPr="41419036">
        <w:rPr>
          <w:rFonts w:ascii="Arial" w:hAnsi="Arial" w:cs="Arial"/>
          <w:sz w:val="24"/>
          <w:szCs w:val="24"/>
        </w:rPr>
        <w:t>context</w:t>
      </w:r>
      <w:proofErr w:type="gramEnd"/>
      <w:r w:rsidRPr="41419036">
        <w:rPr>
          <w:rFonts w:ascii="Arial" w:hAnsi="Arial" w:cs="Arial"/>
          <w:sz w:val="24"/>
          <w:szCs w:val="24"/>
        </w:rPr>
        <w:t xml:space="preserve"> and our skills are in heavy demand across the Ministry of Justice. Our collaborations beyond government are seen as ground-breaking. The Analysis community is made up of analysts and specialists </w:t>
      </w:r>
      <w:proofErr w:type="gramStart"/>
      <w:r w:rsidRPr="41419036">
        <w:rPr>
          <w:rFonts w:ascii="Arial" w:hAnsi="Arial" w:cs="Arial"/>
          <w:sz w:val="24"/>
          <w:szCs w:val="24"/>
        </w:rPr>
        <w:t>including:</w:t>
      </w:r>
      <w:proofErr w:type="gramEnd"/>
      <w:r w:rsidRPr="41419036">
        <w:rPr>
          <w:rFonts w:ascii="Arial" w:hAnsi="Arial" w:cs="Arial"/>
          <w:sz w:val="24"/>
          <w:szCs w:val="24"/>
        </w:rPr>
        <w:t xml:space="preserve"> Social Researchers, Economists, Operational Researchers, Statisticians, Data Engineers, Data Scientists and other data specialists (such as data strategists, data dissemination, generalists and assurance experts).</w:t>
      </w:r>
    </w:p>
    <w:p w14:paraId="1F28B69B" w14:textId="77777777" w:rsidR="00706698" w:rsidRPr="00B45AD1" w:rsidRDefault="00706698" w:rsidP="00706698">
      <w:pPr>
        <w:tabs>
          <w:tab w:val="left" w:pos="7000"/>
        </w:tabs>
        <w:spacing w:after="0" w:line="240" w:lineRule="auto"/>
        <w:rPr>
          <w:rFonts w:ascii="Arial" w:hAnsi="Arial" w:cs="Arial"/>
          <w:sz w:val="24"/>
          <w:szCs w:val="24"/>
        </w:rPr>
      </w:pPr>
    </w:p>
    <w:p w14:paraId="1D3021BE" w14:textId="77777777" w:rsidR="00543B91" w:rsidRDefault="00706698" w:rsidP="00706698">
      <w:pPr>
        <w:pStyle w:val="NormalWeb"/>
        <w:spacing w:before="0" w:beforeAutospacing="0" w:after="0" w:afterAutospacing="0"/>
        <w:rPr>
          <w:rStyle w:val="Strong"/>
          <w:rFonts w:ascii="Arial" w:hAnsi="Arial" w:cs="Arial"/>
          <w:color w:val="000000" w:themeColor="text1"/>
        </w:rPr>
      </w:pPr>
      <w:r w:rsidRPr="00B45AD1">
        <w:rPr>
          <w:rStyle w:val="Strong"/>
          <w:rFonts w:ascii="Arial" w:hAnsi="Arial" w:cs="Arial"/>
          <w:color w:val="000000" w:themeColor="text1"/>
        </w:rPr>
        <w:t xml:space="preserve">Why work in </w:t>
      </w:r>
      <w:r>
        <w:rPr>
          <w:rStyle w:val="Strong"/>
          <w:rFonts w:ascii="Arial" w:hAnsi="Arial" w:cs="Arial"/>
          <w:color w:val="000000" w:themeColor="text1"/>
        </w:rPr>
        <w:t>the Analysis Directorate</w:t>
      </w:r>
      <w:r w:rsidRPr="00B45AD1">
        <w:rPr>
          <w:rStyle w:val="Strong"/>
          <w:rFonts w:ascii="Arial" w:hAnsi="Arial" w:cs="Arial"/>
          <w:color w:val="000000" w:themeColor="text1"/>
        </w:rPr>
        <w:t>?</w:t>
      </w:r>
    </w:p>
    <w:p w14:paraId="77F21E10" w14:textId="13CC3C40" w:rsidR="00706698" w:rsidRPr="00B45AD1" w:rsidRDefault="00706698" w:rsidP="00706698">
      <w:pPr>
        <w:pStyle w:val="NormalWeb"/>
        <w:spacing w:before="0" w:beforeAutospacing="0" w:after="0" w:afterAutospacing="0"/>
        <w:rPr>
          <w:rFonts w:ascii="Poppins" w:hAnsi="Poppins" w:cs="Poppins"/>
          <w:color w:val="000000"/>
        </w:rPr>
      </w:pPr>
      <w:r w:rsidRPr="00B45AD1">
        <w:br/>
      </w:r>
      <w:r w:rsidRPr="00B45AD1">
        <w:rPr>
          <w:rFonts w:ascii="Arial" w:hAnsi="Arial" w:cs="Arial"/>
          <w:color w:val="000000" w:themeColor="text1"/>
        </w:rPr>
        <w:t xml:space="preserve">In </w:t>
      </w:r>
      <w:r>
        <w:rPr>
          <w:rFonts w:ascii="Arial" w:hAnsi="Arial" w:cs="Arial"/>
          <w:color w:val="000000" w:themeColor="text1"/>
        </w:rPr>
        <w:t>the Analysis Directorate</w:t>
      </w:r>
      <w:r w:rsidRPr="00B45AD1">
        <w:rPr>
          <w:rFonts w:ascii="Arial" w:hAnsi="Arial" w:cs="Arial"/>
          <w:color w:val="000000" w:themeColor="text1"/>
        </w:rPr>
        <w:t>, we want all our people to feel valued for who they are and for the work they do. We provide a warm, inclusive place to work and offer a wide range of flexibilities and benefits as part of our people offer to reward our staff</w:t>
      </w:r>
      <w:r w:rsidRPr="00B45AD1">
        <w:rPr>
          <w:rFonts w:ascii="Poppins" w:hAnsi="Poppins" w:cs="Poppins"/>
          <w:color w:val="000000" w:themeColor="text1"/>
        </w:rPr>
        <w:t>.</w:t>
      </w:r>
    </w:p>
    <w:p w14:paraId="1E785023" w14:textId="77777777" w:rsidR="00706698" w:rsidRPr="00B45AD1" w:rsidRDefault="00706698" w:rsidP="00706698">
      <w:pPr>
        <w:pStyle w:val="NormalWeb"/>
        <w:spacing w:before="0" w:beforeAutospacing="0" w:after="0" w:afterAutospacing="0"/>
        <w:rPr>
          <w:rFonts w:ascii="Arial" w:hAnsi="Arial" w:cs="Arial"/>
          <w:b/>
          <w:bCs/>
          <w:color w:val="000000" w:themeColor="text1"/>
        </w:rPr>
      </w:pPr>
    </w:p>
    <w:p w14:paraId="08A7202A" w14:textId="77777777" w:rsidR="00706698" w:rsidRPr="00B45AD1" w:rsidRDefault="00706698" w:rsidP="00706698">
      <w:pPr>
        <w:pStyle w:val="NormalWeb"/>
        <w:spacing w:before="0" w:beforeAutospacing="0" w:after="0" w:afterAutospacing="0"/>
        <w:rPr>
          <w:rFonts w:ascii="Arial" w:hAnsi="Arial" w:cs="Arial"/>
          <w:b/>
          <w:bCs/>
          <w:color w:val="000000"/>
        </w:rPr>
      </w:pPr>
      <w:r w:rsidRPr="00B45AD1">
        <w:rPr>
          <w:rFonts w:ascii="Arial" w:hAnsi="Arial" w:cs="Arial"/>
          <w:b/>
          <w:bCs/>
          <w:color w:val="000000" w:themeColor="text1"/>
        </w:rPr>
        <w:t xml:space="preserve">What we offer </w:t>
      </w:r>
    </w:p>
    <w:p w14:paraId="0E89AFBF"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Career development – regular development and promotion opportunities across a wide range of roles, career development support, with a generous individual learning and development budget.</w:t>
      </w:r>
    </w:p>
    <w:p w14:paraId="3CC6DFAA"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 xml:space="preserve">Analysis is at the centre of the Department’s decision making – our transformation programme is focused on maximising our impact on departmental outcomes. The Ministry of Justice’s Senior Team and our </w:t>
      </w:r>
      <w:r w:rsidRPr="00B45AD1">
        <w:rPr>
          <w:rFonts w:ascii="Arial" w:hAnsi="Arial" w:cs="Arial"/>
          <w:sz w:val="24"/>
          <w:szCs w:val="24"/>
        </w:rPr>
        <w:lastRenderedPageBreak/>
        <w:t>Ministerial Team want all decisions to be evidence driven – your analysis will be key in influencing decisions and real-world impact</w:t>
      </w:r>
      <w:r>
        <w:rPr>
          <w:rFonts w:ascii="Arial" w:hAnsi="Arial" w:cs="Arial"/>
          <w:sz w:val="24"/>
          <w:szCs w:val="24"/>
        </w:rPr>
        <w:t>.</w:t>
      </w:r>
    </w:p>
    <w:p w14:paraId="13AB82F2"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Vibrant community – part of a multidisciplinary team that has a supportive culture and is looking to further develop the community with the help of everyone.</w:t>
      </w:r>
    </w:p>
    <w:p w14:paraId="35CB4CD1" w14:textId="77777777" w:rsidR="00706698" w:rsidRPr="00B45AD1" w:rsidRDefault="00706698" w:rsidP="00706698">
      <w:pPr>
        <w:pStyle w:val="ListParagraph"/>
        <w:numPr>
          <w:ilvl w:val="0"/>
          <w:numId w:val="2"/>
        </w:numPr>
        <w:tabs>
          <w:tab w:val="left" w:pos="7000"/>
        </w:tabs>
        <w:spacing w:after="0" w:line="240" w:lineRule="auto"/>
        <w:rPr>
          <w:rFonts w:ascii="Arial" w:hAnsi="Arial" w:cs="Arial"/>
          <w:sz w:val="24"/>
          <w:szCs w:val="24"/>
        </w:rPr>
      </w:pPr>
      <w:r w:rsidRPr="00B45AD1">
        <w:rPr>
          <w:rFonts w:ascii="Arial" w:hAnsi="Arial" w:cs="Arial"/>
          <w:sz w:val="24"/>
          <w:szCs w:val="24"/>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Default="00706698" w:rsidP="00706698">
      <w:pPr>
        <w:tabs>
          <w:tab w:val="left" w:pos="7000"/>
        </w:tabs>
        <w:spacing w:after="0" w:line="240" w:lineRule="auto"/>
        <w:textAlignment w:val="baseline"/>
        <w:rPr>
          <w:rFonts w:ascii="Arial" w:hAnsi="Arial" w:cs="Arial"/>
          <w:sz w:val="24"/>
          <w:szCs w:val="24"/>
        </w:rPr>
      </w:pPr>
    </w:p>
    <w:p w14:paraId="0C1C8C60" w14:textId="3789F86E" w:rsidR="00706698" w:rsidRPr="00543B91" w:rsidRDefault="00706698" w:rsidP="00543B91">
      <w:pPr>
        <w:pStyle w:val="ListParagraph"/>
        <w:numPr>
          <w:ilvl w:val="0"/>
          <w:numId w:val="26"/>
        </w:numPr>
        <w:spacing w:after="0" w:line="240" w:lineRule="auto"/>
        <w:textAlignment w:val="baseline"/>
        <w:rPr>
          <w:rFonts w:ascii="Arial" w:eastAsia="Times New Roman" w:hAnsi="Arial" w:cs="Arial"/>
          <w:b/>
          <w:bCs/>
          <w:sz w:val="24"/>
          <w:szCs w:val="24"/>
          <w:lang w:eastAsia="en-GB"/>
        </w:rPr>
      </w:pPr>
      <w:r w:rsidRPr="00543B91">
        <w:rPr>
          <w:rFonts w:ascii="Arial" w:eastAsia="Times New Roman" w:hAnsi="Arial" w:cs="Arial"/>
          <w:b/>
          <w:bCs/>
          <w:sz w:val="24"/>
          <w:szCs w:val="24"/>
          <w:lang w:eastAsia="en-GB"/>
        </w:rPr>
        <w:t xml:space="preserve">What you’ll do </w:t>
      </w:r>
    </w:p>
    <w:p w14:paraId="2A9284D8" w14:textId="77777777" w:rsidR="00543B91" w:rsidRPr="00543B91" w:rsidRDefault="00543B91" w:rsidP="00543B91">
      <w:pPr>
        <w:pStyle w:val="ListParagraph"/>
        <w:spacing w:after="0" w:line="240" w:lineRule="auto"/>
        <w:textAlignment w:val="baseline"/>
        <w:rPr>
          <w:rFonts w:ascii="Arial" w:eastAsia="Times New Roman" w:hAnsi="Arial" w:cs="Arial"/>
          <w:b/>
          <w:bCs/>
          <w:sz w:val="24"/>
          <w:szCs w:val="24"/>
          <w:lang w:eastAsia="en-GB"/>
        </w:rPr>
      </w:pPr>
    </w:p>
    <w:p w14:paraId="1B16F269" w14:textId="6860E2EE" w:rsidR="006878E7" w:rsidRPr="006878E7" w:rsidRDefault="006878E7" w:rsidP="006878E7">
      <w:pPr>
        <w:spacing w:after="0" w:line="240" w:lineRule="auto"/>
        <w:rPr>
          <w:rStyle w:val="normaltextrun"/>
          <w:rFonts w:ascii="Arial" w:eastAsia="Times New Roman" w:hAnsi="Arial" w:cs="Arial"/>
          <w:sz w:val="24"/>
          <w:szCs w:val="24"/>
          <w:lang w:eastAsia="en-GB"/>
        </w:rPr>
      </w:pPr>
      <w:r w:rsidRPr="006878E7">
        <w:rPr>
          <w:rStyle w:val="normaltextrun"/>
          <w:rFonts w:ascii="Arial" w:eastAsia="Times New Roman" w:hAnsi="Arial" w:cs="Arial"/>
          <w:b/>
          <w:bCs/>
          <w:sz w:val="24"/>
          <w:szCs w:val="24"/>
          <w:lang w:eastAsia="en-GB"/>
        </w:rPr>
        <w:t>Cross Cutting Performance Analyst</w:t>
      </w:r>
      <w:r>
        <w:rPr>
          <w:rStyle w:val="normaltextrun"/>
          <w:rFonts w:ascii="Arial" w:eastAsia="Times New Roman" w:hAnsi="Arial" w:cs="Arial"/>
          <w:sz w:val="24"/>
          <w:szCs w:val="24"/>
          <w:lang w:eastAsia="en-GB"/>
        </w:rPr>
        <w:t xml:space="preserve"> </w:t>
      </w:r>
      <w:r w:rsidR="00092E74">
        <w:rPr>
          <w:rStyle w:val="normaltextrun"/>
          <w:rFonts w:ascii="Arial" w:eastAsia="Times New Roman" w:hAnsi="Arial" w:cs="Arial"/>
          <w:sz w:val="24"/>
          <w:szCs w:val="24"/>
          <w:lang w:eastAsia="en-GB"/>
        </w:rPr>
        <w:t>–</w:t>
      </w:r>
      <w:r>
        <w:rPr>
          <w:rStyle w:val="normaltextrun"/>
          <w:rFonts w:ascii="Arial" w:eastAsia="Times New Roman" w:hAnsi="Arial" w:cs="Arial"/>
          <w:sz w:val="24"/>
          <w:szCs w:val="24"/>
          <w:lang w:eastAsia="en-GB"/>
        </w:rPr>
        <w:t xml:space="preserve"> </w:t>
      </w:r>
      <w:r w:rsidR="00092E74">
        <w:rPr>
          <w:rStyle w:val="normaltextrun"/>
          <w:rFonts w:ascii="Arial" w:eastAsia="Times New Roman" w:hAnsi="Arial" w:cs="Arial"/>
          <w:sz w:val="24"/>
          <w:szCs w:val="24"/>
          <w:lang w:eastAsia="en-GB"/>
        </w:rPr>
        <w:t>A role is available in the</w:t>
      </w:r>
      <w:r w:rsidRPr="006878E7">
        <w:rPr>
          <w:rStyle w:val="normaltextrun"/>
          <w:rFonts w:ascii="Arial" w:eastAsia="Times New Roman" w:hAnsi="Arial" w:cs="Arial"/>
          <w:sz w:val="24"/>
          <w:szCs w:val="24"/>
          <w:lang w:eastAsia="en-GB"/>
        </w:rPr>
        <w:t xml:space="preserve"> Cross Cutting Performance Team.</w:t>
      </w:r>
      <w:r w:rsidR="009827EB">
        <w:rPr>
          <w:rStyle w:val="normaltextrun"/>
          <w:rFonts w:ascii="Arial" w:eastAsia="Times New Roman" w:hAnsi="Arial" w:cs="Arial"/>
          <w:sz w:val="24"/>
          <w:szCs w:val="24"/>
          <w:lang w:eastAsia="en-GB"/>
        </w:rPr>
        <w:t xml:space="preserve"> You will provide</w:t>
      </w:r>
      <w:r w:rsidR="009827EB" w:rsidRPr="006878E7">
        <w:rPr>
          <w:rStyle w:val="normaltextrun"/>
          <w:rFonts w:ascii="Arial" w:eastAsia="Times New Roman" w:hAnsi="Arial" w:cs="Arial"/>
          <w:sz w:val="24"/>
          <w:szCs w:val="24"/>
          <w:lang w:eastAsia="en-GB"/>
        </w:rPr>
        <w:t xml:space="preserve"> analysis </w:t>
      </w:r>
      <w:r w:rsidR="001309E6">
        <w:rPr>
          <w:rStyle w:val="normaltextrun"/>
          <w:rFonts w:ascii="Arial" w:eastAsia="Times New Roman" w:hAnsi="Arial" w:cs="Arial"/>
          <w:sz w:val="24"/>
          <w:szCs w:val="24"/>
          <w:lang w:eastAsia="en-GB"/>
        </w:rPr>
        <w:t xml:space="preserve">and data </w:t>
      </w:r>
      <w:r w:rsidR="00F115C2">
        <w:rPr>
          <w:rStyle w:val="normaltextrun"/>
          <w:rFonts w:ascii="Arial" w:eastAsia="Times New Roman" w:hAnsi="Arial" w:cs="Arial"/>
          <w:sz w:val="24"/>
          <w:szCs w:val="24"/>
          <w:lang w:eastAsia="en-GB"/>
        </w:rPr>
        <w:t>on</w:t>
      </w:r>
      <w:r w:rsidR="009827EB" w:rsidRPr="006878E7">
        <w:rPr>
          <w:rStyle w:val="normaltextrun"/>
          <w:rFonts w:ascii="Arial" w:eastAsia="Times New Roman" w:hAnsi="Arial" w:cs="Arial"/>
          <w:sz w:val="24"/>
          <w:szCs w:val="24"/>
          <w:lang w:eastAsia="en-GB"/>
        </w:rPr>
        <w:t xml:space="preserve"> accommodation and employment </w:t>
      </w:r>
      <w:r w:rsidR="00F115C2">
        <w:rPr>
          <w:rStyle w:val="normaltextrun"/>
          <w:rFonts w:ascii="Arial" w:eastAsia="Times New Roman" w:hAnsi="Arial" w:cs="Arial"/>
          <w:sz w:val="24"/>
          <w:szCs w:val="24"/>
          <w:lang w:eastAsia="en-GB"/>
        </w:rPr>
        <w:t>outcomes for people in custody a</w:t>
      </w:r>
      <w:r w:rsidR="008942FF">
        <w:rPr>
          <w:rStyle w:val="normaltextrun"/>
          <w:rFonts w:ascii="Arial" w:eastAsia="Times New Roman" w:hAnsi="Arial" w:cs="Arial"/>
          <w:sz w:val="24"/>
          <w:szCs w:val="24"/>
          <w:lang w:eastAsia="en-GB"/>
        </w:rPr>
        <w:t>n</w:t>
      </w:r>
      <w:r w:rsidR="00F115C2">
        <w:rPr>
          <w:rStyle w:val="normaltextrun"/>
          <w:rFonts w:ascii="Arial" w:eastAsia="Times New Roman" w:hAnsi="Arial" w:cs="Arial"/>
          <w:sz w:val="24"/>
          <w:szCs w:val="24"/>
          <w:lang w:eastAsia="en-GB"/>
        </w:rPr>
        <w:t>d those serving community sentences</w:t>
      </w:r>
      <w:r w:rsidR="009827EB" w:rsidRPr="006878E7">
        <w:rPr>
          <w:rStyle w:val="normaltextrun"/>
          <w:rFonts w:ascii="Arial" w:eastAsia="Times New Roman" w:hAnsi="Arial" w:cs="Arial"/>
          <w:sz w:val="24"/>
          <w:szCs w:val="24"/>
          <w:lang w:eastAsia="en-GB"/>
        </w:rPr>
        <w:t xml:space="preserve">. These are key proxies for monitoring reoffending. You will maintain and develop </w:t>
      </w:r>
      <w:r w:rsidR="00CE4452">
        <w:rPr>
          <w:rStyle w:val="normaltextrun"/>
          <w:rFonts w:ascii="Arial" w:eastAsia="Times New Roman" w:hAnsi="Arial" w:cs="Arial"/>
          <w:sz w:val="24"/>
          <w:szCs w:val="24"/>
          <w:lang w:eastAsia="en-GB"/>
        </w:rPr>
        <w:t xml:space="preserve">the </w:t>
      </w:r>
      <w:r w:rsidR="00E34A6C">
        <w:rPr>
          <w:rStyle w:val="normaltextrun"/>
          <w:rFonts w:ascii="Arial" w:eastAsia="Times New Roman" w:hAnsi="Arial" w:cs="Arial"/>
          <w:sz w:val="24"/>
          <w:szCs w:val="24"/>
          <w:lang w:eastAsia="en-GB"/>
        </w:rPr>
        <w:t>internal</w:t>
      </w:r>
      <w:r w:rsidR="00CE4452">
        <w:rPr>
          <w:rStyle w:val="normaltextrun"/>
          <w:rFonts w:ascii="Arial" w:eastAsia="Times New Roman" w:hAnsi="Arial" w:cs="Arial"/>
          <w:sz w:val="24"/>
          <w:szCs w:val="24"/>
          <w:lang w:eastAsia="en-GB"/>
        </w:rPr>
        <w:t xml:space="preserve"> league tables</w:t>
      </w:r>
      <w:r w:rsidR="009827EB" w:rsidRPr="006878E7">
        <w:rPr>
          <w:rStyle w:val="normaltextrun"/>
          <w:rFonts w:ascii="Arial" w:eastAsia="Times New Roman" w:hAnsi="Arial" w:cs="Arial"/>
          <w:sz w:val="24"/>
          <w:szCs w:val="24"/>
          <w:lang w:eastAsia="en-GB"/>
        </w:rPr>
        <w:t xml:space="preserve"> to </w:t>
      </w:r>
      <w:r w:rsidR="002B00BA">
        <w:rPr>
          <w:rStyle w:val="normaltextrun"/>
          <w:rFonts w:ascii="Arial" w:eastAsia="Times New Roman" w:hAnsi="Arial" w:cs="Arial"/>
          <w:sz w:val="24"/>
          <w:szCs w:val="24"/>
          <w:lang w:eastAsia="en-GB"/>
        </w:rPr>
        <w:t>provide</w:t>
      </w:r>
      <w:r w:rsidR="002B00BA" w:rsidRPr="006878E7">
        <w:rPr>
          <w:rStyle w:val="normaltextrun"/>
          <w:rFonts w:ascii="Arial" w:eastAsia="Times New Roman" w:hAnsi="Arial" w:cs="Arial"/>
          <w:sz w:val="24"/>
          <w:szCs w:val="24"/>
          <w:lang w:eastAsia="en-GB"/>
        </w:rPr>
        <w:t xml:space="preserve"> </w:t>
      </w:r>
      <w:r w:rsidR="009F4CA9">
        <w:rPr>
          <w:rStyle w:val="normaltextrun"/>
          <w:rFonts w:ascii="Arial" w:eastAsia="Times New Roman" w:hAnsi="Arial" w:cs="Arial"/>
          <w:sz w:val="24"/>
          <w:szCs w:val="24"/>
          <w:lang w:eastAsia="en-GB"/>
        </w:rPr>
        <w:t xml:space="preserve">Ministers and other </w:t>
      </w:r>
      <w:r w:rsidR="009827EB" w:rsidRPr="006878E7">
        <w:rPr>
          <w:rStyle w:val="normaltextrun"/>
          <w:rFonts w:ascii="Arial" w:eastAsia="Times New Roman" w:hAnsi="Arial" w:cs="Arial"/>
          <w:sz w:val="24"/>
          <w:szCs w:val="24"/>
          <w:lang w:eastAsia="en-GB"/>
        </w:rPr>
        <w:t xml:space="preserve">key stakeholders </w:t>
      </w:r>
      <w:r w:rsidR="002B00BA">
        <w:rPr>
          <w:rStyle w:val="normaltextrun"/>
          <w:rFonts w:ascii="Arial" w:eastAsia="Times New Roman" w:hAnsi="Arial" w:cs="Arial"/>
          <w:sz w:val="24"/>
          <w:szCs w:val="24"/>
          <w:lang w:eastAsia="en-GB"/>
        </w:rPr>
        <w:t>with</w:t>
      </w:r>
      <w:r w:rsidR="002B00BA" w:rsidRPr="006878E7">
        <w:rPr>
          <w:rStyle w:val="normaltextrun"/>
          <w:rFonts w:ascii="Arial" w:eastAsia="Times New Roman" w:hAnsi="Arial" w:cs="Arial"/>
          <w:sz w:val="24"/>
          <w:szCs w:val="24"/>
          <w:lang w:eastAsia="en-GB"/>
        </w:rPr>
        <w:t xml:space="preserve"> </w:t>
      </w:r>
      <w:r w:rsidR="009827EB" w:rsidRPr="006878E7">
        <w:rPr>
          <w:rStyle w:val="normaltextrun"/>
          <w:rFonts w:ascii="Arial" w:eastAsia="Times New Roman" w:hAnsi="Arial" w:cs="Arial"/>
          <w:sz w:val="24"/>
          <w:szCs w:val="24"/>
          <w:lang w:eastAsia="en-GB"/>
        </w:rPr>
        <w:t xml:space="preserve">insights and </w:t>
      </w:r>
      <w:r w:rsidR="00E831D4" w:rsidRPr="006878E7">
        <w:rPr>
          <w:rStyle w:val="normaltextrun"/>
          <w:rFonts w:ascii="Arial" w:eastAsia="Times New Roman" w:hAnsi="Arial" w:cs="Arial"/>
          <w:sz w:val="24"/>
          <w:szCs w:val="24"/>
          <w:lang w:eastAsia="en-GB"/>
        </w:rPr>
        <w:t>direction</w:t>
      </w:r>
      <w:r w:rsidR="009827EB" w:rsidRPr="006878E7">
        <w:rPr>
          <w:rStyle w:val="normaltextrun"/>
          <w:rFonts w:ascii="Arial" w:eastAsia="Times New Roman" w:hAnsi="Arial" w:cs="Arial"/>
          <w:sz w:val="24"/>
          <w:szCs w:val="24"/>
          <w:lang w:eastAsia="en-GB"/>
        </w:rPr>
        <w:t xml:space="preserve"> of travel</w:t>
      </w:r>
      <w:r w:rsidR="00EF1B84">
        <w:rPr>
          <w:rStyle w:val="normaltextrun"/>
          <w:rFonts w:ascii="Arial" w:eastAsia="Times New Roman" w:hAnsi="Arial" w:cs="Arial"/>
          <w:sz w:val="24"/>
          <w:szCs w:val="24"/>
          <w:lang w:eastAsia="en-GB"/>
        </w:rPr>
        <w:t xml:space="preserve"> towards achieving the Government’s </w:t>
      </w:r>
      <w:r w:rsidR="00B41690">
        <w:rPr>
          <w:rStyle w:val="normaltextrun"/>
          <w:rFonts w:ascii="Arial" w:eastAsia="Times New Roman" w:hAnsi="Arial" w:cs="Arial"/>
          <w:sz w:val="24"/>
          <w:szCs w:val="24"/>
          <w:lang w:eastAsia="en-GB"/>
        </w:rPr>
        <w:t>‘</w:t>
      </w:r>
      <w:r w:rsidR="00B41690" w:rsidRPr="00B41690">
        <w:rPr>
          <w:rStyle w:val="normaltextrun"/>
          <w:rFonts w:ascii="Arial" w:eastAsia="Times New Roman" w:hAnsi="Arial" w:cs="Arial"/>
          <w:sz w:val="24"/>
          <w:szCs w:val="24"/>
          <w:lang w:eastAsia="en-GB"/>
        </w:rPr>
        <w:t>National Plan to End Homelessness</w:t>
      </w:r>
      <w:r w:rsidR="00B41690">
        <w:rPr>
          <w:rStyle w:val="normaltextrun"/>
          <w:rFonts w:ascii="Arial" w:eastAsia="Times New Roman" w:hAnsi="Arial" w:cs="Arial"/>
          <w:sz w:val="24"/>
          <w:szCs w:val="24"/>
          <w:lang w:eastAsia="en-GB"/>
        </w:rPr>
        <w:t>’</w:t>
      </w:r>
      <w:r w:rsidR="00AA6AF2">
        <w:rPr>
          <w:rStyle w:val="normaltextrun"/>
          <w:rFonts w:ascii="Arial" w:eastAsia="Times New Roman" w:hAnsi="Arial" w:cs="Arial"/>
          <w:sz w:val="24"/>
          <w:szCs w:val="24"/>
          <w:lang w:eastAsia="en-GB"/>
        </w:rPr>
        <w:t>.</w:t>
      </w:r>
      <w:r w:rsidR="009827EB">
        <w:rPr>
          <w:rStyle w:val="normaltextrun"/>
          <w:rFonts w:ascii="Arial" w:eastAsia="Times New Roman" w:hAnsi="Arial" w:cs="Arial"/>
          <w:sz w:val="24"/>
          <w:szCs w:val="24"/>
          <w:lang w:eastAsia="en-GB"/>
        </w:rPr>
        <w:t xml:space="preserve"> </w:t>
      </w:r>
      <w:r w:rsidR="004346F6">
        <w:rPr>
          <w:rStyle w:val="normaltextrun"/>
          <w:rFonts w:ascii="Arial" w:eastAsia="Times New Roman" w:hAnsi="Arial" w:cs="Arial"/>
          <w:sz w:val="24"/>
          <w:szCs w:val="24"/>
          <w:lang w:eastAsia="en-GB"/>
        </w:rPr>
        <w:t xml:space="preserve">You will provide expertise to policy and </w:t>
      </w:r>
      <w:r w:rsidR="00447CA6">
        <w:rPr>
          <w:rStyle w:val="normaltextrun"/>
          <w:rFonts w:ascii="Arial" w:eastAsia="Times New Roman" w:hAnsi="Arial" w:cs="Arial"/>
          <w:sz w:val="24"/>
          <w:szCs w:val="24"/>
          <w:lang w:eastAsia="en-GB"/>
        </w:rPr>
        <w:t>operational colleagues on the data, including definitions, scope and limitations.</w:t>
      </w:r>
      <w:r w:rsidR="009827EB">
        <w:rPr>
          <w:rStyle w:val="normaltextrun"/>
          <w:rFonts w:ascii="Arial" w:eastAsia="Times New Roman" w:hAnsi="Arial" w:cs="Arial"/>
          <w:sz w:val="24"/>
          <w:szCs w:val="24"/>
          <w:lang w:eastAsia="en-GB"/>
        </w:rPr>
        <w:t xml:space="preserve"> </w:t>
      </w:r>
      <w:r w:rsidRPr="006878E7">
        <w:rPr>
          <w:rStyle w:val="normaltextrun"/>
          <w:rFonts w:ascii="Arial" w:eastAsia="Times New Roman" w:hAnsi="Arial" w:cs="Arial"/>
          <w:sz w:val="24"/>
          <w:szCs w:val="24"/>
          <w:lang w:eastAsia="en-GB"/>
        </w:rPr>
        <w:t>Additionally, the team are responsible for publishing sentence management data including that covering unpaid work delivery.</w:t>
      </w:r>
      <w:r w:rsidR="00E15C81">
        <w:rPr>
          <w:rStyle w:val="normaltextrun"/>
          <w:rFonts w:ascii="Arial" w:eastAsia="Times New Roman" w:hAnsi="Arial" w:cs="Arial"/>
          <w:sz w:val="24"/>
          <w:szCs w:val="24"/>
          <w:lang w:eastAsia="en-GB"/>
        </w:rPr>
        <w:t xml:space="preserve"> You will </w:t>
      </w:r>
      <w:r w:rsidR="00243102">
        <w:rPr>
          <w:rStyle w:val="normaltextrun"/>
          <w:rFonts w:ascii="Arial" w:eastAsia="Times New Roman" w:hAnsi="Arial" w:cs="Arial"/>
          <w:sz w:val="24"/>
          <w:szCs w:val="24"/>
          <w:lang w:eastAsia="en-GB"/>
        </w:rPr>
        <w:t>work on the</w:t>
      </w:r>
      <w:r w:rsidR="00E15C81" w:rsidRPr="00E15C81">
        <w:rPr>
          <w:rStyle w:val="normaltextrun"/>
          <w:rFonts w:ascii="Arial" w:eastAsia="Times New Roman" w:hAnsi="Arial" w:cs="Arial"/>
          <w:sz w:val="24"/>
          <w:szCs w:val="24"/>
          <w:lang w:eastAsia="en-GB"/>
        </w:rPr>
        <w:t xml:space="preserve"> production of the annual Offender Accommodation Outcomes and Offender Employment Outcomes Official Statistics publications and the bi-annual Unpaid Work Management Information publication</w:t>
      </w:r>
      <w:r w:rsidR="00916D50">
        <w:rPr>
          <w:rStyle w:val="normaltextrun"/>
          <w:rFonts w:ascii="Arial" w:eastAsia="Times New Roman" w:hAnsi="Arial" w:cs="Arial"/>
          <w:sz w:val="24"/>
          <w:szCs w:val="24"/>
          <w:lang w:eastAsia="en-GB"/>
        </w:rPr>
        <w:t>.  You will have the</w:t>
      </w:r>
      <w:r w:rsidR="00AA2973">
        <w:rPr>
          <w:rStyle w:val="normaltextrun"/>
          <w:rFonts w:ascii="Arial" w:eastAsia="Times New Roman" w:hAnsi="Arial" w:cs="Arial"/>
          <w:sz w:val="24"/>
          <w:szCs w:val="24"/>
          <w:lang w:eastAsia="en-GB"/>
        </w:rPr>
        <w:t xml:space="preserve"> opportunity to d</w:t>
      </w:r>
      <w:r w:rsidR="00AA2973" w:rsidRPr="00916D50">
        <w:rPr>
          <w:rStyle w:val="normaltextrun"/>
          <w:rFonts w:ascii="Arial" w:eastAsia="Times New Roman" w:hAnsi="Arial" w:cs="Arial"/>
          <w:sz w:val="24"/>
          <w:szCs w:val="24"/>
          <w:lang w:eastAsia="en-GB"/>
        </w:rPr>
        <w:t>evelop R skills to code analysis on the Analytical Platform to draw key data down.</w:t>
      </w:r>
      <w:r w:rsidR="00302CF4">
        <w:rPr>
          <w:rStyle w:val="normaltextrun"/>
          <w:rFonts w:ascii="Arial" w:eastAsia="Times New Roman" w:hAnsi="Arial" w:cs="Arial"/>
          <w:sz w:val="24"/>
          <w:szCs w:val="24"/>
          <w:lang w:eastAsia="en-GB"/>
        </w:rPr>
        <w:t xml:space="preserve"> </w:t>
      </w:r>
      <w:r w:rsidR="00AA2973">
        <w:rPr>
          <w:rStyle w:val="normaltextrun"/>
          <w:rFonts w:ascii="Arial" w:eastAsia="Times New Roman" w:hAnsi="Arial" w:cs="Arial"/>
          <w:sz w:val="24"/>
          <w:szCs w:val="24"/>
          <w:lang w:eastAsia="en-GB"/>
        </w:rPr>
        <w:t>You will d</w:t>
      </w:r>
      <w:r w:rsidR="00AA2973" w:rsidRPr="00916D50">
        <w:rPr>
          <w:rStyle w:val="normaltextrun"/>
          <w:rFonts w:ascii="Arial" w:eastAsia="Times New Roman" w:hAnsi="Arial" w:cs="Arial"/>
          <w:sz w:val="24"/>
          <w:szCs w:val="24"/>
          <w:lang w:eastAsia="en-GB"/>
        </w:rPr>
        <w:t>eputise for the SEO when require</w:t>
      </w:r>
      <w:r w:rsidR="00AA2973">
        <w:rPr>
          <w:rStyle w:val="normaltextrun"/>
          <w:rFonts w:ascii="Arial" w:eastAsia="Times New Roman" w:hAnsi="Arial" w:cs="Arial"/>
          <w:sz w:val="24"/>
          <w:szCs w:val="24"/>
          <w:lang w:eastAsia="en-GB"/>
        </w:rPr>
        <w:t>d.</w:t>
      </w:r>
    </w:p>
    <w:p w14:paraId="21EF2A19" w14:textId="77777777" w:rsidR="00AA2973" w:rsidRDefault="00AA2973" w:rsidP="00144C1E">
      <w:pPr>
        <w:spacing w:after="0" w:line="240" w:lineRule="auto"/>
        <w:rPr>
          <w:rStyle w:val="normaltextrun"/>
          <w:rFonts w:ascii="Arial" w:eastAsia="Times New Roman" w:hAnsi="Arial" w:cs="Arial"/>
          <w:b/>
          <w:bCs/>
          <w:sz w:val="24"/>
          <w:szCs w:val="24"/>
          <w:lang w:eastAsia="en-GB"/>
        </w:rPr>
      </w:pPr>
    </w:p>
    <w:p w14:paraId="6209702B" w14:textId="6B7697A8" w:rsidR="006878E7" w:rsidRPr="006878E7" w:rsidRDefault="00F41A55" w:rsidP="00144C1E">
      <w:pPr>
        <w:spacing w:after="0" w:line="240" w:lineRule="auto"/>
        <w:rPr>
          <w:rStyle w:val="normaltextrun"/>
          <w:rFonts w:ascii="Arial" w:eastAsia="Times New Roman" w:hAnsi="Arial" w:cs="Arial"/>
          <w:sz w:val="24"/>
          <w:szCs w:val="24"/>
          <w:lang w:eastAsia="en-GB"/>
        </w:rPr>
      </w:pPr>
      <w:r w:rsidRPr="275056F4">
        <w:rPr>
          <w:rFonts w:ascii="Arial" w:eastAsia="Arial" w:hAnsi="Arial" w:cs="Arial"/>
          <w:b/>
          <w:bCs/>
          <w:sz w:val="24"/>
          <w:szCs w:val="24"/>
        </w:rPr>
        <w:t>Prison Performance Analyst</w:t>
      </w:r>
      <w:r w:rsidRPr="275056F4">
        <w:rPr>
          <w:rFonts w:ascii="Arial" w:eastAsia="Arial" w:hAnsi="Arial" w:cs="Arial"/>
          <w:sz w:val="24"/>
          <w:szCs w:val="24"/>
        </w:rPr>
        <w:t xml:space="preserve"> – A role is available in the Prison Performance Team. In this role, you will play a key part in delivering high-profile performance products that inform senior decision-making across HM Prison and Probation Service. You will support the delivery of the quarterly Prison Performance Tool Dashboard as well as lead on weekly </w:t>
      </w:r>
      <w:r w:rsidR="00584D07">
        <w:rPr>
          <w:rFonts w:ascii="Arial" w:eastAsia="Arial" w:hAnsi="Arial" w:cs="Arial"/>
          <w:sz w:val="24"/>
          <w:szCs w:val="24"/>
        </w:rPr>
        <w:t>internal dashboards</w:t>
      </w:r>
      <w:r w:rsidRPr="275056F4">
        <w:rPr>
          <w:rFonts w:ascii="Arial" w:eastAsia="Arial" w:hAnsi="Arial" w:cs="Arial"/>
          <w:sz w:val="24"/>
          <w:szCs w:val="24"/>
        </w:rPr>
        <w:t xml:space="preserve"> and other visualisation tools. You will work closely with operational and policy colleagues, providing analysis and briefing to senior forums, including the Director-led Prison Performance Committee and Deputy Director-led Prison Performance Working Group, as well as to Ministers. The role also includes supporting the production of the Annual Prison Performance Ratings Official Statistics, including data updates and analytical quality assurance. There will also be opportunities to contribute to the ongoing development and refinement of performance measures, helping to shape the future of the prison performance framework. The role offers a great opportunity to develop coding skills in both R and Power BI, and to work directly with senior leaders across HMPPS.  </w:t>
      </w:r>
    </w:p>
    <w:p w14:paraId="0C1EFA4D" w14:textId="77777777" w:rsidR="006878E7" w:rsidRPr="006878E7" w:rsidRDefault="006878E7" w:rsidP="006878E7">
      <w:pPr>
        <w:spacing w:after="0" w:line="240" w:lineRule="auto"/>
        <w:rPr>
          <w:rFonts w:ascii="Arial" w:hAnsi="Arial" w:cs="Arial"/>
          <w:b/>
          <w:bCs/>
          <w:sz w:val="24"/>
          <w:szCs w:val="24"/>
        </w:rPr>
      </w:pPr>
    </w:p>
    <w:p w14:paraId="5115BE52" w14:textId="5B669C52" w:rsidR="00706698" w:rsidRPr="00543B91" w:rsidRDefault="00706698" w:rsidP="00543B91">
      <w:pPr>
        <w:pStyle w:val="ListParagraph"/>
        <w:numPr>
          <w:ilvl w:val="0"/>
          <w:numId w:val="26"/>
        </w:numPr>
        <w:spacing w:after="0" w:line="240" w:lineRule="auto"/>
        <w:rPr>
          <w:rFonts w:ascii="Arial" w:hAnsi="Arial" w:cs="Arial"/>
          <w:color w:val="FF0000"/>
          <w:sz w:val="24"/>
          <w:szCs w:val="24"/>
        </w:rPr>
      </w:pPr>
      <w:r w:rsidRPr="00543B91">
        <w:rPr>
          <w:rFonts w:ascii="Arial" w:hAnsi="Arial" w:cs="Arial"/>
          <w:b/>
          <w:bCs/>
          <w:sz w:val="24"/>
          <w:szCs w:val="24"/>
        </w:rPr>
        <w:t xml:space="preserve"> Who you are</w:t>
      </w:r>
    </w:p>
    <w:p w14:paraId="4A332894" w14:textId="77777777" w:rsidR="00706698" w:rsidRPr="00B45AD1" w:rsidRDefault="00706698" w:rsidP="00706698">
      <w:pPr>
        <w:pStyle w:val="ListParagraph"/>
        <w:spacing w:after="0" w:line="240" w:lineRule="auto"/>
        <w:jc w:val="both"/>
        <w:textAlignment w:val="baseline"/>
        <w:rPr>
          <w:rFonts w:ascii="Arial" w:eastAsia="Times New Roman" w:hAnsi="Arial" w:cs="Arial"/>
          <w:sz w:val="24"/>
          <w:szCs w:val="24"/>
          <w:lang w:eastAsia="en-GB"/>
        </w:rPr>
      </w:pPr>
    </w:p>
    <w:p w14:paraId="27A898F9" w14:textId="77777777" w:rsidR="00706698" w:rsidRPr="00B45AD1" w:rsidRDefault="00706698" w:rsidP="00706698">
      <w:pPr>
        <w:spacing w:after="0" w:line="240" w:lineRule="auto"/>
        <w:rPr>
          <w:rFonts w:ascii="Arial" w:hAnsi="Arial" w:cs="Arial"/>
          <w:color w:val="000000"/>
          <w:sz w:val="24"/>
          <w:szCs w:val="24"/>
          <w:u w:val="single"/>
        </w:rPr>
      </w:pPr>
      <w:r w:rsidRPr="00B45AD1">
        <w:rPr>
          <w:rFonts w:ascii="Arial" w:hAnsi="Arial" w:cs="Arial"/>
          <w:color w:val="000000"/>
          <w:sz w:val="24"/>
          <w:szCs w:val="24"/>
          <w:u w:val="single"/>
        </w:rPr>
        <w:t xml:space="preserve">The following experience and skills will be </w:t>
      </w:r>
      <w:r w:rsidRPr="00B45AD1">
        <w:rPr>
          <w:rFonts w:ascii="Arial" w:hAnsi="Arial" w:cs="Arial"/>
          <w:b/>
          <w:color w:val="000000"/>
          <w:sz w:val="24"/>
          <w:szCs w:val="24"/>
          <w:u w:val="single"/>
        </w:rPr>
        <w:t>required</w:t>
      </w:r>
      <w:r w:rsidRPr="00B45AD1">
        <w:rPr>
          <w:rFonts w:ascii="Arial" w:hAnsi="Arial" w:cs="Arial"/>
          <w:color w:val="000000"/>
          <w:sz w:val="24"/>
          <w:szCs w:val="24"/>
          <w:u w:val="single"/>
        </w:rPr>
        <w:t>:</w:t>
      </w:r>
    </w:p>
    <w:p w14:paraId="7F798FFF" w14:textId="77777777" w:rsidR="002A570F" w:rsidRDefault="00E86FE4" w:rsidP="00E86FE4">
      <w:pPr>
        <w:pStyle w:val="ListParagraph"/>
        <w:numPr>
          <w:ilvl w:val="0"/>
          <w:numId w:val="38"/>
        </w:numPr>
        <w:spacing w:after="0" w:line="240" w:lineRule="auto"/>
        <w:rPr>
          <w:rFonts w:ascii="Arial" w:hAnsi="Arial" w:cs="Arial"/>
          <w:color w:val="000000" w:themeColor="text1"/>
          <w:sz w:val="24"/>
          <w:szCs w:val="24"/>
        </w:rPr>
      </w:pPr>
      <w:r w:rsidRPr="002A570F">
        <w:rPr>
          <w:rFonts w:ascii="Arial" w:hAnsi="Arial" w:cs="Arial"/>
          <w:color w:val="000000" w:themeColor="text1"/>
          <w:sz w:val="24"/>
          <w:szCs w:val="24"/>
        </w:rPr>
        <w:t xml:space="preserve">Good interpersonal skills, with the ability to build relationships with both policy and operational stakeholders and partners to drive work forward. </w:t>
      </w:r>
    </w:p>
    <w:p w14:paraId="0559A8B6" w14:textId="77777777" w:rsidR="002A570F" w:rsidRDefault="00E86FE4" w:rsidP="00E86FE4">
      <w:pPr>
        <w:pStyle w:val="ListParagraph"/>
        <w:numPr>
          <w:ilvl w:val="0"/>
          <w:numId w:val="38"/>
        </w:numPr>
        <w:spacing w:after="0" w:line="240" w:lineRule="auto"/>
        <w:rPr>
          <w:rFonts w:ascii="Arial" w:hAnsi="Arial" w:cs="Arial"/>
          <w:color w:val="000000" w:themeColor="text1"/>
          <w:sz w:val="24"/>
          <w:szCs w:val="24"/>
        </w:rPr>
      </w:pPr>
      <w:r w:rsidRPr="002A570F">
        <w:rPr>
          <w:rFonts w:ascii="Arial" w:hAnsi="Arial" w:cs="Arial"/>
          <w:color w:val="000000" w:themeColor="text1"/>
          <w:sz w:val="24"/>
          <w:szCs w:val="24"/>
        </w:rPr>
        <w:t>Excellent written and oral communication and with the ability to explain data and analytical concepts and practices to non-technical stakeholders, discussing analytical options and making recommendations.</w:t>
      </w:r>
    </w:p>
    <w:p w14:paraId="3ED51885" w14:textId="77777777" w:rsidR="002A570F" w:rsidRDefault="00E86FE4" w:rsidP="00E86FE4">
      <w:pPr>
        <w:pStyle w:val="ListParagraph"/>
        <w:numPr>
          <w:ilvl w:val="0"/>
          <w:numId w:val="38"/>
        </w:numPr>
        <w:spacing w:after="0" w:line="240" w:lineRule="auto"/>
        <w:rPr>
          <w:rFonts w:ascii="Arial" w:hAnsi="Arial" w:cs="Arial"/>
          <w:color w:val="000000" w:themeColor="text1"/>
          <w:sz w:val="24"/>
          <w:szCs w:val="24"/>
        </w:rPr>
      </w:pPr>
      <w:r w:rsidRPr="002A570F">
        <w:rPr>
          <w:rFonts w:ascii="Arial" w:hAnsi="Arial" w:cs="Arial"/>
          <w:color w:val="000000" w:themeColor="text1"/>
          <w:sz w:val="24"/>
          <w:szCs w:val="24"/>
        </w:rPr>
        <w:lastRenderedPageBreak/>
        <w:t>Strong analytical ability - in particular robust data skills and good working knowledge of quantitative and qualitative methodologies.</w:t>
      </w:r>
    </w:p>
    <w:p w14:paraId="1F5E08ED" w14:textId="77777777" w:rsidR="002A570F" w:rsidRDefault="00E86FE4" w:rsidP="00E86FE4">
      <w:pPr>
        <w:pStyle w:val="ListParagraph"/>
        <w:numPr>
          <w:ilvl w:val="0"/>
          <w:numId w:val="38"/>
        </w:numPr>
        <w:spacing w:after="0" w:line="240" w:lineRule="auto"/>
        <w:rPr>
          <w:rFonts w:ascii="Arial" w:hAnsi="Arial" w:cs="Arial"/>
          <w:color w:val="000000" w:themeColor="text1"/>
          <w:sz w:val="24"/>
          <w:szCs w:val="24"/>
        </w:rPr>
      </w:pPr>
      <w:r w:rsidRPr="002A570F">
        <w:rPr>
          <w:rFonts w:ascii="Arial" w:hAnsi="Arial" w:cs="Arial"/>
          <w:color w:val="000000" w:themeColor="text1"/>
          <w:sz w:val="24"/>
          <w:szCs w:val="24"/>
        </w:rPr>
        <w:t>Good organisational skills, with the ability to plan your time out, deliver at pace, manage competing priorities, and ensure deadlines are met.</w:t>
      </w:r>
    </w:p>
    <w:p w14:paraId="20F72789" w14:textId="0641A4DB" w:rsidR="00E86FE4" w:rsidRPr="002A570F" w:rsidRDefault="00E86FE4" w:rsidP="00E86FE4">
      <w:pPr>
        <w:pStyle w:val="ListParagraph"/>
        <w:numPr>
          <w:ilvl w:val="0"/>
          <w:numId w:val="38"/>
        </w:numPr>
        <w:spacing w:after="0" w:line="240" w:lineRule="auto"/>
        <w:rPr>
          <w:rFonts w:ascii="Arial" w:hAnsi="Arial" w:cs="Arial"/>
          <w:color w:val="000000" w:themeColor="text1"/>
          <w:sz w:val="24"/>
          <w:szCs w:val="24"/>
        </w:rPr>
      </w:pPr>
      <w:r w:rsidRPr="002A570F">
        <w:rPr>
          <w:rFonts w:ascii="Arial" w:hAnsi="Arial" w:cs="Arial"/>
          <w:color w:val="000000" w:themeColor="text1"/>
          <w:sz w:val="24"/>
          <w:szCs w:val="24"/>
        </w:rPr>
        <w:t>Strong skills in using Microsoft Excel.</w:t>
      </w:r>
    </w:p>
    <w:p w14:paraId="6F3970E7" w14:textId="77777777" w:rsidR="00706698" w:rsidRPr="00B45AD1" w:rsidRDefault="00706698" w:rsidP="00706698">
      <w:pPr>
        <w:spacing w:after="0" w:line="240" w:lineRule="auto"/>
        <w:rPr>
          <w:rFonts w:ascii="Arial" w:hAnsi="Arial" w:cs="Arial"/>
          <w:sz w:val="24"/>
          <w:szCs w:val="24"/>
        </w:rPr>
      </w:pPr>
    </w:p>
    <w:p w14:paraId="09AD4AFA" w14:textId="77777777" w:rsidR="00706698" w:rsidRPr="00B45AD1" w:rsidRDefault="00706698" w:rsidP="00706698">
      <w:pPr>
        <w:pStyle w:val="ListBullet"/>
        <w:numPr>
          <w:ilvl w:val="0"/>
          <w:numId w:val="0"/>
        </w:numPr>
        <w:spacing w:after="0" w:line="240" w:lineRule="auto"/>
        <w:rPr>
          <w:rFonts w:ascii="Arial" w:eastAsia="Times New Roman" w:hAnsi="Arial" w:cs="Arial"/>
          <w:color w:val="000000"/>
          <w:sz w:val="24"/>
          <w:szCs w:val="24"/>
          <w:u w:val="single"/>
          <w:lang w:eastAsia="en-GB"/>
        </w:rPr>
      </w:pPr>
      <w:r w:rsidRPr="00B45AD1">
        <w:rPr>
          <w:rFonts w:ascii="Arial" w:eastAsia="Times New Roman" w:hAnsi="Arial" w:cs="Arial"/>
          <w:color w:val="000000"/>
          <w:sz w:val="24"/>
          <w:szCs w:val="24"/>
          <w:u w:val="single"/>
          <w:lang w:eastAsia="en-GB"/>
        </w:rPr>
        <w:t xml:space="preserve">The following experience and skills are </w:t>
      </w:r>
      <w:r w:rsidRPr="00B45AD1">
        <w:rPr>
          <w:rFonts w:ascii="Arial" w:eastAsia="Times New Roman" w:hAnsi="Arial" w:cs="Arial"/>
          <w:b/>
          <w:color w:val="000000"/>
          <w:sz w:val="24"/>
          <w:szCs w:val="24"/>
          <w:u w:val="single"/>
          <w:lang w:eastAsia="en-GB"/>
        </w:rPr>
        <w:t>desirable</w:t>
      </w:r>
      <w:r w:rsidRPr="00B45AD1">
        <w:rPr>
          <w:rFonts w:ascii="Arial" w:eastAsia="Times New Roman" w:hAnsi="Arial" w:cs="Arial"/>
          <w:color w:val="000000"/>
          <w:sz w:val="24"/>
          <w:szCs w:val="24"/>
          <w:u w:val="single"/>
          <w:lang w:eastAsia="en-GB"/>
        </w:rPr>
        <w:t>:</w:t>
      </w:r>
    </w:p>
    <w:p w14:paraId="194832FB" w14:textId="33AA3456" w:rsidR="00BE255E" w:rsidRDefault="00BE255E" w:rsidP="00BE255E">
      <w:pPr>
        <w:pStyle w:val="ListParagraph"/>
        <w:numPr>
          <w:ilvl w:val="0"/>
          <w:numId w:val="13"/>
        </w:numPr>
        <w:spacing w:after="0" w:line="240" w:lineRule="auto"/>
        <w:rPr>
          <w:rFonts w:ascii="Arial" w:hAnsi="Arial" w:cs="Arial"/>
          <w:color w:val="000000" w:themeColor="text1"/>
          <w:sz w:val="24"/>
          <w:szCs w:val="24"/>
        </w:rPr>
      </w:pPr>
      <w:r>
        <w:rPr>
          <w:rFonts w:ascii="Arial" w:hAnsi="Arial" w:cs="Arial"/>
          <w:color w:val="000000" w:themeColor="text1"/>
          <w:sz w:val="24"/>
          <w:szCs w:val="24"/>
        </w:rPr>
        <w:t>Coding and data visualisation experience, particularly in R</w:t>
      </w:r>
      <w:r w:rsidR="00445BF1">
        <w:rPr>
          <w:rFonts w:ascii="Arial" w:hAnsi="Arial" w:cs="Arial"/>
          <w:color w:val="000000" w:themeColor="text1"/>
          <w:sz w:val="24"/>
          <w:szCs w:val="24"/>
        </w:rPr>
        <w:t>, SQL</w:t>
      </w:r>
      <w:r>
        <w:rPr>
          <w:rFonts w:ascii="Arial" w:hAnsi="Arial" w:cs="Arial"/>
          <w:color w:val="000000" w:themeColor="text1"/>
          <w:sz w:val="24"/>
          <w:szCs w:val="24"/>
        </w:rPr>
        <w:t xml:space="preserve"> and</w:t>
      </w:r>
      <w:r w:rsidR="00445BF1">
        <w:rPr>
          <w:rFonts w:ascii="Arial" w:hAnsi="Arial" w:cs="Arial"/>
          <w:color w:val="000000" w:themeColor="text1"/>
          <w:sz w:val="24"/>
          <w:szCs w:val="24"/>
        </w:rPr>
        <w:t>/or</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PowerBI</w:t>
      </w:r>
      <w:proofErr w:type="spellEnd"/>
      <w:r w:rsidR="00616299">
        <w:rPr>
          <w:rFonts w:ascii="Arial" w:hAnsi="Arial" w:cs="Arial"/>
          <w:color w:val="000000" w:themeColor="text1"/>
          <w:sz w:val="24"/>
          <w:szCs w:val="24"/>
        </w:rPr>
        <w:t>.</w:t>
      </w:r>
    </w:p>
    <w:p w14:paraId="01D88694" w14:textId="77777777" w:rsidR="00BE255E" w:rsidRDefault="00BE255E" w:rsidP="00BE255E">
      <w:pPr>
        <w:pStyle w:val="ListParagraph"/>
        <w:numPr>
          <w:ilvl w:val="0"/>
          <w:numId w:val="13"/>
        </w:numPr>
        <w:spacing w:after="0" w:line="240" w:lineRule="auto"/>
        <w:rPr>
          <w:rFonts w:ascii="Arial" w:hAnsi="Arial" w:cs="Arial"/>
          <w:color w:val="000000" w:themeColor="text1"/>
          <w:sz w:val="24"/>
          <w:szCs w:val="24"/>
        </w:rPr>
      </w:pPr>
      <w:r>
        <w:rPr>
          <w:rFonts w:ascii="Arial" w:hAnsi="Arial" w:cs="Arial"/>
          <w:color w:val="000000" w:themeColor="text1"/>
          <w:sz w:val="24"/>
          <w:szCs w:val="24"/>
        </w:rPr>
        <w:t>Knowledge of the statistics code of practice.</w:t>
      </w:r>
    </w:p>
    <w:p w14:paraId="6AAF8280" w14:textId="77777777" w:rsidR="00BE255E" w:rsidRDefault="00BE255E" w:rsidP="00BE255E">
      <w:pPr>
        <w:pStyle w:val="ListParagraph"/>
        <w:numPr>
          <w:ilvl w:val="0"/>
          <w:numId w:val="13"/>
        </w:numPr>
        <w:spacing w:after="0" w:line="240" w:lineRule="auto"/>
        <w:rPr>
          <w:rFonts w:ascii="Arial" w:hAnsi="Arial" w:cs="Arial"/>
          <w:color w:val="000000" w:themeColor="text1"/>
          <w:sz w:val="24"/>
          <w:szCs w:val="24"/>
        </w:rPr>
      </w:pPr>
      <w:r>
        <w:rPr>
          <w:rFonts w:ascii="Arial" w:hAnsi="Arial" w:cs="Arial"/>
          <w:color w:val="000000" w:themeColor="text1"/>
          <w:sz w:val="24"/>
          <w:szCs w:val="24"/>
        </w:rPr>
        <w:t>Experience of presenting to stakeholders, preferably of analysis.</w:t>
      </w:r>
    </w:p>
    <w:p w14:paraId="58221270" w14:textId="0B6ABFAE" w:rsidR="00706698" w:rsidRPr="00B45AD1" w:rsidRDefault="00706698" w:rsidP="00BE255E">
      <w:pPr>
        <w:pStyle w:val="ListParagraph"/>
        <w:spacing w:after="0" w:line="240" w:lineRule="auto"/>
        <w:rPr>
          <w:rFonts w:ascii="Arial" w:hAnsi="Arial" w:cs="Arial"/>
          <w:color w:val="FF0000"/>
          <w:sz w:val="24"/>
          <w:szCs w:val="24"/>
        </w:rPr>
      </w:pPr>
    </w:p>
    <w:p w14:paraId="5484731B" w14:textId="35D9858D" w:rsidR="00706698" w:rsidRPr="00543B91" w:rsidRDefault="00706698" w:rsidP="00543B91">
      <w:pPr>
        <w:pStyle w:val="ListParagraph"/>
        <w:numPr>
          <w:ilvl w:val="0"/>
          <w:numId w:val="26"/>
        </w:numPr>
        <w:spacing w:after="0" w:line="240" w:lineRule="auto"/>
        <w:textAlignment w:val="baseline"/>
        <w:rPr>
          <w:rFonts w:ascii="Arial" w:eastAsia="Times New Roman" w:hAnsi="Arial" w:cs="Arial"/>
          <w:b/>
          <w:bCs/>
          <w:sz w:val="24"/>
          <w:szCs w:val="24"/>
          <w:lang w:eastAsia="en-GB"/>
        </w:rPr>
      </w:pPr>
      <w:r w:rsidRPr="00543B91">
        <w:rPr>
          <w:rFonts w:ascii="Arial" w:eastAsia="Times New Roman" w:hAnsi="Arial" w:cs="Arial"/>
          <w:b/>
          <w:bCs/>
          <w:sz w:val="24"/>
          <w:szCs w:val="24"/>
          <w:lang w:eastAsia="en-GB"/>
        </w:rPr>
        <w:t xml:space="preserve">How to apply </w:t>
      </w:r>
    </w:p>
    <w:p w14:paraId="08294CB9" w14:textId="77777777" w:rsidR="00543B91" w:rsidRPr="00543B91" w:rsidRDefault="00543B91" w:rsidP="00543B91">
      <w:pPr>
        <w:pStyle w:val="ListParagraph"/>
        <w:spacing w:after="0" w:line="240" w:lineRule="auto"/>
        <w:textAlignment w:val="baseline"/>
        <w:rPr>
          <w:rFonts w:ascii="Arial" w:eastAsia="Times New Roman" w:hAnsi="Arial" w:cs="Arial"/>
          <w:b/>
          <w:bCs/>
          <w:sz w:val="24"/>
          <w:szCs w:val="24"/>
          <w:lang w:eastAsia="en-GB"/>
        </w:rPr>
      </w:pPr>
    </w:p>
    <w:p w14:paraId="1AF8147F"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 xml:space="preserve">You’ll need to submit an anonymised work history and Statement of Suitability as part of your application. You will not be considered if you do not provide both. </w:t>
      </w:r>
    </w:p>
    <w:p w14:paraId="3A3712F2"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p>
    <w:p w14:paraId="4C423790" w14:textId="3292FAD0" w:rsidR="00706698"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Your work history should meet the following criteria: well structured, succinct, and written in clear language.</w:t>
      </w:r>
    </w:p>
    <w:p w14:paraId="5C24B8F8" w14:textId="77777777" w:rsidR="00721254" w:rsidRPr="00B45AD1" w:rsidRDefault="00721254" w:rsidP="00721254">
      <w:pPr>
        <w:spacing w:after="0" w:line="240" w:lineRule="auto"/>
        <w:textAlignment w:val="baseline"/>
        <w:rPr>
          <w:rFonts w:ascii="Arial" w:eastAsia="Times New Roman" w:hAnsi="Arial" w:cs="Arial"/>
          <w:sz w:val="24"/>
          <w:szCs w:val="24"/>
          <w:lang w:eastAsia="en-GB"/>
        </w:rPr>
      </w:pPr>
    </w:p>
    <w:p w14:paraId="235A7B23"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024C3269" w14:textId="77777777" w:rsidR="00543B91" w:rsidRDefault="00543B91" w:rsidP="00706698">
      <w:pPr>
        <w:spacing w:after="0" w:line="240" w:lineRule="auto"/>
        <w:textAlignment w:val="baseline"/>
        <w:rPr>
          <w:rFonts w:ascii="Arial" w:eastAsia="Times New Roman" w:hAnsi="Arial" w:cs="Arial"/>
          <w:sz w:val="24"/>
          <w:szCs w:val="24"/>
          <w:lang w:eastAsia="en-GB"/>
        </w:rPr>
      </w:pPr>
    </w:p>
    <w:p w14:paraId="708F2D40" w14:textId="77777777" w:rsidR="00706698"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 xml:space="preserve">5a. Selection Process </w:t>
      </w:r>
    </w:p>
    <w:p w14:paraId="4E446312" w14:textId="77777777" w:rsidR="00543B91" w:rsidRPr="00B45AD1" w:rsidRDefault="00543B91" w:rsidP="00706698">
      <w:pPr>
        <w:spacing w:after="0" w:line="240" w:lineRule="auto"/>
        <w:textAlignment w:val="baseline"/>
        <w:rPr>
          <w:rFonts w:ascii="Arial" w:eastAsia="Times New Roman" w:hAnsi="Arial" w:cs="Arial"/>
          <w:b/>
          <w:bCs/>
          <w:sz w:val="24"/>
          <w:szCs w:val="24"/>
          <w:lang w:eastAsia="en-GB"/>
        </w:rPr>
      </w:pPr>
    </w:p>
    <w:p w14:paraId="3FC7F207"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Default="00706698" w:rsidP="00706698">
      <w:pPr>
        <w:spacing w:after="0" w:line="240" w:lineRule="auto"/>
        <w:textAlignment w:val="baseline"/>
        <w:rPr>
          <w:rFonts w:ascii="Arial" w:eastAsia="Times New Roman" w:hAnsi="Arial" w:cs="Arial"/>
          <w:sz w:val="24"/>
          <w:szCs w:val="24"/>
          <w:lang w:eastAsia="en-GB"/>
        </w:rPr>
      </w:pPr>
    </w:p>
    <w:p w14:paraId="3CA8ABA8" w14:textId="72DFD9E3"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w:t>
      </w:r>
      <w:r>
        <w:rPr>
          <w:rFonts w:ascii="Arial" w:eastAsia="Times New Roman" w:hAnsi="Arial" w:cs="Arial"/>
          <w:sz w:val="24"/>
          <w:szCs w:val="24"/>
          <w:lang w:eastAsia="en-GB"/>
        </w:rPr>
        <w:t>,</w:t>
      </w:r>
      <w:r w:rsidRPr="00B45AD1">
        <w:rPr>
          <w:rFonts w:ascii="Arial" w:eastAsia="Times New Roman" w:hAnsi="Arial" w:cs="Arial"/>
          <w:sz w:val="24"/>
          <w:szCs w:val="24"/>
          <w:lang w:eastAsia="en-GB"/>
        </w:rPr>
        <w:t xml:space="preserve"> and behaviours. We highly recommend learning about Success Profiles and using the Situation, Task, Action, Result and Reflection (STARR) framework when structuring your answers.</w:t>
      </w:r>
    </w:p>
    <w:p w14:paraId="2DCE224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805B3E4"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 highest scoring candidates that pass the interview will be offered the roles. The whole process can take up to a month. </w:t>
      </w:r>
    </w:p>
    <w:p w14:paraId="6DD3113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7CAC1D2C" w14:textId="47DD2602" w:rsidR="40E2EFF7" w:rsidRDefault="40E2EFF7" w:rsidP="5B47F5BD">
      <w:pPr>
        <w:spacing w:after="0" w:line="240" w:lineRule="auto"/>
        <w:rPr>
          <w:rFonts w:ascii="Arial" w:eastAsia="Times New Roman" w:hAnsi="Arial" w:cs="Arial"/>
          <w:b/>
          <w:bCs/>
          <w:sz w:val="24"/>
          <w:szCs w:val="24"/>
          <w:lang w:eastAsia="en-GB"/>
        </w:rPr>
      </w:pPr>
      <w:r w:rsidRPr="5B47F5BD">
        <w:rPr>
          <w:rFonts w:ascii="Arial" w:eastAsia="Times New Roman" w:hAnsi="Arial" w:cs="Arial"/>
          <w:b/>
          <w:bCs/>
          <w:sz w:val="24"/>
          <w:szCs w:val="24"/>
          <w:lang w:eastAsia="en-GB"/>
        </w:rPr>
        <w:t>5b. Interview Process</w:t>
      </w:r>
    </w:p>
    <w:p w14:paraId="03E44A4C" w14:textId="5DC9AA5F" w:rsidR="5B47F5BD" w:rsidRDefault="5B47F5BD" w:rsidP="5B47F5BD">
      <w:pPr>
        <w:spacing w:after="0" w:line="240" w:lineRule="auto"/>
        <w:rPr>
          <w:rFonts w:ascii="Arial" w:eastAsia="Times New Roman" w:hAnsi="Arial" w:cs="Arial"/>
          <w:sz w:val="24"/>
          <w:szCs w:val="24"/>
          <w:lang w:eastAsia="en-GB"/>
        </w:rPr>
      </w:pPr>
    </w:p>
    <w:p w14:paraId="55482739" w14:textId="77777777" w:rsidR="00706698"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Behaviours</w:t>
      </w:r>
    </w:p>
    <w:p w14:paraId="0EC77597" w14:textId="77777777" w:rsidR="00543B91" w:rsidRPr="00B45AD1" w:rsidRDefault="00543B91" w:rsidP="00706698">
      <w:pPr>
        <w:spacing w:after="0" w:line="240" w:lineRule="auto"/>
        <w:textAlignment w:val="baseline"/>
        <w:rPr>
          <w:rFonts w:ascii="Arial" w:eastAsia="Times New Roman" w:hAnsi="Arial" w:cs="Arial"/>
          <w:b/>
          <w:bCs/>
          <w:sz w:val="24"/>
          <w:szCs w:val="24"/>
          <w:lang w:eastAsia="en-GB"/>
        </w:rPr>
      </w:pPr>
    </w:p>
    <w:p w14:paraId="4C15910B"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You will be assessed against the </w:t>
      </w:r>
      <w:hyperlink r:id="rId11">
        <w:r w:rsidRPr="00B45AD1">
          <w:rPr>
            <w:rFonts w:ascii="Arial" w:eastAsia="Times New Roman" w:hAnsi="Arial" w:cs="Arial"/>
            <w:color w:val="4E6280"/>
            <w:sz w:val="24"/>
            <w:szCs w:val="24"/>
            <w:u w:val="single"/>
            <w:lang w:eastAsia="en-GB"/>
          </w:rPr>
          <w:t>Civil service success profiles framework</w:t>
        </w:r>
      </w:hyperlink>
      <w:r w:rsidRPr="00B45AD1">
        <w:rPr>
          <w:rFonts w:ascii="Arial" w:eastAsia="Times New Roman" w:hAnsi="Arial" w:cs="Arial"/>
          <w:sz w:val="24"/>
          <w:szCs w:val="24"/>
          <w:lang w:eastAsia="en-GB"/>
        </w:rPr>
        <w:t xml:space="preserve"> at interview stage:</w:t>
      </w:r>
    </w:p>
    <w:p w14:paraId="3EA65E46" w14:textId="77777777" w:rsidR="00946E8C" w:rsidRPr="00B45AD1" w:rsidRDefault="00946E8C" w:rsidP="00706698">
      <w:pPr>
        <w:spacing w:after="0" w:line="240" w:lineRule="auto"/>
        <w:textAlignment w:val="baseline"/>
        <w:rPr>
          <w:rFonts w:ascii="Arial" w:eastAsia="Times New Roman" w:hAnsi="Arial" w:cs="Arial"/>
          <w:sz w:val="24"/>
          <w:szCs w:val="24"/>
          <w:lang w:eastAsia="en-GB"/>
        </w:rPr>
      </w:pPr>
    </w:p>
    <w:p w14:paraId="4FAD9EF0" w14:textId="77777777" w:rsidR="00946E8C" w:rsidRDefault="00946E8C" w:rsidP="00946E8C">
      <w:pPr>
        <w:pStyle w:val="ListParagraph"/>
        <w:numPr>
          <w:ilvl w:val="0"/>
          <w:numId w:val="37"/>
        </w:numPr>
        <w:spacing w:after="0" w:line="240" w:lineRule="auto"/>
        <w:textAlignment w:val="baseline"/>
        <w:rPr>
          <w:rFonts w:ascii="Arial" w:eastAsia="Times New Roman" w:hAnsi="Arial" w:cs="Arial"/>
          <w:color w:val="000000" w:themeColor="text1"/>
          <w:sz w:val="24"/>
          <w:szCs w:val="24"/>
          <w:lang w:eastAsia="en-GB"/>
        </w:rPr>
      </w:pPr>
      <w:r w:rsidRPr="00946E8C">
        <w:rPr>
          <w:rFonts w:ascii="Arial" w:eastAsia="Times New Roman" w:hAnsi="Arial" w:cs="Arial"/>
          <w:color w:val="000000" w:themeColor="text1"/>
          <w:sz w:val="24"/>
          <w:szCs w:val="24"/>
          <w:lang w:eastAsia="en-GB"/>
        </w:rPr>
        <w:t>Delivering at Pace</w:t>
      </w:r>
    </w:p>
    <w:p w14:paraId="0B3523B5" w14:textId="77777777" w:rsidR="00946E8C" w:rsidRDefault="00946E8C" w:rsidP="00946E8C">
      <w:pPr>
        <w:pStyle w:val="ListParagraph"/>
        <w:numPr>
          <w:ilvl w:val="0"/>
          <w:numId w:val="37"/>
        </w:numPr>
        <w:spacing w:after="0" w:line="240" w:lineRule="auto"/>
        <w:textAlignment w:val="baseline"/>
        <w:rPr>
          <w:rFonts w:ascii="Arial" w:eastAsia="Times New Roman" w:hAnsi="Arial" w:cs="Arial"/>
          <w:color w:val="000000" w:themeColor="text1"/>
          <w:sz w:val="24"/>
          <w:szCs w:val="24"/>
          <w:lang w:eastAsia="en-GB"/>
        </w:rPr>
      </w:pPr>
      <w:r w:rsidRPr="00946E8C">
        <w:rPr>
          <w:rFonts w:ascii="Arial" w:eastAsia="Times New Roman" w:hAnsi="Arial" w:cs="Arial"/>
          <w:color w:val="000000" w:themeColor="text1"/>
          <w:sz w:val="24"/>
          <w:szCs w:val="24"/>
          <w:lang w:eastAsia="en-GB"/>
        </w:rPr>
        <w:t>Communicating and Influencing</w:t>
      </w:r>
    </w:p>
    <w:p w14:paraId="00F16FE5" w14:textId="75424A9B" w:rsidR="00946E8C" w:rsidRPr="00946E8C" w:rsidRDefault="00946E8C" w:rsidP="00946E8C">
      <w:pPr>
        <w:pStyle w:val="ListParagraph"/>
        <w:numPr>
          <w:ilvl w:val="0"/>
          <w:numId w:val="37"/>
        </w:numPr>
        <w:spacing w:after="0" w:line="240" w:lineRule="auto"/>
        <w:textAlignment w:val="baseline"/>
        <w:rPr>
          <w:rFonts w:ascii="Arial" w:eastAsia="Times New Roman" w:hAnsi="Arial" w:cs="Arial"/>
          <w:color w:val="000000" w:themeColor="text1"/>
          <w:sz w:val="24"/>
          <w:szCs w:val="24"/>
          <w:lang w:eastAsia="en-GB"/>
        </w:rPr>
      </w:pPr>
      <w:r w:rsidRPr="00946E8C">
        <w:rPr>
          <w:rFonts w:ascii="Arial" w:eastAsia="Times New Roman" w:hAnsi="Arial" w:cs="Arial"/>
          <w:color w:val="000000" w:themeColor="text1"/>
          <w:sz w:val="24"/>
          <w:szCs w:val="24"/>
          <w:lang w:eastAsia="en-GB"/>
        </w:rPr>
        <w:lastRenderedPageBreak/>
        <w:t>Working Together</w:t>
      </w:r>
    </w:p>
    <w:p w14:paraId="328B889B"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2E04707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Please also refer to the CS Behaviours framework for more details at this grade.</w:t>
      </w:r>
    </w:p>
    <w:p w14:paraId="7B5B23A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72738DC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2" w:tgtFrame="_blank" w:history="1">
        <w:r w:rsidRPr="00B45AD1">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Pr="00B45AD1">
        <w:rPr>
          <w:rFonts w:ascii="Times New Roman" w:eastAsia="Times New Roman" w:hAnsi="Times New Roman" w:cs="Times New Roman"/>
          <w:sz w:val="24"/>
          <w:szCs w:val="24"/>
          <w:lang w:eastAsia="en-GB"/>
        </w:rPr>
        <w:t> </w:t>
      </w:r>
    </w:p>
    <w:p w14:paraId="561278C9"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07CDA9F5"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existing analysts</w:t>
      </w:r>
      <w:r w:rsidRPr="00B45AD1">
        <w:rPr>
          <w:rFonts w:ascii="Arial" w:eastAsia="Times New Roman" w:hAnsi="Arial" w:cs="Arial"/>
          <w:sz w:val="24"/>
          <w:szCs w:val="24"/>
          <w:lang w:eastAsia="en-GB"/>
        </w:rPr>
        <w:t xml:space="preserve"> from all professions, as well as the three civil service behaviours stated above, you will be assessed on </w:t>
      </w:r>
      <w:r w:rsidRPr="00B45AD1">
        <w:rPr>
          <w:rFonts w:ascii="Arial" w:eastAsia="Times New Roman" w:hAnsi="Arial" w:cs="Arial"/>
          <w:b/>
          <w:bCs/>
          <w:sz w:val="24"/>
          <w:szCs w:val="24"/>
          <w:u w:val="single"/>
          <w:lang w:eastAsia="en-GB"/>
        </w:rPr>
        <w:t>two sets</w:t>
      </w:r>
      <w:r w:rsidRPr="00B45AD1">
        <w:rPr>
          <w:rFonts w:ascii="Arial" w:eastAsia="Times New Roman" w:hAnsi="Arial" w:cs="Arial"/>
          <w:sz w:val="24"/>
          <w:szCs w:val="24"/>
          <w:lang w:eastAsia="en-GB"/>
        </w:rPr>
        <w:t xml:space="preserve"> of professional competencies at interview.</w:t>
      </w:r>
    </w:p>
    <w:p w14:paraId="77FDDE1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613DFA23"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external (non-Civil Service)</w:t>
      </w:r>
      <w:r w:rsidRPr="00B45AD1">
        <w:rPr>
          <w:rFonts w:ascii="Arial" w:eastAsia="Times New Roman" w:hAnsi="Arial" w:cs="Arial"/>
          <w:sz w:val="24"/>
          <w:szCs w:val="24"/>
          <w:lang w:eastAsia="en-GB"/>
        </w:rPr>
        <w:t xml:space="preserve"> candidates (and unbadged candidates within the Civil Service), as well as the three civil service behaviours stated above, you will be assessed on your analytical knowledge, experience and abilities, and the impact of your analytical work.  </w:t>
      </w:r>
    </w:p>
    <w:p w14:paraId="21B1EC34" w14:textId="77777777" w:rsidR="00706698" w:rsidRDefault="00706698" w:rsidP="00706698">
      <w:pPr>
        <w:spacing w:after="0" w:line="240" w:lineRule="auto"/>
        <w:rPr>
          <w:rFonts w:ascii="Segoe UI" w:eastAsia="Times New Roman" w:hAnsi="Segoe UI" w:cs="Segoe UI"/>
          <w:sz w:val="24"/>
          <w:szCs w:val="24"/>
          <w:lang w:eastAsia="en-GB"/>
        </w:rPr>
      </w:pPr>
    </w:p>
    <w:p w14:paraId="41BF586A"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Professional Competencies</w:t>
      </w:r>
      <w:r w:rsidRPr="00B45AD1">
        <w:rPr>
          <w:rFonts w:ascii="Arial" w:eastAsia="Times New Roman" w:hAnsi="Arial" w:cs="Arial"/>
          <w:sz w:val="24"/>
          <w:szCs w:val="24"/>
          <w:lang w:eastAsia="en-GB"/>
        </w:rPr>
        <w:t> </w:t>
      </w:r>
    </w:p>
    <w:p w14:paraId="64AFA5F5"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417EA4D6" w14:textId="77777777" w:rsidR="00706698" w:rsidRPr="00474728" w:rsidRDefault="00706698" w:rsidP="00706698">
      <w:pPr>
        <w:pStyle w:val="ListParagraph"/>
        <w:numPr>
          <w:ilvl w:val="0"/>
          <w:numId w:val="8"/>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(1) Knowledge &amp; Skills</w:t>
      </w:r>
      <w:r w:rsidRPr="00B45AD1">
        <w:rPr>
          <w:rFonts w:ascii="Arial" w:eastAsia="Times New Roman" w:hAnsi="Arial" w:cs="Arial"/>
          <w:sz w:val="24"/>
          <w:szCs w:val="24"/>
          <w:lang w:eastAsia="en-GB"/>
        </w:rPr>
        <w:t> </w:t>
      </w:r>
    </w:p>
    <w:p w14:paraId="328670BF" w14:textId="77777777" w:rsidR="00706698" w:rsidRPr="00B45AD1" w:rsidRDefault="00706698" w:rsidP="00706698">
      <w:pPr>
        <w:numPr>
          <w:ilvl w:val="0"/>
          <w:numId w:val="4"/>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Data Analysis. </w:t>
      </w:r>
    </w:p>
    <w:p w14:paraId="6AA02268" w14:textId="77777777" w:rsidR="00706698" w:rsidRPr="00B45AD1" w:rsidRDefault="00706698" w:rsidP="00706698">
      <w:pPr>
        <w:numPr>
          <w:ilvl w:val="0"/>
          <w:numId w:val="4"/>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Knowledge and application of OR Skills and Techniques. </w:t>
      </w:r>
    </w:p>
    <w:p w14:paraId="7D43195C" w14:textId="77777777" w:rsidR="00706698" w:rsidRPr="00B45AD1" w:rsidRDefault="00706698" w:rsidP="00706698">
      <w:pPr>
        <w:numPr>
          <w:ilvl w:val="0"/>
          <w:numId w:val="5"/>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Knowledge and application of GSR technical skills </w:t>
      </w:r>
    </w:p>
    <w:p w14:paraId="1230D749" w14:textId="77777777" w:rsidR="00706698" w:rsidRPr="003A5BD8" w:rsidRDefault="00706698" w:rsidP="00706698">
      <w:pPr>
        <w:pStyle w:val="ListParagraph"/>
        <w:spacing w:after="0" w:line="240" w:lineRule="auto"/>
        <w:textAlignment w:val="baseline"/>
        <w:rPr>
          <w:rFonts w:ascii="Segoe UI" w:eastAsia="Times New Roman" w:hAnsi="Segoe UI" w:cs="Segoe UI"/>
          <w:sz w:val="24"/>
          <w:szCs w:val="24"/>
          <w:lang w:eastAsia="en-GB"/>
        </w:rPr>
      </w:pPr>
    </w:p>
    <w:p w14:paraId="76BFBE8B" w14:textId="77777777" w:rsidR="00706698" w:rsidRPr="00B45AD1" w:rsidRDefault="00706698" w:rsidP="00706698">
      <w:pPr>
        <w:pStyle w:val="ListParagraph"/>
        <w:numPr>
          <w:ilvl w:val="0"/>
          <w:numId w:val="8"/>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(2) Influence &amp; Impact</w:t>
      </w:r>
      <w:r w:rsidRPr="00B45AD1">
        <w:rPr>
          <w:rFonts w:ascii="Arial" w:eastAsia="Times New Roman" w:hAnsi="Arial" w:cs="Arial"/>
          <w:sz w:val="24"/>
          <w:szCs w:val="24"/>
          <w:lang w:eastAsia="en-GB"/>
        </w:rPr>
        <w:t> </w:t>
      </w:r>
    </w:p>
    <w:p w14:paraId="34FDCF16" w14:textId="77777777" w:rsidR="00706698" w:rsidRPr="00B45AD1"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Presenting and disseminating data effectively. </w:t>
      </w:r>
    </w:p>
    <w:p w14:paraId="07FE4AC0" w14:textId="77777777" w:rsidR="00706698" w:rsidRPr="00B45AD1" w:rsidRDefault="00706698" w:rsidP="00706698">
      <w:pPr>
        <w:numPr>
          <w:ilvl w:val="0"/>
          <w:numId w:val="6"/>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GORS - Achieving impact with analysis. </w:t>
      </w:r>
    </w:p>
    <w:p w14:paraId="5852C9AB" w14:textId="10B6C8F6" w:rsidR="00706698" w:rsidRPr="00B45AD1" w:rsidRDefault="00706698" w:rsidP="00706698">
      <w:pPr>
        <w:numPr>
          <w:ilvl w:val="0"/>
          <w:numId w:val="7"/>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using and promoting social research</w:t>
      </w:r>
    </w:p>
    <w:p w14:paraId="7B0F79A3" w14:textId="77777777" w:rsidR="00706698" w:rsidRPr="00B45AD1" w:rsidRDefault="00706698" w:rsidP="00706698">
      <w:pPr>
        <w:spacing w:after="0" w:line="240" w:lineRule="auto"/>
        <w:ind w:left="1080"/>
        <w:textAlignment w:val="baseline"/>
        <w:rPr>
          <w:rFonts w:ascii="Arial" w:eastAsia="Times New Roman" w:hAnsi="Arial" w:cs="Arial"/>
          <w:sz w:val="24"/>
          <w:szCs w:val="24"/>
          <w:lang w:eastAsia="en-GB"/>
        </w:rPr>
      </w:pPr>
    </w:p>
    <w:p w14:paraId="1BBA5E39"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B45AD1" w:rsidRDefault="00706698" w:rsidP="71CF721E">
      <w:pPr>
        <w:spacing w:after="0" w:line="240" w:lineRule="auto"/>
        <w:textAlignment w:val="baseline"/>
        <w:rPr>
          <w:rFonts w:ascii="Arial" w:eastAsia="Arial" w:hAnsi="Arial" w:cs="Arial"/>
          <w:sz w:val="24"/>
          <w:szCs w:val="24"/>
          <w:lang w:eastAsia="en-GB"/>
        </w:rPr>
      </w:pPr>
    </w:p>
    <w:p w14:paraId="1B4587E2" w14:textId="051684CF" w:rsidR="00706698" w:rsidRPr="00B45AD1" w:rsidRDefault="00706698" w:rsidP="71CF721E">
      <w:pPr>
        <w:spacing w:after="0" w:line="240" w:lineRule="auto"/>
        <w:textAlignment w:val="baseline"/>
        <w:rPr>
          <w:rFonts w:ascii="Arial" w:eastAsia="Arial" w:hAnsi="Arial" w:cs="Arial"/>
          <w:sz w:val="24"/>
          <w:szCs w:val="24"/>
          <w:lang w:eastAsia="en-GB"/>
        </w:rPr>
      </w:pPr>
      <w:r w:rsidRPr="71CF721E">
        <w:rPr>
          <w:rFonts w:ascii="Arial" w:eastAsia="Arial" w:hAnsi="Arial" w:cs="Arial"/>
          <w:b/>
          <w:bCs/>
          <w:sz w:val="24"/>
          <w:szCs w:val="24"/>
          <w:lang w:eastAsia="en-GB"/>
        </w:rPr>
        <w:t>Government Statistician Group (GSG):</w:t>
      </w:r>
      <w:r w:rsidRPr="71CF721E">
        <w:rPr>
          <w:rFonts w:ascii="Arial" w:eastAsia="Arial" w:hAnsi="Arial" w:cs="Arial"/>
          <w:sz w:val="24"/>
          <w:szCs w:val="24"/>
          <w:lang w:eastAsia="en-GB"/>
        </w:rPr>
        <w:t xml:space="preserve"> Further information, including a user guide, can be found within the link below:  </w:t>
      </w:r>
    </w:p>
    <w:p w14:paraId="39D05FA0" w14:textId="6C3A21B9" w:rsidR="5E0A4601" w:rsidRDefault="5E0A4601" w:rsidP="71CF721E">
      <w:pPr>
        <w:spacing w:after="0" w:line="240" w:lineRule="auto"/>
        <w:rPr>
          <w:rFonts w:ascii="Arial" w:eastAsia="Arial" w:hAnsi="Arial" w:cs="Arial"/>
        </w:rPr>
      </w:pPr>
      <w:hyperlink r:id="rId13">
        <w:r w:rsidRPr="71CF721E">
          <w:rPr>
            <w:rStyle w:val="Hyperlink"/>
            <w:rFonts w:ascii="Arial" w:eastAsia="Arial" w:hAnsi="Arial" w:cs="Arial"/>
            <w:sz w:val="24"/>
            <w:szCs w:val="24"/>
          </w:rPr>
          <w:t>GSG-competency-framework-2021-reviewed-february-2023</w:t>
        </w:r>
      </w:hyperlink>
      <w:r>
        <w:br/>
      </w:r>
    </w:p>
    <w:p w14:paraId="5C14E897"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Social Research Service (GSR):</w:t>
      </w:r>
      <w:r w:rsidRPr="00B45AD1">
        <w:rPr>
          <w:rFonts w:ascii="Arial" w:eastAsia="Times New Roman" w:hAnsi="Arial" w:cs="Arial"/>
          <w:sz w:val="24"/>
          <w:szCs w:val="24"/>
          <w:lang w:eastAsia="en-GB"/>
        </w:rPr>
        <w:t xml:space="preserve"> Further information can be found within the link below: </w:t>
      </w:r>
    </w:p>
    <w:p w14:paraId="292BDAAC" w14:textId="7D069228"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4">
        <w:r w:rsidRPr="00B45AD1">
          <w:rPr>
            <w:rStyle w:val="Hyperlink"/>
            <w:rFonts w:ascii="Arial" w:eastAsia="Times New Roman" w:hAnsi="Arial" w:cs="Arial"/>
            <w:sz w:val="24"/>
            <w:szCs w:val="24"/>
            <w:lang w:eastAsia="en-GB"/>
          </w:rPr>
          <w:t>GSR Competency Framework 2022</w:t>
        </w:r>
      </w:hyperlink>
      <w:r w:rsidR="008A0322">
        <w:br/>
      </w:r>
    </w:p>
    <w:p w14:paraId="1270CEF4"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 xml:space="preserve">Government Operational Research Service (GORS): </w:t>
      </w:r>
      <w:r w:rsidRPr="00B45AD1">
        <w:rPr>
          <w:rFonts w:ascii="Arial" w:eastAsia="Times New Roman" w:hAnsi="Arial" w:cs="Arial"/>
          <w:sz w:val="24"/>
          <w:szCs w:val="24"/>
          <w:lang w:eastAsia="en-GB"/>
        </w:rPr>
        <w:t>Further information can be found within the link below:  </w:t>
      </w:r>
    </w:p>
    <w:p w14:paraId="0CC031A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5">
        <w:r w:rsidRPr="00B45AD1">
          <w:rPr>
            <w:rFonts w:ascii="Arial" w:eastAsia="Times New Roman" w:hAnsi="Arial" w:cs="Arial"/>
            <w:color w:val="4E6280"/>
            <w:sz w:val="24"/>
            <w:szCs w:val="24"/>
            <w:u w:val="single"/>
            <w:lang w:eastAsia="en-GB"/>
          </w:rPr>
          <w:t>GORS Competencies</w:t>
        </w:r>
      </w:hyperlink>
      <w:r w:rsidRPr="00B45AD1">
        <w:rPr>
          <w:rFonts w:ascii="Times New Roman" w:eastAsia="Times New Roman" w:hAnsi="Times New Roman" w:cs="Times New Roman"/>
          <w:sz w:val="24"/>
          <w:szCs w:val="24"/>
          <w:lang w:eastAsia="en-GB"/>
        </w:rPr>
        <w:t> </w:t>
      </w:r>
    </w:p>
    <w:p w14:paraId="17B3DD0F" w14:textId="6EE2C4CF" w:rsidR="00706698" w:rsidRPr="003A5BD8" w:rsidRDefault="008A0322" w:rsidP="00706698">
      <w:p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b/>
          <w:bCs/>
          <w:sz w:val="24"/>
          <w:szCs w:val="24"/>
          <w:lang w:eastAsia="en-GB"/>
        </w:rPr>
        <w:br/>
      </w:r>
      <w:r>
        <w:rPr>
          <w:rFonts w:ascii="Arial" w:eastAsia="Times New Roman" w:hAnsi="Arial" w:cs="Arial"/>
          <w:b/>
          <w:bCs/>
          <w:sz w:val="24"/>
          <w:szCs w:val="24"/>
          <w:lang w:eastAsia="en-GB"/>
        </w:rPr>
        <w:br/>
      </w:r>
      <w:r>
        <w:rPr>
          <w:rFonts w:ascii="Arial" w:eastAsia="Times New Roman" w:hAnsi="Arial" w:cs="Arial"/>
          <w:b/>
          <w:bCs/>
          <w:sz w:val="24"/>
          <w:szCs w:val="24"/>
          <w:lang w:eastAsia="en-GB"/>
        </w:rPr>
        <w:lastRenderedPageBreak/>
        <w:br/>
      </w:r>
      <w:r w:rsidR="00706698" w:rsidRPr="00B45AD1">
        <w:rPr>
          <w:rFonts w:ascii="Arial" w:eastAsia="Times New Roman" w:hAnsi="Arial" w:cs="Arial"/>
          <w:b/>
          <w:bCs/>
          <w:sz w:val="24"/>
          <w:szCs w:val="24"/>
          <w:lang w:eastAsia="en-GB"/>
        </w:rPr>
        <w:t>6. Applicants invited for Interview </w:t>
      </w:r>
      <w:r w:rsidR="00706698" w:rsidRPr="00B45AD1">
        <w:rPr>
          <w:rFonts w:ascii="Arial" w:eastAsia="Times New Roman" w:hAnsi="Arial" w:cs="Arial"/>
          <w:sz w:val="24"/>
          <w:szCs w:val="24"/>
          <w:lang w:eastAsia="en-GB"/>
        </w:rPr>
        <w:t> </w:t>
      </w:r>
    </w:p>
    <w:p w14:paraId="7290E1D2"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3B342BFA" w14:textId="7A7BEF5C"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You will be required to give a </w:t>
      </w:r>
      <w:r w:rsidRPr="008A0322">
        <w:rPr>
          <w:rFonts w:ascii="Arial" w:eastAsia="Times New Roman" w:hAnsi="Arial" w:cs="Arial"/>
          <w:color w:val="000000" w:themeColor="text1"/>
          <w:sz w:val="24"/>
          <w:szCs w:val="24"/>
          <w:lang w:eastAsia="en-GB"/>
        </w:rPr>
        <w:t xml:space="preserve">5-minute presentation </w:t>
      </w:r>
      <w:r w:rsidRPr="00B45AD1">
        <w:rPr>
          <w:rFonts w:ascii="Arial" w:eastAsia="Times New Roman" w:hAnsi="Arial" w:cs="Arial"/>
          <w:sz w:val="24"/>
          <w:szCs w:val="24"/>
          <w:lang w:eastAsia="en-GB"/>
        </w:rPr>
        <w:t>at interview. Details of this will be sent to those candidates who are invited for interview. </w:t>
      </w:r>
    </w:p>
    <w:p w14:paraId="5B87E4DE"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07640AB1"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7. Further Information</w:t>
      </w:r>
      <w:r w:rsidRPr="00B45AD1">
        <w:rPr>
          <w:rFonts w:ascii="Arial" w:eastAsia="Times New Roman" w:hAnsi="Arial" w:cs="Arial"/>
          <w:sz w:val="24"/>
          <w:szCs w:val="24"/>
          <w:lang w:eastAsia="en-GB"/>
        </w:rPr>
        <w:t> </w:t>
      </w:r>
    </w:p>
    <w:p w14:paraId="23FAED50"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If you require any additional information about the role, please contact:</w:t>
      </w:r>
    </w:p>
    <w:p w14:paraId="7E386CF4" w14:textId="77777777" w:rsidR="0012063E" w:rsidRPr="00B45AD1" w:rsidRDefault="0012063E" w:rsidP="00706698">
      <w:pPr>
        <w:spacing w:after="0" w:line="240" w:lineRule="auto"/>
        <w:textAlignment w:val="baseline"/>
        <w:rPr>
          <w:rFonts w:ascii="Arial" w:eastAsia="Times New Roman" w:hAnsi="Arial" w:cs="Arial"/>
          <w:sz w:val="24"/>
          <w:szCs w:val="24"/>
          <w:lang w:eastAsia="en-GB"/>
        </w:rPr>
      </w:pPr>
    </w:p>
    <w:p w14:paraId="6519E528" w14:textId="083AF72E" w:rsidR="00EA7EAE" w:rsidRPr="0012063E" w:rsidRDefault="0012063E" w:rsidP="0012063E">
      <w:pPr>
        <w:spacing w:after="0"/>
        <w:rPr>
          <w:rFonts w:ascii="Arial" w:eastAsia="Times New Roman" w:hAnsi="Arial" w:cs="Arial"/>
          <w:color w:val="000000" w:themeColor="text1"/>
          <w:sz w:val="24"/>
          <w:szCs w:val="24"/>
          <w:lang w:eastAsia="en-GB"/>
        </w:rPr>
      </w:pPr>
      <w:r w:rsidRPr="0012063E">
        <w:rPr>
          <w:rFonts w:ascii="Arial" w:eastAsia="Times New Roman" w:hAnsi="Arial" w:cs="Arial"/>
          <w:color w:val="000000" w:themeColor="text1"/>
          <w:sz w:val="24"/>
          <w:szCs w:val="24"/>
          <w:lang w:eastAsia="en-GB"/>
        </w:rPr>
        <w:t>Prison Performance Analyst – Julie Sullivan (</w:t>
      </w:r>
      <w:hyperlink r:id="rId16" w:history="1">
        <w:r w:rsidRPr="0012063E">
          <w:rPr>
            <w:rStyle w:val="Hyperlink"/>
            <w:rFonts w:ascii="Arial" w:eastAsia="Times New Roman" w:hAnsi="Arial" w:cs="Arial"/>
            <w:color w:val="000000" w:themeColor="text1"/>
            <w:sz w:val="24"/>
            <w:szCs w:val="24"/>
            <w:lang w:eastAsia="en-GB"/>
          </w:rPr>
          <w:t>Julie.sullivan@justice.gov.uk</w:t>
        </w:r>
      </w:hyperlink>
      <w:r w:rsidRPr="0012063E">
        <w:rPr>
          <w:rFonts w:ascii="Arial" w:eastAsia="Times New Roman" w:hAnsi="Arial" w:cs="Arial"/>
          <w:color w:val="000000" w:themeColor="text1"/>
          <w:sz w:val="24"/>
          <w:szCs w:val="24"/>
          <w:lang w:eastAsia="en-GB"/>
        </w:rPr>
        <w:t>)</w:t>
      </w:r>
    </w:p>
    <w:p w14:paraId="36563B2E" w14:textId="0E333F46" w:rsidR="0012063E" w:rsidRPr="0012063E" w:rsidRDefault="0012063E">
      <w:pPr>
        <w:rPr>
          <w:color w:val="000000" w:themeColor="text1"/>
        </w:rPr>
      </w:pPr>
      <w:r w:rsidRPr="0012063E">
        <w:rPr>
          <w:rFonts w:ascii="Arial" w:eastAsia="Times New Roman" w:hAnsi="Arial" w:cs="Arial"/>
          <w:color w:val="000000" w:themeColor="text1"/>
          <w:sz w:val="24"/>
          <w:szCs w:val="24"/>
          <w:lang w:eastAsia="en-GB"/>
        </w:rPr>
        <w:t>Cross Cutting Performance Analyst – Ed Stradling (ed.stradling@justice.gov.uk)</w:t>
      </w:r>
    </w:p>
    <w:sectPr w:rsidR="0012063E" w:rsidRPr="00120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3662" w14:textId="77777777" w:rsidR="006156F3" w:rsidRDefault="006156F3" w:rsidP="00706698">
      <w:pPr>
        <w:spacing w:after="0" w:line="240" w:lineRule="auto"/>
      </w:pPr>
      <w:r>
        <w:separator/>
      </w:r>
    </w:p>
  </w:endnote>
  <w:endnote w:type="continuationSeparator" w:id="0">
    <w:p w14:paraId="6C53A63B" w14:textId="77777777" w:rsidR="006156F3" w:rsidRDefault="006156F3"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2A563" w14:textId="77777777" w:rsidR="006156F3" w:rsidRDefault="006156F3" w:rsidP="00706698">
      <w:pPr>
        <w:spacing w:after="0" w:line="240" w:lineRule="auto"/>
      </w:pPr>
      <w:r>
        <w:separator/>
      </w:r>
    </w:p>
  </w:footnote>
  <w:footnote w:type="continuationSeparator" w:id="0">
    <w:p w14:paraId="6D8D5559" w14:textId="77777777" w:rsidR="006156F3" w:rsidRDefault="006156F3"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4176B7"/>
    <w:multiLevelType w:val="multilevel"/>
    <w:tmpl w:val="2F6A86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B2FA4"/>
    <w:multiLevelType w:val="multilevel"/>
    <w:tmpl w:val="BEE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6" w15:restartNumberingAfterBreak="0">
    <w:nsid w:val="0ABE5CDD"/>
    <w:multiLevelType w:val="multilevel"/>
    <w:tmpl w:val="AA56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8C4F09"/>
    <w:multiLevelType w:val="hybridMultilevel"/>
    <w:tmpl w:val="9126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603A49"/>
    <w:multiLevelType w:val="multilevel"/>
    <w:tmpl w:val="603E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D526EC"/>
    <w:multiLevelType w:val="multilevel"/>
    <w:tmpl w:val="CF78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702928"/>
    <w:multiLevelType w:val="multilevel"/>
    <w:tmpl w:val="59F2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51433"/>
    <w:multiLevelType w:val="multilevel"/>
    <w:tmpl w:val="31B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9326D7"/>
    <w:multiLevelType w:val="multilevel"/>
    <w:tmpl w:val="71E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936567"/>
    <w:multiLevelType w:val="multilevel"/>
    <w:tmpl w:val="BA92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7016E6A"/>
    <w:multiLevelType w:val="hybridMultilevel"/>
    <w:tmpl w:val="6496253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3E82374F"/>
    <w:multiLevelType w:val="multilevel"/>
    <w:tmpl w:val="183E8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31B7E"/>
    <w:multiLevelType w:val="hybridMultilevel"/>
    <w:tmpl w:val="E744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55326"/>
    <w:multiLevelType w:val="multilevel"/>
    <w:tmpl w:val="1F7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567AD"/>
    <w:multiLevelType w:val="multilevel"/>
    <w:tmpl w:val="AC0491D2"/>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30507"/>
    <w:multiLevelType w:val="multilevel"/>
    <w:tmpl w:val="F52C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0D5FE6"/>
    <w:multiLevelType w:val="multilevel"/>
    <w:tmpl w:val="9924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D96533"/>
    <w:multiLevelType w:val="multilevel"/>
    <w:tmpl w:val="5FFC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010EE3"/>
    <w:multiLevelType w:val="multilevel"/>
    <w:tmpl w:val="B78AB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C54096"/>
    <w:multiLevelType w:val="multilevel"/>
    <w:tmpl w:val="FF0E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7729113">
    <w:abstractNumId w:val="5"/>
  </w:num>
  <w:num w:numId="2" w16cid:durableId="1701665418">
    <w:abstractNumId w:val="27"/>
  </w:num>
  <w:num w:numId="3" w16cid:durableId="453672488">
    <w:abstractNumId w:val="16"/>
  </w:num>
  <w:num w:numId="4" w16cid:durableId="469633976">
    <w:abstractNumId w:val="20"/>
  </w:num>
  <w:num w:numId="5" w16cid:durableId="1035232198">
    <w:abstractNumId w:val="28"/>
  </w:num>
  <w:num w:numId="6" w16cid:durableId="2040739403">
    <w:abstractNumId w:val="11"/>
  </w:num>
  <w:num w:numId="7" w16cid:durableId="494685690">
    <w:abstractNumId w:val="2"/>
  </w:num>
  <w:num w:numId="8" w16cid:durableId="1140227680">
    <w:abstractNumId w:val="34"/>
  </w:num>
  <w:num w:numId="9" w16cid:durableId="168911326">
    <w:abstractNumId w:val="15"/>
  </w:num>
  <w:num w:numId="10" w16cid:durableId="1145974637">
    <w:abstractNumId w:val="0"/>
  </w:num>
  <w:num w:numId="11" w16cid:durableId="839854658">
    <w:abstractNumId w:val="8"/>
  </w:num>
  <w:num w:numId="12" w16cid:durableId="1566335467">
    <w:abstractNumId w:val="9"/>
  </w:num>
  <w:num w:numId="13" w16cid:durableId="1374764748">
    <w:abstractNumId w:val="35"/>
  </w:num>
  <w:num w:numId="14" w16cid:durableId="1746342223">
    <w:abstractNumId w:val="1"/>
  </w:num>
  <w:num w:numId="15" w16cid:durableId="712998883">
    <w:abstractNumId w:val="12"/>
  </w:num>
  <w:num w:numId="16" w16cid:durableId="74480871">
    <w:abstractNumId w:val="23"/>
  </w:num>
  <w:num w:numId="17" w16cid:durableId="1909610735">
    <w:abstractNumId w:val="26"/>
  </w:num>
  <w:num w:numId="18" w16cid:durableId="51971036">
    <w:abstractNumId w:val="29"/>
  </w:num>
  <w:num w:numId="19" w16cid:durableId="1160465195">
    <w:abstractNumId w:val="22"/>
  </w:num>
  <w:num w:numId="20" w16cid:durableId="1978105613">
    <w:abstractNumId w:val="33"/>
  </w:num>
  <w:num w:numId="21" w16cid:durableId="312761462">
    <w:abstractNumId w:val="36"/>
  </w:num>
  <w:num w:numId="22" w16cid:durableId="118768169">
    <w:abstractNumId w:val="4"/>
  </w:num>
  <w:num w:numId="23" w16cid:durableId="1895460079">
    <w:abstractNumId w:val="19"/>
  </w:num>
  <w:num w:numId="24" w16cid:durableId="1220674462">
    <w:abstractNumId w:val="17"/>
  </w:num>
  <w:num w:numId="25" w16cid:durableId="1395619754">
    <w:abstractNumId w:val="13"/>
  </w:num>
  <w:num w:numId="26" w16cid:durableId="2121293387">
    <w:abstractNumId w:val="30"/>
  </w:num>
  <w:num w:numId="27" w16cid:durableId="886338086">
    <w:abstractNumId w:val="3"/>
  </w:num>
  <w:num w:numId="28" w16cid:durableId="1199203695">
    <w:abstractNumId w:val="37"/>
  </w:num>
  <w:num w:numId="29" w16cid:durableId="1223295565">
    <w:abstractNumId w:val="31"/>
  </w:num>
  <w:num w:numId="30" w16cid:durableId="1837957354">
    <w:abstractNumId w:val="32"/>
  </w:num>
  <w:num w:numId="31" w16cid:durableId="1090463130">
    <w:abstractNumId w:val="18"/>
  </w:num>
  <w:num w:numId="32" w16cid:durableId="1017191940">
    <w:abstractNumId w:val="25"/>
  </w:num>
  <w:num w:numId="33" w16cid:durableId="451096698">
    <w:abstractNumId w:val="14"/>
  </w:num>
  <w:num w:numId="34" w16cid:durableId="1711415994">
    <w:abstractNumId w:val="10"/>
  </w:num>
  <w:num w:numId="35" w16cid:durableId="1817917709">
    <w:abstractNumId w:val="6"/>
  </w:num>
  <w:num w:numId="36" w16cid:durableId="1582063640">
    <w:abstractNumId w:val="21"/>
  </w:num>
  <w:num w:numId="37" w16cid:durableId="913390479">
    <w:abstractNumId w:val="7"/>
  </w:num>
  <w:num w:numId="38" w16cid:durableId="23759906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52A2B"/>
    <w:rsid w:val="00061360"/>
    <w:rsid w:val="0008426B"/>
    <w:rsid w:val="00092E74"/>
    <w:rsid w:val="000A18AF"/>
    <w:rsid w:val="000B13E2"/>
    <w:rsid w:val="0012063E"/>
    <w:rsid w:val="001309E6"/>
    <w:rsid w:val="00136449"/>
    <w:rsid w:val="001373AC"/>
    <w:rsid w:val="00144C1E"/>
    <w:rsid w:val="0019120B"/>
    <w:rsid w:val="001C5555"/>
    <w:rsid w:val="001D04AB"/>
    <w:rsid w:val="00243102"/>
    <w:rsid w:val="00260F1A"/>
    <w:rsid w:val="002A570F"/>
    <w:rsid w:val="002B00BA"/>
    <w:rsid w:val="002F5F12"/>
    <w:rsid w:val="00302CF4"/>
    <w:rsid w:val="00366107"/>
    <w:rsid w:val="0037707B"/>
    <w:rsid w:val="0039576A"/>
    <w:rsid w:val="003B501B"/>
    <w:rsid w:val="003C0451"/>
    <w:rsid w:val="004346F6"/>
    <w:rsid w:val="00445BF1"/>
    <w:rsid w:val="00447CA6"/>
    <w:rsid w:val="00475176"/>
    <w:rsid w:val="00543B91"/>
    <w:rsid w:val="005675FF"/>
    <w:rsid w:val="00584D07"/>
    <w:rsid w:val="005A5D69"/>
    <w:rsid w:val="006156F3"/>
    <w:rsid w:val="00616299"/>
    <w:rsid w:val="006878E7"/>
    <w:rsid w:val="006B1C84"/>
    <w:rsid w:val="00706698"/>
    <w:rsid w:val="007078C7"/>
    <w:rsid w:val="0071408F"/>
    <w:rsid w:val="00721254"/>
    <w:rsid w:val="0072210F"/>
    <w:rsid w:val="00724C21"/>
    <w:rsid w:val="007D70A6"/>
    <w:rsid w:val="008043D1"/>
    <w:rsid w:val="008942FF"/>
    <w:rsid w:val="008A0322"/>
    <w:rsid w:val="008C2D29"/>
    <w:rsid w:val="00910789"/>
    <w:rsid w:val="00916D50"/>
    <w:rsid w:val="00946E8C"/>
    <w:rsid w:val="00953317"/>
    <w:rsid w:val="009827EB"/>
    <w:rsid w:val="009906C8"/>
    <w:rsid w:val="009D19DF"/>
    <w:rsid w:val="009E6DFA"/>
    <w:rsid w:val="009F4CA9"/>
    <w:rsid w:val="00A025BE"/>
    <w:rsid w:val="00A029DB"/>
    <w:rsid w:val="00A335C7"/>
    <w:rsid w:val="00A56038"/>
    <w:rsid w:val="00A81E93"/>
    <w:rsid w:val="00AA2973"/>
    <w:rsid w:val="00AA6AF2"/>
    <w:rsid w:val="00B03D9B"/>
    <w:rsid w:val="00B41690"/>
    <w:rsid w:val="00BE255E"/>
    <w:rsid w:val="00BF18A1"/>
    <w:rsid w:val="00C60743"/>
    <w:rsid w:val="00C765A1"/>
    <w:rsid w:val="00C86333"/>
    <w:rsid w:val="00C93703"/>
    <w:rsid w:val="00CE4452"/>
    <w:rsid w:val="00CE6A0A"/>
    <w:rsid w:val="00E15C81"/>
    <w:rsid w:val="00E169F4"/>
    <w:rsid w:val="00E34A6C"/>
    <w:rsid w:val="00E42D5C"/>
    <w:rsid w:val="00E442D8"/>
    <w:rsid w:val="00E53EC0"/>
    <w:rsid w:val="00E57E57"/>
    <w:rsid w:val="00E831D4"/>
    <w:rsid w:val="00E86FE4"/>
    <w:rsid w:val="00EA7EAE"/>
    <w:rsid w:val="00EC0198"/>
    <w:rsid w:val="00EF1B84"/>
    <w:rsid w:val="00F115C2"/>
    <w:rsid w:val="00F370A6"/>
    <w:rsid w:val="00F41A55"/>
    <w:rsid w:val="00F56182"/>
    <w:rsid w:val="00FE7E7E"/>
    <w:rsid w:val="0610D957"/>
    <w:rsid w:val="068AFC15"/>
    <w:rsid w:val="266250CD"/>
    <w:rsid w:val="275056F4"/>
    <w:rsid w:val="29F39A6E"/>
    <w:rsid w:val="33EE4EB6"/>
    <w:rsid w:val="36EC2CC4"/>
    <w:rsid w:val="3A18BFF9"/>
    <w:rsid w:val="3ADBD814"/>
    <w:rsid w:val="3E76EAE2"/>
    <w:rsid w:val="40E2EFF7"/>
    <w:rsid w:val="41419036"/>
    <w:rsid w:val="42286CA0"/>
    <w:rsid w:val="45440A2F"/>
    <w:rsid w:val="4907246D"/>
    <w:rsid w:val="4E41A76F"/>
    <w:rsid w:val="5752E6D1"/>
    <w:rsid w:val="5818D02D"/>
    <w:rsid w:val="5B47F5BD"/>
    <w:rsid w:val="5BF20184"/>
    <w:rsid w:val="5D366F99"/>
    <w:rsid w:val="5E0A4601"/>
    <w:rsid w:val="69BCF4A8"/>
    <w:rsid w:val="71CF721E"/>
    <w:rsid w:val="739F26D6"/>
    <w:rsid w:val="75BB6CE0"/>
    <w:rsid w:val="7CF3A785"/>
    <w:rsid w:val="7E99C1E2"/>
    <w:rsid w:val="7F138FA7"/>
    <w:rsid w:val="7F175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A102"/>
  <w15:chartTrackingRefBased/>
  <w15:docId w15:val="{5A1B956A-C769-4318-948E-FC1C7F75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10"/>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paragraph" w:styleId="Revision">
    <w:name w:val="Revision"/>
    <w:hidden/>
    <w:uiPriority w:val="99"/>
    <w:semiHidden/>
    <w:rsid w:val="0008426B"/>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410">
      <w:bodyDiv w:val="1"/>
      <w:marLeft w:val="0"/>
      <w:marRight w:val="0"/>
      <w:marTop w:val="0"/>
      <w:marBottom w:val="0"/>
      <w:divBdr>
        <w:top w:val="none" w:sz="0" w:space="0" w:color="auto"/>
        <w:left w:val="none" w:sz="0" w:space="0" w:color="auto"/>
        <w:bottom w:val="none" w:sz="0" w:space="0" w:color="auto"/>
        <w:right w:val="none" w:sz="0" w:space="0" w:color="auto"/>
      </w:divBdr>
      <w:divsChild>
        <w:div w:id="2127918433">
          <w:marLeft w:val="0"/>
          <w:marRight w:val="0"/>
          <w:marTop w:val="0"/>
          <w:marBottom w:val="0"/>
          <w:divBdr>
            <w:top w:val="none" w:sz="0" w:space="0" w:color="auto"/>
            <w:left w:val="none" w:sz="0" w:space="0" w:color="auto"/>
            <w:bottom w:val="none" w:sz="0" w:space="0" w:color="auto"/>
            <w:right w:val="none" w:sz="0" w:space="0" w:color="auto"/>
          </w:divBdr>
        </w:div>
        <w:div w:id="950169340">
          <w:marLeft w:val="0"/>
          <w:marRight w:val="0"/>
          <w:marTop w:val="0"/>
          <w:marBottom w:val="0"/>
          <w:divBdr>
            <w:top w:val="none" w:sz="0" w:space="0" w:color="auto"/>
            <w:left w:val="none" w:sz="0" w:space="0" w:color="auto"/>
            <w:bottom w:val="none" w:sz="0" w:space="0" w:color="auto"/>
            <w:right w:val="none" w:sz="0" w:space="0" w:color="auto"/>
          </w:divBdr>
        </w:div>
        <w:div w:id="1963732857">
          <w:marLeft w:val="0"/>
          <w:marRight w:val="0"/>
          <w:marTop w:val="0"/>
          <w:marBottom w:val="0"/>
          <w:divBdr>
            <w:top w:val="none" w:sz="0" w:space="0" w:color="auto"/>
            <w:left w:val="none" w:sz="0" w:space="0" w:color="auto"/>
            <w:bottom w:val="none" w:sz="0" w:space="0" w:color="auto"/>
            <w:right w:val="none" w:sz="0" w:space="0" w:color="auto"/>
          </w:divBdr>
        </w:div>
        <w:div w:id="986787661">
          <w:marLeft w:val="0"/>
          <w:marRight w:val="0"/>
          <w:marTop w:val="0"/>
          <w:marBottom w:val="0"/>
          <w:divBdr>
            <w:top w:val="none" w:sz="0" w:space="0" w:color="auto"/>
            <w:left w:val="none" w:sz="0" w:space="0" w:color="auto"/>
            <w:bottom w:val="none" w:sz="0" w:space="0" w:color="auto"/>
            <w:right w:val="none" w:sz="0" w:space="0" w:color="auto"/>
          </w:divBdr>
        </w:div>
        <w:div w:id="2049983730">
          <w:marLeft w:val="0"/>
          <w:marRight w:val="0"/>
          <w:marTop w:val="0"/>
          <w:marBottom w:val="0"/>
          <w:divBdr>
            <w:top w:val="none" w:sz="0" w:space="0" w:color="auto"/>
            <w:left w:val="none" w:sz="0" w:space="0" w:color="auto"/>
            <w:bottom w:val="none" w:sz="0" w:space="0" w:color="auto"/>
            <w:right w:val="none" w:sz="0" w:space="0" w:color="auto"/>
          </w:divBdr>
        </w:div>
        <w:div w:id="1993363852">
          <w:marLeft w:val="0"/>
          <w:marRight w:val="0"/>
          <w:marTop w:val="0"/>
          <w:marBottom w:val="0"/>
          <w:divBdr>
            <w:top w:val="none" w:sz="0" w:space="0" w:color="auto"/>
            <w:left w:val="none" w:sz="0" w:space="0" w:color="auto"/>
            <w:bottom w:val="none" w:sz="0" w:space="0" w:color="auto"/>
            <w:right w:val="none" w:sz="0" w:space="0" w:color="auto"/>
          </w:divBdr>
        </w:div>
        <w:div w:id="1599486587">
          <w:marLeft w:val="0"/>
          <w:marRight w:val="0"/>
          <w:marTop w:val="0"/>
          <w:marBottom w:val="0"/>
          <w:divBdr>
            <w:top w:val="none" w:sz="0" w:space="0" w:color="auto"/>
            <w:left w:val="none" w:sz="0" w:space="0" w:color="auto"/>
            <w:bottom w:val="none" w:sz="0" w:space="0" w:color="auto"/>
            <w:right w:val="none" w:sz="0" w:space="0" w:color="auto"/>
          </w:divBdr>
        </w:div>
        <w:div w:id="183593673">
          <w:marLeft w:val="0"/>
          <w:marRight w:val="0"/>
          <w:marTop w:val="0"/>
          <w:marBottom w:val="0"/>
          <w:divBdr>
            <w:top w:val="none" w:sz="0" w:space="0" w:color="auto"/>
            <w:left w:val="none" w:sz="0" w:space="0" w:color="auto"/>
            <w:bottom w:val="none" w:sz="0" w:space="0" w:color="auto"/>
            <w:right w:val="none" w:sz="0" w:space="0" w:color="auto"/>
          </w:divBdr>
        </w:div>
        <w:div w:id="1450929698">
          <w:marLeft w:val="0"/>
          <w:marRight w:val="0"/>
          <w:marTop w:val="0"/>
          <w:marBottom w:val="0"/>
          <w:divBdr>
            <w:top w:val="none" w:sz="0" w:space="0" w:color="auto"/>
            <w:left w:val="none" w:sz="0" w:space="0" w:color="auto"/>
            <w:bottom w:val="none" w:sz="0" w:space="0" w:color="auto"/>
            <w:right w:val="none" w:sz="0" w:space="0" w:color="auto"/>
          </w:divBdr>
        </w:div>
        <w:div w:id="650334165">
          <w:marLeft w:val="0"/>
          <w:marRight w:val="0"/>
          <w:marTop w:val="0"/>
          <w:marBottom w:val="0"/>
          <w:divBdr>
            <w:top w:val="none" w:sz="0" w:space="0" w:color="auto"/>
            <w:left w:val="none" w:sz="0" w:space="0" w:color="auto"/>
            <w:bottom w:val="none" w:sz="0" w:space="0" w:color="auto"/>
            <w:right w:val="none" w:sz="0" w:space="0" w:color="auto"/>
          </w:divBdr>
        </w:div>
        <w:div w:id="927691044">
          <w:marLeft w:val="0"/>
          <w:marRight w:val="0"/>
          <w:marTop w:val="0"/>
          <w:marBottom w:val="0"/>
          <w:divBdr>
            <w:top w:val="none" w:sz="0" w:space="0" w:color="auto"/>
            <w:left w:val="none" w:sz="0" w:space="0" w:color="auto"/>
            <w:bottom w:val="none" w:sz="0" w:space="0" w:color="auto"/>
            <w:right w:val="none" w:sz="0" w:space="0" w:color="auto"/>
          </w:divBdr>
        </w:div>
        <w:div w:id="551423467">
          <w:marLeft w:val="0"/>
          <w:marRight w:val="0"/>
          <w:marTop w:val="0"/>
          <w:marBottom w:val="0"/>
          <w:divBdr>
            <w:top w:val="none" w:sz="0" w:space="0" w:color="auto"/>
            <w:left w:val="none" w:sz="0" w:space="0" w:color="auto"/>
            <w:bottom w:val="none" w:sz="0" w:space="0" w:color="auto"/>
            <w:right w:val="none" w:sz="0" w:space="0" w:color="auto"/>
          </w:divBdr>
        </w:div>
        <w:div w:id="1948997738">
          <w:marLeft w:val="0"/>
          <w:marRight w:val="0"/>
          <w:marTop w:val="0"/>
          <w:marBottom w:val="0"/>
          <w:divBdr>
            <w:top w:val="none" w:sz="0" w:space="0" w:color="auto"/>
            <w:left w:val="none" w:sz="0" w:space="0" w:color="auto"/>
            <w:bottom w:val="none" w:sz="0" w:space="0" w:color="auto"/>
            <w:right w:val="none" w:sz="0" w:space="0" w:color="auto"/>
          </w:divBdr>
        </w:div>
      </w:divsChild>
    </w:div>
    <w:div w:id="269819741">
      <w:bodyDiv w:val="1"/>
      <w:marLeft w:val="0"/>
      <w:marRight w:val="0"/>
      <w:marTop w:val="0"/>
      <w:marBottom w:val="0"/>
      <w:divBdr>
        <w:top w:val="none" w:sz="0" w:space="0" w:color="auto"/>
        <w:left w:val="none" w:sz="0" w:space="0" w:color="auto"/>
        <w:bottom w:val="none" w:sz="0" w:space="0" w:color="auto"/>
        <w:right w:val="none" w:sz="0" w:space="0" w:color="auto"/>
      </w:divBdr>
      <w:divsChild>
        <w:div w:id="73165214">
          <w:marLeft w:val="0"/>
          <w:marRight w:val="0"/>
          <w:marTop w:val="0"/>
          <w:marBottom w:val="0"/>
          <w:divBdr>
            <w:top w:val="none" w:sz="0" w:space="0" w:color="auto"/>
            <w:left w:val="none" w:sz="0" w:space="0" w:color="auto"/>
            <w:bottom w:val="none" w:sz="0" w:space="0" w:color="auto"/>
            <w:right w:val="none" w:sz="0" w:space="0" w:color="auto"/>
          </w:divBdr>
          <w:divsChild>
            <w:div w:id="739788631">
              <w:marLeft w:val="0"/>
              <w:marRight w:val="0"/>
              <w:marTop w:val="0"/>
              <w:marBottom w:val="0"/>
              <w:divBdr>
                <w:top w:val="none" w:sz="0" w:space="0" w:color="auto"/>
                <w:left w:val="none" w:sz="0" w:space="0" w:color="auto"/>
                <w:bottom w:val="none" w:sz="0" w:space="0" w:color="auto"/>
                <w:right w:val="none" w:sz="0" w:space="0" w:color="auto"/>
              </w:divBdr>
            </w:div>
            <w:div w:id="1717656940">
              <w:marLeft w:val="0"/>
              <w:marRight w:val="0"/>
              <w:marTop w:val="0"/>
              <w:marBottom w:val="0"/>
              <w:divBdr>
                <w:top w:val="none" w:sz="0" w:space="0" w:color="auto"/>
                <w:left w:val="none" w:sz="0" w:space="0" w:color="auto"/>
                <w:bottom w:val="none" w:sz="0" w:space="0" w:color="auto"/>
                <w:right w:val="none" w:sz="0" w:space="0" w:color="auto"/>
              </w:divBdr>
            </w:div>
            <w:div w:id="507646528">
              <w:marLeft w:val="0"/>
              <w:marRight w:val="0"/>
              <w:marTop w:val="0"/>
              <w:marBottom w:val="0"/>
              <w:divBdr>
                <w:top w:val="none" w:sz="0" w:space="0" w:color="auto"/>
                <w:left w:val="none" w:sz="0" w:space="0" w:color="auto"/>
                <w:bottom w:val="none" w:sz="0" w:space="0" w:color="auto"/>
                <w:right w:val="none" w:sz="0" w:space="0" w:color="auto"/>
              </w:divBdr>
            </w:div>
            <w:div w:id="614218032">
              <w:marLeft w:val="0"/>
              <w:marRight w:val="0"/>
              <w:marTop w:val="0"/>
              <w:marBottom w:val="0"/>
              <w:divBdr>
                <w:top w:val="none" w:sz="0" w:space="0" w:color="auto"/>
                <w:left w:val="none" w:sz="0" w:space="0" w:color="auto"/>
                <w:bottom w:val="none" w:sz="0" w:space="0" w:color="auto"/>
                <w:right w:val="none" w:sz="0" w:space="0" w:color="auto"/>
              </w:divBdr>
            </w:div>
            <w:div w:id="822164869">
              <w:marLeft w:val="0"/>
              <w:marRight w:val="0"/>
              <w:marTop w:val="0"/>
              <w:marBottom w:val="0"/>
              <w:divBdr>
                <w:top w:val="none" w:sz="0" w:space="0" w:color="auto"/>
                <w:left w:val="none" w:sz="0" w:space="0" w:color="auto"/>
                <w:bottom w:val="none" w:sz="0" w:space="0" w:color="auto"/>
                <w:right w:val="none" w:sz="0" w:space="0" w:color="auto"/>
              </w:divBdr>
            </w:div>
            <w:div w:id="1124157158">
              <w:marLeft w:val="0"/>
              <w:marRight w:val="0"/>
              <w:marTop w:val="0"/>
              <w:marBottom w:val="0"/>
              <w:divBdr>
                <w:top w:val="none" w:sz="0" w:space="0" w:color="auto"/>
                <w:left w:val="none" w:sz="0" w:space="0" w:color="auto"/>
                <w:bottom w:val="none" w:sz="0" w:space="0" w:color="auto"/>
                <w:right w:val="none" w:sz="0" w:space="0" w:color="auto"/>
              </w:divBdr>
            </w:div>
            <w:div w:id="2001499543">
              <w:marLeft w:val="0"/>
              <w:marRight w:val="0"/>
              <w:marTop w:val="0"/>
              <w:marBottom w:val="0"/>
              <w:divBdr>
                <w:top w:val="none" w:sz="0" w:space="0" w:color="auto"/>
                <w:left w:val="none" w:sz="0" w:space="0" w:color="auto"/>
                <w:bottom w:val="none" w:sz="0" w:space="0" w:color="auto"/>
                <w:right w:val="none" w:sz="0" w:space="0" w:color="auto"/>
              </w:divBdr>
            </w:div>
            <w:div w:id="998269449">
              <w:marLeft w:val="0"/>
              <w:marRight w:val="0"/>
              <w:marTop w:val="0"/>
              <w:marBottom w:val="0"/>
              <w:divBdr>
                <w:top w:val="none" w:sz="0" w:space="0" w:color="auto"/>
                <w:left w:val="none" w:sz="0" w:space="0" w:color="auto"/>
                <w:bottom w:val="none" w:sz="0" w:space="0" w:color="auto"/>
                <w:right w:val="none" w:sz="0" w:space="0" w:color="auto"/>
              </w:divBdr>
            </w:div>
            <w:div w:id="629627447">
              <w:marLeft w:val="0"/>
              <w:marRight w:val="0"/>
              <w:marTop w:val="0"/>
              <w:marBottom w:val="0"/>
              <w:divBdr>
                <w:top w:val="none" w:sz="0" w:space="0" w:color="auto"/>
                <w:left w:val="none" w:sz="0" w:space="0" w:color="auto"/>
                <w:bottom w:val="none" w:sz="0" w:space="0" w:color="auto"/>
                <w:right w:val="none" w:sz="0" w:space="0" w:color="auto"/>
              </w:divBdr>
            </w:div>
            <w:div w:id="339158222">
              <w:marLeft w:val="0"/>
              <w:marRight w:val="0"/>
              <w:marTop w:val="0"/>
              <w:marBottom w:val="0"/>
              <w:divBdr>
                <w:top w:val="none" w:sz="0" w:space="0" w:color="auto"/>
                <w:left w:val="none" w:sz="0" w:space="0" w:color="auto"/>
                <w:bottom w:val="none" w:sz="0" w:space="0" w:color="auto"/>
                <w:right w:val="none" w:sz="0" w:space="0" w:color="auto"/>
              </w:divBdr>
            </w:div>
            <w:div w:id="828063143">
              <w:marLeft w:val="0"/>
              <w:marRight w:val="0"/>
              <w:marTop w:val="0"/>
              <w:marBottom w:val="0"/>
              <w:divBdr>
                <w:top w:val="none" w:sz="0" w:space="0" w:color="auto"/>
                <w:left w:val="none" w:sz="0" w:space="0" w:color="auto"/>
                <w:bottom w:val="none" w:sz="0" w:space="0" w:color="auto"/>
                <w:right w:val="none" w:sz="0" w:space="0" w:color="auto"/>
              </w:divBdr>
            </w:div>
            <w:div w:id="1462042639">
              <w:marLeft w:val="0"/>
              <w:marRight w:val="0"/>
              <w:marTop w:val="0"/>
              <w:marBottom w:val="0"/>
              <w:divBdr>
                <w:top w:val="none" w:sz="0" w:space="0" w:color="auto"/>
                <w:left w:val="none" w:sz="0" w:space="0" w:color="auto"/>
                <w:bottom w:val="none" w:sz="0" w:space="0" w:color="auto"/>
                <w:right w:val="none" w:sz="0" w:space="0" w:color="auto"/>
              </w:divBdr>
            </w:div>
            <w:div w:id="1326125131">
              <w:marLeft w:val="0"/>
              <w:marRight w:val="0"/>
              <w:marTop w:val="0"/>
              <w:marBottom w:val="0"/>
              <w:divBdr>
                <w:top w:val="none" w:sz="0" w:space="0" w:color="auto"/>
                <w:left w:val="none" w:sz="0" w:space="0" w:color="auto"/>
                <w:bottom w:val="none" w:sz="0" w:space="0" w:color="auto"/>
                <w:right w:val="none" w:sz="0" w:space="0" w:color="auto"/>
              </w:divBdr>
            </w:div>
            <w:div w:id="474185191">
              <w:marLeft w:val="0"/>
              <w:marRight w:val="0"/>
              <w:marTop w:val="0"/>
              <w:marBottom w:val="0"/>
              <w:divBdr>
                <w:top w:val="none" w:sz="0" w:space="0" w:color="auto"/>
                <w:left w:val="none" w:sz="0" w:space="0" w:color="auto"/>
                <w:bottom w:val="none" w:sz="0" w:space="0" w:color="auto"/>
                <w:right w:val="none" w:sz="0" w:space="0" w:color="auto"/>
              </w:divBdr>
            </w:div>
            <w:div w:id="828444940">
              <w:marLeft w:val="0"/>
              <w:marRight w:val="0"/>
              <w:marTop w:val="0"/>
              <w:marBottom w:val="0"/>
              <w:divBdr>
                <w:top w:val="none" w:sz="0" w:space="0" w:color="auto"/>
                <w:left w:val="none" w:sz="0" w:space="0" w:color="auto"/>
                <w:bottom w:val="none" w:sz="0" w:space="0" w:color="auto"/>
                <w:right w:val="none" w:sz="0" w:space="0" w:color="auto"/>
              </w:divBdr>
            </w:div>
            <w:div w:id="267008717">
              <w:marLeft w:val="0"/>
              <w:marRight w:val="0"/>
              <w:marTop w:val="0"/>
              <w:marBottom w:val="0"/>
              <w:divBdr>
                <w:top w:val="none" w:sz="0" w:space="0" w:color="auto"/>
                <w:left w:val="none" w:sz="0" w:space="0" w:color="auto"/>
                <w:bottom w:val="none" w:sz="0" w:space="0" w:color="auto"/>
                <w:right w:val="none" w:sz="0" w:space="0" w:color="auto"/>
              </w:divBdr>
            </w:div>
            <w:div w:id="1613391449">
              <w:marLeft w:val="0"/>
              <w:marRight w:val="0"/>
              <w:marTop w:val="0"/>
              <w:marBottom w:val="0"/>
              <w:divBdr>
                <w:top w:val="none" w:sz="0" w:space="0" w:color="auto"/>
                <w:left w:val="none" w:sz="0" w:space="0" w:color="auto"/>
                <w:bottom w:val="none" w:sz="0" w:space="0" w:color="auto"/>
                <w:right w:val="none" w:sz="0" w:space="0" w:color="auto"/>
              </w:divBdr>
            </w:div>
            <w:div w:id="611592935">
              <w:marLeft w:val="0"/>
              <w:marRight w:val="0"/>
              <w:marTop w:val="0"/>
              <w:marBottom w:val="0"/>
              <w:divBdr>
                <w:top w:val="none" w:sz="0" w:space="0" w:color="auto"/>
                <w:left w:val="none" w:sz="0" w:space="0" w:color="auto"/>
                <w:bottom w:val="none" w:sz="0" w:space="0" w:color="auto"/>
                <w:right w:val="none" w:sz="0" w:space="0" w:color="auto"/>
              </w:divBdr>
            </w:div>
            <w:div w:id="38894601">
              <w:marLeft w:val="0"/>
              <w:marRight w:val="0"/>
              <w:marTop w:val="0"/>
              <w:marBottom w:val="0"/>
              <w:divBdr>
                <w:top w:val="none" w:sz="0" w:space="0" w:color="auto"/>
                <w:left w:val="none" w:sz="0" w:space="0" w:color="auto"/>
                <w:bottom w:val="none" w:sz="0" w:space="0" w:color="auto"/>
                <w:right w:val="none" w:sz="0" w:space="0" w:color="auto"/>
              </w:divBdr>
            </w:div>
            <w:div w:id="1503275821">
              <w:marLeft w:val="0"/>
              <w:marRight w:val="0"/>
              <w:marTop w:val="0"/>
              <w:marBottom w:val="0"/>
              <w:divBdr>
                <w:top w:val="none" w:sz="0" w:space="0" w:color="auto"/>
                <w:left w:val="none" w:sz="0" w:space="0" w:color="auto"/>
                <w:bottom w:val="none" w:sz="0" w:space="0" w:color="auto"/>
                <w:right w:val="none" w:sz="0" w:space="0" w:color="auto"/>
              </w:divBdr>
            </w:div>
            <w:div w:id="827865465">
              <w:marLeft w:val="0"/>
              <w:marRight w:val="0"/>
              <w:marTop w:val="0"/>
              <w:marBottom w:val="0"/>
              <w:divBdr>
                <w:top w:val="none" w:sz="0" w:space="0" w:color="auto"/>
                <w:left w:val="none" w:sz="0" w:space="0" w:color="auto"/>
                <w:bottom w:val="none" w:sz="0" w:space="0" w:color="auto"/>
                <w:right w:val="none" w:sz="0" w:space="0" w:color="auto"/>
              </w:divBdr>
            </w:div>
            <w:div w:id="2129158921">
              <w:marLeft w:val="0"/>
              <w:marRight w:val="0"/>
              <w:marTop w:val="0"/>
              <w:marBottom w:val="0"/>
              <w:divBdr>
                <w:top w:val="none" w:sz="0" w:space="0" w:color="auto"/>
                <w:left w:val="none" w:sz="0" w:space="0" w:color="auto"/>
                <w:bottom w:val="none" w:sz="0" w:space="0" w:color="auto"/>
                <w:right w:val="none" w:sz="0" w:space="0" w:color="auto"/>
              </w:divBdr>
            </w:div>
            <w:div w:id="1945453892">
              <w:marLeft w:val="0"/>
              <w:marRight w:val="0"/>
              <w:marTop w:val="0"/>
              <w:marBottom w:val="0"/>
              <w:divBdr>
                <w:top w:val="none" w:sz="0" w:space="0" w:color="auto"/>
                <w:left w:val="none" w:sz="0" w:space="0" w:color="auto"/>
                <w:bottom w:val="none" w:sz="0" w:space="0" w:color="auto"/>
                <w:right w:val="none" w:sz="0" w:space="0" w:color="auto"/>
              </w:divBdr>
            </w:div>
            <w:div w:id="1361858005">
              <w:marLeft w:val="0"/>
              <w:marRight w:val="0"/>
              <w:marTop w:val="0"/>
              <w:marBottom w:val="0"/>
              <w:divBdr>
                <w:top w:val="none" w:sz="0" w:space="0" w:color="auto"/>
                <w:left w:val="none" w:sz="0" w:space="0" w:color="auto"/>
                <w:bottom w:val="none" w:sz="0" w:space="0" w:color="auto"/>
                <w:right w:val="none" w:sz="0" w:space="0" w:color="auto"/>
              </w:divBdr>
            </w:div>
          </w:divsChild>
        </w:div>
        <w:div w:id="805590309">
          <w:marLeft w:val="0"/>
          <w:marRight w:val="0"/>
          <w:marTop w:val="0"/>
          <w:marBottom w:val="0"/>
          <w:divBdr>
            <w:top w:val="none" w:sz="0" w:space="0" w:color="auto"/>
            <w:left w:val="none" w:sz="0" w:space="0" w:color="auto"/>
            <w:bottom w:val="none" w:sz="0" w:space="0" w:color="auto"/>
            <w:right w:val="none" w:sz="0" w:space="0" w:color="auto"/>
          </w:divBdr>
          <w:divsChild>
            <w:div w:id="2084184611">
              <w:marLeft w:val="0"/>
              <w:marRight w:val="0"/>
              <w:marTop w:val="0"/>
              <w:marBottom w:val="0"/>
              <w:divBdr>
                <w:top w:val="none" w:sz="0" w:space="0" w:color="auto"/>
                <w:left w:val="none" w:sz="0" w:space="0" w:color="auto"/>
                <w:bottom w:val="none" w:sz="0" w:space="0" w:color="auto"/>
                <w:right w:val="none" w:sz="0" w:space="0" w:color="auto"/>
              </w:divBdr>
            </w:div>
            <w:div w:id="445391691">
              <w:marLeft w:val="0"/>
              <w:marRight w:val="0"/>
              <w:marTop w:val="0"/>
              <w:marBottom w:val="0"/>
              <w:divBdr>
                <w:top w:val="none" w:sz="0" w:space="0" w:color="auto"/>
                <w:left w:val="none" w:sz="0" w:space="0" w:color="auto"/>
                <w:bottom w:val="none" w:sz="0" w:space="0" w:color="auto"/>
                <w:right w:val="none" w:sz="0" w:space="0" w:color="auto"/>
              </w:divBdr>
            </w:div>
            <w:div w:id="2022269571">
              <w:marLeft w:val="0"/>
              <w:marRight w:val="0"/>
              <w:marTop w:val="0"/>
              <w:marBottom w:val="0"/>
              <w:divBdr>
                <w:top w:val="none" w:sz="0" w:space="0" w:color="auto"/>
                <w:left w:val="none" w:sz="0" w:space="0" w:color="auto"/>
                <w:bottom w:val="none" w:sz="0" w:space="0" w:color="auto"/>
                <w:right w:val="none" w:sz="0" w:space="0" w:color="auto"/>
              </w:divBdr>
            </w:div>
            <w:div w:id="1422529464">
              <w:marLeft w:val="0"/>
              <w:marRight w:val="0"/>
              <w:marTop w:val="0"/>
              <w:marBottom w:val="0"/>
              <w:divBdr>
                <w:top w:val="none" w:sz="0" w:space="0" w:color="auto"/>
                <w:left w:val="none" w:sz="0" w:space="0" w:color="auto"/>
                <w:bottom w:val="none" w:sz="0" w:space="0" w:color="auto"/>
                <w:right w:val="none" w:sz="0" w:space="0" w:color="auto"/>
              </w:divBdr>
            </w:div>
            <w:div w:id="419564374">
              <w:marLeft w:val="0"/>
              <w:marRight w:val="0"/>
              <w:marTop w:val="0"/>
              <w:marBottom w:val="0"/>
              <w:divBdr>
                <w:top w:val="none" w:sz="0" w:space="0" w:color="auto"/>
                <w:left w:val="none" w:sz="0" w:space="0" w:color="auto"/>
                <w:bottom w:val="none" w:sz="0" w:space="0" w:color="auto"/>
                <w:right w:val="none" w:sz="0" w:space="0" w:color="auto"/>
              </w:divBdr>
            </w:div>
            <w:div w:id="376391455">
              <w:marLeft w:val="0"/>
              <w:marRight w:val="0"/>
              <w:marTop w:val="0"/>
              <w:marBottom w:val="0"/>
              <w:divBdr>
                <w:top w:val="none" w:sz="0" w:space="0" w:color="auto"/>
                <w:left w:val="none" w:sz="0" w:space="0" w:color="auto"/>
                <w:bottom w:val="none" w:sz="0" w:space="0" w:color="auto"/>
                <w:right w:val="none" w:sz="0" w:space="0" w:color="auto"/>
              </w:divBdr>
            </w:div>
            <w:div w:id="415590067">
              <w:marLeft w:val="0"/>
              <w:marRight w:val="0"/>
              <w:marTop w:val="0"/>
              <w:marBottom w:val="0"/>
              <w:divBdr>
                <w:top w:val="none" w:sz="0" w:space="0" w:color="auto"/>
                <w:left w:val="none" w:sz="0" w:space="0" w:color="auto"/>
                <w:bottom w:val="none" w:sz="0" w:space="0" w:color="auto"/>
                <w:right w:val="none" w:sz="0" w:space="0" w:color="auto"/>
              </w:divBdr>
            </w:div>
            <w:div w:id="203256625">
              <w:marLeft w:val="0"/>
              <w:marRight w:val="0"/>
              <w:marTop w:val="0"/>
              <w:marBottom w:val="0"/>
              <w:divBdr>
                <w:top w:val="none" w:sz="0" w:space="0" w:color="auto"/>
                <w:left w:val="none" w:sz="0" w:space="0" w:color="auto"/>
                <w:bottom w:val="none" w:sz="0" w:space="0" w:color="auto"/>
                <w:right w:val="none" w:sz="0" w:space="0" w:color="auto"/>
              </w:divBdr>
            </w:div>
            <w:div w:id="1405028305">
              <w:marLeft w:val="0"/>
              <w:marRight w:val="0"/>
              <w:marTop w:val="0"/>
              <w:marBottom w:val="0"/>
              <w:divBdr>
                <w:top w:val="none" w:sz="0" w:space="0" w:color="auto"/>
                <w:left w:val="none" w:sz="0" w:space="0" w:color="auto"/>
                <w:bottom w:val="none" w:sz="0" w:space="0" w:color="auto"/>
                <w:right w:val="none" w:sz="0" w:space="0" w:color="auto"/>
              </w:divBdr>
            </w:div>
            <w:div w:id="786241385">
              <w:marLeft w:val="0"/>
              <w:marRight w:val="0"/>
              <w:marTop w:val="0"/>
              <w:marBottom w:val="0"/>
              <w:divBdr>
                <w:top w:val="none" w:sz="0" w:space="0" w:color="auto"/>
                <w:left w:val="none" w:sz="0" w:space="0" w:color="auto"/>
                <w:bottom w:val="none" w:sz="0" w:space="0" w:color="auto"/>
                <w:right w:val="none" w:sz="0" w:space="0" w:color="auto"/>
              </w:divBdr>
            </w:div>
            <w:div w:id="712075249">
              <w:marLeft w:val="0"/>
              <w:marRight w:val="0"/>
              <w:marTop w:val="0"/>
              <w:marBottom w:val="0"/>
              <w:divBdr>
                <w:top w:val="none" w:sz="0" w:space="0" w:color="auto"/>
                <w:left w:val="none" w:sz="0" w:space="0" w:color="auto"/>
                <w:bottom w:val="none" w:sz="0" w:space="0" w:color="auto"/>
                <w:right w:val="none" w:sz="0" w:space="0" w:color="auto"/>
              </w:divBdr>
            </w:div>
            <w:div w:id="491727316">
              <w:marLeft w:val="0"/>
              <w:marRight w:val="0"/>
              <w:marTop w:val="0"/>
              <w:marBottom w:val="0"/>
              <w:divBdr>
                <w:top w:val="none" w:sz="0" w:space="0" w:color="auto"/>
                <w:left w:val="none" w:sz="0" w:space="0" w:color="auto"/>
                <w:bottom w:val="none" w:sz="0" w:space="0" w:color="auto"/>
                <w:right w:val="none" w:sz="0" w:space="0" w:color="auto"/>
              </w:divBdr>
            </w:div>
            <w:div w:id="1474911858">
              <w:marLeft w:val="0"/>
              <w:marRight w:val="0"/>
              <w:marTop w:val="0"/>
              <w:marBottom w:val="0"/>
              <w:divBdr>
                <w:top w:val="none" w:sz="0" w:space="0" w:color="auto"/>
                <w:left w:val="none" w:sz="0" w:space="0" w:color="auto"/>
                <w:bottom w:val="none" w:sz="0" w:space="0" w:color="auto"/>
                <w:right w:val="none" w:sz="0" w:space="0" w:color="auto"/>
              </w:divBdr>
            </w:div>
            <w:div w:id="1903523776">
              <w:marLeft w:val="0"/>
              <w:marRight w:val="0"/>
              <w:marTop w:val="0"/>
              <w:marBottom w:val="0"/>
              <w:divBdr>
                <w:top w:val="none" w:sz="0" w:space="0" w:color="auto"/>
                <w:left w:val="none" w:sz="0" w:space="0" w:color="auto"/>
                <w:bottom w:val="none" w:sz="0" w:space="0" w:color="auto"/>
                <w:right w:val="none" w:sz="0" w:space="0" w:color="auto"/>
              </w:divBdr>
            </w:div>
            <w:div w:id="1203515297">
              <w:marLeft w:val="0"/>
              <w:marRight w:val="0"/>
              <w:marTop w:val="0"/>
              <w:marBottom w:val="0"/>
              <w:divBdr>
                <w:top w:val="none" w:sz="0" w:space="0" w:color="auto"/>
                <w:left w:val="none" w:sz="0" w:space="0" w:color="auto"/>
                <w:bottom w:val="none" w:sz="0" w:space="0" w:color="auto"/>
                <w:right w:val="none" w:sz="0" w:space="0" w:color="auto"/>
              </w:divBdr>
            </w:div>
            <w:div w:id="1551720980">
              <w:marLeft w:val="0"/>
              <w:marRight w:val="0"/>
              <w:marTop w:val="0"/>
              <w:marBottom w:val="0"/>
              <w:divBdr>
                <w:top w:val="none" w:sz="0" w:space="0" w:color="auto"/>
                <w:left w:val="none" w:sz="0" w:space="0" w:color="auto"/>
                <w:bottom w:val="none" w:sz="0" w:space="0" w:color="auto"/>
                <w:right w:val="none" w:sz="0" w:space="0" w:color="auto"/>
              </w:divBdr>
            </w:div>
            <w:div w:id="10648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3468">
      <w:bodyDiv w:val="1"/>
      <w:marLeft w:val="0"/>
      <w:marRight w:val="0"/>
      <w:marTop w:val="0"/>
      <w:marBottom w:val="0"/>
      <w:divBdr>
        <w:top w:val="none" w:sz="0" w:space="0" w:color="auto"/>
        <w:left w:val="none" w:sz="0" w:space="0" w:color="auto"/>
        <w:bottom w:val="none" w:sz="0" w:space="0" w:color="auto"/>
        <w:right w:val="none" w:sz="0" w:space="0" w:color="auto"/>
      </w:divBdr>
      <w:divsChild>
        <w:div w:id="229585287">
          <w:marLeft w:val="0"/>
          <w:marRight w:val="0"/>
          <w:marTop w:val="0"/>
          <w:marBottom w:val="0"/>
          <w:divBdr>
            <w:top w:val="none" w:sz="0" w:space="0" w:color="auto"/>
            <w:left w:val="none" w:sz="0" w:space="0" w:color="auto"/>
            <w:bottom w:val="none" w:sz="0" w:space="0" w:color="auto"/>
            <w:right w:val="none" w:sz="0" w:space="0" w:color="auto"/>
          </w:divBdr>
        </w:div>
        <w:div w:id="613051771">
          <w:marLeft w:val="0"/>
          <w:marRight w:val="0"/>
          <w:marTop w:val="0"/>
          <w:marBottom w:val="0"/>
          <w:divBdr>
            <w:top w:val="none" w:sz="0" w:space="0" w:color="auto"/>
            <w:left w:val="none" w:sz="0" w:space="0" w:color="auto"/>
            <w:bottom w:val="none" w:sz="0" w:space="0" w:color="auto"/>
            <w:right w:val="none" w:sz="0" w:space="0" w:color="auto"/>
          </w:divBdr>
        </w:div>
        <w:div w:id="831339729">
          <w:marLeft w:val="0"/>
          <w:marRight w:val="0"/>
          <w:marTop w:val="0"/>
          <w:marBottom w:val="0"/>
          <w:divBdr>
            <w:top w:val="none" w:sz="0" w:space="0" w:color="auto"/>
            <w:left w:val="none" w:sz="0" w:space="0" w:color="auto"/>
            <w:bottom w:val="none" w:sz="0" w:space="0" w:color="auto"/>
            <w:right w:val="none" w:sz="0" w:space="0" w:color="auto"/>
          </w:divBdr>
        </w:div>
        <w:div w:id="1257445643">
          <w:marLeft w:val="0"/>
          <w:marRight w:val="0"/>
          <w:marTop w:val="0"/>
          <w:marBottom w:val="0"/>
          <w:divBdr>
            <w:top w:val="none" w:sz="0" w:space="0" w:color="auto"/>
            <w:left w:val="none" w:sz="0" w:space="0" w:color="auto"/>
            <w:bottom w:val="none" w:sz="0" w:space="0" w:color="auto"/>
            <w:right w:val="none" w:sz="0" w:space="0" w:color="auto"/>
          </w:divBdr>
        </w:div>
        <w:div w:id="1055153941">
          <w:marLeft w:val="0"/>
          <w:marRight w:val="0"/>
          <w:marTop w:val="0"/>
          <w:marBottom w:val="0"/>
          <w:divBdr>
            <w:top w:val="none" w:sz="0" w:space="0" w:color="auto"/>
            <w:left w:val="none" w:sz="0" w:space="0" w:color="auto"/>
            <w:bottom w:val="none" w:sz="0" w:space="0" w:color="auto"/>
            <w:right w:val="none" w:sz="0" w:space="0" w:color="auto"/>
          </w:divBdr>
        </w:div>
        <w:div w:id="1278370905">
          <w:marLeft w:val="0"/>
          <w:marRight w:val="0"/>
          <w:marTop w:val="0"/>
          <w:marBottom w:val="0"/>
          <w:divBdr>
            <w:top w:val="none" w:sz="0" w:space="0" w:color="auto"/>
            <w:left w:val="none" w:sz="0" w:space="0" w:color="auto"/>
            <w:bottom w:val="none" w:sz="0" w:space="0" w:color="auto"/>
            <w:right w:val="none" w:sz="0" w:space="0" w:color="auto"/>
          </w:divBdr>
        </w:div>
        <w:div w:id="221134454">
          <w:marLeft w:val="0"/>
          <w:marRight w:val="0"/>
          <w:marTop w:val="0"/>
          <w:marBottom w:val="0"/>
          <w:divBdr>
            <w:top w:val="none" w:sz="0" w:space="0" w:color="auto"/>
            <w:left w:val="none" w:sz="0" w:space="0" w:color="auto"/>
            <w:bottom w:val="none" w:sz="0" w:space="0" w:color="auto"/>
            <w:right w:val="none" w:sz="0" w:space="0" w:color="auto"/>
          </w:divBdr>
        </w:div>
        <w:div w:id="1215235554">
          <w:marLeft w:val="0"/>
          <w:marRight w:val="0"/>
          <w:marTop w:val="0"/>
          <w:marBottom w:val="0"/>
          <w:divBdr>
            <w:top w:val="none" w:sz="0" w:space="0" w:color="auto"/>
            <w:left w:val="none" w:sz="0" w:space="0" w:color="auto"/>
            <w:bottom w:val="none" w:sz="0" w:space="0" w:color="auto"/>
            <w:right w:val="none" w:sz="0" w:space="0" w:color="auto"/>
          </w:divBdr>
        </w:div>
        <w:div w:id="862668992">
          <w:marLeft w:val="0"/>
          <w:marRight w:val="0"/>
          <w:marTop w:val="0"/>
          <w:marBottom w:val="0"/>
          <w:divBdr>
            <w:top w:val="none" w:sz="0" w:space="0" w:color="auto"/>
            <w:left w:val="none" w:sz="0" w:space="0" w:color="auto"/>
            <w:bottom w:val="none" w:sz="0" w:space="0" w:color="auto"/>
            <w:right w:val="none" w:sz="0" w:space="0" w:color="auto"/>
          </w:divBdr>
        </w:div>
        <w:div w:id="510336921">
          <w:marLeft w:val="0"/>
          <w:marRight w:val="0"/>
          <w:marTop w:val="0"/>
          <w:marBottom w:val="0"/>
          <w:divBdr>
            <w:top w:val="none" w:sz="0" w:space="0" w:color="auto"/>
            <w:left w:val="none" w:sz="0" w:space="0" w:color="auto"/>
            <w:bottom w:val="none" w:sz="0" w:space="0" w:color="auto"/>
            <w:right w:val="none" w:sz="0" w:space="0" w:color="auto"/>
          </w:divBdr>
        </w:div>
        <w:div w:id="1094860494">
          <w:marLeft w:val="0"/>
          <w:marRight w:val="0"/>
          <w:marTop w:val="0"/>
          <w:marBottom w:val="0"/>
          <w:divBdr>
            <w:top w:val="none" w:sz="0" w:space="0" w:color="auto"/>
            <w:left w:val="none" w:sz="0" w:space="0" w:color="auto"/>
            <w:bottom w:val="none" w:sz="0" w:space="0" w:color="auto"/>
            <w:right w:val="none" w:sz="0" w:space="0" w:color="auto"/>
          </w:divBdr>
        </w:div>
        <w:div w:id="2011521823">
          <w:marLeft w:val="0"/>
          <w:marRight w:val="0"/>
          <w:marTop w:val="0"/>
          <w:marBottom w:val="0"/>
          <w:divBdr>
            <w:top w:val="none" w:sz="0" w:space="0" w:color="auto"/>
            <w:left w:val="none" w:sz="0" w:space="0" w:color="auto"/>
            <w:bottom w:val="none" w:sz="0" w:space="0" w:color="auto"/>
            <w:right w:val="none" w:sz="0" w:space="0" w:color="auto"/>
          </w:divBdr>
        </w:div>
        <w:div w:id="1285305445">
          <w:marLeft w:val="0"/>
          <w:marRight w:val="0"/>
          <w:marTop w:val="0"/>
          <w:marBottom w:val="0"/>
          <w:divBdr>
            <w:top w:val="none" w:sz="0" w:space="0" w:color="auto"/>
            <w:left w:val="none" w:sz="0" w:space="0" w:color="auto"/>
            <w:bottom w:val="none" w:sz="0" w:space="0" w:color="auto"/>
            <w:right w:val="none" w:sz="0" w:space="0" w:color="auto"/>
          </w:divBdr>
        </w:div>
      </w:divsChild>
    </w:div>
    <w:div w:id="735051958">
      <w:bodyDiv w:val="1"/>
      <w:marLeft w:val="0"/>
      <w:marRight w:val="0"/>
      <w:marTop w:val="0"/>
      <w:marBottom w:val="0"/>
      <w:divBdr>
        <w:top w:val="none" w:sz="0" w:space="0" w:color="auto"/>
        <w:left w:val="none" w:sz="0" w:space="0" w:color="auto"/>
        <w:bottom w:val="none" w:sz="0" w:space="0" w:color="auto"/>
        <w:right w:val="none" w:sz="0" w:space="0" w:color="auto"/>
      </w:divBdr>
      <w:divsChild>
        <w:div w:id="563956875">
          <w:marLeft w:val="0"/>
          <w:marRight w:val="0"/>
          <w:marTop w:val="0"/>
          <w:marBottom w:val="0"/>
          <w:divBdr>
            <w:top w:val="none" w:sz="0" w:space="0" w:color="auto"/>
            <w:left w:val="none" w:sz="0" w:space="0" w:color="auto"/>
            <w:bottom w:val="none" w:sz="0" w:space="0" w:color="auto"/>
            <w:right w:val="none" w:sz="0" w:space="0" w:color="auto"/>
          </w:divBdr>
          <w:divsChild>
            <w:div w:id="2124882971">
              <w:marLeft w:val="0"/>
              <w:marRight w:val="0"/>
              <w:marTop w:val="0"/>
              <w:marBottom w:val="0"/>
              <w:divBdr>
                <w:top w:val="none" w:sz="0" w:space="0" w:color="auto"/>
                <w:left w:val="none" w:sz="0" w:space="0" w:color="auto"/>
                <w:bottom w:val="none" w:sz="0" w:space="0" w:color="auto"/>
                <w:right w:val="none" w:sz="0" w:space="0" w:color="auto"/>
              </w:divBdr>
            </w:div>
            <w:div w:id="1085347982">
              <w:marLeft w:val="0"/>
              <w:marRight w:val="0"/>
              <w:marTop w:val="0"/>
              <w:marBottom w:val="0"/>
              <w:divBdr>
                <w:top w:val="none" w:sz="0" w:space="0" w:color="auto"/>
                <w:left w:val="none" w:sz="0" w:space="0" w:color="auto"/>
                <w:bottom w:val="none" w:sz="0" w:space="0" w:color="auto"/>
                <w:right w:val="none" w:sz="0" w:space="0" w:color="auto"/>
              </w:divBdr>
            </w:div>
            <w:div w:id="426460043">
              <w:marLeft w:val="0"/>
              <w:marRight w:val="0"/>
              <w:marTop w:val="0"/>
              <w:marBottom w:val="0"/>
              <w:divBdr>
                <w:top w:val="none" w:sz="0" w:space="0" w:color="auto"/>
                <w:left w:val="none" w:sz="0" w:space="0" w:color="auto"/>
                <w:bottom w:val="none" w:sz="0" w:space="0" w:color="auto"/>
                <w:right w:val="none" w:sz="0" w:space="0" w:color="auto"/>
              </w:divBdr>
            </w:div>
            <w:div w:id="1277181038">
              <w:marLeft w:val="0"/>
              <w:marRight w:val="0"/>
              <w:marTop w:val="0"/>
              <w:marBottom w:val="0"/>
              <w:divBdr>
                <w:top w:val="none" w:sz="0" w:space="0" w:color="auto"/>
                <w:left w:val="none" w:sz="0" w:space="0" w:color="auto"/>
                <w:bottom w:val="none" w:sz="0" w:space="0" w:color="auto"/>
                <w:right w:val="none" w:sz="0" w:space="0" w:color="auto"/>
              </w:divBdr>
            </w:div>
            <w:div w:id="1140265732">
              <w:marLeft w:val="0"/>
              <w:marRight w:val="0"/>
              <w:marTop w:val="0"/>
              <w:marBottom w:val="0"/>
              <w:divBdr>
                <w:top w:val="none" w:sz="0" w:space="0" w:color="auto"/>
                <w:left w:val="none" w:sz="0" w:space="0" w:color="auto"/>
                <w:bottom w:val="none" w:sz="0" w:space="0" w:color="auto"/>
                <w:right w:val="none" w:sz="0" w:space="0" w:color="auto"/>
              </w:divBdr>
            </w:div>
            <w:div w:id="131102956">
              <w:marLeft w:val="0"/>
              <w:marRight w:val="0"/>
              <w:marTop w:val="0"/>
              <w:marBottom w:val="0"/>
              <w:divBdr>
                <w:top w:val="none" w:sz="0" w:space="0" w:color="auto"/>
                <w:left w:val="none" w:sz="0" w:space="0" w:color="auto"/>
                <w:bottom w:val="none" w:sz="0" w:space="0" w:color="auto"/>
                <w:right w:val="none" w:sz="0" w:space="0" w:color="auto"/>
              </w:divBdr>
            </w:div>
            <w:div w:id="659190128">
              <w:marLeft w:val="0"/>
              <w:marRight w:val="0"/>
              <w:marTop w:val="0"/>
              <w:marBottom w:val="0"/>
              <w:divBdr>
                <w:top w:val="none" w:sz="0" w:space="0" w:color="auto"/>
                <w:left w:val="none" w:sz="0" w:space="0" w:color="auto"/>
                <w:bottom w:val="none" w:sz="0" w:space="0" w:color="auto"/>
                <w:right w:val="none" w:sz="0" w:space="0" w:color="auto"/>
              </w:divBdr>
            </w:div>
            <w:div w:id="1879583203">
              <w:marLeft w:val="0"/>
              <w:marRight w:val="0"/>
              <w:marTop w:val="0"/>
              <w:marBottom w:val="0"/>
              <w:divBdr>
                <w:top w:val="none" w:sz="0" w:space="0" w:color="auto"/>
                <w:left w:val="none" w:sz="0" w:space="0" w:color="auto"/>
                <w:bottom w:val="none" w:sz="0" w:space="0" w:color="auto"/>
                <w:right w:val="none" w:sz="0" w:space="0" w:color="auto"/>
              </w:divBdr>
            </w:div>
            <w:div w:id="22094766">
              <w:marLeft w:val="0"/>
              <w:marRight w:val="0"/>
              <w:marTop w:val="0"/>
              <w:marBottom w:val="0"/>
              <w:divBdr>
                <w:top w:val="none" w:sz="0" w:space="0" w:color="auto"/>
                <w:left w:val="none" w:sz="0" w:space="0" w:color="auto"/>
                <w:bottom w:val="none" w:sz="0" w:space="0" w:color="auto"/>
                <w:right w:val="none" w:sz="0" w:space="0" w:color="auto"/>
              </w:divBdr>
            </w:div>
            <w:div w:id="1270239725">
              <w:marLeft w:val="0"/>
              <w:marRight w:val="0"/>
              <w:marTop w:val="0"/>
              <w:marBottom w:val="0"/>
              <w:divBdr>
                <w:top w:val="none" w:sz="0" w:space="0" w:color="auto"/>
                <w:left w:val="none" w:sz="0" w:space="0" w:color="auto"/>
                <w:bottom w:val="none" w:sz="0" w:space="0" w:color="auto"/>
                <w:right w:val="none" w:sz="0" w:space="0" w:color="auto"/>
              </w:divBdr>
            </w:div>
            <w:div w:id="986669109">
              <w:marLeft w:val="0"/>
              <w:marRight w:val="0"/>
              <w:marTop w:val="0"/>
              <w:marBottom w:val="0"/>
              <w:divBdr>
                <w:top w:val="none" w:sz="0" w:space="0" w:color="auto"/>
                <w:left w:val="none" w:sz="0" w:space="0" w:color="auto"/>
                <w:bottom w:val="none" w:sz="0" w:space="0" w:color="auto"/>
                <w:right w:val="none" w:sz="0" w:space="0" w:color="auto"/>
              </w:divBdr>
            </w:div>
            <w:div w:id="355541287">
              <w:marLeft w:val="0"/>
              <w:marRight w:val="0"/>
              <w:marTop w:val="0"/>
              <w:marBottom w:val="0"/>
              <w:divBdr>
                <w:top w:val="none" w:sz="0" w:space="0" w:color="auto"/>
                <w:left w:val="none" w:sz="0" w:space="0" w:color="auto"/>
                <w:bottom w:val="none" w:sz="0" w:space="0" w:color="auto"/>
                <w:right w:val="none" w:sz="0" w:space="0" w:color="auto"/>
              </w:divBdr>
            </w:div>
            <w:div w:id="1769696793">
              <w:marLeft w:val="0"/>
              <w:marRight w:val="0"/>
              <w:marTop w:val="0"/>
              <w:marBottom w:val="0"/>
              <w:divBdr>
                <w:top w:val="none" w:sz="0" w:space="0" w:color="auto"/>
                <w:left w:val="none" w:sz="0" w:space="0" w:color="auto"/>
                <w:bottom w:val="none" w:sz="0" w:space="0" w:color="auto"/>
                <w:right w:val="none" w:sz="0" w:space="0" w:color="auto"/>
              </w:divBdr>
            </w:div>
            <w:div w:id="1652632848">
              <w:marLeft w:val="0"/>
              <w:marRight w:val="0"/>
              <w:marTop w:val="0"/>
              <w:marBottom w:val="0"/>
              <w:divBdr>
                <w:top w:val="none" w:sz="0" w:space="0" w:color="auto"/>
                <w:left w:val="none" w:sz="0" w:space="0" w:color="auto"/>
                <w:bottom w:val="none" w:sz="0" w:space="0" w:color="auto"/>
                <w:right w:val="none" w:sz="0" w:space="0" w:color="auto"/>
              </w:divBdr>
            </w:div>
            <w:div w:id="1379628062">
              <w:marLeft w:val="0"/>
              <w:marRight w:val="0"/>
              <w:marTop w:val="0"/>
              <w:marBottom w:val="0"/>
              <w:divBdr>
                <w:top w:val="none" w:sz="0" w:space="0" w:color="auto"/>
                <w:left w:val="none" w:sz="0" w:space="0" w:color="auto"/>
                <w:bottom w:val="none" w:sz="0" w:space="0" w:color="auto"/>
                <w:right w:val="none" w:sz="0" w:space="0" w:color="auto"/>
              </w:divBdr>
            </w:div>
            <w:div w:id="1251504409">
              <w:marLeft w:val="0"/>
              <w:marRight w:val="0"/>
              <w:marTop w:val="0"/>
              <w:marBottom w:val="0"/>
              <w:divBdr>
                <w:top w:val="none" w:sz="0" w:space="0" w:color="auto"/>
                <w:left w:val="none" w:sz="0" w:space="0" w:color="auto"/>
                <w:bottom w:val="none" w:sz="0" w:space="0" w:color="auto"/>
                <w:right w:val="none" w:sz="0" w:space="0" w:color="auto"/>
              </w:divBdr>
            </w:div>
            <w:div w:id="1681397104">
              <w:marLeft w:val="0"/>
              <w:marRight w:val="0"/>
              <w:marTop w:val="0"/>
              <w:marBottom w:val="0"/>
              <w:divBdr>
                <w:top w:val="none" w:sz="0" w:space="0" w:color="auto"/>
                <w:left w:val="none" w:sz="0" w:space="0" w:color="auto"/>
                <w:bottom w:val="none" w:sz="0" w:space="0" w:color="auto"/>
                <w:right w:val="none" w:sz="0" w:space="0" w:color="auto"/>
              </w:divBdr>
            </w:div>
            <w:div w:id="140973941">
              <w:marLeft w:val="0"/>
              <w:marRight w:val="0"/>
              <w:marTop w:val="0"/>
              <w:marBottom w:val="0"/>
              <w:divBdr>
                <w:top w:val="none" w:sz="0" w:space="0" w:color="auto"/>
                <w:left w:val="none" w:sz="0" w:space="0" w:color="auto"/>
                <w:bottom w:val="none" w:sz="0" w:space="0" w:color="auto"/>
                <w:right w:val="none" w:sz="0" w:space="0" w:color="auto"/>
              </w:divBdr>
            </w:div>
            <w:div w:id="485518137">
              <w:marLeft w:val="0"/>
              <w:marRight w:val="0"/>
              <w:marTop w:val="0"/>
              <w:marBottom w:val="0"/>
              <w:divBdr>
                <w:top w:val="none" w:sz="0" w:space="0" w:color="auto"/>
                <w:left w:val="none" w:sz="0" w:space="0" w:color="auto"/>
                <w:bottom w:val="none" w:sz="0" w:space="0" w:color="auto"/>
                <w:right w:val="none" w:sz="0" w:space="0" w:color="auto"/>
              </w:divBdr>
            </w:div>
            <w:div w:id="1164777898">
              <w:marLeft w:val="0"/>
              <w:marRight w:val="0"/>
              <w:marTop w:val="0"/>
              <w:marBottom w:val="0"/>
              <w:divBdr>
                <w:top w:val="none" w:sz="0" w:space="0" w:color="auto"/>
                <w:left w:val="none" w:sz="0" w:space="0" w:color="auto"/>
                <w:bottom w:val="none" w:sz="0" w:space="0" w:color="auto"/>
                <w:right w:val="none" w:sz="0" w:space="0" w:color="auto"/>
              </w:divBdr>
            </w:div>
            <w:div w:id="1676880712">
              <w:marLeft w:val="0"/>
              <w:marRight w:val="0"/>
              <w:marTop w:val="0"/>
              <w:marBottom w:val="0"/>
              <w:divBdr>
                <w:top w:val="none" w:sz="0" w:space="0" w:color="auto"/>
                <w:left w:val="none" w:sz="0" w:space="0" w:color="auto"/>
                <w:bottom w:val="none" w:sz="0" w:space="0" w:color="auto"/>
                <w:right w:val="none" w:sz="0" w:space="0" w:color="auto"/>
              </w:divBdr>
            </w:div>
            <w:div w:id="2099017763">
              <w:marLeft w:val="0"/>
              <w:marRight w:val="0"/>
              <w:marTop w:val="0"/>
              <w:marBottom w:val="0"/>
              <w:divBdr>
                <w:top w:val="none" w:sz="0" w:space="0" w:color="auto"/>
                <w:left w:val="none" w:sz="0" w:space="0" w:color="auto"/>
                <w:bottom w:val="none" w:sz="0" w:space="0" w:color="auto"/>
                <w:right w:val="none" w:sz="0" w:space="0" w:color="auto"/>
              </w:divBdr>
            </w:div>
            <w:div w:id="183180335">
              <w:marLeft w:val="0"/>
              <w:marRight w:val="0"/>
              <w:marTop w:val="0"/>
              <w:marBottom w:val="0"/>
              <w:divBdr>
                <w:top w:val="none" w:sz="0" w:space="0" w:color="auto"/>
                <w:left w:val="none" w:sz="0" w:space="0" w:color="auto"/>
                <w:bottom w:val="none" w:sz="0" w:space="0" w:color="auto"/>
                <w:right w:val="none" w:sz="0" w:space="0" w:color="auto"/>
              </w:divBdr>
            </w:div>
            <w:div w:id="1146361978">
              <w:marLeft w:val="0"/>
              <w:marRight w:val="0"/>
              <w:marTop w:val="0"/>
              <w:marBottom w:val="0"/>
              <w:divBdr>
                <w:top w:val="none" w:sz="0" w:space="0" w:color="auto"/>
                <w:left w:val="none" w:sz="0" w:space="0" w:color="auto"/>
                <w:bottom w:val="none" w:sz="0" w:space="0" w:color="auto"/>
                <w:right w:val="none" w:sz="0" w:space="0" w:color="auto"/>
              </w:divBdr>
            </w:div>
          </w:divsChild>
        </w:div>
        <w:div w:id="1139494181">
          <w:marLeft w:val="0"/>
          <w:marRight w:val="0"/>
          <w:marTop w:val="0"/>
          <w:marBottom w:val="0"/>
          <w:divBdr>
            <w:top w:val="none" w:sz="0" w:space="0" w:color="auto"/>
            <w:left w:val="none" w:sz="0" w:space="0" w:color="auto"/>
            <w:bottom w:val="none" w:sz="0" w:space="0" w:color="auto"/>
            <w:right w:val="none" w:sz="0" w:space="0" w:color="auto"/>
          </w:divBdr>
          <w:divsChild>
            <w:div w:id="66457910">
              <w:marLeft w:val="0"/>
              <w:marRight w:val="0"/>
              <w:marTop w:val="0"/>
              <w:marBottom w:val="0"/>
              <w:divBdr>
                <w:top w:val="none" w:sz="0" w:space="0" w:color="auto"/>
                <w:left w:val="none" w:sz="0" w:space="0" w:color="auto"/>
                <w:bottom w:val="none" w:sz="0" w:space="0" w:color="auto"/>
                <w:right w:val="none" w:sz="0" w:space="0" w:color="auto"/>
              </w:divBdr>
            </w:div>
            <w:div w:id="1309019619">
              <w:marLeft w:val="0"/>
              <w:marRight w:val="0"/>
              <w:marTop w:val="0"/>
              <w:marBottom w:val="0"/>
              <w:divBdr>
                <w:top w:val="none" w:sz="0" w:space="0" w:color="auto"/>
                <w:left w:val="none" w:sz="0" w:space="0" w:color="auto"/>
                <w:bottom w:val="none" w:sz="0" w:space="0" w:color="auto"/>
                <w:right w:val="none" w:sz="0" w:space="0" w:color="auto"/>
              </w:divBdr>
            </w:div>
            <w:div w:id="1066563184">
              <w:marLeft w:val="0"/>
              <w:marRight w:val="0"/>
              <w:marTop w:val="0"/>
              <w:marBottom w:val="0"/>
              <w:divBdr>
                <w:top w:val="none" w:sz="0" w:space="0" w:color="auto"/>
                <w:left w:val="none" w:sz="0" w:space="0" w:color="auto"/>
                <w:bottom w:val="none" w:sz="0" w:space="0" w:color="auto"/>
                <w:right w:val="none" w:sz="0" w:space="0" w:color="auto"/>
              </w:divBdr>
            </w:div>
            <w:div w:id="1356080678">
              <w:marLeft w:val="0"/>
              <w:marRight w:val="0"/>
              <w:marTop w:val="0"/>
              <w:marBottom w:val="0"/>
              <w:divBdr>
                <w:top w:val="none" w:sz="0" w:space="0" w:color="auto"/>
                <w:left w:val="none" w:sz="0" w:space="0" w:color="auto"/>
                <w:bottom w:val="none" w:sz="0" w:space="0" w:color="auto"/>
                <w:right w:val="none" w:sz="0" w:space="0" w:color="auto"/>
              </w:divBdr>
            </w:div>
            <w:div w:id="472912214">
              <w:marLeft w:val="0"/>
              <w:marRight w:val="0"/>
              <w:marTop w:val="0"/>
              <w:marBottom w:val="0"/>
              <w:divBdr>
                <w:top w:val="none" w:sz="0" w:space="0" w:color="auto"/>
                <w:left w:val="none" w:sz="0" w:space="0" w:color="auto"/>
                <w:bottom w:val="none" w:sz="0" w:space="0" w:color="auto"/>
                <w:right w:val="none" w:sz="0" w:space="0" w:color="auto"/>
              </w:divBdr>
            </w:div>
            <w:div w:id="1023361846">
              <w:marLeft w:val="0"/>
              <w:marRight w:val="0"/>
              <w:marTop w:val="0"/>
              <w:marBottom w:val="0"/>
              <w:divBdr>
                <w:top w:val="none" w:sz="0" w:space="0" w:color="auto"/>
                <w:left w:val="none" w:sz="0" w:space="0" w:color="auto"/>
                <w:bottom w:val="none" w:sz="0" w:space="0" w:color="auto"/>
                <w:right w:val="none" w:sz="0" w:space="0" w:color="auto"/>
              </w:divBdr>
            </w:div>
            <w:div w:id="1094470903">
              <w:marLeft w:val="0"/>
              <w:marRight w:val="0"/>
              <w:marTop w:val="0"/>
              <w:marBottom w:val="0"/>
              <w:divBdr>
                <w:top w:val="none" w:sz="0" w:space="0" w:color="auto"/>
                <w:left w:val="none" w:sz="0" w:space="0" w:color="auto"/>
                <w:bottom w:val="none" w:sz="0" w:space="0" w:color="auto"/>
                <w:right w:val="none" w:sz="0" w:space="0" w:color="auto"/>
              </w:divBdr>
            </w:div>
            <w:div w:id="1329677634">
              <w:marLeft w:val="0"/>
              <w:marRight w:val="0"/>
              <w:marTop w:val="0"/>
              <w:marBottom w:val="0"/>
              <w:divBdr>
                <w:top w:val="none" w:sz="0" w:space="0" w:color="auto"/>
                <w:left w:val="none" w:sz="0" w:space="0" w:color="auto"/>
                <w:bottom w:val="none" w:sz="0" w:space="0" w:color="auto"/>
                <w:right w:val="none" w:sz="0" w:space="0" w:color="auto"/>
              </w:divBdr>
            </w:div>
            <w:div w:id="240066394">
              <w:marLeft w:val="0"/>
              <w:marRight w:val="0"/>
              <w:marTop w:val="0"/>
              <w:marBottom w:val="0"/>
              <w:divBdr>
                <w:top w:val="none" w:sz="0" w:space="0" w:color="auto"/>
                <w:left w:val="none" w:sz="0" w:space="0" w:color="auto"/>
                <w:bottom w:val="none" w:sz="0" w:space="0" w:color="auto"/>
                <w:right w:val="none" w:sz="0" w:space="0" w:color="auto"/>
              </w:divBdr>
            </w:div>
            <w:div w:id="1497575961">
              <w:marLeft w:val="0"/>
              <w:marRight w:val="0"/>
              <w:marTop w:val="0"/>
              <w:marBottom w:val="0"/>
              <w:divBdr>
                <w:top w:val="none" w:sz="0" w:space="0" w:color="auto"/>
                <w:left w:val="none" w:sz="0" w:space="0" w:color="auto"/>
                <w:bottom w:val="none" w:sz="0" w:space="0" w:color="auto"/>
                <w:right w:val="none" w:sz="0" w:space="0" w:color="auto"/>
              </w:divBdr>
            </w:div>
            <w:div w:id="2039503565">
              <w:marLeft w:val="0"/>
              <w:marRight w:val="0"/>
              <w:marTop w:val="0"/>
              <w:marBottom w:val="0"/>
              <w:divBdr>
                <w:top w:val="none" w:sz="0" w:space="0" w:color="auto"/>
                <w:left w:val="none" w:sz="0" w:space="0" w:color="auto"/>
                <w:bottom w:val="none" w:sz="0" w:space="0" w:color="auto"/>
                <w:right w:val="none" w:sz="0" w:space="0" w:color="auto"/>
              </w:divBdr>
            </w:div>
            <w:div w:id="145438307">
              <w:marLeft w:val="0"/>
              <w:marRight w:val="0"/>
              <w:marTop w:val="0"/>
              <w:marBottom w:val="0"/>
              <w:divBdr>
                <w:top w:val="none" w:sz="0" w:space="0" w:color="auto"/>
                <w:left w:val="none" w:sz="0" w:space="0" w:color="auto"/>
                <w:bottom w:val="none" w:sz="0" w:space="0" w:color="auto"/>
                <w:right w:val="none" w:sz="0" w:space="0" w:color="auto"/>
              </w:divBdr>
            </w:div>
            <w:div w:id="99884720">
              <w:marLeft w:val="0"/>
              <w:marRight w:val="0"/>
              <w:marTop w:val="0"/>
              <w:marBottom w:val="0"/>
              <w:divBdr>
                <w:top w:val="none" w:sz="0" w:space="0" w:color="auto"/>
                <w:left w:val="none" w:sz="0" w:space="0" w:color="auto"/>
                <w:bottom w:val="none" w:sz="0" w:space="0" w:color="auto"/>
                <w:right w:val="none" w:sz="0" w:space="0" w:color="auto"/>
              </w:divBdr>
            </w:div>
            <w:div w:id="726563933">
              <w:marLeft w:val="0"/>
              <w:marRight w:val="0"/>
              <w:marTop w:val="0"/>
              <w:marBottom w:val="0"/>
              <w:divBdr>
                <w:top w:val="none" w:sz="0" w:space="0" w:color="auto"/>
                <w:left w:val="none" w:sz="0" w:space="0" w:color="auto"/>
                <w:bottom w:val="none" w:sz="0" w:space="0" w:color="auto"/>
                <w:right w:val="none" w:sz="0" w:space="0" w:color="auto"/>
              </w:divBdr>
            </w:div>
            <w:div w:id="1934623946">
              <w:marLeft w:val="0"/>
              <w:marRight w:val="0"/>
              <w:marTop w:val="0"/>
              <w:marBottom w:val="0"/>
              <w:divBdr>
                <w:top w:val="none" w:sz="0" w:space="0" w:color="auto"/>
                <w:left w:val="none" w:sz="0" w:space="0" w:color="auto"/>
                <w:bottom w:val="none" w:sz="0" w:space="0" w:color="auto"/>
                <w:right w:val="none" w:sz="0" w:space="0" w:color="auto"/>
              </w:divBdr>
            </w:div>
            <w:div w:id="423041719">
              <w:marLeft w:val="0"/>
              <w:marRight w:val="0"/>
              <w:marTop w:val="0"/>
              <w:marBottom w:val="0"/>
              <w:divBdr>
                <w:top w:val="none" w:sz="0" w:space="0" w:color="auto"/>
                <w:left w:val="none" w:sz="0" w:space="0" w:color="auto"/>
                <w:bottom w:val="none" w:sz="0" w:space="0" w:color="auto"/>
                <w:right w:val="none" w:sz="0" w:space="0" w:color="auto"/>
              </w:divBdr>
            </w:div>
            <w:div w:id="19287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7152">
      <w:bodyDiv w:val="1"/>
      <w:marLeft w:val="0"/>
      <w:marRight w:val="0"/>
      <w:marTop w:val="0"/>
      <w:marBottom w:val="0"/>
      <w:divBdr>
        <w:top w:val="none" w:sz="0" w:space="0" w:color="auto"/>
        <w:left w:val="none" w:sz="0" w:space="0" w:color="auto"/>
        <w:bottom w:val="none" w:sz="0" w:space="0" w:color="auto"/>
        <w:right w:val="none" w:sz="0" w:space="0" w:color="auto"/>
      </w:divBdr>
      <w:divsChild>
        <w:div w:id="988244165">
          <w:marLeft w:val="0"/>
          <w:marRight w:val="0"/>
          <w:marTop w:val="0"/>
          <w:marBottom w:val="0"/>
          <w:divBdr>
            <w:top w:val="none" w:sz="0" w:space="0" w:color="auto"/>
            <w:left w:val="none" w:sz="0" w:space="0" w:color="auto"/>
            <w:bottom w:val="none" w:sz="0" w:space="0" w:color="auto"/>
            <w:right w:val="none" w:sz="0" w:space="0" w:color="auto"/>
          </w:divBdr>
        </w:div>
        <w:div w:id="1966613498">
          <w:marLeft w:val="0"/>
          <w:marRight w:val="0"/>
          <w:marTop w:val="0"/>
          <w:marBottom w:val="0"/>
          <w:divBdr>
            <w:top w:val="none" w:sz="0" w:space="0" w:color="auto"/>
            <w:left w:val="none" w:sz="0" w:space="0" w:color="auto"/>
            <w:bottom w:val="none" w:sz="0" w:space="0" w:color="auto"/>
            <w:right w:val="none" w:sz="0" w:space="0" w:color="auto"/>
          </w:divBdr>
        </w:div>
        <w:div w:id="1271543809">
          <w:marLeft w:val="0"/>
          <w:marRight w:val="0"/>
          <w:marTop w:val="0"/>
          <w:marBottom w:val="0"/>
          <w:divBdr>
            <w:top w:val="none" w:sz="0" w:space="0" w:color="auto"/>
            <w:left w:val="none" w:sz="0" w:space="0" w:color="auto"/>
            <w:bottom w:val="none" w:sz="0" w:space="0" w:color="auto"/>
            <w:right w:val="none" w:sz="0" w:space="0" w:color="auto"/>
          </w:divBdr>
        </w:div>
        <w:div w:id="387071730">
          <w:marLeft w:val="0"/>
          <w:marRight w:val="0"/>
          <w:marTop w:val="0"/>
          <w:marBottom w:val="0"/>
          <w:divBdr>
            <w:top w:val="none" w:sz="0" w:space="0" w:color="auto"/>
            <w:left w:val="none" w:sz="0" w:space="0" w:color="auto"/>
            <w:bottom w:val="none" w:sz="0" w:space="0" w:color="auto"/>
            <w:right w:val="none" w:sz="0" w:space="0" w:color="auto"/>
          </w:divBdr>
        </w:div>
        <w:div w:id="830144772">
          <w:marLeft w:val="0"/>
          <w:marRight w:val="0"/>
          <w:marTop w:val="0"/>
          <w:marBottom w:val="0"/>
          <w:divBdr>
            <w:top w:val="none" w:sz="0" w:space="0" w:color="auto"/>
            <w:left w:val="none" w:sz="0" w:space="0" w:color="auto"/>
            <w:bottom w:val="none" w:sz="0" w:space="0" w:color="auto"/>
            <w:right w:val="none" w:sz="0" w:space="0" w:color="auto"/>
          </w:divBdr>
        </w:div>
        <w:div w:id="169175225">
          <w:marLeft w:val="0"/>
          <w:marRight w:val="0"/>
          <w:marTop w:val="0"/>
          <w:marBottom w:val="0"/>
          <w:divBdr>
            <w:top w:val="none" w:sz="0" w:space="0" w:color="auto"/>
            <w:left w:val="none" w:sz="0" w:space="0" w:color="auto"/>
            <w:bottom w:val="none" w:sz="0" w:space="0" w:color="auto"/>
            <w:right w:val="none" w:sz="0" w:space="0" w:color="auto"/>
          </w:divBdr>
        </w:div>
        <w:div w:id="1821189365">
          <w:marLeft w:val="0"/>
          <w:marRight w:val="0"/>
          <w:marTop w:val="0"/>
          <w:marBottom w:val="0"/>
          <w:divBdr>
            <w:top w:val="none" w:sz="0" w:space="0" w:color="auto"/>
            <w:left w:val="none" w:sz="0" w:space="0" w:color="auto"/>
            <w:bottom w:val="none" w:sz="0" w:space="0" w:color="auto"/>
            <w:right w:val="none" w:sz="0" w:space="0" w:color="auto"/>
          </w:divBdr>
        </w:div>
        <w:div w:id="1296989096">
          <w:marLeft w:val="0"/>
          <w:marRight w:val="0"/>
          <w:marTop w:val="0"/>
          <w:marBottom w:val="0"/>
          <w:divBdr>
            <w:top w:val="none" w:sz="0" w:space="0" w:color="auto"/>
            <w:left w:val="none" w:sz="0" w:space="0" w:color="auto"/>
            <w:bottom w:val="none" w:sz="0" w:space="0" w:color="auto"/>
            <w:right w:val="none" w:sz="0" w:space="0" w:color="auto"/>
          </w:divBdr>
        </w:div>
        <w:div w:id="193081487">
          <w:marLeft w:val="0"/>
          <w:marRight w:val="0"/>
          <w:marTop w:val="0"/>
          <w:marBottom w:val="0"/>
          <w:divBdr>
            <w:top w:val="none" w:sz="0" w:space="0" w:color="auto"/>
            <w:left w:val="none" w:sz="0" w:space="0" w:color="auto"/>
            <w:bottom w:val="none" w:sz="0" w:space="0" w:color="auto"/>
            <w:right w:val="none" w:sz="0" w:space="0" w:color="auto"/>
          </w:divBdr>
        </w:div>
        <w:div w:id="1647929218">
          <w:marLeft w:val="0"/>
          <w:marRight w:val="0"/>
          <w:marTop w:val="0"/>
          <w:marBottom w:val="0"/>
          <w:divBdr>
            <w:top w:val="none" w:sz="0" w:space="0" w:color="auto"/>
            <w:left w:val="none" w:sz="0" w:space="0" w:color="auto"/>
            <w:bottom w:val="none" w:sz="0" w:space="0" w:color="auto"/>
            <w:right w:val="none" w:sz="0" w:space="0" w:color="auto"/>
          </w:divBdr>
        </w:div>
        <w:div w:id="329139432">
          <w:marLeft w:val="0"/>
          <w:marRight w:val="0"/>
          <w:marTop w:val="0"/>
          <w:marBottom w:val="0"/>
          <w:divBdr>
            <w:top w:val="none" w:sz="0" w:space="0" w:color="auto"/>
            <w:left w:val="none" w:sz="0" w:space="0" w:color="auto"/>
            <w:bottom w:val="none" w:sz="0" w:space="0" w:color="auto"/>
            <w:right w:val="none" w:sz="0" w:space="0" w:color="auto"/>
          </w:divBdr>
        </w:div>
        <w:div w:id="468786682">
          <w:marLeft w:val="0"/>
          <w:marRight w:val="0"/>
          <w:marTop w:val="0"/>
          <w:marBottom w:val="0"/>
          <w:divBdr>
            <w:top w:val="none" w:sz="0" w:space="0" w:color="auto"/>
            <w:left w:val="none" w:sz="0" w:space="0" w:color="auto"/>
            <w:bottom w:val="none" w:sz="0" w:space="0" w:color="auto"/>
            <w:right w:val="none" w:sz="0" w:space="0" w:color="auto"/>
          </w:divBdr>
        </w:div>
        <w:div w:id="56705474">
          <w:marLeft w:val="0"/>
          <w:marRight w:val="0"/>
          <w:marTop w:val="0"/>
          <w:marBottom w:val="0"/>
          <w:divBdr>
            <w:top w:val="none" w:sz="0" w:space="0" w:color="auto"/>
            <w:left w:val="none" w:sz="0" w:space="0" w:color="auto"/>
            <w:bottom w:val="none" w:sz="0" w:space="0" w:color="auto"/>
            <w:right w:val="none" w:sz="0" w:space="0" w:color="auto"/>
          </w:divBdr>
        </w:div>
      </w:divsChild>
    </w:div>
    <w:div w:id="1944070270">
      <w:bodyDiv w:val="1"/>
      <w:marLeft w:val="0"/>
      <w:marRight w:val="0"/>
      <w:marTop w:val="0"/>
      <w:marBottom w:val="0"/>
      <w:divBdr>
        <w:top w:val="none" w:sz="0" w:space="0" w:color="auto"/>
        <w:left w:val="none" w:sz="0" w:space="0" w:color="auto"/>
        <w:bottom w:val="none" w:sz="0" w:space="0" w:color="auto"/>
        <w:right w:val="none" w:sz="0" w:space="0" w:color="auto"/>
      </w:divBdr>
      <w:divsChild>
        <w:div w:id="2064404808">
          <w:marLeft w:val="0"/>
          <w:marRight w:val="0"/>
          <w:marTop w:val="0"/>
          <w:marBottom w:val="0"/>
          <w:divBdr>
            <w:top w:val="none" w:sz="0" w:space="0" w:color="auto"/>
            <w:left w:val="none" w:sz="0" w:space="0" w:color="auto"/>
            <w:bottom w:val="none" w:sz="0" w:space="0" w:color="auto"/>
            <w:right w:val="none" w:sz="0" w:space="0" w:color="auto"/>
          </w:divBdr>
          <w:divsChild>
            <w:div w:id="1124421276">
              <w:marLeft w:val="0"/>
              <w:marRight w:val="0"/>
              <w:marTop w:val="0"/>
              <w:marBottom w:val="0"/>
              <w:divBdr>
                <w:top w:val="none" w:sz="0" w:space="0" w:color="auto"/>
                <w:left w:val="none" w:sz="0" w:space="0" w:color="auto"/>
                <w:bottom w:val="none" w:sz="0" w:space="0" w:color="auto"/>
                <w:right w:val="none" w:sz="0" w:space="0" w:color="auto"/>
              </w:divBdr>
            </w:div>
            <w:div w:id="1722752496">
              <w:marLeft w:val="0"/>
              <w:marRight w:val="0"/>
              <w:marTop w:val="0"/>
              <w:marBottom w:val="0"/>
              <w:divBdr>
                <w:top w:val="none" w:sz="0" w:space="0" w:color="auto"/>
                <w:left w:val="none" w:sz="0" w:space="0" w:color="auto"/>
                <w:bottom w:val="none" w:sz="0" w:space="0" w:color="auto"/>
                <w:right w:val="none" w:sz="0" w:space="0" w:color="auto"/>
              </w:divBdr>
            </w:div>
            <w:div w:id="217934389">
              <w:marLeft w:val="0"/>
              <w:marRight w:val="0"/>
              <w:marTop w:val="0"/>
              <w:marBottom w:val="0"/>
              <w:divBdr>
                <w:top w:val="none" w:sz="0" w:space="0" w:color="auto"/>
                <w:left w:val="none" w:sz="0" w:space="0" w:color="auto"/>
                <w:bottom w:val="none" w:sz="0" w:space="0" w:color="auto"/>
                <w:right w:val="none" w:sz="0" w:space="0" w:color="auto"/>
              </w:divBdr>
            </w:div>
            <w:div w:id="724378588">
              <w:marLeft w:val="0"/>
              <w:marRight w:val="0"/>
              <w:marTop w:val="0"/>
              <w:marBottom w:val="0"/>
              <w:divBdr>
                <w:top w:val="none" w:sz="0" w:space="0" w:color="auto"/>
                <w:left w:val="none" w:sz="0" w:space="0" w:color="auto"/>
                <w:bottom w:val="none" w:sz="0" w:space="0" w:color="auto"/>
                <w:right w:val="none" w:sz="0" w:space="0" w:color="auto"/>
              </w:divBdr>
            </w:div>
            <w:div w:id="1790977981">
              <w:marLeft w:val="0"/>
              <w:marRight w:val="0"/>
              <w:marTop w:val="0"/>
              <w:marBottom w:val="0"/>
              <w:divBdr>
                <w:top w:val="none" w:sz="0" w:space="0" w:color="auto"/>
                <w:left w:val="none" w:sz="0" w:space="0" w:color="auto"/>
                <w:bottom w:val="none" w:sz="0" w:space="0" w:color="auto"/>
                <w:right w:val="none" w:sz="0" w:space="0" w:color="auto"/>
              </w:divBdr>
            </w:div>
            <w:div w:id="7604786">
              <w:marLeft w:val="0"/>
              <w:marRight w:val="0"/>
              <w:marTop w:val="0"/>
              <w:marBottom w:val="0"/>
              <w:divBdr>
                <w:top w:val="none" w:sz="0" w:space="0" w:color="auto"/>
                <w:left w:val="none" w:sz="0" w:space="0" w:color="auto"/>
                <w:bottom w:val="none" w:sz="0" w:space="0" w:color="auto"/>
                <w:right w:val="none" w:sz="0" w:space="0" w:color="auto"/>
              </w:divBdr>
            </w:div>
            <w:div w:id="403769765">
              <w:marLeft w:val="0"/>
              <w:marRight w:val="0"/>
              <w:marTop w:val="0"/>
              <w:marBottom w:val="0"/>
              <w:divBdr>
                <w:top w:val="none" w:sz="0" w:space="0" w:color="auto"/>
                <w:left w:val="none" w:sz="0" w:space="0" w:color="auto"/>
                <w:bottom w:val="none" w:sz="0" w:space="0" w:color="auto"/>
                <w:right w:val="none" w:sz="0" w:space="0" w:color="auto"/>
              </w:divBdr>
            </w:div>
            <w:div w:id="198128045">
              <w:marLeft w:val="0"/>
              <w:marRight w:val="0"/>
              <w:marTop w:val="0"/>
              <w:marBottom w:val="0"/>
              <w:divBdr>
                <w:top w:val="none" w:sz="0" w:space="0" w:color="auto"/>
                <w:left w:val="none" w:sz="0" w:space="0" w:color="auto"/>
                <w:bottom w:val="none" w:sz="0" w:space="0" w:color="auto"/>
                <w:right w:val="none" w:sz="0" w:space="0" w:color="auto"/>
              </w:divBdr>
            </w:div>
            <w:div w:id="1463186943">
              <w:marLeft w:val="0"/>
              <w:marRight w:val="0"/>
              <w:marTop w:val="0"/>
              <w:marBottom w:val="0"/>
              <w:divBdr>
                <w:top w:val="none" w:sz="0" w:space="0" w:color="auto"/>
                <w:left w:val="none" w:sz="0" w:space="0" w:color="auto"/>
                <w:bottom w:val="none" w:sz="0" w:space="0" w:color="auto"/>
                <w:right w:val="none" w:sz="0" w:space="0" w:color="auto"/>
              </w:divBdr>
            </w:div>
            <w:div w:id="1674719205">
              <w:marLeft w:val="0"/>
              <w:marRight w:val="0"/>
              <w:marTop w:val="0"/>
              <w:marBottom w:val="0"/>
              <w:divBdr>
                <w:top w:val="none" w:sz="0" w:space="0" w:color="auto"/>
                <w:left w:val="none" w:sz="0" w:space="0" w:color="auto"/>
                <w:bottom w:val="none" w:sz="0" w:space="0" w:color="auto"/>
                <w:right w:val="none" w:sz="0" w:space="0" w:color="auto"/>
              </w:divBdr>
            </w:div>
            <w:div w:id="1822962124">
              <w:marLeft w:val="0"/>
              <w:marRight w:val="0"/>
              <w:marTop w:val="0"/>
              <w:marBottom w:val="0"/>
              <w:divBdr>
                <w:top w:val="none" w:sz="0" w:space="0" w:color="auto"/>
                <w:left w:val="none" w:sz="0" w:space="0" w:color="auto"/>
                <w:bottom w:val="none" w:sz="0" w:space="0" w:color="auto"/>
                <w:right w:val="none" w:sz="0" w:space="0" w:color="auto"/>
              </w:divBdr>
            </w:div>
            <w:div w:id="1445659524">
              <w:marLeft w:val="0"/>
              <w:marRight w:val="0"/>
              <w:marTop w:val="0"/>
              <w:marBottom w:val="0"/>
              <w:divBdr>
                <w:top w:val="none" w:sz="0" w:space="0" w:color="auto"/>
                <w:left w:val="none" w:sz="0" w:space="0" w:color="auto"/>
                <w:bottom w:val="none" w:sz="0" w:space="0" w:color="auto"/>
                <w:right w:val="none" w:sz="0" w:space="0" w:color="auto"/>
              </w:divBdr>
            </w:div>
            <w:div w:id="1556576940">
              <w:marLeft w:val="0"/>
              <w:marRight w:val="0"/>
              <w:marTop w:val="0"/>
              <w:marBottom w:val="0"/>
              <w:divBdr>
                <w:top w:val="none" w:sz="0" w:space="0" w:color="auto"/>
                <w:left w:val="none" w:sz="0" w:space="0" w:color="auto"/>
                <w:bottom w:val="none" w:sz="0" w:space="0" w:color="auto"/>
                <w:right w:val="none" w:sz="0" w:space="0" w:color="auto"/>
              </w:divBdr>
            </w:div>
            <w:div w:id="1353846946">
              <w:marLeft w:val="0"/>
              <w:marRight w:val="0"/>
              <w:marTop w:val="0"/>
              <w:marBottom w:val="0"/>
              <w:divBdr>
                <w:top w:val="none" w:sz="0" w:space="0" w:color="auto"/>
                <w:left w:val="none" w:sz="0" w:space="0" w:color="auto"/>
                <w:bottom w:val="none" w:sz="0" w:space="0" w:color="auto"/>
                <w:right w:val="none" w:sz="0" w:space="0" w:color="auto"/>
              </w:divBdr>
            </w:div>
            <w:div w:id="835462626">
              <w:marLeft w:val="0"/>
              <w:marRight w:val="0"/>
              <w:marTop w:val="0"/>
              <w:marBottom w:val="0"/>
              <w:divBdr>
                <w:top w:val="none" w:sz="0" w:space="0" w:color="auto"/>
                <w:left w:val="none" w:sz="0" w:space="0" w:color="auto"/>
                <w:bottom w:val="none" w:sz="0" w:space="0" w:color="auto"/>
                <w:right w:val="none" w:sz="0" w:space="0" w:color="auto"/>
              </w:divBdr>
            </w:div>
            <w:div w:id="1698893976">
              <w:marLeft w:val="0"/>
              <w:marRight w:val="0"/>
              <w:marTop w:val="0"/>
              <w:marBottom w:val="0"/>
              <w:divBdr>
                <w:top w:val="none" w:sz="0" w:space="0" w:color="auto"/>
                <w:left w:val="none" w:sz="0" w:space="0" w:color="auto"/>
                <w:bottom w:val="none" w:sz="0" w:space="0" w:color="auto"/>
                <w:right w:val="none" w:sz="0" w:space="0" w:color="auto"/>
              </w:divBdr>
            </w:div>
            <w:div w:id="402801859">
              <w:marLeft w:val="0"/>
              <w:marRight w:val="0"/>
              <w:marTop w:val="0"/>
              <w:marBottom w:val="0"/>
              <w:divBdr>
                <w:top w:val="none" w:sz="0" w:space="0" w:color="auto"/>
                <w:left w:val="none" w:sz="0" w:space="0" w:color="auto"/>
                <w:bottom w:val="none" w:sz="0" w:space="0" w:color="auto"/>
                <w:right w:val="none" w:sz="0" w:space="0" w:color="auto"/>
              </w:divBdr>
            </w:div>
            <w:div w:id="1618179428">
              <w:marLeft w:val="0"/>
              <w:marRight w:val="0"/>
              <w:marTop w:val="0"/>
              <w:marBottom w:val="0"/>
              <w:divBdr>
                <w:top w:val="none" w:sz="0" w:space="0" w:color="auto"/>
                <w:left w:val="none" w:sz="0" w:space="0" w:color="auto"/>
                <w:bottom w:val="none" w:sz="0" w:space="0" w:color="auto"/>
                <w:right w:val="none" w:sz="0" w:space="0" w:color="auto"/>
              </w:divBdr>
            </w:div>
            <w:div w:id="1821118783">
              <w:marLeft w:val="0"/>
              <w:marRight w:val="0"/>
              <w:marTop w:val="0"/>
              <w:marBottom w:val="0"/>
              <w:divBdr>
                <w:top w:val="none" w:sz="0" w:space="0" w:color="auto"/>
                <w:left w:val="none" w:sz="0" w:space="0" w:color="auto"/>
                <w:bottom w:val="none" w:sz="0" w:space="0" w:color="auto"/>
                <w:right w:val="none" w:sz="0" w:space="0" w:color="auto"/>
              </w:divBdr>
            </w:div>
            <w:div w:id="1989748476">
              <w:marLeft w:val="0"/>
              <w:marRight w:val="0"/>
              <w:marTop w:val="0"/>
              <w:marBottom w:val="0"/>
              <w:divBdr>
                <w:top w:val="none" w:sz="0" w:space="0" w:color="auto"/>
                <w:left w:val="none" w:sz="0" w:space="0" w:color="auto"/>
                <w:bottom w:val="none" w:sz="0" w:space="0" w:color="auto"/>
                <w:right w:val="none" w:sz="0" w:space="0" w:color="auto"/>
              </w:divBdr>
            </w:div>
            <w:div w:id="1956785141">
              <w:marLeft w:val="0"/>
              <w:marRight w:val="0"/>
              <w:marTop w:val="0"/>
              <w:marBottom w:val="0"/>
              <w:divBdr>
                <w:top w:val="none" w:sz="0" w:space="0" w:color="auto"/>
                <w:left w:val="none" w:sz="0" w:space="0" w:color="auto"/>
                <w:bottom w:val="none" w:sz="0" w:space="0" w:color="auto"/>
                <w:right w:val="none" w:sz="0" w:space="0" w:color="auto"/>
              </w:divBdr>
            </w:div>
            <w:div w:id="2021005053">
              <w:marLeft w:val="0"/>
              <w:marRight w:val="0"/>
              <w:marTop w:val="0"/>
              <w:marBottom w:val="0"/>
              <w:divBdr>
                <w:top w:val="none" w:sz="0" w:space="0" w:color="auto"/>
                <w:left w:val="none" w:sz="0" w:space="0" w:color="auto"/>
                <w:bottom w:val="none" w:sz="0" w:space="0" w:color="auto"/>
                <w:right w:val="none" w:sz="0" w:space="0" w:color="auto"/>
              </w:divBdr>
            </w:div>
            <w:div w:id="42020642">
              <w:marLeft w:val="0"/>
              <w:marRight w:val="0"/>
              <w:marTop w:val="0"/>
              <w:marBottom w:val="0"/>
              <w:divBdr>
                <w:top w:val="none" w:sz="0" w:space="0" w:color="auto"/>
                <w:left w:val="none" w:sz="0" w:space="0" w:color="auto"/>
                <w:bottom w:val="none" w:sz="0" w:space="0" w:color="auto"/>
                <w:right w:val="none" w:sz="0" w:space="0" w:color="auto"/>
              </w:divBdr>
            </w:div>
            <w:div w:id="1386753821">
              <w:marLeft w:val="0"/>
              <w:marRight w:val="0"/>
              <w:marTop w:val="0"/>
              <w:marBottom w:val="0"/>
              <w:divBdr>
                <w:top w:val="none" w:sz="0" w:space="0" w:color="auto"/>
                <w:left w:val="none" w:sz="0" w:space="0" w:color="auto"/>
                <w:bottom w:val="none" w:sz="0" w:space="0" w:color="auto"/>
                <w:right w:val="none" w:sz="0" w:space="0" w:color="auto"/>
              </w:divBdr>
            </w:div>
          </w:divsChild>
        </w:div>
        <w:div w:id="1203325506">
          <w:marLeft w:val="0"/>
          <w:marRight w:val="0"/>
          <w:marTop w:val="0"/>
          <w:marBottom w:val="0"/>
          <w:divBdr>
            <w:top w:val="none" w:sz="0" w:space="0" w:color="auto"/>
            <w:left w:val="none" w:sz="0" w:space="0" w:color="auto"/>
            <w:bottom w:val="none" w:sz="0" w:space="0" w:color="auto"/>
            <w:right w:val="none" w:sz="0" w:space="0" w:color="auto"/>
          </w:divBdr>
          <w:divsChild>
            <w:div w:id="1494569529">
              <w:marLeft w:val="0"/>
              <w:marRight w:val="0"/>
              <w:marTop w:val="0"/>
              <w:marBottom w:val="0"/>
              <w:divBdr>
                <w:top w:val="none" w:sz="0" w:space="0" w:color="auto"/>
                <w:left w:val="none" w:sz="0" w:space="0" w:color="auto"/>
                <w:bottom w:val="none" w:sz="0" w:space="0" w:color="auto"/>
                <w:right w:val="none" w:sz="0" w:space="0" w:color="auto"/>
              </w:divBdr>
            </w:div>
            <w:div w:id="2124110192">
              <w:marLeft w:val="0"/>
              <w:marRight w:val="0"/>
              <w:marTop w:val="0"/>
              <w:marBottom w:val="0"/>
              <w:divBdr>
                <w:top w:val="none" w:sz="0" w:space="0" w:color="auto"/>
                <w:left w:val="none" w:sz="0" w:space="0" w:color="auto"/>
                <w:bottom w:val="none" w:sz="0" w:space="0" w:color="auto"/>
                <w:right w:val="none" w:sz="0" w:space="0" w:color="auto"/>
              </w:divBdr>
            </w:div>
            <w:div w:id="1152451260">
              <w:marLeft w:val="0"/>
              <w:marRight w:val="0"/>
              <w:marTop w:val="0"/>
              <w:marBottom w:val="0"/>
              <w:divBdr>
                <w:top w:val="none" w:sz="0" w:space="0" w:color="auto"/>
                <w:left w:val="none" w:sz="0" w:space="0" w:color="auto"/>
                <w:bottom w:val="none" w:sz="0" w:space="0" w:color="auto"/>
                <w:right w:val="none" w:sz="0" w:space="0" w:color="auto"/>
              </w:divBdr>
            </w:div>
            <w:div w:id="1864660817">
              <w:marLeft w:val="0"/>
              <w:marRight w:val="0"/>
              <w:marTop w:val="0"/>
              <w:marBottom w:val="0"/>
              <w:divBdr>
                <w:top w:val="none" w:sz="0" w:space="0" w:color="auto"/>
                <w:left w:val="none" w:sz="0" w:space="0" w:color="auto"/>
                <w:bottom w:val="none" w:sz="0" w:space="0" w:color="auto"/>
                <w:right w:val="none" w:sz="0" w:space="0" w:color="auto"/>
              </w:divBdr>
            </w:div>
            <w:div w:id="2101639499">
              <w:marLeft w:val="0"/>
              <w:marRight w:val="0"/>
              <w:marTop w:val="0"/>
              <w:marBottom w:val="0"/>
              <w:divBdr>
                <w:top w:val="none" w:sz="0" w:space="0" w:color="auto"/>
                <w:left w:val="none" w:sz="0" w:space="0" w:color="auto"/>
                <w:bottom w:val="none" w:sz="0" w:space="0" w:color="auto"/>
                <w:right w:val="none" w:sz="0" w:space="0" w:color="auto"/>
              </w:divBdr>
            </w:div>
            <w:div w:id="1066760424">
              <w:marLeft w:val="0"/>
              <w:marRight w:val="0"/>
              <w:marTop w:val="0"/>
              <w:marBottom w:val="0"/>
              <w:divBdr>
                <w:top w:val="none" w:sz="0" w:space="0" w:color="auto"/>
                <w:left w:val="none" w:sz="0" w:space="0" w:color="auto"/>
                <w:bottom w:val="none" w:sz="0" w:space="0" w:color="auto"/>
                <w:right w:val="none" w:sz="0" w:space="0" w:color="auto"/>
              </w:divBdr>
            </w:div>
            <w:div w:id="1655375871">
              <w:marLeft w:val="0"/>
              <w:marRight w:val="0"/>
              <w:marTop w:val="0"/>
              <w:marBottom w:val="0"/>
              <w:divBdr>
                <w:top w:val="none" w:sz="0" w:space="0" w:color="auto"/>
                <w:left w:val="none" w:sz="0" w:space="0" w:color="auto"/>
                <w:bottom w:val="none" w:sz="0" w:space="0" w:color="auto"/>
                <w:right w:val="none" w:sz="0" w:space="0" w:color="auto"/>
              </w:divBdr>
            </w:div>
            <w:div w:id="1193223311">
              <w:marLeft w:val="0"/>
              <w:marRight w:val="0"/>
              <w:marTop w:val="0"/>
              <w:marBottom w:val="0"/>
              <w:divBdr>
                <w:top w:val="none" w:sz="0" w:space="0" w:color="auto"/>
                <w:left w:val="none" w:sz="0" w:space="0" w:color="auto"/>
                <w:bottom w:val="none" w:sz="0" w:space="0" w:color="auto"/>
                <w:right w:val="none" w:sz="0" w:space="0" w:color="auto"/>
              </w:divBdr>
            </w:div>
            <w:div w:id="50348633">
              <w:marLeft w:val="0"/>
              <w:marRight w:val="0"/>
              <w:marTop w:val="0"/>
              <w:marBottom w:val="0"/>
              <w:divBdr>
                <w:top w:val="none" w:sz="0" w:space="0" w:color="auto"/>
                <w:left w:val="none" w:sz="0" w:space="0" w:color="auto"/>
                <w:bottom w:val="none" w:sz="0" w:space="0" w:color="auto"/>
                <w:right w:val="none" w:sz="0" w:space="0" w:color="auto"/>
              </w:divBdr>
            </w:div>
            <w:div w:id="649790705">
              <w:marLeft w:val="0"/>
              <w:marRight w:val="0"/>
              <w:marTop w:val="0"/>
              <w:marBottom w:val="0"/>
              <w:divBdr>
                <w:top w:val="none" w:sz="0" w:space="0" w:color="auto"/>
                <w:left w:val="none" w:sz="0" w:space="0" w:color="auto"/>
                <w:bottom w:val="none" w:sz="0" w:space="0" w:color="auto"/>
                <w:right w:val="none" w:sz="0" w:space="0" w:color="auto"/>
              </w:divBdr>
            </w:div>
            <w:div w:id="710034536">
              <w:marLeft w:val="0"/>
              <w:marRight w:val="0"/>
              <w:marTop w:val="0"/>
              <w:marBottom w:val="0"/>
              <w:divBdr>
                <w:top w:val="none" w:sz="0" w:space="0" w:color="auto"/>
                <w:left w:val="none" w:sz="0" w:space="0" w:color="auto"/>
                <w:bottom w:val="none" w:sz="0" w:space="0" w:color="auto"/>
                <w:right w:val="none" w:sz="0" w:space="0" w:color="auto"/>
              </w:divBdr>
            </w:div>
            <w:div w:id="1861434742">
              <w:marLeft w:val="0"/>
              <w:marRight w:val="0"/>
              <w:marTop w:val="0"/>
              <w:marBottom w:val="0"/>
              <w:divBdr>
                <w:top w:val="none" w:sz="0" w:space="0" w:color="auto"/>
                <w:left w:val="none" w:sz="0" w:space="0" w:color="auto"/>
                <w:bottom w:val="none" w:sz="0" w:space="0" w:color="auto"/>
                <w:right w:val="none" w:sz="0" w:space="0" w:color="auto"/>
              </w:divBdr>
            </w:div>
            <w:div w:id="1616522076">
              <w:marLeft w:val="0"/>
              <w:marRight w:val="0"/>
              <w:marTop w:val="0"/>
              <w:marBottom w:val="0"/>
              <w:divBdr>
                <w:top w:val="none" w:sz="0" w:space="0" w:color="auto"/>
                <w:left w:val="none" w:sz="0" w:space="0" w:color="auto"/>
                <w:bottom w:val="none" w:sz="0" w:space="0" w:color="auto"/>
                <w:right w:val="none" w:sz="0" w:space="0" w:color="auto"/>
              </w:divBdr>
            </w:div>
            <w:div w:id="900869762">
              <w:marLeft w:val="0"/>
              <w:marRight w:val="0"/>
              <w:marTop w:val="0"/>
              <w:marBottom w:val="0"/>
              <w:divBdr>
                <w:top w:val="none" w:sz="0" w:space="0" w:color="auto"/>
                <w:left w:val="none" w:sz="0" w:space="0" w:color="auto"/>
                <w:bottom w:val="none" w:sz="0" w:space="0" w:color="auto"/>
                <w:right w:val="none" w:sz="0" w:space="0" w:color="auto"/>
              </w:divBdr>
            </w:div>
            <w:div w:id="730076173">
              <w:marLeft w:val="0"/>
              <w:marRight w:val="0"/>
              <w:marTop w:val="0"/>
              <w:marBottom w:val="0"/>
              <w:divBdr>
                <w:top w:val="none" w:sz="0" w:space="0" w:color="auto"/>
                <w:left w:val="none" w:sz="0" w:space="0" w:color="auto"/>
                <w:bottom w:val="none" w:sz="0" w:space="0" w:color="auto"/>
                <w:right w:val="none" w:sz="0" w:space="0" w:color="auto"/>
              </w:divBdr>
            </w:div>
            <w:div w:id="697855951">
              <w:marLeft w:val="0"/>
              <w:marRight w:val="0"/>
              <w:marTop w:val="0"/>
              <w:marBottom w:val="0"/>
              <w:divBdr>
                <w:top w:val="none" w:sz="0" w:space="0" w:color="auto"/>
                <w:left w:val="none" w:sz="0" w:space="0" w:color="auto"/>
                <w:bottom w:val="none" w:sz="0" w:space="0" w:color="auto"/>
                <w:right w:val="none" w:sz="0" w:space="0" w:color="auto"/>
              </w:divBdr>
            </w:div>
            <w:div w:id="3967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ew.officeapps.live.com/op/view.aspx?src=https%3A%2F%2Fanalysisfunction.civilservice.gov.uk%2Fwp-content%2Fuploads%2F2016%2F11%2FGSG-competency-framework-2021-reviewed-february-2023.odt&amp;wdOrigin=BROWSELIN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5/CS_Behaviours_201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ulie.sullivan@justice.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www.operational-research.gov.uk/recruitment/competencies/" TargetMode="External"/><Relationship Id="rId10" Type="http://schemas.openxmlformats.org/officeDocument/2006/relationships/hyperlink" Target="https://www.google.com/maps/d/viewer?mid=1CsJxWFinu4iFbA0Tnq-KrwUAkbvLOZwQ&amp;ll=52.953218784877095%2C-1.0082511500000066&amp;z=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the-government-social-research-competency-framewor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e37f4a-aca1-4f58-b075-1241b1b54b85" xsi:nil="true"/>
    <lcf76f155ced4ddcb4097134ff3c332f xmlns="8ef59ffe-1dbc-4f93-95a3-8085ef92e6e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FE61E2B353E84BA410A5BAA75ECD14" ma:contentTypeVersion="15" ma:contentTypeDescription="Create a new document." ma:contentTypeScope="" ma:versionID="0208f38c726577436c297df49568114f">
  <xsd:schema xmlns:xsd="http://www.w3.org/2001/XMLSchema" xmlns:xs="http://www.w3.org/2001/XMLSchema" xmlns:p="http://schemas.microsoft.com/office/2006/metadata/properties" xmlns:ns2="8ef59ffe-1dbc-4f93-95a3-8085ef92e6ee" xmlns:ns3="19e37f4a-aca1-4f58-b075-1241b1b54b85" targetNamespace="http://schemas.microsoft.com/office/2006/metadata/properties" ma:root="true" ma:fieldsID="9384142524c460ef2551bbe4f6241c09" ns2:_="" ns3:_="">
    <xsd:import namespace="8ef59ffe-1dbc-4f93-95a3-8085ef92e6ee"/>
    <xsd:import namespace="19e37f4a-aca1-4f58-b075-1241b1b54b8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f59ffe-1dbc-4f93-95a3-8085ef92e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37f4a-aca1-4f58-b075-1241b1b54b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87dc43-ce55-4655-bb13-0b8c5e8932dd}" ma:internalName="TaxCatchAll" ma:showField="CatchAllData" ma:web="19e37f4a-aca1-4f58-b075-1241b1b54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56E2F-B98E-4992-A2FF-B61B3DE0E1DF}">
  <ds:schemaRefs>
    <ds:schemaRef ds:uri="http://schemas.microsoft.com/sharepoint/v3/contenttype/forms"/>
  </ds:schemaRefs>
</ds:datastoreItem>
</file>

<file path=customXml/itemProps2.xml><?xml version="1.0" encoding="utf-8"?>
<ds:datastoreItem xmlns:ds="http://schemas.openxmlformats.org/officeDocument/2006/customXml" ds:itemID="{43683A83-D599-44ED-B21D-4C46A3BFFE26}">
  <ds:schemaRefs>
    <ds:schemaRef ds:uri="http://schemas.microsoft.com/office/2006/metadata/properties"/>
    <ds:schemaRef ds:uri="http://schemas.microsoft.com/office/infopath/2007/PartnerControls"/>
    <ds:schemaRef ds:uri="19e37f4a-aca1-4f58-b075-1241b1b54b85"/>
    <ds:schemaRef ds:uri="8ef59ffe-1dbc-4f93-95a3-8085ef92e6ee"/>
  </ds:schemaRefs>
</ds:datastoreItem>
</file>

<file path=customXml/itemProps3.xml><?xml version="1.0" encoding="utf-8"?>
<ds:datastoreItem xmlns:ds="http://schemas.openxmlformats.org/officeDocument/2006/customXml" ds:itemID="{F2F38045-0646-4737-AC70-146D65306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f59ffe-1dbc-4f93-95a3-8085ef92e6ee"/>
    <ds:schemaRef ds:uri="19e37f4a-aca1-4f58-b075-1241b1b54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1974</Words>
  <Characters>11414</Characters>
  <Application>Microsoft Office Word</Application>
  <DocSecurity>4</DocSecurity>
  <Lines>285</Lines>
  <Paragraphs>112</Paragraphs>
  <ScaleCrop>false</ScaleCrop>
  <Company>MOJ</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 Kevin</dc:creator>
  <cp:keywords/>
  <dc:description/>
  <cp:lastModifiedBy>Dolby, Aimee</cp:lastModifiedBy>
  <cp:revision>2</cp:revision>
  <dcterms:created xsi:type="dcterms:W3CDTF">2026-06-15T10:46:00Z</dcterms:created>
  <dcterms:modified xsi:type="dcterms:W3CDTF">2026-06-15T10:46:00Z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0x010100E0FE61E2B353E84BA410A5BAA75ECD14</vt:lpwstr>
  </property>
</Properties>
</file>