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203FE" w14:textId="3D0F971E" w:rsidR="00735470" w:rsidRPr="00425F38" w:rsidRDefault="00735470" w:rsidP="00427E48">
      <w:pPr>
        <w:spacing w:after="0" w:line="240" w:lineRule="auto"/>
        <w:rPr>
          <w:rFonts w:ascii="Arial" w:hAnsi="Arial" w:cs="Arial"/>
          <w:b/>
          <w:bCs/>
          <w:sz w:val="24"/>
          <w:szCs w:val="24"/>
        </w:rPr>
      </w:pPr>
      <w:r w:rsidRPr="00425F38">
        <w:rPr>
          <w:rFonts w:ascii="Arial" w:hAnsi="Arial" w:cs="Arial"/>
          <w:b/>
          <w:bCs/>
          <w:sz w:val="24"/>
          <w:szCs w:val="24"/>
        </w:rPr>
        <w:t xml:space="preserve">Job title:  </w:t>
      </w:r>
      <w:r w:rsidRPr="00B52568">
        <w:rPr>
          <w:rFonts w:ascii="Arial" w:hAnsi="Arial" w:cs="Arial"/>
          <w:sz w:val="24"/>
          <w:szCs w:val="24"/>
        </w:rPr>
        <w:t>SEO Strategy Manager</w:t>
      </w:r>
      <w:r w:rsidR="008C1C80">
        <w:rPr>
          <w:rFonts w:ascii="Arial" w:hAnsi="Arial" w:cs="Arial"/>
          <w:sz w:val="24"/>
          <w:szCs w:val="24"/>
        </w:rPr>
        <w:t xml:space="preserve"> (Business Planning)</w:t>
      </w:r>
    </w:p>
    <w:p w14:paraId="03BFEE4F" w14:textId="77777777" w:rsidR="00735470" w:rsidRPr="00425F38" w:rsidRDefault="00735470" w:rsidP="00427E48">
      <w:pPr>
        <w:spacing w:after="0" w:line="240" w:lineRule="auto"/>
        <w:rPr>
          <w:rFonts w:ascii="Arial" w:hAnsi="Arial" w:cs="Arial"/>
          <w:b/>
          <w:bCs/>
          <w:sz w:val="24"/>
          <w:szCs w:val="24"/>
        </w:rPr>
      </w:pPr>
      <w:r w:rsidRPr="00425F38">
        <w:rPr>
          <w:rFonts w:ascii="Arial" w:hAnsi="Arial" w:cs="Arial"/>
          <w:b/>
          <w:bCs/>
          <w:sz w:val="24"/>
          <w:szCs w:val="24"/>
        </w:rPr>
        <w:t xml:space="preserve">Directorate: </w:t>
      </w:r>
      <w:r w:rsidRPr="00B52568">
        <w:rPr>
          <w:rFonts w:ascii="Arial" w:hAnsi="Arial" w:cs="Arial"/>
          <w:sz w:val="24"/>
          <w:szCs w:val="24"/>
        </w:rPr>
        <w:t>Strategy and Analysis</w:t>
      </w:r>
      <w:r w:rsidRPr="00425F38">
        <w:rPr>
          <w:rFonts w:ascii="Arial" w:hAnsi="Arial" w:cs="Arial"/>
          <w:b/>
          <w:bCs/>
          <w:sz w:val="24"/>
          <w:szCs w:val="24"/>
        </w:rPr>
        <w:t xml:space="preserve"> </w:t>
      </w:r>
    </w:p>
    <w:p w14:paraId="752607AA" w14:textId="77777777" w:rsidR="00735470" w:rsidRPr="00425F38" w:rsidRDefault="00735470" w:rsidP="00427E48">
      <w:pPr>
        <w:spacing w:after="0" w:line="240" w:lineRule="auto"/>
        <w:rPr>
          <w:rFonts w:ascii="Arial" w:eastAsia="Arial" w:hAnsi="Arial" w:cs="Arial"/>
          <w:b/>
          <w:bCs/>
          <w:sz w:val="24"/>
          <w:szCs w:val="24"/>
        </w:rPr>
      </w:pPr>
      <w:r w:rsidRPr="00425F38">
        <w:rPr>
          <w:rFonts w:ascii="Arial" w:hAnsi="Arial" w:cs="Arial"/>
          <w:b/>
          <w:bCs/>
          <w:sz w:val="24"/>
          <w:szCs w:val="24"/>
        </w:rPr>
        <w:t xml:space="preserve">Workstream: </w:t>
      </w:r>
      <w:r w:rsidRPr="00B52568">
        <w:rPr>
          <w:rFonts w:ascii="Arial" w:eastAsia="Arial" w:hAnsi="Arial" w:cs="Arial"/>
          <w:sz w:val="24"/>
          <w:szCs w:val="24"/>
        </w:rPr>
        <w:t>Business and User Strategy Division</w:t>
      </w:r>
    </w:p>
    <w:p w14:paraId="7658163B" w14:textId="334BB1C7" w:rsidR="00735470" w:rsidRPr="00425F38" w:rsidRDefault="00735470" w:rsidP="00427E48">
      <w:pPr>
        <w:spacing w:after="0" w:line="240" w:lineRule="auto"/>
        <w:rPr>
          <w:rFonts w:ascii="Arial" w:eastAsia="Arial" w:hAnsi="Arial" w:cs="Arial"/>
          <w:sz w:val="24"/>
          <w:szCs w:val="24"/>
        </w:rPr>
      </w:pPr>
      <w:r w:rsidRPr="431A60CD">
        <w:rPr>
          <w:rFonts w:ascii="Arial" w:eastAsia="Arial" w:hAnsi="Arial" w:cs="Arial"/>
          <w:b/>
          <w:bCs/>
          <w:sz w:val="24"/>
          <w:szCs w:val="24"/>
        </w:rPr>
        <w:t xml:space="preserve">Appointment term: </w:t>
      </w:r>
      <w:r w:rsidR="6C160BED" w:rsidRPr="431A60CD">
        <w:rPr>
          <w:rFonts w:ascii="Arial" w:eastAsia="Arial" w:hAnsi="Arial" w:cs="Arial"/>
          <w:sz w:val="24"/>
          <w:szCs w:val="24"/>
        </w:rPr>
        <w:t>Permanent</w:t>
      </w:r>
    </w:p>
    <w:p w14:paraId="4F010316" w14:textId="77777777" w:rsidR="00735470" w:rsidRPr="00425F38" w:rsidRDefault="00735470" w:rsidP="00427E48">
      <w:pPr>
        <w:spacing w:after="0" w:line="240" w:lineRule="auto"/>
        <w:rPr>
          <w:rFonts w:cs="Arial"/>
          <w:sz w:val="24"/>
          <w:szCs w:val="24"/>
        </w:rPr>
      </w:pPr>
    </w:p>
    <w:p w14:paraId="74E0466B" w14:textId="77777777" w:rsidR="00735470" w:rsidRPr="00425F38" w:rsidRDefault="00735470" w:rsidP="00427E48">
      <w:pPr>
        <w:spacing w:after="0" w:line="240" w:lineRule="auto"/>
        <w:textAlignment w:val="baseline"/>
        <w:rPr>
          <w:rFonts w:ascii="Arial" w:eastAsia="Times New Roman" w:hAnsi="Arial" w:cs="Arial"/>
          <w:b/>
          <w:bCs/>
          <w:sz w:val="24"/>
          <w:szCs w:val="24"/>
          <w:shd w:val="clear" w:color="auto" w:fill="FFFFFF"/>
          <w:lang w:eastAsia="en-GB"/>
        </w:rPr>
      </w:pPr>
      <w:r w:rsidRPr="00425F38">
        <w:rPr>
          <w:rFonts w:ascii="Arial" w:eastAsia="Times New Roman" w:hAnsi="Arial" w:cs="Arial"/>
          <w:b/>
          <w:bCs/>
          <w:sz w:val="24"/>
          <w:szCs w:val="24"/>
          <w:shd w:val="clear" w:color="auto" w:fill="FFFFFF"/>
          <w:lang w:eastAsia="en-GB"/>
        </w:rPr>
        <w:t xml:space="preserve">About us </w:t>
      </w:r>
    </w:p>
    <w:p w14:paraId="55ED8344" w14:textId="70777F7A" w:rsidR="00735470" w:rsidRDefault="00735470" w:rsidP="00427E48">
      <w:pPr>
        <w:spacing w:after="0" w:line="240" w:lineRule="auto"/>
        <w:rPr>
          <w:rFonts w:ascii="Arial" w:hAnsi="Arial" w:cs="Arial"/>
          <w:sz w:val="24"/>
          <w:szCs w:val="24"/>
        </w:rPr>
      </w:pPr>
      <w:r w:rsidRPr="00425F38">
        <w:rPr>
          <w:rFonts w:ascii="Arial" w:eastAsia="Arial" w:hAnsi="Arial" w:cs="Arial"/>
          <w:color w:val="000000" w:themeColor="text1"/>
          <w:sz w:val="24"/>
          <w:szCs w:val="24"/>
        </w:rPr>
        <w:t xml:space="preserve">Courts and tribunals underpin justice and affect the lives of millions every year. We process more than four million legal cases a year, ranging from serious crimes to traffic offences, civil claims and family law cases as well as appeals against decisions made by employers, public bodies and other organisations. We are exceptionally proud of the services we provide and of the important part they have played in our history as a nation founded on justice, human rights and fairness. We are transforming to meet the changing demands of the population and to respond to the technological opportunities of the 21st century, making sure our justice system continues to lead the world. You can find out more about what we do and how we work </w:t>
      </w:r>
      <w:hyperlink r:id="rId8" w:history="1">
        <w:r w:rsidRPr="00425F38">
          <w:rPr>
            <w:rStyle w:val="Hyperlink"/>
            <w:rFonts w:ascii="Arial" w:eastAsia="Arial" w:hAnsi="Arial" w:cs="Arial"/>
            <w:sz w:val="24"/>
            <w:szCs w:val="24"/>
          </w:rPr>
          <w:t>here</w:t>
        </w:r>
      </w:hyperlink>
      <w:r w:rsidRPr="00425F38">
        <w:rPr>
          <w:rFonts w:ascii="Arial" w:eastAsia="Arial" w:hAnsi="Arial" w:cs="Arial"/>
          <w:color w:val="000000" w:themeColor="text1"/>
          <w:sz w:val="24"/>
          <w:szCs w:val="24"/>
        </w:rPr>
        <w:t>.</w:t>
      </w:r>
      <w:r w:rsidR="005E4C55">
        <w:rPr>
          <w:rFonts w:ascii="Arial" w:eastAsia="Arial" w:hAnsi="Arial" w:cs="Arial"/>
          <w:color w:val="000000" w:themeColor="text1"/>
          <w:sz w:val="24"/>
          <w:szCs w:val="24"/>
        </w:rPr>
        <w:t xml:space="preserve"> </w:t>
      </w:r>
      <w:r w:rsidR="005E4C55" w:rsidRPr="00DF4A83">
        <w:rPr>
          <w:rFonts w:ascii="Arial" w:hAnsi="Arial" w:cs="Arial"/>
          <w:sz w:val="24"/>
          <w:szCs w:val="24"/>
        </w:rPr>
        <w:t> If you’re interested in developing a career with a real purpose, please apply. </w:t>
      </w:r>
    </w:p>
    <w:p w14:paraId="3674903B" w14:textId="77777777" w:rsidR="006943EF" w:rsidRPr="00425F38" w:rsidRDefault="006943EF" w:rsidP="00427E48">
      <w:pPr>
        <w:spacing w:after="0" w:line="240" w:lineRule="auto"/>
        <w:rPr>
          <w:rFonts w:ascii="Arial" w:eastAsia="Arial" w:hAnsi="Arial" w:cs="Arial"/>
          <w:color w:val="000000" w:themeColor="text1"/>
          <w:sz w:val="24"/>
          <w:szCs w:val="24"/>
        </w:rPr>
      </w:pPr>
    </w:p>
    <w:p w14:paraId="13D1AD75" w14:textId="047124F8" w:rsidR="00735470" w:rsidRDefault="00735470" w:rsidP="00427E48">
      <w:pPr>
        <w:spacing w:after="0" w:line="240" w:lineRule="auto"/>
        <w:rPr>
          <w:rFonts w:ascii="Arial" w:eastAsia="Arial" w:hAnsi="Arial" w:cs="Arial"/>
          <w:sz w:val="24"/>
          <w:szCs w:val="24"/>
        </w:rPr>
      </w:pPr>
      <w:r w:rsidRPr="431A60CD">
        <w:rPr>
          <w:rFonts w:ascii="Arial" w:eastAsia="Arial" w:hAnsi="Arial" w:cs="Arial"/>
          <w:sz w:val="24"/>
          <w:szCs w:val="24"/>
        </w:rPr>
        <w:t>The Business and User Strategy Division sits at the heart of HMCTS, working across the whole organisation to use expert insight on the needs of our users and business, the policy context, operational priorities and wider strategic trends to develop and drive organisational strategy</w:t>
      </w:r>
      <w:r w:rsidR="008242CD" w:rsidRPr="431A60CD">
        <w:rPr>
          <w:rFonts w:ascii="Arial" w:eastAsia="Arial" w:hAnsi="Arial" w:cs="Arial"/>
          <w:sz w:val="24"/>
          <w:szCs w:val="24"/>
        </w:rPr>
        <w:t>,</w:t>
      </w:r>
      <w:r w:rsidRPr="431A60CD">
        <w:rPr>
          <w:rFonts w:ascii="Arial" w:eastAsia="Arial" w:hAnsi="Arial" w:cs="Arial"/>
          <w:sz w:val="24"/>
          <w:szCs w:val="24"/>
        </w:rPr>
        <w:t xml:space="preserve"> strategic decision making</w:t>
      </w:r>
      <w:r w:rsidR="00BB03AD" w:rsidRPr="431A60CD">
        <w:rPr>
          <w:rFonts w:ascii="Arial" w:eastAsia="Arial" w:hAnsi="Arial" w:cs="Arial"/>
          <w:sz w:val="24"/>
          <w:szCs w:val="24"/>
        </w:rPr>
        <w:t xml:space="preserve"> and support for vulnerable users</w:t>
      </w:r>
      <w:r w:rsidRPr="431A60CD">
        <w:rPr>
          <w:rFonts w:ascii="Arial" w:eastAsia="Arial" w:hAnsi="Arial" w:cs="Arial"/>
          <w:sz w:val="24"/>
          <w:szCs w:val="24"/>
        </w:rPr>
        <w:t xml:space="preserve">. We work with senior leadership and engage with colleagues across HMCTS, the Ministry of Justice and </w:t>
      </w:r>
      <w:r w:rsidR="00FA4E71" w:rsidRPr="431A60CD">
        <w:rPr>
          <w:rFonts w:ascii="Arial" w:eastAsia="Arial" w:hAnsi="Arial" w:cs="Arial"/>
          <w:sz w:val="24"/>
          <w:szCs w:val="24"/>
        </w:rPr>
        <w:t xml:space="preserve">stakeholders across the </w:t>
      </w:r>
      <w:r w:rsidRPr="431A60CD">
        <w:rPr>
          <w:rFonts w:ascii="Arial" w:eastAsia="Arial" w:hAnsi="Arial" w:cs="Arial"/>
          <w:sz w:val="24"/>
          <w:szCs w:val="24"/>
        </w:rPr>
        <w:t>wider justice system to help the organisation to meet strategic challenges</w:t>
      </w:r>
      <w:r w:rsidR="00245CBA" w:rsidRPr="431A60CD">
        <w:rPr>
          <w:rFonts w:ascii="Arial" w:eastAsia="Arial" w:hAnsi="Arial" w:cs="Arial"/>
          <w:sz w:val="24"/>
          <w:szCs w:val="24"/>
        </w:rPr>
        <w:t xml:space="preserve">, </w:t>
      </w:r>
      <w:r w:rsidRPr="431A60CD">
        <w:rPr>
          <w:rFonts w:ascii="Arial" w:eastAsia="Arial" w:hAnsi="Arial" w:cs="Arial"/>
          <w:sz w:val="24"/>
          <w:szCs w:val="24"/>
        </w:rPr>
        <w:t>innovate</w:t>
      </w:r>
      <w:r w:rsidR="00245CBA" w:rsidRPr="431A60CD">
        <w:rPr>
          <w:rFonts w:ascii="Arial" w:eastAsia="Arial" w:hAnsi="Arial" w:cs="Arial"/>
          <w:sz w:val="24"/>
          <w:szCs w:val="24"/>
        </w:rPr>
        <w:t xml:space="preserve"> and helping enable access to justice for all</w:t>
      </w:r>
      <w:r w:rsidRPr="431A60CD">
        <w:rPr>
          <w:rFonts w:ascii="Arial" w:eastAsia="Arial" w:hAnsi="Arial" w:cs="Arial"/>
          <w:sz w:val="24"/>
          <w:szCs w:val="24"/>
        </w:rPr>
        <w:t xml:space="preserve">.  </w:t>
      </w:r>
    </w:p>
    <w:p w14:paraId="08667B13" w14:textId="77777777" w:rsidR="00427E48" w:rsidRDefault="00427E48" w:rsidP="00427E48">
      <w:pPr>
        <w:spacing w:after="0" w:line="240" w:lineRule="auto"/>
        <w:rPr>
          <w:rFonts w:ascii="Arial" w:eastAsia="Arial" w:hAnsi="Arial" w:cs="Arial"/>
          <w:sz w:val="24"/>
          <w:szCs w:val="24"/>
        </w:rPr>
      </w:pPr>
    </w:p>
    <w:p w14:paraId="6DF82E9A" w14:textId="77777777" w:rsidR="00735470" w:rsidRDefault="00735470" w:rsidP="00427E48">
      <w:pPr>
        <w:spacing w:after="0" w:line="240" w:lineRule="auto"/>
        <w:rPr>
          <w:rFonts w:ascii="Arial" w:eastAsia="Arial" w:hAnsi="Arial" w:cs="Arial"/>
          <w:sz w:val="24"/>
          <w:szCs w:val="24"/>
        </w:rPr>
      </w:pPr>
      <w:r w:rsidRPr="00425F38">
        <w:rPr>
          <w:rFonts w:ascii="Arial" w:eastAsia="Arial" w:hAnsi="Arial" w:cs="Arial"/>
          <w:sz w:val="24"/>
          <w:szCs w:val="24"/>
        </w:rPr>
        <w:t>The work of the Strategy Unit includes:</w:t>
      </w:r>
    </w:p>
    <w:p w14:paraId="4652D873" w14:textId="77777777" w:rsidR="00427E48" w:rsidRPr="00425F38" w:rsidRDefault="00427E48" w:rsidP="00427E48">
      <w:pPr>
        <w:spacing w:after="0" w:line="240" w:lineRule="auto"/>
        <w:ind w:left="284"/>
        <w:rPr>
          <w:rFonts w:ascii="Arial" w:eastAsia="Arial" w:hAnsi="Arial" w:cs="Arial"/>
          <w:sz w:val="24"/>
          <w:szCs w:val="24"/>
        </w:rPr>
      </w:pPr>
    </w:p>
    <w:p w14:paraId="6520C6A0" w14:textId="77777777" w:rsidR="00735470" w:rsidRPr="00425F38" w:rsidRDefault="00735470" w:rsidP="00427E48">
      <w:pPr>
        <w:pStyle w:val="ListParagraph"/>
        <w:numPr>
          <w:ilvl w:val="0"/>
          <w:numId w:val="6"/>
        </w:numPr>
        <w:ind w:left="284"/>
        <w:rPr>
          <w:rFonts w:ascii="Arial" w:eastAsia="Arial" w:hAnsi="Arial" w:cs="Arial"/>
        </w:rPr>
      </w:pPr>
      <w:r w:rsidRPr="00425F38">
        <w:rPr>
          <w:rFonts w:ascii="Arial" w:eastAsia="Arial" w:hAnsi="Arial" w:cs="Arial"/>
        </w:rPr>
        <w:t xml:space="preserve">Working with senior leadership to set out future priorities and shape the strategic vision and direction of HMCTS in the medium to long-term.  </w:t>
      </w:r>
    </w:p>
    <w:p w14:paraId="3570CB8E" w14:textId="77777777" w:rsidR="00735470" w:rsidRPr="00425F38" w:rsidRDefault="00735470" w:rsidP="00427E48">
      <w:pPr>
        <w:pStyle w:val="ListParagraph"/>
        <w:numPr>
          <w:ilvl w:val="0"/>
          <w:numId w:val="6"/>
        </w:numPr>
        <w:ind w:left="284"/>
        <w:rPr>
          <w:rFonts w:ascii="Arial" w:eastAsia="Arial" w:hAnsi="Arial" w:cs="Arial"/>
        </w:rPr>
      </w:pPr>
      <w:r w:rsidRPr="00425F38">
        <w:rPr>
          <w:rFonts w:ascii="Arial" w:eastAsia="Arial" w:hAnsi="Arial" w:cs="Arial"/>
        </w:rPr>
        <w:t>Leading HMCTS engagement on judicial strategy and policy development.</w:t>
      </w:r>
    </w:p>
    <w:p w14:paraId="433DE1D9" w14:textId="77777777" w:rsidR="00735470" w:rsidRPr="00425F38" w:rsidRDefault="00735470" w:rsidP="00427E48">
      <w:pPr>
        <w:pStyle w:val="ListParagraph"/>
        <w:numPr>
          <w:ilvl w:val="0"/>
          <w:numId w:val="6"/>
        </w:numPr>
        <w:ind w:left="284"/>
        <w:rPr>
          <w:rFonts w:ascii="Arial" w:eastAsia="Arial" w:hAnsi="Arial" w:cs="Arial"/>
        </w:rPr>
      </w:pPr>
      <w:r w:rsidRPr="00425F38">
        <w:rPr>
          <w:rFonts w:ascii="Arial" w:eastAsia="Arial" w:hAnsi="Arial" w:cs="Arial"/>
        </w:rPr>
        <w:t xml:space="preserve">Carrying out research and generating insight on both domestic and international trends that may impact on the future shape and direction of the justice system and feeding this into strategy development and decision making. </w:t>
      </w:r>
    </w:p>
    <w:p w14:paraId="380E24D0" w14:textId="77777777" w:rsidR="00735470" w:rsidRPr="00425F38" w:rsidRDefault="00735470" w:rsidP="00427E48">
      <w:pPr>
        <w:pStyle w:val="ListParagraph"/>
        <w:numPr>
          <w:ilvl w:val="0"/>
          <w:numId w:val="6"/>
        </w:numPr>
        <w:ind w:left="284"/>
        <w:rPr>
          <w:rFonts w:ascii="Arial" w:eastAsia="Arial" w:hAnsi="Arial" w:cs="Arial"/>
        </w:rPr>
      </w:pPr>
      <w:r w:rsidRPr="00425F38">
        <w:rPr>
          <w:rFonts w:ascii="Arial" w:eastAsia="Arial" w:hAnsi="Arial" w:cs="Arial"/>
        </w:rPr>
        <w:t>Working with analytical colleagues to understand and use data in driving decision making across a wide range of topics including capacity, performance and productivity.</w:t>
      </w:r>
    </w:p>
    <w:p w14:paraId="11A71762" w14:textId="77777777" w:rsidR="00735470" w:rsidRPr="00425F38" w:rsidRDefault="00735470" w:rsidP="00427E48">
      <w:pPr>
        <w:pStyle w:val="ListParagraph"/>
        <w:numPr>
          <w:ilvl w:val="0"/>
          <w:numId w:val="6"/>
        </w:numPr>
        <w:ind w:left="284"/>
        <w:rPr>
          <w:rFonts w:ascii="Arial" w:eastAsia="Arial" w:hAnsi="Arial" w:cs="Arial"/>
        </w:rPr>
      </w:pPr>
      <w:r w:rsidRPr="00425F38">
        <w:rPr>
          <w:rFonts w:ascii="Arial" w:eastAsia="Arial" w:hAnsi="Arial" w:cs="Arial"/>
        </w:rPr>
        <w:t xml:space="preserve">Developing relationships across the justice system to ensure that HMCTS is engaged in policy and legislative development that may impact delivery of services.  </w:t>
      </w:r>
    </w:p>
    <w:p w14:paraId="7D608293" w14:textId="77777777" w:rsidR="000A252D" w:rsidRDefault="000A252D" w:rsidP="00427E48">
      <w:pPr>
        <w:spacing w:after="0" w:line="240" w:lineRule="auto"/>
        <w:rPr>
          <w:rFonts w:ascii="Arial" w:eastAsia="Arial" w:hAnsi="Arial" w:cs="Arial"/>
          <w:b/>
          <w:bCs/>
          <w:color w:val="000000" w:themeColor="text1"/>
        </w:rPr>
      </w:pPr>
    </w:p>
    <w:p w14:paraId="28CECA22" w14:textId="77777777" w:rsidR="00427E48" w:rsidRDefault="00427E48" w:rsidP="00427E48">
      <w:pPr>
        <w:spacing w:after="0" w:line="240" w:lineRule="auto"/>
        <w:ind w:left="-142"/>
        <w:rPr>
          <w:rFonts w:ascii="Arial" w:eastAsia="Arial" w:hAnsi="Arial" w:cs="Arial"/>
          <w:b/>
          <w:bCs/>
          <w:color w:val="000000" w:themeColor="text1"/>
        </w:rPr>
      </w:pPr>
    </w:p>
    <w:p w14:paraId="02E86091" w14:textId="15B701DA" w:rsidR="000A252D" w:rsidRPr="00B52568" w:rsidRDefault="000A252D" w:rsidP="00427E48">
      <w:pPr>
        <w:spacing w:after="0" w:line="240" w:lineRule="auto"/>
        <w:ind w:left="-142"/>
        <w:rPr>
          <w:rFonts w:ascii="Arial" w:eastAsia="Arial" w:hAnsi="Arial" w:cs="Arial"/>
          <w:color w:val="000000" w:themeColor="text1"/>
        </w:rPr>
      </w:pPr>
      <w:r w:rsidRPr="00B52568">
        <w:rPr>
          <w:rFonts w:ascii="Arial" w:eastAsia="Arial" w:hAnsi="Arial" w:cs="Arial"/>
          <w:b/>
          <w:bCs/>
          <w:color w:val="000000" w:themeColor="text1"/>
        </w:rPr>
        <w:t>About the role</w:t>
      </w:r>
    </w:p>
    <w:p w14:paraId="122218D1" w14:textId="3F7D829E" w:rsidR="004D663C" w:rsidRPr="00304641" w:rsidRDefault="00791798" w:rsidP="00427E48">
      <w:pPr>
        <w:pStyle w:val="paragraph"/>
        <w:spacing w:before="0" w:beforeAutospacing="0" w:after="0" w:afterAutospacing="0"/>
        <w:ind w:left="-142"/>
        <w:textAlignment w:val="baseline"/>
        <w:rPr>
          <w:rFonts w:ascii="Arial" w:hAnsi="Arial" w:cs="Arial"/>
        </w:rPr>
      </w:pPr>
      <w:r w:rsidRPr="00304641">
        <w:rPr>
          <w:rStyle w:val="normaltextrun"/>
          <w:rFonts w:ascii="Arial" w:hAnsi="Arial" w:cs="Arial"/>
        </w:rPr>
        <w:t xml:space="preserve">As a Strategy Manager in the Business </w:t>
      </w:r>
      <w:r w:rsidR="000F6921">
        <w:rPr>
          <w:rStyle w:val="normaltextrun"/>
          <w:rFonts w:ascii="Arial" w:hAnsi="Arial" w:cs="Arial"/>
        </w:rPr>
        <w:t xml:space="preserve">and User </w:t>
      </w:r>
      <w:r w:rsidRPr="00304641">
        <w:rPr>
          <w:rStyle w:val="normaltextrun"/>
          <w:rFonts w:ascii="Arial" w:hAnsi="Arial" w:cs="Arial"/>
        </w:rPr>
        <w:t>Strategy Division, you can expect to work on a range of projects</w:t>
      </w:r>
      <w:r w:rsidR="000F6921">
        <w:rPr>
          <w:rStyle w:val="normaltextrun"/>
          <w:rFonts w:ascii="Arial" w:hAnsi="Arial" w:cs="Arial"/>
        </w:rPr>
        <w:t xml:space="preserve">. This </w:t>
      </w:r>
      <w:r w:rsidRPr="00304641">
        <w:rPr>
          <w:rStyle w:val="normaltextrun"/>
          <w:rFonts w:ascii="Arial" w:hAnsi="Arial" w:cs="Arial"/>
        </w:rPr>
        <w:t xml:space="preserve">role </w:t>
      </w:r>
      <w:r w:rsidR="00AB2ABE">
        <w:rPr>
          <w:rStyle w:val="normaltextrun"/>
          <w:rFonts w:ascii="Arial" w:hAnsi="Arial" w:cs="Arial"/>
        </w:rPr>
        <w:t xml:space="preserve">sits </w:t>
      </w:r>
      <w:r w:rsidR="0003487A">
        <w:rPr>
          <w:rStyle w:val="normaltextrun"/>
          <w:rFonts w:ascii="Arial" w:hAnsi="Arial" w:cs="Arial"/>
        </w:rPr>
        <w:t xml:space="preserve">within </w:t>
      </w:r>
      <w:r w:rsidR="00DD1401">
        <w:rPr>
          <w:rStyle w:val="normaltextrun"/>
          <w:rFonts w:ascii="Arial" w:hAnsi="Arial" w:cs="Arial"/>
        </w:rPr>
        <w:t xml:space="preserve">the </w:t>
      </w:r>
      <w:r w:rsidR="0003487A">
        <w:rPr>
          <w:rStyle w:val="normaltextrun"/>
          <w:rFonts w:ascii="Arial" w:hAnsi="Arial" w:cs="Arial"/>
        </w:rPr>
        <w:t xml:space="preserve">Strategic </w:t>
      </w:r>
      <w:r w:rsidR="00AB2ABE">
        <w:rPr>
          <w:rStyle w:val="normaltextrun"/>
          <w:rFonts w:ascii="Arial" w:hAnsi="Arial" w:cs="Arial"/>
        </w:rPr>
        <w:t>Development and Business Planning</w:t>
      </w:r>
      <w:r w:rsidR="00DD1401">
        <w:rPr>
          <w:rStyle w:val="normaltextrun"/>
          <w:rFonts w:ascii="Arial" w:hAnsi="Arial" w:cs="Arial"/>
        </w:rPr>
        <w:t xml:space="preserve"> function </w:t>
      </w:r>
      <w:r w:rsidR="00AB2ABE">
        <w:rPr>
          <w:rStyle w:val="normaltextrun"/>
          <w:rFonts w:ascii="Arial" w:hAnsi="Arial" w:cs="Arial"/>
        </w:rPr>
        <w:t>and is responsible for the development of</w:t>
      </w:r>
      <w:r w:rsidR="00DD1401">
        <w:rPr>
          <w:rStyle w:val="normaltextrun"/>
          <w:rFonts w:ascii="Arial" w:hAnsi="Arial" w:cs="Arial"/>
        </w:rPr>
        <w:t xml:space="preserve"> </w:t>
      </w:r>
      <w:r w:rsidR="00AB2ABE">
        <w:rPr>
          <w:rStyle w:val="normaltextrun"/>
          <w:rFonts w:ascii="Arial" w:hAnsi="Arial" w:cs="Arial"/>
        </w:rPr>
        <w:t>a robust</w:t>
      </w:r>
      <w:r w:rsidR="0003487A">
        <w:rPr>
          <w:rStyle w:val="normaltextrun"/>
          <w:rFonts w:ascii="Arial" w:hAnsi="Arial" w:cs="Arial"/>
        </w:rPr>
        <w:t xml:space="preserve"> annual business plan </w:t>
      </w:r>
      <w:r w:rsidR="00AB2ABE">
        <w:rPr>
          <w:rStyle w:val="normaltextrun"/>
          <w:rFonts w:ascii="Arial" w:hAnsi="Arial" w:cs="Arial"/>
        </w:rPr>
        <w:t xml:space="preserve">that supports </w:t>
      </w:r>
      <w:r w:rsidR="006F51DB">
        <w:rPr>
          <w:rStyle w:val="normaltextrun"/>
          <w:rFonts w:ascii="Arial" w:hAnsi="Arial" w:cs="Arial"/>
        </w:rPr>
        <w:t>business areas</w:t>
      </w:r>
      <w:r w:rsidR="005E2356">
        <w:rPr>
          <w:rStyle w:val="normaltextrun"/>
          <w:rFonts w:ascii="Arial" w:hAnsi="Arial" w:cs="Arial"/>
        </w:rPr>
        <w:t xml:space="preserve"> t</w:t>
      </w:r>
      <w:r w:rsidR="00C57023">
        <w:rPr>
          <w:rStyle w:val="normaltextrun"/>
          <w:rFonts w:ascii="Arial" w:hAnsi="Arial" w:cs="Arial"/>
        </w:rPr>
        <w:t>o deliver on HMCTS priorities</w:t>
      </w:r>
      <w:r w:rsidR="006B734D">
        <w:rPr>
          <w:rStyle w:val="normaltextrun"/>
          <w:rFonts w:ascii="Arial" w:hAnsi="Arial" w:cs="Arial"/>
        </w:rPr>
        <w:t>.</w:t>
      </w:r>
      <w:r w:rsidR="00AB2ABE">
        <w:rPr>
          <w:rStyle w:val="normaltextrun"/>
          <w:rFonts w:ascii="Arial" w:hAnsi="Arial" w:cs="Arial"/>
        </w:rPr>
        <w:t xml:space="preserve"> </w:t>
      </w:r>
      <w:r w:rsidR="006E1A79">
        <w:rPr>
          <w:rStyle w:val="normaltextrun"/>
          <w:rFonts w:ascii="Arial" w:hAnsi="Arial" w:cs="Arial"/>
        </w:rPr>
        <w:t>The role has a large focus on corporate engagement</w:t>
      </w:r>
      <w:r w:rsidR="00AB2ABE">
        <w:rPr>
          <w:rStyle w:val="normaltextrun"/>
          <w:rFonts w:ascii="Arial" w:hAnsi="Arial" w:cs="Arial"/>
        </w:rPr>
        <w:t xml:space="preserve">, </w:t>
      </w:r>
      <w:r w:rsidR="007D1E70">
        <w:rPr>
          <w:rStyle w:val="normaltextrun"/>
          <w:rFonts w:ascii="Arial" w:hAnsi="Arial" w:cs="Arial"/>
        </w:rPr>
        <w:t xml:space="preserve">gathering and applying insight, </w:t>
      </w:r>
      <w:r w:rsidR="00826240">
        <w:rPr>
          <w:rStyle w:val="normaltextrun"/>
          <w:rFonts w:ascii="Arial" w:hAnsi="Arial" w:cs="Arial"/>
        </w:rPr>
        <w:t xml:space="preserve">prioritising and </w:t>
      </w:r>
      <w:r w:rsidR="00373CA7">
        <w:rPr>
          <w:rStyle w:val="normaltextrun"/>
          <w:rFonts w:ascii="Arial" w:hAnsi="Arial" w:cs="Arial"/>
        </w:rPr>
        <w:t>aligning</w:t>
      </w:r>
      <w:r w:rsidR="00826240">
        <w:rPr>
          <w:rStyle w:val="normaltextrun"/>
          <w:rFonts w:ascii="Arial" w:hAnsi="Arial" w:cs="Arial"/>
        </w:rPr>
        <w:t xml:space="preserve"> </w:t>
      </w:r>
      <w:r w:rsidR="00266816">
        <w:rPr>
          <w:rStyle w:val="normaltextrun"/>
          <w:rFonts w:ascii="Arial" w:hAnsi="Arial" w:cs="Arial"/>
        </w:rPr>
        <w:t>inputs and</w:t>
      </w:r>
      <w:r w:rsidR="007D1E70">
        <w:rPr>
          <w:rStyle w:val="normaltextrun"/>
          <w:rFonts w:ascii="Arial" w:hAnsi="Arial" w:cs="Arial"/>
        </w:rPr>
        <w:t xml:space="preserve"> </w:t>
      </w:r>
      <w:r w:rsidR="00AB2ABE">
        <w:rPr>
          <w:rStyle w:val="normaltextrun"/>
          <w:rFonts w:ascii="Arial" w:hAnsi="Arial" w:cs="Arial"/>
        </w:rPr>
        <w:t>clear communication</w:t>
      </w:r>
      <w:r w:rsidR="00266816">
        <w:rPr>
          <w:rStyle w:val="normaltextrun"/>
          <w:rFonts w:ascii="Arial" w:hAnsi="Arial" w:cs="Arial"/>
        </w:rPr>
        <w:t>.</w:t>
      </w:r>
      <w:r w:rsidR="006B734D">
        <w:rPr>
          <w:rStyle w:val="normaltextrun"/>
          <w:rFonts w:ascii="Arial" w:hAnsi="Arial" w:cs="Arial"/>
        </w:rPr>
        <w:t xml:space="preserve"> </w:t>
      </w:r>
    </w:p>
    <w:p w14:paraId="2EE79F08" w14:textId="77777777" w:rsidR="00674A4C" w:rsidRPr="00304641" w:rsidRDefault="004D663C" w:rsidP="00427E48">
      <w:pPr>
        <w:pStyle w:val="paragraph"/>
        <w:spacing w:before="0" w:beforeAutospacing="0" w:after="0" w:afterAutospacing="0"/>
        <w:ind w:left="-142"/>
        <w:textAlignment w:val="baseline"/>
        <w:rPr>
          <w:rStyle w:val="normaltextrun"/>
          <w:rFonts w:ascii="Arial" w:hAnsi="Arial" w:cs="Arial"/>
        </w:rPr>
      </w:pPr>
      <w:r w:rsidRPr="00304641">
        <w:rPr>
          <w:rStyle w:val="normaltextrun"/>
          <w:rFonts w:ascii="Arial" w:hAnsi="Arial" w:cs="Arial"/>
        </w:rPr>
        <w:lastRenderedPageBreak/>
        <w:t>To be successful in this role you must have the ability to use personal initiative to find solutions to challenges and to deliver high quality work at pace. You will be a critical thinker, with the ability to synthesise information into clear written and verbal communication.</w:t>
      </w:r>
    </w:p>
    <w:p w14:paraId="28F44AD1" w14:textId="77777777" w:rsidR="006A2B61" w:rsidRDefault="006A2B61" w:rsidP="00427E48">
      <w:pPr>
        <w:pStyle w:val="paragraph"/>
        <w:spacing w:before="0" w:beforeAutospacing="0" w:after="0" w:afterAutospacing="0"/>
        <w:textAlignment w:val="baseline"/>
        <w:rPr>
          <w:rStyle w:val="normaltextrun"/>
          <w:rFonts w:ascii="Arial" w:hAnsi="Arial" w:cs="Arial"/>
          <w:b/>
          <w:bCs/>
        </w:rPr>
      </w:pPr>
    </w:p>
    <w:p w14:paraId="7BE4EC95" w14:textId="544CFF8B" w:rsidR="004A5857" w:rsidRPr="00304641" w:rsidRDefault="004A5857" w:rsidP="00427E48">
      <w:pPr>
        <w:pStyle w:val="paragraph"/>
        <w:spacing w:before="0" w:beforeAutospacing="0" w:after="0" w:afterAutospacing="0"/>
        <w:ind w:left="-142"/>
        <w:textAlignment w:val="baseline"/>
        <w:rPr>
          <w:rStyle w:val="normaltextrun"/>
          <w:rFonts w:ascii="Arial" w:hAnsi="Arial" w:cs="Arial"/>
        </w:rPr>
      </w:pPr>
      <w:r w:rsidRPr="00304641">
        <w:rPr>
          <w:rStyle w:val="normaltextrun"/>
          <w:rFonts w:ascii="Arial" w:hAnsi="Arial" w:cs="Arial"/>
          <w:b/>
          <w:bCs/>
        </w:rPr>
        <w:t>Key Responsibilities</w:t>
      </w:r>
      <w:r w:rsidRPr="00304641">
        <w:rPr>
          <w:rStyle w:val="eop"/>
          <w:rFonts w:ascii="Arial" w:hAnsi="Arial" w:cs="Arial"/>
        </w:rPr>
        <w:t> </w:t>
      </w:r>
    </w:p>
    <w:p w14:paraId="7C6231CC" w14:textId="2B89B10F" w:rsidR="004D663C" w:rsidRPr="00304641" w:rsidRDefault="005F1B59" w:rsidP="00427E48">
      <w:pPr>
        <w:pStyle w:val="paragraph"/>
        <w:spacing w:before="0" w:beforeAutospacing="0" w:after="0" w:afterAutospacing="0"/>
        <w:ind w:left="-142"/>
        <w:textAlignment w:val="baseline"/>
        <w:rPr>
          <w:rFonts w:ascii="Arial" w:hAnsi="Arial" w:cs="Arial"/>
        </w:rPr>
      </w:pPr>
      <w:r w:rsidRPr="431A60CD">
        <w:rPr>
          <w:rStyle w:val="normaltextrun"/>
          <w:rFonts w:ascii="Arial" w:hAnsi="Arial" w:cs="Arial"/>
        </w:rPr>
        <w:t>You</w:t>
      </w:r>
      <w:r w:rsidR="004D663C" w:rsidRPr="431A60CD">
        <w:rPr>
          <w:rStyle w:val="normaltextrun"/>
          <w:rFonts w:ascii="Arial" w:hAnsi="Arial" w:cs="Arial"/>
        </w:rPr>
        <w:t xml:space="preserve"> will </w:t>
      </w:r>
      <w:r w:rsidR="002E1D87" w:rsidRPr="431A60CD">
        <w:rPr>
          <w:rStyle w:val="normaltextrun"/>
          <w:rFonts w:ascii="Arial" w:hAnsi="Arial" w:cs="Arial"/>
        </w:rPr>
        <w:t xml:space="preserve">work </w:t>
      </w:r>
      <w:r w:rsidR="004A5857" w:rsidRPr="431A60CD">
        <w:rPr>
          <w:rStyle w:val="normaltextrun"/>
          <w:rFonts w:ascii="Arial" w:hAnsi="Arial" w:cs="Arial"/>
        </w:rPr>
        <w:t xml:space="preserve">closely </w:t>
      </w:r>
      <w:r w:rsidRPr="431A60CD">
        <w:rPr>
          <w:rStyle w:val="normaltextrun"/>
          <w:rFonts w:ascii="Arial" w:hAnsi="Arial" w:cs="Arial"/>
        </w:rPr>
        <w:t xml:space="preserve">with the </w:t>
      </w:r>
      <w:r w:rsidR="00CC54A0" w:rsidRPr="431A60CD">
        <w:rPr>
          <w:rStyle w:val="normaltextrun"/>
          <w:rFonts w:ascii="Arial" w:hAnsi="Arial" w:cs="Arial"/>
        </w:rPr>
        <w:t xml:space="preserve">G7 </w:t>
      </w:r>
      <w:r w:rsidRPr="431A60CD">
        <w:rPr>
          <w:rStyle w:val="normaltextrun"/>
          <w:rFonts w:ascii="Arial" w:hAnsi="Arial" w:cs="Arial"/>
        </w:rPr>
        <w:t xml:space="preserve">Strategy </w:t>
      </w:r>
      <w:proofErr w:type="gramStart"/>
      <w:r w:rsidRPr="431A60CD">
        <w:rPr>
          <w:rStyle w:val="normaltextrun"/>
          <w:rFonts w:ascii="Arial" w:hAnsi="Arial" w:cs="Arial"/>
        </w:rPr>
        <w:t>Lead</w:t>
      </w:r>
      <w:proofErr w:type="gramEnd"/>
      <w:r w:rsidRPr="431A60CD">
        <w:rPr>
          <w:rStyle w:val="normaltextrun"/>
          <w:rFonts w:ascii="Arial" w:hAnsi="Arial" w:cs="Arial"/>
        </w:rPr>
        <w:t xml:space="preserve"> to develop and lead </w:t>
      </w:r>
      <w:r w:rsidR="00793634">
        <w:rPr>
          <w:rStyle w:val="normaltextrun"/>
          <w:rFonts w:ascii="Arial" w:hAnsi="Arial" w:cs="Arial"/>
        </w:rPr>
        <w:t xml:space="preserve">the HMCTS annual business </w:t>
      </w:r>
      <w:r w:rsidR="00A10D28">
        <w:rPr>
          <w:rStyle w:val="normaltextrun"/>
          <w:rFonts w:ascii="Arial" w:hAnsi="Arial" w:cs="Arial"/>
        </w:rPr>
        <w:t>plan</w:t>
      </w:r>
      <w:r w:rsidRPr="431A60CD">
        <w:rPr>
          <w:rStyle w:val="normaltextrun"/>
          <w:rFonts w:ascii="Arial" w:hAnsi="Arial" w:cs="Arial"/>
        </w:rPr>
        <w:t>. This</w:t>
      </w:r>
      <w:r w:rsidR="004D663C" w:rsidRPr="431A60CD">
        <w:rPr>
          <w:rStyle w:val="normaltextrun"/>
          <w:rFonts w:ascii="Arial" w:hAnsi="Arial" w:cs="Arial"/>
        </w:rPr>
        <w:t xml:space="preserve"> will typically include:</w:t>
      </w:r>
      <w:r w:rsidR="004D663C" w:rsidRPr="431A60CD">
        <w:rPr>
          <w:rStyle w:val="eop"/>
          <w:rFonts w:ascii="Arial" w:hAnsi="Arial" w:cs="Arial"/>
        </w:rPr>
        <w:t> </w:t>
      </w:r>
    </w:p>
    <w:p w14:paraId="269C604C" w14:textId="1C46BF75" w:rsidR="004D663C" w:rsidRPr="00304641" w:rsidRDefault="004D663C" w:rsidP="0060567F">
      <w:pPr>
        <w:pStyle w:val="paragraph"/>
        <w:numPr>
          <w:ilvl w:val="0"/>
          <w:numId w:val="11"/>
        </w:numPr>
        <w:spacing w:before="0" w:beforeAutospacing="0" w:after="0" w:afterAutospacing="0"/>
        <w:ind w:left="142" w:hanging="229"/>
        <w:textAlignment w:val="baseline"/>
        <w:rPr>
          <w:rFonts w:ascii="Arial" w:hAnsi="Arial" w:cs="Arial"/>
        </w:rPr>
      </w:pPr>
      <w:r w:rsidRPr="00304641">
        <w:rPr>
          <w:rStyle w:val="normaltextrun"/>
          <w:rFonts w:ascii="Arial" w:hAnsi="Arial" w:cs="Arial"/>
        </w:rPr>
        <w:t xml:space="preserve">Developing subject matter expertise and a network of contacts so that you can </w:t>
      </w:r>
      <w:r w:rsidR="00F71235">
        <w:rPr>
          <w:rStyle w:val="normaltextrun"/>
          <w:rFonts w:ascii="Arial" w:hAnsi="Arial" w:cs="Arial"/>
        </w:rPr>
        <w:t xml:space="preserve">engage with confidence and </w:t>
      </w:r>
      <w:r w:rsidRPr="00304641">
        <w:rPr>
          <w:rStyle w:val="normaltextrun"/>
          <w:rFonts w:ascii="Arial" w:hAnsi="Arial" w:cs="Arial"/>
        </w:rPr>
        <w:t xml:space="preserve">produce </w:t>
      </w:r>
      <w:r w:rsidR="00306766">
        <w:rPr>
          <w:rStyle w:val="normaltextrun"/>
          <w:rFonts w:ascii="Arial" w:hAnsi="Arial" w:cs="Arial"/>
        </w:rPr>
        <w:t xml:space="preserve">credible business plans that meet the needs of </w:t>
      </w:r>
      <w:r w:rsidRPr="00304641">
        <w:rPr>
          <w:rStyle w:val="normaltextrun"/>
          <w:rFonts w:ascii="Arial" w:hAnsi="Arial" w:cs="Arial"/>
        </w:rPr>
        <w:t>a wide range of internal and external stakeholders</w:t>
      </w:r>
      <w:r w:rsidR="00674A4C" w:rsidRPr="00304641">
        <w:rPr>
          <w:rStyle w:val="normaltextrun"/>
          <w:rFonts w:ascii="Arial" w:hAnsi="Arial" w:cs="Arial"/>
        </w:rPr>
        <w:t>.</w:t>
      </w:r>
      <w:r w:rsidRPr="00304641">
        <w:rPr>
          <w:rStyle w:val="eop"/>
          <w:rFonts w:ascii="Arial" w:hAnsi="Arial" w:cs="Arial"/>
        </w:rPr>
        <w:t> </w:t>
      </w:r>
    </w:p>
    <w:p w14:paraId="20481A6B" w14:textId="631142BF" w:rsidR="00F71235" w:rsidRPr="00304641" w:rsidRDefault="00F71235" w:rsidP="0060567F">
      <w:pPr>
        <w:pStyle w:val="paragraph"/>
        <w:numPr>
          <w:ilvl w:val="0"/>
          <w:numId w:val="11"/>
        </w:numPr>
        <w:spacing w:before="0" w:beforeAutospacing="0" w:after="0" w:afterAutospacing="0"/>
        <w:ind w:left="142" w:hanging="229"/>
        <w:textAlignment w:val="baseline"/>
        <w:rPr>
          <w:rFonts w:ascii="Arial" w:hAnsi="Arial" w:cs="Arial"/>
        </w:rPr>
      </w:pPr>
      <w:r w:rsidRPr="00304641">
        <w:rPr>
          <w:rStyle w:val="normaltextrun"/>
          <w:rFonts w:ascii="Arial" w:hAnsi="Arial" w:cs="Arial"/>
        </w:rPr>
        <w:t xml:space="preserve">Leading </w:t>
      </w:r>
      <w:r w:rsidR="00C72D23">
        <w:rPr>
          <w:rStyle w:val="normaltextrun"/>
          <w:rFonts w:ascii="Arial" w:hAnsi="Arial" w:cs="Arial"/>
        </w:rPr>
        <w:t>the business plan process</w:t>
      </w:r>
      <w:r w:rsidRPr="00304641">
        <w:rPr>
          <w:rStyle w:val="normaltextrun"/>
          <w:rFonts w:ascii="Arial" w:hAnsi="Arial" w:cs="Arial"/>
        </w:rPr>
        <w:t xml:space="preserve"> and supporting the Strategy Lead </w:t>
      </w:r>
      <w:r w:rsidR="00C72D23">
        <w:rPr>
          <w:rStyle w:val="normaltextrun"/>
          <w:rFonts w:ascii="Arial" w:hAnsi="Arial" w:cs="Arial"/>
        </w:rPr>
        <w:t xml:space="preserve">on wider strategy development </w:t>
      </w:r>
      <w:r w:rsidRPr="00304641">
        <w:rPr>
          <w:rStyle w:val="normaltextrun"/>
          <w:rFonts w:ascii="Arial" w:hAnsi="Arial" w:cs="Arial"/>
        </w:rPr>
        <w:t xml:space="preserve">– e.g. conducting research, interpreting data, engaging with wide range of colleagues to gather views, and prepare reports/advice. </w:t>
      </w:r>
    </w:p>
    <w:p w14:paraId="5826FECD" w14:textId="246A6E87" w:rsidR="004D663C" w:rsidRPr="00304641" w:rsidRDefault="004D663C" w:rsidP="0060567F">
      <w:pPr>
        <w:pStyle w:val="paragraph"/>
        <w:numPr>
          <w:ilvl w:val="0"/>
          <w:numId w:val="11"/>
        </w:numPr>
        <w:spacing w:before="0" w:beforeAutospacing="0" w:after="0" w:afterAutospacing="0"/>
        <w:ind w:left="142" w:hanging="229"/>
        <w:textAlignment w:val="baseline"/>
        <w:rPr>
          <w:rFonts w:ascii="Arial" w:hAnsi="Arial" w:cs="Arial"/>
        </w:rPr>
      </w:pPr>
      <w:r w:rsidRPr="00304641">
        <w:rPr>
          <w:rStyle w:val="normaltextrun"/>
          <w:rFonts w:ascii="Arial" w:hAnsi="Arial" w:cs="Arial"/>
        </w:rPr>
        <w:t>Responding at pace to ad hoc requests for briefings for senior management on a range of strategically important issues</w:t>
      </w:r>
      <w:r w:rsidR="00674A4C" w:rsidRPr="00304641">
        <w:rPr>
          <w:rStyle w:val="normaltextrun"/>
          <w:rFonts w:ascii="Arial" w:hAnsi="Arial" w:cs="Arial"/>
        </w:rPr>
        <w:t>.</w:t>
      </w:r>
      <w:r w:rsidRPr="00304641">
        <w:rPr>
          <w:rStyle w:val="eop"/>
          <w:rFonts w:ascii="Arial" w:hAnsi="Arial" w:cs="Arial"/>
        </w:rPr>
        <w:t> </w:t>
      </w:r>
    </w:p>
    <w:p w14:paraId="769665E2" w14:textId="15A3B6BB" w:rsidR="004D663C" w:rsidRPr="00304641" w:rsidRDefault="004D663C" w:rsidP="0060567F">
      <w:pPr>
        <w:pStyle w:val="paragraph"/>
        <w:numPr>
          <w:ilvl w:val="0"/>
          <w:numId w:val="11"/>
        </w:numPr>
        <w:spacing w:before="0" w:beforeAutospacing="0" w:after="0" w:afterAutospacing="0"/>
        <w:ind w:left="142" w:hanging="229"/>
        <w:textAlignment w:val="baseline"/>
        <w:rPr>
          <w:rFonts w:ascii="Arial" w:hAnsi="Arial" w:cs="Arial"/>
        </w:rPr>
      </w:pPr>
      <w:r w:rsidRPr="431A60CD">
        <w:rPr>
          <w:rStyle w:val="normaltextrun"/>
          <w:rFonts w:ascii="Arial" w:hAnsi="Arial" w:cs="Arial"/>
        </w:rPr>
        <w:t xml:space="preserve">Working with internal and external stakeholders to make links and align efforts between areas of work, especially where we want </w:t>
      </w:r>
      <w:r w:rsidR="6758A962" w:rsidRPr="431A60CD">
        <w:rPr>
          <w:rStyle w:val="normaltextrun"/>
          <w:rFonts w:ascii="Arial" w:hAnsi="Arial" w:cs="Arial"/>
        </w:rPr>
        <w:t xml:space="preserve">to </w:t>
      </w:r>
      <w:r w:rsidR="30B1633F" w:rsidRPr="431A60CD">
        <w:rPr>
          <w:rStyle w:val="normaltextrun"/>
          <w:rFonts w:ascii="Arial" w:hAnsi="Arial" w:cs="Arial"/>
        </w:rPr>
        <w:t>support or</w:t>
      </w:r>
      <w:r w:rsidR="00FD6FDC" w:rsidRPr="431A60CD">
        <w:rPr>
          <w:rStyle w:val="normaltextrun"/>
          <w:rFonts w:ascii="Arial" w:hAnsi="Arial" w:cs="Arial"/>
        </w:rPr>
        <w:t xml:space="preserve"> influence them</w:t>
      </w:r>
      <w:r w:rsidR="20059A3C" w:rsidRPr="431A60CD">
        <w:rPr>
          <w:rStyle w:val="normaltextrun"/>
          <w:rFonts w:ascii="Arial" w:hAnsi="Arial" w:cs="Arial"/>
        </w:rPr>
        <w:t xml:space="preserve"> </w:t>
      </w:r>
      <w:r w:rsidR="0700AE19" w:rsidRPr="431A60CD">
        <w:rPr>
          <w:rStyle w:val="normaltextrun"/>
          <w:rFonts w:ascii="Arial" w:hAnsi="Arial" w:cs="Arial"/>
        </w:rPr>
        <w:t xml:space="preserve">when using the </w:t>
      </w:r>
      <w:proofErr w:type="gramStart"/>
      <w:r w:rsidR="0700AE19" w:rsidRPr="431A60CD">
        <w:rPr>
          <w:rStyle w:val="normaltextrun"/>
          <w:rFonts w:ascii="Arial" w:hAnsi="Arial" w:cs="Arial"/>
        </w:rPr>
        <w:t>insight</w:t>
      </w:r>
      <w:proofErr w:type="gramEnd"/>
      <w:r w:rsidR="0700AE19" w:rsidRPr="431A60CD">
        <w:rPr>
          <w:rStyle w:val="normaltextrun"/>
          <w:rFonts w:ascii="Arial" w:hAnsi="Arial" w:cs="Arial"/>
        </w:rPr>
        <w:t xml:space="preserve"> we provide them </w:t>
      </w:r>
      <w:r w:rsidR="20059A3C" w:rsidRPr="431A60CD">
        <w:rPr>
          <w:rStyle w:val="normaltextrun"/>
          <w:rFonts w:ascii="Arial" w:hAnsi="Arial" w:cs="Arial"/>
        </w:rPr>
        <w:t xml:space="preserve">or seek </w:t>
      </w:r>
      <w:r w:rsidR="1AB3142E" w:rsidRPr="431A60CD">
        <w:rPr>
          <w:rStyle w:val="normaltextrun"/>
          <w:rFonts w:ascii="Arial" w:hAnsi="Arial" w:cs="Arial"/>
        </w:rPr>
        <w:t>their</w:t>
      </w:r>
      <w:r w:rsidR="20059A3C" w:rsidRPr="431A60CD">
        <w:rPr>
          <w:rStyle w:val="normaltextrun"/>
          <w:rFonts w:ascii="Arial" w:hAnsi="Arial" w:cs="Arial"/>
        </w:rPr>
        <w:t xml:space="preserve"> support and engagement in </w:t>
      </w:r>
      <w:r w:rsidR="527388EC" w:rsidRPr="431A60CD">
        <w:rPr>
          <w:rStyle w:val="normaltextrun"/>
          <w:rFonts w:ascii="Arial" w:hAnsi="Arial" w:cs="Arial"/>
        </w:rPr>
        <w:t xml:space="preserve">developing </w:t>
      </w:r>
      <w:r w:rsidR="20059A3C" w:rsidRPr="431A60CD">
        <w:rPr>
          <w:rStyle w:val="normaltextrun"/>
          <w:rFonts w:ascii="Arial" w:hAnsi="Arial" w:cs="Arial"/>
        </w:rPr>
        <w:t xml:space="preserve">our </w:t>
      </w:r>
      <w:r w:rsidR="339D9921" w:rsidRPr="431A60CD">
        <w:rPr>
          <w:rStyle w:val="normaltextrun"/>
          <w:rFonts w:ascii="Arial" w:hAnsi="Arial" w:cs="Arial"/>
        </w:rPr>
        <w:t>own</w:t>
      </w:r>
      <w:r w:rsidR="20059A3C" w:rsidRPr="431A60CD">
        <w:rPr>
          <w:rStyle w:val="normaltextrun"/>
          <w:rFonts w:ascii="Arial" w:hAnsi="Arial" w:cs="Arial"/>
        </w:rPr>
        <w:t xml:space="preserve"> work</w:t>
      </w:r>
      <w:r w:rsidR="00674A4C" w:rsidRPr="431A60CD">
        <w:rPr>
          <w:rStyle w:val="normaltextrun"/>
          <w:rFonts w:ascii="Arial" w:hAnsi="Arial" w:cs="Arial"/>
        </w:rPr>
        <w:t>.</w:t>
      </w:r>
      <w:r w:rsidRPr="431A60CD">
        <w:rPr>
          <w:rStyle w:val="eop"/>
          <w:rFonts w:ascii="Arial" w:hAnsi="Arial" w:cs="Arial"/>
        </w:rPr>
        <w:t> </w:t>
      </w:r>
    </w:p>
    <w:p w14:paraId="02CF83EB" w14:textId="283A97A5" w:rsidR="004D663C" w:rsidRPr="00304641" w:rsidRDefault="00B02C11" w:rsidP="0060567F">
      <w:pPr>
        <w:pStyle w:val="paragraph"/>
        <w:numPr>
          <w:ilvl w:val="0"/>
          <w:numId w:val="1"/>
        </w:numPr>
        <w:spacing w:before="0" w:beforeAutospacing="0" w:after="0" w:afterAutospacing="0"/>
        <w:ind w:left="142" w:hanging="229"/>
        <w:textAlignment w:val="baseline"/>
        <w:rPr>
          <w:rFonts w:ascii="Arial" w:hAnsi="Arial" w:cs="Arial"/>
        </w:rPr>
      </w:pPr>
      <w:r>
        <w:rPr>
          <w:rStyle w:val="normaltextrun"/>
          <w:rFonts w:ascii="Arial" w:hAnsi="Arial" w:cs="Arial"/>
        </w:rPr>
        <w:t>Occasionally p</w:t>
      </w:r>
      <w:r w:rsidR="004D663C" w:rsidRPr="00304641">
        <w:rPr>
          <w:rStyle w:val="normaltextrun"/>
          <w:rFonts w:ascii="Arial" w:hAnsi="Arial" w:cs="Arial"/>
        </w:rPr>
        <w:t>roviding secretariat for senior stakeholder group meetings</w:t>
      </w:r>
      <w:r w:rsidR="00674A4C" w:rsidRPr="00304641">
        <w:rPr>
          <w:rStyle w:val="normaltextrun"/>
          <w:rFonts w:ascii="Arial" w:hAnsi="Arial" w:cs="Arial"/>
        </w:rPr>
        <w:t>.</w:t>
      </w:r>
      <w:r w:rsidR="004D663C" w:rsidRPr="00304641">
        <w:rPr>
          <w:rStyle w:val="eop"/>
          <w:rFonts w:ascii="Arial" w:hAnsi="Arial" w:cs="Arial"/>
        </w:rPr>
        <w:t> </w:t>
      </w:r>
    </w:p>
    <w:p w14:paraId="1ABADA7F" w14:textId="7C0219D2" w:rsidR="00B95483" w:rsidRPr="00B95483" w:rsidRDefault="004D663C" w:rsidP="00B95483">
      <w:pPr>
        <w:pStyle w:val="paragraph"/>
        <w:numPr>
          <w:ilvl w:val="0"/>
          <w:numId w:val="1"/>
        </w:numPr>
        <w:spacing w:before="0" w:beforeAutospacing="0" w:after="0" w:afterAutospacing="0"/>
        <w:ind w:left="142" w:hanging="229"/>
        <w:textAlignment w:val="baseline"/>
        <w:rPr>
          <w:rStyle w:val="eop"/>
          <w:rFonts w:ascii="Arial" w:hAnsi="Arial" w:cs="Arial"/>
        </w:rPr>
      </w:pPr>
      <w:r w:rsidRPr="00B95483">
        <w:rPr>
          <w:rStyle w:val="normaltextrun"/>
          <w:rFonts w:ascii="Arial" w:hAnsi="Arial" w:cs="Arial"/>
          <w:lang w:val="en-US"/>
        </w:rPr>
        <w:t>Contributing to corporate activities aimed at developing team capabilities</w:t>
      </w:r>
      <w:r w:rsidR="00674A4C" w:rsidRPr="00B95483">
        <w:rPr>
          <w:rStyle w:val="normaltextrun"/>
          <w:rFonts w:ascii="Arial" w:hAnsi="Arial" w:cs="Arial"/>
          <w:lang w:val="en-US"/>
        </w:rPr>
        <w:t>.</w:t>
      </w:r>
      <w:r w:rsidRPr="00B95483">
        <w:rPr>
          <w:rStyle w:val="eop"/>
          <w:rFonts w:ascii="Arial" w:hAnsi="Arial" w:cs="Arial"/>
        </w:rPr>
        <w:t> </w:t>
      </w:r>
    </w:p>
    <w:p w14:paraId="694211BE" w14:textId="3CE3BA9F" w:rsidR="00144E85" w:rsidRPr="00B95483" w:rsidRDefault="00B95483" w:rsidP="00FC08CB">
      <w:pPr>
        <w:pStyle w:val="paragraph"/>
        <w:numPr>
          <w:ilvl w:val="0"/>
          <w:numId w:val="1"/>
        </w:numPr>
        <w:spacing w:before="0" w:beforeAutospacing="0" w:after="0" w:afterAutospacing="0"/>
        <w:ind w:left="142" w:hanging="229"/>
        <w:textAlignment w:val="baseline"/>
        <w:rPr>
          <w:rFonts w:ascii="Arial" w:hAnsi="Arial" w:cs="Arial"/>
        </w:rPr>
      </w:pPr>
      <w:r>
        <w:rPr>
          <w:rFonts w:ascii="Arial" w:hAnsi="Arial" w:cs="Arial"/>
        </w:rPr>
        <w:t>L</w:t>
      </w:r>
      <w:r w:rsidR="009745CA" w:rsidRPr="00FC08CB">
        <w:rPr>
          <w:rFonts w:ascii="Arial" w:hAnsi="Arial" w:cs="Arial"/>
        </w:rPr>
        <w:t>eading on bespoke strategy projects</w:t>
      </w:r>
      <w:r w:rsidR="00FC08CB">
        <w:rPr>
          <w:rFonts w:ascii="Arial" w:hAnsi="Arial" w:cs="Arial"/>
        </w:rPr>
        <w:t xml:space="preserve"> based on</w:t>
      </w:r>
      <w:r>
        <w:rPr>
          <w:rFonts w:ascii="Arial" w:hAnsi="Arial" w:cs="Arial"/>
        </w:rPr>
        <w:t xml:space="preserve"> business need</w:t>
      </w:r>
      <w:r w:rsidR="009745CA" w:rsidRPr="00FC08CB">
        <w:rPr>
          <w:rFonts w:ascii="Arial" w:hAnsi="Arial" w:cs="Arial"/>
        </w:rPr>
        <w:t>.</w:t>
      </w:r>
      <w:r w:rsidR="009745CA" w:rsidRPr="00B95483">
        <w:rPr>
          <w:rFonts w:ascii="Arial" w:hAnsi="Arial" w:cs="Arial"/>
        </w:rPr>
        <w:t xml:space="preserve"> </w:t>
      </w:r>
    </w:p>
    <w:p w14:paraId="2B5AFEBA" w14:textId="77777777" w:rsidR="00E02859" w:rsidRDefault="00E02859" w:rsidP="0060567F">
      <w:pPr>
        <w:spacing w:after="0" w:line="240" w:lineRule="auto"/>
        <w:ind w:left="142" w:hanging="229"/>
        <w:rPr>
          <w:rFonts w:ascii="Arial" w:hAnsi="Arial" w:cs="Arial"/>
          <w:b/>
          <w:bCs/>
        </w:rPr>
      </w:pPr>
    </w:p>
    <w:p w14:paraId="15EAB13E" w14:textId="5CFF08CE" w:rsidR="00E02859" w:rsidRPr="00B52568" w:rsidRDefault="00E02859" w:rsidP="0060567F">
      <w:pPr>
        <w:spacing w:after="0" w:line="240" w:lineRule="auto"/>
        <w:ind w:left="142" w:hanging="229"/>
        <w:rPr>
          <w:rFonts w:ascii="Arial" w:hAnsi="Arial" w:cs="Arial"/>
          <w:b/>
          <w:bCs/>
        </w:rPr>
      </w:pPr>
      <w:r>
        <w:rPr>
          <w:rFonts w:ascii="Arial" w:hAnsi="Arial" w:cs="Arial"/>
          <w:b/>
          <w:bCs/>
        </w:rPr>
        <w:t>Person</w:t>
      </w:r>
      <w:r w:rsidRPr="00B52568">
        <w:rPr>
          <w:rFonts w:ascii="Arial" w:hAnsi="Arial" w:cs="Arial"/>
          <w:b/>
          <w:bCs/>
        </w:rPr>
        <w:t xml:space="preserve"> Specification</w:t>
      </w:r>
    </w:p>
    <w:p w14:paraId="679E6512" w14:textId="77777777" w:rsidR="00E02859" w:rsidRDefault="00E02859" w:rsidP="0060567F">
      <w:pPr>
        <w:spacing w:after="0" w:line="240" w:lineRule="auto"/>
        <w:ind w:left="142" w:hanging="229"/>
        <w:rPr>
          <w:rFonts w:ascii="Arial" w:hAnsi="Arial" w:cs="Arial"/>
        </w:rPr>
      </w:pPr>
      <w:r w:rsidRPr="00B52568">
        <w:rPr>
          <w:rFonts w:ascii="Arial" w:hAnsi="Arial" w:cs="Arial"/>
        </w:rPr>
        <w:t xml:space="preserve">The ideal candidate for this position should demonstrate: </w:t>
      </w:r>
    </w:p>
    <w:p w14:paraId="2ADA17F9" w14:textId="77777777" w:rsidR="00427E48" w:rsidRPr="00B52568" w:rsidRDefault="00427E48" w:rsidP="00427E48">
      <w:pPr>
        <w:spacing w:after="0" w:line="240" w:lineRule="auto"/>
        <w:ind w:left="-142"/>
        <w:rPr>
          <w:rFonts w:ascii="Arial" w:hAnsi="Arial" w:cs="Arial"/>
          <w:b/>
          <w:bCs/>
          <w:highlight w:val="yellow"/>
        </w:rPr>
      </w:pPr>
    </w:p>
    <w:p w14:paraId="0B02DE47" w14:textId="4D16D7EA" w:rsidR="001C1202" w:rsidRDefault="001C1202" w:rsidP="00427E48">
      <w:pPr>
        <w:pStyle w:val="NoSpacing"/>
        <w:ind w:left="142" w:hanging="284"/>
        <w:rPr>
          <w:rFonts w:ascii="Arial" w:hAnsi="Arial" w:cs="Arial"/>
          <w:b/>
          <w:bCs/>
          <w:noProof/>
          <w:sz w:val="24"/>
          <w:szCs w:val="24"/>
        </w:rPr>
      </w:pPr>
      <w:r>
        <w:rPr>
          <w:rFonts w:ascii="Arial" w:hAnsi="Arial" w:cs="Arial"/>
          <w:b/>
          <w:bCs/>
          <w:noProof/>
          <w:sz w:val="24"/>
          <w:szCs w:val="24"/>
        </w:rPr>
        <w:t xml:space="preserve">Essential </w:t>
      </w:r>
    </w:p>
    <w:p w14:paraId="0A4D648C" w14:textId="641AD215" w:rsidR="001C1202" w:rsidRPr="00132DA7" w:rsidRDefault="00DE6359" w:rsidP="00427E48">
      <w:pPr>
        <w:pStyle w:val="NoSpacing"/>
        <w:numPr>
          <w:ilvl w:val="0"/>
          <w:numId w:val="9"/>
        </w:numPr>
        <w:ind w:left="142" w:hanging="284"/>
        <w:rPr>
          <w:rFonts w:ascii="Arial" w:hAnsi="Arial" w:cs="Arial"/>
          <w:b/>
          <w:bCs/>
          <w:noProof/>
          <w:sz w:val="24"/>
          <w:szCs w:val="24"/>
        </w:rPr>
      </w:pPr>
      <w:r w:rsidRPr="431A60CD">
        <w:rPr>
          <w:rFonts w:ascii="Arial" w:hAnsi="Arial" w:cs="Arial"/>
          <w:noProof/>
          <w:sz w:val="24"/>
          <w:szCs w:val="24"/>
        </w:rPr>
        <w:t xml:space="preserve">Experience of </w:t>
      </w:r>
      <w:r w:rsidR="00186CC1" w:rsidRPr="431A60CD">
        <w:rPr>
          <w:rFonts w:ascii="Arial" w:hAnsi="Arial" w:cs="Arial"/>
          <w:noProof/>
          <w:sz w:val="24"/>
          <w:szCs w:val="24"/>
        </w:rPr>
        <w:t>working in</w:t>
      </w:r>
      <w:r w:rsidR="00BB33C0" w:rsidRPr="431A60CD">
        <w:rPr>
          <w:rFonts w:ascii="Arial" w:hAnsi="Arial" w:cs="Arial"/>
          <w:noProof/>
          <w:sz w:val="24"/>
          <w:szCs w:val="24"/>
        </w:rPr>
        <w:t xml:space="preserve"> strategy or</w:t>
      </w:r>
      <w:r w:rsidR="00186CC1" w:rsidRPr="431A60CD">
        <w:rPr>
          <w:rFonts w:ascii="Arial" w:hAnsi="Arial" w:cs="Arial"/>
          <w:noProof/>
          <w:sz w:val="24"/>
          <w:szCs w:val="24"/>
        </w:rPr>
        <w:t xml:space="preserve"> policy </w:t>
      </w:r>
      <w:r w:rsidRPr="431A60CD">
        <w:rPr>
          <w:rFonts w:ascii="Arial" w:hAnsi="Arial" w:cs="Arial"/>
          <w:noProof/>
          <w:sz w:val="24"/>
          <w:szCs w:val="24"/>
        </w:rPr>
        <w:t>development and implementation.</w:t>
      </w:r>
    </w:p>
    <w:p w14:paraId="388207D8" w14:textId="46799709" w:rsidR="00132DA7" w:rsidRPr="00D505B7" w:rsidRDefault="00D505B7" w:rsidP="00427E48">
      <w:pPr>
        <w:pStyle w:val="NoSpacing"/>
        <w:numPr>
          <w:ilvl w:val="0"/>
          <w:numId w:val="9"/>
        </w:numPr>
        <w:ind w:left="142" w:hanging="284"/>
        <w:rPr>
          <w:rFonts w:ascii="Arial" w:hAnsi="Arial" w:cs="Arial"/>
          <w:b/>
          <w:bCs/>
          <w:noProof/>
          <w:sz w:val="24"/>
          <w:szCs w:val="24"/>
        </w:rPr>
      </w:pPr>
      <w:r>
        <w:rPr>
          <w:rFonts w:ascii="Arial" w:hAnsi="Arial" w:cs="Arial"/>
          <w:noProof/>
          <w:sz w:val="24"/>
          <w:szCs w:val="24"/>
        </w:rPr>
        <w:t xml:space="preserve">Excellent </w:t>
      </w:r>
      <w:r w:rsidR="00984A82">
        <w:rPr>
          <w:rFonts w:ascii="Arial" w:hAnsi="Arial" w:cs="Arial"/>
          <w:noProof/>
          <w:sz w:val="24"/>
          <w:szCs w:val="24"/>
        </w:rPr>
        <w:t xml:space="preserve">relationship building and </w:t>
      </w:r>
      <w:r>
        <w:rPr>
          <w:rFonts w:ascii="Arial" w:hAnsi="Arial" w:cs="Arial"/>
          <w:noProof/>
          <w:sz w:val="24"/>
          <w:szCs w:val="24"/>
        </w:rPr>
        <w:t>stakeholder management skills</w:t>
      </w:r>
      <w:r w:rsidR="009A050B">
        <w:rPr>
          <w:rFonts w:ascii="Arial" w:hAnsi="Arial" w:cs="Arial"/>
          <w:noProof/>
          <w:sz w:val="24"/>
          <w:szCs w:val="24"/>
        </w:rPr>
        <w:t>.</w:t>
      </w:r>
    </w:p>
    <w:p w14:paraId="4691923F" w14:textId="2BC065A4" w:rsidR="00D505B7" w:rsidRPr="009A050B" w:rsidRDefault="00D505B7" w:rsidP="00427E48">
      <w:pPr>
        <w:pStyle w:val="NoSpacing"/>
        <w:numPr>
          <w:ilvl w:val="0"/>
          <w:numId w:val="9"/>
        </w:numPr>
        <w:ind w:left="142" w:hanging="284"/>
        <w:rPr>
          <w:rFonts w:ascii="Arial" w:hAnsi="Arial" w:cs="Arial"/>
          <w:b/>
          <w:bCs/>
          <w:noProof/>
          <w:sz w:val="24"/>
          <w:szCs w:val="24"/>
        </w:rPr>
      </w:pPr>
      <w:r>
        <w:rPr>
          <w:rFonts w:ascii="Arial" w:hAnsi="Arial" w:cs="Arial"/>
          <w:noProof/>
          <w:sz w:val="24"/>
          <w:szCs w:val="24"/>
        </w:rPr>
        <w:t>High level of written and verbal communication</w:t>
      </w:r>
      <w:r w:rsidR="007D18E7">
        <w:rPr>
          <w:rFonts w:ascii="Arial" w:hAnsi="Arial" w:cs="Arial"/>
          <w:noProof/>
          <w:sz w:val="24"/>
          <w:szCs w:val="24"/>
        </w:rPr>
        <w:t xml:space="preserve"> for a senior audience</w:t>
      </w:r>
      <w:r w:rsidR="009A050B">
        <w:rPr>
          <w:rFonts w:ascii="Arial" w:hAnsi="Arial" w:cs="Arial"/>
          <w:noProof/>
          <w:sz w:val="24"/>
          <w:szCs w:val="24"/>
        </w:rPr>
        <w:t>.</w:t>
      </w:r>
    </w:p>
    <w:p w14:paraId="5D1D1B97" w14:textId="7D5DA152" w:rsidR="009D5536" w:rsidRDefault="009D5536" w:rsidP="00427E48">
      <w:pPr>
        <w:pStyle w:val="NoSpacing"/>
        <w:numPr>
          <w:ilvl w:val="0"/>
          <w:numId w:val="9"/>
        </w:numPr>
        <w:ind w:left="142" w:hanging="284"/>
        <w:rPr>
          <w:rFonts w:ascii="Arial" w:hAnsi="Arial" w:cs="Arial"/>
          <w:noProof/>
          <w:sz w:val="24"/>
          <w:szCs w:val="24"/>
        </w:rPr>
      </w:pPr>
      <w:r>
        <w:rPr>
          <w:rFonts w:ascii="Arial" w:hAnsi="Arial" w:cs="Arial"/>
          <w:noProof/>
          <w:sz w:val="24"/>
          <w:szCs w:val="24"/>
        </w:rPr>
        <w:t>Experience of analysing and interpreting data</w:t>
      </w:r>
      <w:r w:rsidR="007D18E7">
        <w:rPr>
          <w:rFonts w:ascii="Arial" w:hAnsi="Arial" w:cs="Arial"/>
          <w:noProof/>
          <w:sz w:val="24"/>
          <w:szCs w:val="24"/>
        </w:rPr>
        <w:t xml:space="preserve"> </w:t>
      </w:r>
      <w:r w:rsidR="007D18E7" w:rsidRPr="32EC2F45">
        <w:rPr>
          <w:rFonts w:ascii="Arial" w:eastAsia="Arial" w:hAnsi="Arial" w:cs="Arial"/>
        </w:rPr>
        <w:t>to draw out key insights</w:t>
      </w:r>
      <w:r>
        <w:rPr>
          <w:rFonts w:ascii="Arial" w:hAnsi="Arial" w:cs="Arial"/>
          <w:noProof/>
          <w:sz w:val="24"/>
          <w:szCs w:val="24"/>
        </w:rPr>
        <w:t>.</w:t>
      </w:r>
    </w:p>
    <w:p w14:paraId="487FDB39" w14:textId="0BE96038" w:rsidR="005814F8" w:rsidRDefault="005814F8" w:rsidP="00427E48">
      <w:pPr>
        <w:pStyle w:val="NoSpacing"/>
        <w:numPr>
          <w:ilvl w:val="0"/>
          <w:numId w:val="9"/>
        </w:numPr>
        <w:ind w:left="142" w:hanging="284"/>
        <w:rPr>
          <w:rFonts w:ascii="Arial" w:hAnsi="Arial" w:cs="Arial"/>
          <w:noProof/>
          <w:sz w:val="24"/>
          <w:szCs w:val="24"/>
        </w:rPr>
      </w:pPr>
      <w:r>
        <w:rPr>
          <w:rFonts w:ascii="Arial" w:hAnsi="Arial" w:cs="Arial"/>
          <w:noProof/>
          <w:sz w:val="24"/>
          <w:szCs w:val="24"/>
        </w:rPr>
        <w:t>A proactive individual</w:t>
      </w:r>
      <w:r w:rsidR="00235CEF">
        <w:rPr>
          <w:rFonts w:ascii="Arial" w:hAnsi="Arial" w:cs="Arial"/>
          <w:noProof/>
          <w:sz w:val="24"/>
          <w:szCs w:val="24"/>
        </w:rPr>
        <w:t xml:space="preserve"> who </w:t>
      </w:r>
      <w:r>
        <w:rPr>
          <w:rFonts w:ascii="Arial" w:hAnsi="Arial" w:cs="Arial"/>
          <w:noProof/>
          <w:sz w:val="24"/>
          <w:szCs w:val="24"/>
        </w:rPr>
        <w:t xml:space="preserve">can take initative to </w:t>
      </w:r>
      <w:r w:rsidR="00A934C4">
        <w:rPr>
          <w:rFonts w:ascii="Arial" w:hAnsi="Arial" w:cs="Arial"/>
          <w:noProof/>
          <w:sz w:val="24"/>
          <w:szCs w:val="24"/>
        </w:rPr>
        <w:t>identify</w:t>
      </w:r>
      <w:r w:rsidR="00C47198">
        <w:rPr>
          <w:rFonts w:ascii="Arial" w:hAnsi="Arial" w:cs="Arial"/>
          <w:noProof/>
          <w:sz w:val="24"/>
          <w:szCs w:val="24"/>
        </w:rPr>
        <w:t>, understand</w:t>
      </w:r>
      <w:r w:rsidR="00A934C4">
        <w:rPr>
          <w:rFonts w:ascii="Arial" w:hAnsi="Arial" w:cs="Arial"/>
          <w:noProof/>
          <w:sz w:val="24"/>
          <w:szCs w:val="24"/>
        </w:rPr>
        <w:t xml:space="preserve"> </w:t>
      </w:r>
      <w:r w:rsidR="00235CEF">
        <w:rPr>
          <w:rFonts w:ascii="Arial" w:hAnsi="Arial" w:cs="Arial"/>
          <w:noProof/>
          <w:sz w:val="24"/>
          <w:szCs w:val="24"/>
        </w:rPr>
        <w:t xml:space="preserve">and resolve challenges early. </w:t>
      </w:r>
    </w:p>
    <w:p w14:paraId="6BF357C0" w14:textId="77777777" w:rsidR="00E02859" w:rsidRDefault="00E02859" w:rsidP="00427E48">
      <w:pPr>
        <w:spacing w:after="0" w:line="240" w:lineRule="auto"/>
        <w:ind w:left="142" w:hanging="284"/>
        <w:rPr>
          <w:rFonts w:ascii="Arial" w:hAnsi="Arial" w:cs="Arial"/>
        </w:rPr>
      </w:pPr>
    </w:p>
    <w:p w14:paraId="6ABB7FAE" w14:textId="67741916" w:rsidR="00F87414" w:rsidRPr="0019042B" w:rsidRDefault="00F87414" w:rsidP="00427E48">
      <w:pPr>
        <w:spacing w:after="0" w:line="240" w:lineRule="auto"/>
        <w:ind w:left="-142"/>
        <w:rPr>
          <w:rFonts w:ascii="Arial" w:hAnsi="Arial" w:cs="Arial"/>
          <w:sz w:val="24"/>
          <w:szCs w:val="24"/>
        </w:rPr>
      </w:pPr>
      <w:r w:rsidRPr="0019042B">
        <w:rPr>
          <w:rFonts w:ascii="Arial" w:hAnsi="Arial" w:cs="Arial"/>
          <w:sz w:val="24"/>
          <w:szCs w:val="24"/>
        </w:rPr>
        <w:t>The below criteria are desirable only. These will not be assessed throughout the recruitment process, but will be used in the event of tied scores between candidates </w:t>
      </w:r>
    </w:p>
    <w:p w14:paraId="1E97AEDE" w14:textId="77777777" w:rsidR="006A2B61" w:rsidRDefault="006A2B61" w:rsidP="00427E48">
      <w:pPr>
        <w:pStyle w:val="NoSpacing"/>
        <w:ind w:left="142"/>
        <w:rPr>
          <w:rFonts w:ascii="Arial" w:hAnsi="Arial" w:cs="Arial"/>
          <w:b/>
          <w:bCs/>
          <w:noProof/>
          <w:sz w:val="24"/>
          <w:szCs w:val="24"/>
        </w:rPr>
      </w:pPr>
    </w:p>
    <w:p w14:paraId="022BF35C" w14:textId="0E48EC23" w:rsidR="00D505B7" w:rsidRDefault="00D505B7" w:rsidP="00427E48">
      <w:pPr>
        <w:pStyle w:val="NoSpacing"/>
        <w:ind w:left="142"/>
        <w:rPr>
          <w:rFonts w:ascii="Arial" w:hAnsi="Arial" w:cs="Arial"/>
          <w:b/>
          <w:bCs/>
          <w:noProof/>
          <w:sz w:val="24"/>
          <w:szCs w:val="24"/>
        </w:rPr>
      </w:pPr>
      <w:r>
        <w:rPr>
          <w:rFonts w:ascii="Arial" w:hAnsi="Arial" w:cs="Arial"/>
          <w:b/>
          <w:bCs/>
          <w:noProof/>
          <w:sz w:val="24"/>
          <w:szCs w:val="24"/>
        </w:rPr>
        <w:t xml:space="preserve">Desirable </w:t>
      </w:r>
    </w:p>
    <w:p w14:paraId="577037AE" w14:textId="08805C84" w:rsidR="00FC1D40" w:rsidRDefault="009D5536" w:rsidP="00FC08CB">
      <w:pPr>
        <w:pStyle w:val="ListParagraph"/>
        <w:numPr>
          <w:ilvl w:val="0"/>
          <w:numId w:val="14"/>
        </w:numPr>
        <w:ind w:left="142"/>
        <w:rPr>
          <w:noProof/>
        </w:rPr>
      </w:pPr>
      <w:r w:rsidRPr="32EC2F45">
        <w:rPr>
          <w:rFonts w:ascii="Arial" w:eastAsia="Arial" w:hAnsi="Arial" w:cs="Arial"/>
        </w:rPr>
        <w:t xml:space="preserve">A broad understanding of the policy environment and civil service and, if new to justice, a keenness to quickly develop your knowledge on courts and tribunals. </w:t>
      </w:r>
    </w:p>
    <w:p w14:paraId="473C9639" w14:textId="77777777" w:rsidR="00FC1D40" w:rsidRDefault="00FC1D40" w:rsidP="00427E48">
      <w:pPr>
        <w:pStyle w:val="NoSpacing"/>
        <w:ind w:left="720"/>
        <w:rPr>
          <w:rFonts w:ascii="Arial" w:hAnsi="Arial" w:cs="Arial"/>
          <w:noProof/>
          <w:sz w:val="24"/>
          <w:szCs w:val="24"/>
        </w:rPr>
      </w:pPr>
    </w:p>
    <w:p w14:paraId="3DB6BC7A" w14:textId="77777777" w:rsidR="00CB6369" w:rsidRDefault="00CB6369" w:rsidP="00551024">
      <w:pPr>
        <w:spacing w:after="0" w:line="240" w:lineRule="auto"/>
        <w:ind w:left="-142"/>
        <w:rPr>
          <w:rFonts w:ascii="Arial" w:hAnsi="Arial" w:cs="Arial"/>
          <w:b/>
          <w:bCs/>
          <w:sz w:val="24"/>
          <w:szCs w:val="24"/>
        </w:rPr>
      </w:pPr>
      <w:r w:rsidRPr="32EC2F45">
        <w:rPr>
          <w:rFonts w:ascii="Arial" w:hAnsi="Arial" w:cs="Arial"/>
          <w:b/>
          <w:bCs/>
          <w:sz w:val="24"/>
          <w:szCs w:val="24"/>
        </w:rPr>
        <w:t xml:space="preserve">How to apply </w:t>
      </w:r>
    </w:p>
    <w:p w14:paraId="32EF1C72" w14:textId="77777777" w:rsidR="00FC1D40" w:rsidRDefault="00FC1D40" w:rsidP="00551024">
      <w:pPr>
        <w:spacing w:after="0" w:line="240" w:lineRule="auto"/>
        <w:ind w:left="-142"/>
        <w:rPr>
          <w:rFonts w:ascii="Arial" w:hAnsi="Arial" w:cs="Arial"/>
          <w:b/>
          <w:bCs/>
          <w:sz w:val="24"/>
          <w:szCs w:val="24"/>
        </w:rPr>
      </w:pPr>
    </w:p>
    <w:p w14:paraId="26695C54" w14:textId="77777777" w:rsidR="00CB6369" w:rsidRDefault="00CB6369" w:rsidP="00551024">
      <w:pPr>
        <w:spacing w:after="0" w:line="240" w:lineRule="auto"/>
        <w:ind w:left="-142"/>
        <w:rPr>
          <w:rFonts w:ascii="Arial" w:hAnsi="Arial" w:cs="Arial"/>
          <w:b/>
          <w:bCs/>
          <w:sz w:val="24"/>
          <w:szCs w:val="24"/>
        </w:rPr>
      </w:pPr>
      <w:r w:rsidRPr="00E673BE">
        <w:rPr>
          <w:rFonts w:ascii="Arial" w:hAnsi="Arial" w:cs="Arial"/>
          <w:b/>
          <w:bCs/>
          <w:sz w:val="24"/>
          <w:szCs w:val="24"/>
        </w:rPr>
        <w:t xml:space="preserve">Application Stage </w:t>
      </w:r>
    </w:p>
    <w:p w14:paraId="4F29A6E4" w14:textId="77777777" w:rsidR="00FC1D40" w:rsidRPr="00E673BE" w:rsidRDefault="00FC1D40" w:rsidP="00551024">
      <w:pPr>
        <w:spacing w:after="0" w:line="240" w:lineRule="auto"/>
        <w:ind w:left="-142"/>
        <w:rPr>
          <w:rFonts w:ascii="Arial" w:hAnsi="Arial" w:cs="Arial"/>
          <w:b/>
          <w:bCs/>
          <w:sz w:val="24"/>
          <w:szCs w:val="24"/>
        </w:rPr>
      </w:pPr>
    </w:p>
    <w:p w14:paraId="3307CB59" w14:textId="77777777" w:rsidR="00CB6369" w:rsidRDefault="00CB6369" w:rsidP="00551024">
      <w:pPr>
        <w:spacing w:after="0" w:line="240" w:lineRule="auto"/>
        <w:ind w:left="-142"/>
        <w:rPr>
          <w:rFonts w:ascii="Arial" w:hAnsi="Arial" w:cs="Arial"/>
          <w:sz w:val="24"/>
          <w:szCs w:val="24"/>
        </w:rPr>
      </w:pPr>
      <w:r w:rsidRPr="00D331AA">
        <w:rPr>
          <w:rFonts w:ascii="Arial" w:hAnsi="Arial" w:cs="Arial"/>
          <w:sz w:val="24"/>
          <w:szCs w:val="24"/>
        </w:rPr>
        <w:t>Please submit</w:t>
      </w:r>
      <w:r>
        <w:rPr>
          <w:rFonts w:ascii="Arial" w:hAnsi="Arial" w:cs="Arial"/>
          <w:sz w:val="24"/>
          <w:szCs w:val="24"/>
        </w:rPr>
        <w:t>:</w:t>
      </w:r>
    </w:p>
    <w:p w14:paraId="397B601E" w14:textId="77777777" w:rsidR="00FC1D40" w:rsidRPr="00D331AA" w:rsidRDefault="00FC1D40" w:rsidP="00551024">
      <w:pPr>
        <w:spacing w:after="0" w:line="240" w:lineRule="auto"/>
        <w:ind w:left="-142"/>
        <w:rPr>
          <w:rFonts w:ascii="Arial" w:hAnsi="Arial" w:cs="Arial"/>
          <w:sz w:val="24"/>
          <w:szCs w:val="24"/>
        </w:rPr>
      </w:pPr>
    </w:p>
    <w:p w14:paraId="4D10DE16" w14:textId="77777777" w:rsidR="00CB6369" w:rsidRDefault="00CB6369" w:rsidP="00F1707F">
      <w:pPr>
        <w:tabs>
          <w:tab w:val="num" w:pos="360"/>
        </w:tabs>
        <w:spacing w:after="0" w:line="240" w:lineRule="auto"/>
        <w:ind w:left="-142"/>
        <w:rPr>
          <w:rFonts w:ascii="Arial" w:eastAsia="Times New Roman" w:hAnsi="Arial" w:cs="Arial"/>
          <w:sz w:val="24"/>
          <w:szCs w:val="24"/>
          <w:lang w:eastAsia="en-GB"/>
        </w:rPr>
      </w:pPr>
      <w:r w:rsidRPr="003B3E7E">
        <w:rPr>
          <w:rFonts w:ascii="Arial" w:eastAsia="Times New Roman" w:hAnsi="Arial" w:cs="Arial"/>
          <w:sz w:val="24"/>
          <w:szCs w:val="24"/>
          <w:lang w:eastAsia="en-GB"/>
        </w:rPr>
        <w:t>An anonymised </w:t>
      </w:r>
      <w:r w:rsidRPr="003B3E7E">
        <w:rPr>
          <w:rFonts w:ascii="Arial" w:eastAsia="Times New Roman" w:hAnsi="Arial" w:cs="Arial"/>
          <w:b/>
          <w:bCs/>
          <w:sz w:val="24"/>
          <w:szCs w:val="24"/>
          <w:lang w:eastAsia="en-GB"/>
        </w:rPr>
        <w:t>CV.</w:t>
      </w:r>
      <w:r w:rsidRPr="003B3E7E">
        <w:rPr>
          <w:rFonts w:ascii="Arial" w:eastAsia="Times New Roman" w:hAnsi="Arial" w:cs="Arial"/>
          <w:sz w:val="24"/>
          <w:szCs w:val="24"/>
          <w:lang w:eastAsia="en-GB"/>
        </w:rPr>
        <w:t> Please ensure your CV is uploaded in a simple format to prevent any formatting issues when it's downloaded or reviewed. </w:t>
      </w:r>
    </w:p>
    <w:p w14:paraId="7BAA0A17" w14:textId="77777777" w:rsidR="00691178" w:rsidRPr="003B3E7E" w:rsidRDefault="00691178" w:rsidP="00551024">
      <w:pPr>
        <w:tabs>
          <w:tab w:val="num" w:pos="360"/>
        </w:tabs>
        <w:spacing w:after="0" w:line="240" w:lineRule="auto"/>
        <w:ind w:left="-142"/>
        <w:rPr>
          <w:rFonts w:ascii="Arial" w:eastAsia="Times New Roman" w:hAnsi="Arial" w:cs="Arial"/>
          <w:sz w:val="24"/>
          <w:szCs w:val="24"/>
          <w:lang w:eastAsia="en-GB"/>
        </w:rPr>
      </w:pPr>
    </w:p>
    <w:p w14:paraId="79F6D797" w14:textId="77777777" w:rsidR="00691178" w:rsidRPr="00FF4ACB" w:rsidRDefault="00CB6369" w:rsidP="00551024">
      <w:pPr>
        <w:spacing w:after="0" w:line="240" w:lineRule="auto"/>
        <w:ind w:left="-142"/>
        <w:rPr>
          <w:rFonts w:ascii="Arial" w:eastAsia="Times New Roman" w:hAnsi="Arial" w:cs="Arial"/>
          <w:b/>
          <w:bCs/>
          <w:sz w:val="24"/>
          <w:szCs w:val="24"/>
          <w:lang w:eastAsia="en-GB"/>
        </w:rPr>
      </w:pPr>
      <w:r w:rsidRPr="00FF4ACB">
        <w:rPr>
          <w:rFonts w:ascii="Arial" w:eastAsia="Times New Roman" w:hAnsi="Arial" w:cs="Arial"/>
          <w:b/>
          <w:bCs/>
          <w:sz w:val="24"/>
          <w:szCs w:val="24"/>
          <w:lang w:eastAsia="en-GB"/>
        </w:rPr>
        <w:t>Your CV should:</w:t>
      </w:r>
    </w:p>
    <w:p w14:paraId="1B24DA25" w14:textId="45521B87" w:rsidR="00CB6369" w:rsidRPr="003B3E7E" w:rsidRDefault="00CB6369" w:rsidP="00551024">
      <w:pPr>
        <w:spacing w:after="0" w:line="240" w:lineRule="auto"/>
        <w:ind w:left="720"/>
        <w:rPr>
          <w:rFonts w:ascii="Arial" w:eastAsia="Times New Roman" w:hAnsi="Arial" w:cs="Arial"/>
          <w:sz w:val="24"/>
          <w:szCs w:val="24"/>
          <w:lang w:eastAsia="en-GB"/>
        </w:rPr>
      </w:pPr>
      <w:r w:rsidRPr="32EC2F45">
        <w:rPr>
          <w:rFonts w:ascii="Arial" w:eastAsia="Times New Roman" w:hAnsi="Arial" w:cs="Arial"/>
          <w:sz w:val="24"/>
          <w:szCs w:val="24"/>
          <w:lang w:eastAsia="en-GB"/>
        </w:rPr>
        <w:t> </w:t>
      </w:r>
    </w:p>
    <w:p w14:paraId="6FD18359" w14:textId="77777777" w:rsidR="00CB6369" w:rsidRPr="003B3E7E" w:rsidRDefault="00CB6369" w:rsidP="00F1707F">
      <w:pPr>
        <w:numPr>
          <w:ilvl w:val="0"/>
          <w:numId w:val="16"/>
        </w:numPr>
        <w:tabs>
          <w:tab w:val="clear" w:pos="720"/>
          <w:tab w:val="num" w:pos="2510"/>
        </w:tabs>
        <w:spacing w:after="0" w:line="240" w:lineRule="auto"/>
        <w:ind w:left="710" w:hanging="426"/>
        <w:rPr>
          <w:rFonts w:ascii="Arial" w:eastAsia="Times New Roman" w:hAnsi="Arial" w:cs="Arial"/>
          <w:sz w:val="24"/>
          <w:szCs w:val="24"/>
          <w:lang w:eastAsia="en-GB"/>
        </w:rPr>
      </w:pPr>
      <w:r w:rsidRPr="003B3E7E">
        <w:rPr>
          <w:rFonts w:ascii="Arial" w:eastAsia="Times New Roman" w:hAnsi="Arial" w:cs="Arial"/>
          <w:sz w:val="24"/>
          <w:szCs w:val="24"/>
          <w:lang w:eastAsia="en-GB"/>
        </w:rPr>
        <w:t>Be succinct and clear</w:t>
      </w:r>
      <w:r>
        <w:rPr>
          <w:rFonts w:ascii="Arial" w:eastAsia="Times New Roman" w:hAnsi="Arial" w:cs="Arial"/>
          <w:sz w:val="24"/>
          <w:szCs w:val="24"/>
          <w:lang w:eastAsia="en-GB"/>
        </w:rPr>
        <w:t>.</w:t>
      </w:r>
    </w:p>
    <w:p w14:paraId="53A8D93A" w14:textId="77777777" w:rsidR="00CB6369" w:rsidRPr="003B3E7E" w:rsidRDefault="00CB6369" w:rsidP="00F1707F">
      <w:pPr>
        <w:numPr>
          <w:ilvl w:val="0"/>
          <w:numId w:val="2"/>
        </w:numPr>
        <w:tabs>
          <w:tab w:val="clear" w:pos="720"/>
          <w:tab w:val="num" w:pos="2510"/>
        </w:tabs>
        <w:spacing w:after="0" w:line="240" w:lineRule="auto"/>
        <w:ind w:left="710" w:hanging="426"/>
        <w:rPr>
          <w:rFonts w:ascii="Arial" w:eastAsia="Times New Roman" w:hAnsi="Arial" w:cs="Arial"/>
          <w:sz w:val="24"/>
          <w:szCs w:val="24"/>
          <w:lang w:eastAsia="en-GB"/>
        </w:rPr>
      </w:pPr>
      <w:r w:rsidRPr="003B3E7E">
        <w:rPr>
          <w:rFonts w:ascii="Arial" w:eastAsia="Times New Roman" w:hAnsi="Arial" w:cs="Arial"/>
          <w:sz w:val="24"/>
          <w:szCs w:val="24"/>
          <w:lang w:eastAsia="en-GB"/>
        </w:rPr>
        <w:t>Be factually accurate – You must ensure that any evidence submitted as part of your application,</w:t>
      </w:r>
      <w:r>
        <w:rPr>
          <w:rFonts w:ascii="Arial" w:eastAsia="Times New Roman" w:hAnsi="Arial" w:cs="Arial"/>
          <w:sz w:val="24"/>
          <w:szCs w:val="24"/>
          <w:lang w:eastAsia="en-GB"/>
        </w:rPr>
        <w:t xml:space="preserve"> is </w:t>
      </w:r>
      <w:r w:rsidRPr="003B3E7E">
        <w:rPr>
          <w:rFonts w:ascii="Arial" w:eastAsia="Times New Roman" w:hAnsi="Arial" w:cs="Arial"/>
          <w:sz w:val="24"/>
          <w:szCs w:val="24"/>
          <w:lang w:eastAsia="en-GB"/>
        </w:rPr>
        <w:t>truthful and factually accurate. Please note that plagiarism can include presenting the ideas and experiences of others, or generated by artificial intelligence, as your own. </w:t>
      </w:r>
    </w:p>
    <w:p w14:paraId="0FA2757E" w14:textId="77777777" w:rsidR="00CB6369" w:rsidRPr="003B3E7E" w:rsidRDefault="00CB6369" w:rsidP="00F1707F">
      <w:pPr>
        <w:numPr>
          <w:ilvl w:val="0"/>
          <w:numId w:val="3"/>
        </w:numPr>
        <w:tabs>
          <w:tab w:val="clear" w:pos="720"/>
          <w:tab w:val="num" w:pos="2510"/>
        </w:tabs>
        <w:spacing w:after="0" w:line="240" w:lineRule="auto"/>
        <w:ind w:left="710" w:hanging="426"/>
        <w:rPr>
          <w:rFonts w:ascii="Arial" w:eastAsia="Times New Roman" w:hAnsi="Arial" w:cs="Arial"/>
          <w:sz w:val="24"/>
          <w:szCs w:val="24"/>
          <w:lang w:eastAsia="en-GB"/>
        </w:rPr>
      </w:pPr>
      <w:r w:rsidRPr="003B3E7E">
        <w:rPr>
          <w:rFonts w:ascii="Arial" w:eastAsia="Times New Roman" w:hAnsi="Arial" w:cs="Arial"/>
          <w:sz w:val="24"/>
          <w:szCs w:val="24"/>
          <w:lang w:eastAsia="en-GB"/>
        </w:rPr>
        <w:t>Include your qualifications, highlighting any modules or accreditation relevant to the role</w:t>
      </w:r>
      <w:r>
        <w:rPr>
          <w:rFonts w:ascii="Arial" w:eastAsia="Times New Roman" w:hAnsi="Arial" w:cs="Arial"/>
          <w:sz w:val="24"/>
          <w:szCs w:val="24"/>
          <w:lang w:eastAsia="en-GB"/>
        </w:rPr>
        <w:t>.</w:t>
      </w:r>
    </w:p>
    <w:p w14:paraId="66821A12" w14:textId="5C507F19" w:rsidR="00CB6369" w:rsidRPr="003B3E7E" w:rsidRDefault="00CB6369" w:rsidP="00F1707F">
      <w:pPr>
        <w:numPr>
          <w:ilvl w:val="0"/>
          <w:numId w:val="7"/>
        </w:numPr>
        <w:tabs>
          <w:tab w:val="clear" w:pos="720"/>
          <w:tab w:val="num" w:pos="2510"/>
        </w:tabs>
        <w:spacing w:after="0" w:line="240" w:lineRule="auto"/>
        <w:ind w:left="710" w:hanging="426"/>
        <w:rPr>
          <w:rFonts w:ascii="Arial" w:eastAsia="Times New Roman" w:hAnsi="Arial" w:cs="Arial"/>
          <w:sz w:val="24"/>
          <w:szCs w:val="24"/>
          <w:lang w:eastAsia="en-GB"/>
        </w:rPr>
      </w:pPr>
      <w:r w:rsidRPr="003B3E7E">
        <w:rPr>
          <w:rFonts w:ascii="Arial" w:eastAsia="Times New Roman" w:hAnsi="Arial" w:cs="Arial"/>
          <w:sz w:val="24"/>
          <w:szCs w:val="24"/>
          <w:lang w:eastAsia="en-GB"/>
        </w:rPr>
        <w:t xml:space="preserve">Include </w:t>
      </w:r>
      <w:r w:rsidRPr="0019042B">
        <w:rPr>
          <w:rFonts w:ascii="Arial" w:eastAsia="Times New Roman" w:hAnsi="Arial" w:cs="Arial"/>
          <w:sz w:val="24"/>
          <w:szCs w:val="24"/>
          <w:lang w:eastAsia="en-GB"/>
        </w:rPr>
        <w:t>experience</w:t>
      </w:r>
      <w:r w:rsidR="003E5D7C" w:rsidRPr="0019042B">
        <w:rPr>
          <w:rFonts w:ascii="Arial" w:eastAsia="Times New Roman" w:hAnsi="Arial" w:cs="Arial"/>
          <w:sz w:val="24"/>
          <w:szCs w:val="24"/>
          <w:lang w:eastAsia="en-GB"/>
        </w:rPr>
        <w:t xml:space="preserve"> relevant to the person specification</w:t>
      </w:r>
      <w:r w:rsidRPr="0019042B">
        <w:rPr>
          <w:rFonts w:ascii="Arial" w:eastAsia="Times New Roman" w:hAnsi="Arial" w:cs="Arial"/>
          <w:sz w:val="24"/>
          <w:szCs w:val="24"/>
          <w:lang w:eastAsia="en-GB"/>
        </w:rPr>
        <w:t>,</w:t>
      </w:r>
      <w:r w:rsidRPr="003B3E7E">
        <w:rPr>
          <w:rFonts w:ascii="Arial" w:eastAsia="Times New Roman" w:hAnsi="Arial" w:cs="Arial"/>
          <w:sz w:val="24"/>
          <w:szCs w:val="24"/>
          <w:lang w:eastAsia="en-GB"/>
        </w:rPr>
        <w:t xml:space="preserve"> providing dates. </w:t>
      </w:r>
    </w:p>
    <w:p w14:paraId="282F0054" w14:textId="77777777" w:rsidR="00CB6369" w:rsidRPr="00992110" w:rsidRDefault="00CB6369" w:rsidP="00F1707F">
      <w:pPr>
        <w:numPr>
          <w:ilvl w:val="0"/>
          <w:numId w:val="15"/>
        </w:numPr>
        <w:tabs>
          <w:tab w:val="clear" w:pos="720"/>
          <w:tab w:val="num" w:pos="2510"/>
        </w:tabs>
        <w:spacing w:after="0" w:line="240" w:lineRule="auto"/>
        <w:ind w:left="710" w:hanging="426"/>
        <w:rPr>
          <w:rFonts w:ascii="Arial" w:eastAsia="Times New Roman" w:hAnsi="Arial" w:cs="Arial"/>
          <w:sz w:val="24"/>
          <w:szCs w:val="24"/>
          <w:lang w:eastAsia="en-GB"/>
        </w:rPr>
      </w:pPr>
      <w:r w:rsidRPr="32EC2F45">
        <w:rPr>
          <w:rFonts w:ascii="Arial" w:eastAsia="Times New Roman" w:hAnsi="Arial" w:cs="Arial"/>
          <w:sz w:val="24"/>
          <w:szCs w:val="24"/>
          <w:lang w:eastAsia="en-GB"/>
        </w:rPr>
        <w:t>Provide detail –</w:t>
      </w:r>
      <w:r w:rsidRPr="32EC2F45">
        <w:rPr>
          <w:rFonts w:ascii="Segoe UI" w:eastAsia="Times New Roman" w:hAnsi="Segoe UI" w:cs="Segoe UI"/>
          <w:sz w:val="21"/>
          <w:szCs w:val="21"/>
          <w:lang w:eastAsia="en-GB"/>
        </w:rPr>
        <w:t xml:space="preserve"> </w:t>
      </w:r>
      <w:r w:rsidRPr="32EC2F45">
        <w:rPr>
          <w:rFonts w:ascii="Arial" w:eastAsia="Times New Roman" w:hAnsi="Arial" w:cs="Arial"/>
          <w:sz w:val="24"/>
          <w:szCs w:val="24"/>
          <w:lang w:eastAsia="en-GB"/>
        </w:rPr>
        <w:t>we are interested in how your knowledge, skills, and experience demonstrate the capabilities we are looking for in this role.</w:t>
      </w:r>
    </w:p>
    <w:p w14:paraId="2E2C5D8D" w14:textId="77777777" w:rsidR="00CB6369" w:rsidRPr="001602E6" w:rsidRDefault="00CB6369" w:rsidP="00F1707F">
      <w:pPr>
        <w:spacing w:after="0" w:line="240" w:lineRule="auto"/>
        <w:ind w:left="710" w:hanging="426"/>
        <w:rPr>
          <w:rFonts w:ascii="Arial" w:eastAsia="Times New Roman" w:hAnsi="Arial" w:cs="Arial"/>
          <w:color w:val="000000" w:themeColor="text1"/>
          <w:sz w:val="24"/>
          <w:szCs w:val="24"/>
          <w:highlight w:val="yellow"/>
          <w:lang w:eastAsia="en-GB"/>
        </w:rPr>
      </w:pPr>
    </w:p>
    <w:p w14:paraId="618720C4" w14:textId="5CECF462" w:rsidR="00CB6369" w:rsidRPr="001602E6" w:rsidRDefault="00CB6369" w:rsidP="00F1707F">
      <w:pPr>
        <w:pStyle w:val="ListParagraph"/>
        <w:numPr>
          <w:ilvl w:val="0"/>
          <w:numId w:val="12"/>
        </w:numPr>
        <w:ind w:left="710" w:hanging="426"/>
        <w:rPr>
          <w:rFonts w:ascii="Arial" w:hAnsi="Arial" w:cs="Arial"/>
          <w:color w:val="000000" w:themeColor="text1"/>
        </w:rPr>
      </w:pPr>
      <w:r w:rsidRPr="001602E6">
        <w:rPr>
          <w:rFonts w:ascii="Arial" w:hAnsi="Arial" w:cs="Arial"/>
          <w:color w:val="000000" w:themeColor="text1"/>
        </w:rPr>
        <w:t>Statement of suitability demonstrating how you meet the essential criteria (up to 750 words).</w:t>
      </w:r>
    </w:p>
    <w:p w14:paraId="1800E2A3" w14:textId="77777777" w:rsidR="00CB6369" w:rsidRPr="001602E6" w:rsidRDefault="00CB6369" w:rsidP="00551024">
      <w:pPr>
        <w:pStyle w:val="ListParagraph"/>
        <w:ind w:left="-142"/>
        <w:rPr>
          <w:rFonts w:ascii="Arial" w:hAnsi="Arial" w:cs="Arial"/>
          <w:color w:val="000000" w:themeColor="text1"/>
        </w:rPr>
      </w:pPr>
    </w:p>
    <w:p w14:paraId="75033C1C" w14:textId="5DAA9CDE" w:rsidR="00CB6369" w:rsidRDefault="00CB6369" w:rsidP="00551024">
      <w:pPr>
        <w:pStyle w:val="paragraph"/>
        <w:spacing w:before="0" w:beforeAutospacing="0" w:after="0" w:afterAutospacing="0"/>
        <w:ind w:left="-142"/>
        <w:textAlignment w:val="baseline"/>
        <w:rPr>
          <w:rFonts w:ascii="Arial" w:hAnsi="Arial" w:cs="Arial"/>
          <w:lang w:val="en-US"/>
        </w:rPr>
      </w:pPr>
      <w:r w:rsidRPr="001602E6">
        <w:rPr>
          <w:rStyle w:val="normaltextrun"/>
          <w:rFonts w:ascii="Arial" w:hAnsi="Arial" w:cs="Arial"/>
          <w:color w:val="000000" w:themeColor="text1"/>
        </w:rPr>
        <w:t xml:space="preserve">Your Statement of Suitability should be no more than 750 words and </w:t>
      </w:r>
      <w:r w:rsidRPr="00DE556A">
        <w:rPr>
          <w:rStyle w:val="normaltextrun"/>
          <w:rFonts w:ascii="Arial" w:hAnsi="Arial" w:cs="Arial"/>
          <w:color w:val="000000" w:themeColor="text1"/>
          <w:highlight w:val="lightGray"/>
        </w:rPr>
        <w:t xml:space="preserve">should give real life examples of how your skills and experience match </w:t>
      </w:r>
      <w:r w:rsidRPr="00DE556A">
        <w:rPr>
          <w:rStyle w:val="normaltextrun"/>
          <w:rFonts w:ascii="Arial" w:hAnsi="Arial" w:cs="Arial"/>
          <w:highlight w:val="lightGray"/>
        </w:rPr>
        <w:t>those needed for this role as set out in the person specification</w:t>
      </w:r>
      <w:r w:rsidRPr="00DE556A">
        <w:rPr>
          <w:rFonts w:ascii="Arial" w:hAnsi="Arial" w:cs="Arial"/>
          <w:highlight w:val="lightGray"/>
          <w:lang w:val="en-US"/>
        </w:rPr>
        <w:t xml:space="preserve">. </w:t>
      </w:r>
      <w:r w:rsidRPr="00DE556A">
        <w:rPr>
          <w:rStyle w:val="normaltextrun"/>
          <w:rFonts w:ascii="Arial" w:hAnsi="Arial" w:cs="Arial"/>
          <w:highlight w:val="lightGray"/>
        </w:rPr>
        <w:t xml:space="preserve">Consider also evidencing any relevant experience you have </w:t>
      </w:r>
      <w:proofErr w:type="gramStart"/>
      <w:r w:rsidRPr="00DE556A">
        <w:rPr>
          <w:rStyle w:val="normaltextrun"/>
          <w:rFonts w:ascii="Arial" w:hAnsi="Arial" w:cs="Arial"/>
          <w:highlight w:val="lightGray"/>
        </w:rPr>
        <w:t>in the area of</w:t>
      </w:r>
      <w:proofErr w:type="gramEnd"/>
      <w:r w:rsidRPr="00DE556A">
        <w:rPr>
          <w:rStyle w:val="normaltextrun"/>
          <w:rFonts w:ascii="Arial" w:hAnsi="Arial" w:cs="Arial"/>
          <w:highlight w:val="lightGray"/>
        </w:rPr>
        <w:t xml:space="preserve"> key responsibilities. We recommend following the </w:t>
      </w:r>
      <w:hyperlink r:id="rId9">
        <w:r w:rsidRPr="00DE556A">
          <w:rPr>
            <w:rStyle w:val="normaltextrun"/>
            <w:rFonts w:ascii="Arial" w:hAnsi="Arial" w:cs="Arial"/>
            <w:b/>
            <w:bCs/>
            <w:color w:val="0563C1"/>
            <w:highlight w:val="lightGray"/>
            <w:u w:val="single"/>
          </w:rPr>
          <w:t>STAR</w:t>
        </w:r>
      </w:hyperlink>
      <w:r w:rsidRPr="00DE556A">
        <w:rPr>
          <w:rStyle w:val="normaltextrun"/>
          <w:rFonts w:ascii="Arial" w:hAnsi="Arial" w:cs="Arial"/>
          <w:highlight w:val="lightGray"/>
        </w:rPr>
        <w:t> format.</w:t>
      </w:r>
      <w:r w:rsidRPr="32EC2F45">
        <w:rPr>
          <w:rStyle w:val="eop"/>
          <w:rFonts w:ascii="Arial" w:hAnsi="Arial" w:cs="Arial"/>
        </w:rPr>
        <w:t> </w:t>
      </w:r>
    </w:p>
    <w:p w14:paraId="18260785" w14:textId="77777777" w:rsidR="00CB6369" w:rsidRDefault="00CB6369" w:rsidP="00551024">
      <w:pPr>
        <w:pStyle w:val="paragraph"/>
        <w:spacing w:before="0" w:beforeAutospacing="0" w:after="0" w:afterAutospacing="0"/>
        <w:ind w:left="-142"/>
        <w:textAlignment w:val="baseline"/>
        <w:rPr>
          <w:rFonts w:ascii="Arial" w:hAnsi="Arial" w:cs="Arial"/>
          <w:lang w:val="en-US"/>
        </w:rPr>
      </w:pPr>
    </w:p>
    <w:p w14:paraId="05FB2AD9" w14:textId="77777777" w:rsidR="00CB6369" w:rsidRDefault="00CB6369" w:rsidP="00551024">
      <w:pPr>
        <w:pStyle w:val="paragraph"/>
        <w:spacing w:before="0" w:beforeAutospacing="0" w:after="0" w:afterAutospacing="0"/>
        <w:ind w:left="-142"/>
        <w:rPr>
          <w:rFonts w:ascii="Segoe UI" w:hAnsi="Segoe UI" w:cs="Segoe UI"/>
          <w:sz w:val="18"/>
          <w:szCs w:val="18"/>
        </w:rPr>
      </w:pPr>
      <w:r w:rsidRPr="32EC2F45">
        <w:rPr>
          <w:rFonts w:ascii="Arial" w:hAnsi="Arial" w:cs="Arial"/>
          <w:lang w:val="en-US"/>
        </w:rPr>
        <w:t xml:space="preserve">You must ensure that any evidence submitted as part of your </w:t>
      </w:r>
      <w:proofErr w:type="gramStart"/>
      <w:r w:rsidRPr="32EC2F45">
        <w:rPr>
          <w:rFonts w:ascii="Arial" w:hAnsi="Arial" w:cs="Arial"/>
          <w:lang w:val="en-US"/>
        </w:rPr>
        <w:t>application,</w:t>
      </w:r>
      <w:proofErr w:type="gramEnd"/>
      <w:r w:rsidRPr="32EC2F45">
        <w:rPr>
          <w:rFonts w:ascii="Arial" w:hAnsi="Arial" w:cs="Arial"/>
        </w:rPr>
        <w:t xml:space="preserve"> </w:t>
      </w:r>
      <w:proofErr w:type="gramStart"/>
      <w:r w:rsidRPr="32EC2F45">
        <w:rPr>
          <w:rFonts w:ascii="Arial" w:hAnsi="Arial" w:cs="Arial"/>
        </w:rPr>
        <w:t>are</w:t>
      </w:r>
      <w:proofErr w:type="gramEnd"/>
      <w:r w:rsidRPr="32EC2F45">
        <w:rPr>
          <w:rFonts w:ascii="Arial" w:hAnsi="Arial" w:cs="Arial"/>
        </w:rPr>
        <w:t xml:space="preserve"> </w:t>
      </w:r>
      <w:r w:rsidRPr="32EC2F45">
        <w:rPr>
          <w:rFonts w:ascii="Arial" w:hAnsi="Arial" w:cs="Arial"/>
          <w:lang w:val="en-US"/>
        </w:rPr>
        <w:t>truthful and factually accurate. Please note that plagiarism can include presenting the ideas and experiences of others, or generated by artificial intelligence, as your own</w:t>
      </w:r>
      <w:r w:rsidRPr="32EC2F45">
        <w:rPr>
          <w:rStyle w:val="normaltextrun"/>
          <w:rFonts w:ascii="Arial" w:hAnsi="Arial" w:cs="Arial"/>
        </w:rPr>
        <w:t xml:space="preserve">. </w:t>
      </w:r>
      <w:r w:rsidRPr="32EC2F45">
        <w:rPr>
          <w:rFonts w:ascii="Segoe UI" w:hAnsi="Segoe UI" w:cs="Segoe UI"/>
          <w:sz w:val="18"/>
          <w:szCs w:val="18"/>
        </w:rPr>
        <w:t xml:space="preserve"> </w:t>
      </w:r>
    </w:p>
    <w:p w14:paraId="623ED4A6" w14:textId="77777777" w:rsidR="00427E48" w:rsidRPr="00B54ADE" w:rsidRDefault="00427E48" w:rsidP="00551024">
      <w:pPr>
        <w:pStyle w:val="paragraph"/>
        <w:spacing w:before="0" w:beforeAutospacing="0" w:after="0" w:afterAutospacing="0"/>
        <w:ind w:left="-142"/>
        <w:rPr>
          <w:rFonts w:ascii="Segoe UI" w:hAnsi="Segoe UI" w:cs="Segoe UI"/>
          <w:sz w:val="18"/>
          <w:szCs w:val="18"/>
        </w:rPr>
      </w:pPr>
    </w:p>
    <w:p w14:paraId="276AD61B" w14:textId="77777777" w:rsidR="00CB6369" w:rsidRPr="00E673BE" w:rsidRDefault="00CB6369" w:rsidP="00551024">
      <w:pPr>
        <w:spacing w:after="0" w:line="240" w:lineRule="auto"/>
        <w:ind w:left="-142"/>
        <w:rPr>
          <w:rFonts w:ascii="Arial" w:hAnsi="Arial" w:cs="Arial"/>
          <w:b/>
          <w:bCs/>
          <w:sz w:val="24"/>
          <w:szCs w:val="24"/>
        </w:rPr>
      </w:pPr>
      <w:r w:rsidRPr="0F23653F">
        <w:rPr>
          <w:rFonts w:ascii="Arial" w:hAnsi="Arial" w:cs="Arial"/>
          <w:b/>
          <w:bCs/>
          <w:sz w:val="24"/>
          <w:szCs w:val="24"/>
        </w:rPr>
        <w:t>Interview Stage</w:t>
      </w:r>
    </w:p>
    <w:p w14:paraId="48A48E4B" w14:textId="503E5EDE" w:rsidR="00CB6369" w:rsidRDefault="00CB6369" w:rsidP="00551024">
      <w:pPr>
        <w:spacing w:after="0" w:line="240" w:lineRule="auto"/>
        <w:ind w:left="-142"/>
        <w:rPr>
          <w:rFonts w:ascii="Arial" w:eastAsia="Arial" w:hAnsi="Arial" w:cs="Arial"/>
          <w:sz w:val="24"/>
          <w:szCs w:val="24"/>
        </w:rPr>
      </w:pPr>
      <w:r w:rsidRPr="431A60CD">
        <w:rPr>
          <w:rFonts w:ascii="Arial" w:eastAsia="Arial" w:hAnsi="Arial" w:cs="Arial"/>
          <w:sz w:val="24"/>
          <w:szCs w:val="24"/>
        </w:rPr>
        <w:t>If successful at sift, you will be invited to attend a remote interview, via Microsoft teams.</w:t>
      </w:r>
    </w:p>
    <w:p w14:paraId="07FD60AF" w14:textId="77777777" w:rsidR="00DE556A" w:rsidRPr="00D331AA" w:rsidRDefault="00DE556A" w:rsidP="00551024">
      <w:pPr>
        <w:spacing w:after="0" w:line="240" w:lineRule="auto"/>
        <w:ind w:left="-142"/>
        <w:rPr>
          <w:rFonts w:ascii="Arial" w:eastAsia="Arial" w:hAnsi="Arial" w:cs="Arial"/>
          <w:sz w:val="24"/>
          <w:szCs w:val="24"/>
        </w:rPr>
      </w:pPr>
    </w:p>
    <w:p w14:paraId="6BF3ADD5" w14:textId="4E9D40C7" w:rsidR="00CB6369" w:rsidRDefault="00CB6369" w:rsidP="00551024">
      <w:pPr>
        <w:spacing w:after="0" w:line="240" w:lineRule="auto"/>
        <w:ind w:left="-142"/>
        <w:rPr>
          <w:rFonts w:ascii="Arial" w:eastAsia="Arial" w:hAnsi="Arial" w:cs="Arial"/>
          <w:color w:val="000000" w:themeColor="text1"/>
          <w:sz w:val="24"/>
          <w:szCs w:val="24"/>
        </w:rPr>
      </w:pPr>
      <w:r w:rsidRPr="0F23653F">
        <w:rPr>
          <w:rFonts w:ascii="Arial" w:eastAsia="Arial" w:hAnsi="Arial" w:cs="Arial"/>
          <w:color w:val="000000" w:themeColor="text1"/>
          <w:sz w:val="24"/>
          <w:szCs w:val="24"/>
        </w:rPr>
        <w:t>During interview, candidates should expect questions relating to the following ‘success profiles’</w:t>
      </w:r>
      <w:r w:rsidRPr="0F23653F">
        <w:rPr>
          <w:rFonts w:ascii="Arial" w:eastAsia="Arial" w:hAnsi="Arial" w:cs="Arial"/>
          <w:b/>
          <w:bCs/>
          <w:color w:val="000000" w:themeColor="text1"/>
          <w:sz w:val="24"/>
          <w:szCs w:val="24"/>
        </w:rPr>
        <w:t xml:space="preserve"> </w:t>
      </w:r>
      <w:r w:rsidRPr="0F23653F">
        <w:rPr>
          <w:rFonts w:ascii="Arial" w:eastAsia="Arial" w:hAnsi="Arial" w:cs="Arial"/>
          <w:color w:val="000000" w:themeColor="text1"/>
          <w:sz w:val="24"/>
          <w:szCs w:val="24"/>
        </w:rPr>
        <w:t>Civil Service Behavio</w:t>
      </w:r>
      <w:r w:rsidR="00C73A17">
        <w:rPr>
          <w:rFonts w:ascii="Arial" w:eastAsia="Arial" w:hAnsi="Arial" w:cs="Arial"/>
          <w:color w:val="000000" w:themeColor="text1"/>
          <w:sz w:val="24"/>
          <w:szCs w:val="24"/>
        </w:rPr>
        <w:t>u</w:t>
      </w:r>
      <w:r w:rsidRPr="0F23653F">
        <w:rPr>
          <w:rFonts w:ascii="Arial" w:eastAsia="Arial" w:hAnsi="Arial" w:cs="Arial"/>
          <w:color w:val="000000" w:themeColor="text1"/>
          <w:sz w:val="24"/>
          <w:szCs w:val="24"/>
        </w:rPr>
        <w:t>rs:</w:t>
      </w:r>
    </w:p>
    <w:p w14:paraId="372B26A2" w14:textId="77777777" w:rsidR="00DE556A" w:rsidRPr="00D331AA" w:rsidRDefault="00DE556A" w:rsidP="00DE556A">
      <w:pPr>
        <w:spacing w:after="0" w:line="240" w:lineRule="auto"/>
        <w:ind w:left="720"/>
        <w:rPr>
          <w:rFonts w:ascii="Arial" w:eastAsia="Arial" w:hAnsi="Arial" w:cs="Arial"/>
          <w:color w:val="000000" w:themeColor="text1"/>
          <w:sz w:val="24"/>
          <w:szCs w:val="24"/>
        </w:rPr>
      </w:pPr>
    </w:p>
    <w:p w14:paraId="7E60B55E" w14:textId="77777777" w:rsidR="00CB6369" w:rsidRPr="007D6AA8" w:rsidRDefault="00CB6369" w:rsidP="00DE556A">
      <w:pPr>
        <w:pStyle w:val="ListParagraph"/>
        <w:numPr>
          <w:ilvl w:val="0"/>
          <w:numId w:val="5"/>
        </w:numPr>
        <w:contextualSpacing w:val="0"/>
        <w:rPr>
          <w:rFonts w:ascii="Arial" w:eastAsia="Arial" w:hAnsi="Arial" w:cs="Arial"/>
          <w:b/>
          <w:bCs/>
          <w:color w:val="000000" w:themeColor="text1"/>
          <w:lang w:val="en-US"/>
        </w:rPr>
      </w:pPr>
      <w:r w:rsidRPr="007D6AA8">
        <w:rPr>
          <w:rFonts w:ascii="Arial" w:eastAsia="Arial" w:hAnsi="Arial" w:cs="Arial"/>
          <w:b/>
          <w:bCs/>
          <w:color w:val="000000" w:themeColor="text1"/>
        </w:rPr>
        <w:t>Seeing the Big Picture</w:t>
      </w:r>
    </w:p>
    <w:p w14:paraId="2345EF22" w14:textId="77777777" w:rsidR="00CB6369" w:rsidRPr="00C02515" w:rsidRDefault="00CB6369" w:rsidP="00DE556A">
      <w:pPr>
        <w:pStyle w:val="ListParagraph"/>
        <w:numPr>
          <w:ilvl w:val="0"/>
          <w:numId w:val="5"/>
        </w:numPr>
        <w:contextualSpacing w:val="0"/>
        <w:rPr>
          <w:rFonts w:ascii="Arial" w:eastAsia="Arial" w:hAnsi="Arial" w:cs="Arial"/>
          <w:b/>
          <w:bCs/>
          <w:color w:val="000000" w:themeColor="text1"/>
          <w:lang w:val="en-US"/>
        </w:rPr>
      </w:pPr>
      <w:r w:rsidRPr="007D6AA8">
        <w:rPr>
          <w:rFonts w:ascii="Arial" w:eastAsia="Arial" w:hAnsi="Arial" w:cs="Arial"/>
          <w:b/>
          <w:bCs/>
          <w:color w:val="000000" w:themeColor="text1"/>
        </w:rPr>
        <w:t>Communicating and Influencing</w:t>
      </w:r>
    </w:p>
    <w:p w14:paraId="38F9633D" w14:textId="56DE8290" w:rsidR="00C02515" w:rsidRPr="00C976DF" w:rsidRDefault="00C976DF" w:rsidP="00DE556A">
      <w:pPr>
        <w:pStyle w:val="ListParagraph"/>
        <w:numPr>
          <w:ilvl w:val="0"/>
          <w:numId w:val="5"/>
        </w:numPr>
        <w:contextualSpacing w:val="0"/>
        <w:rPr>
          <w:rFonts w:ascii="Arial" w:eastAsia="Arial" w:hAnsi="Arial" w:cs="Arial"/>
          <w:b/>
          <w:bCs/>
          <w:color w:val="000000" w:themeColor="text1"/>
          <w:lang w:val="en-US"/>
        </w:rPr>
      </w:pPr>
      <w:r w:rsidRPr="00C976DF">
        <w:rPr>
          <w:rFonts w:ascii="Arial" w:eastAsia="Arial" w:hAnsi="Arial" w:cs="Arial"/>
          <w:b/>
          <w:bCs/>
          <w:color w:val="000000" w:themeColor="text1"/>
        </w:rPr>
        <w:t xml:space="preserve">Making Effective Decisions </w:t>
      </w:r>
    </w:p>
    <w:p w14:paraId="4CF3C138" w14:textId="77777777" w:rsidR="00CB6369" w:rsidRPr="00C976DF" w:rsidRDefault="00CB6369" w:rsidP="00551024">
      <w:pPr>
        <w:pStyle w:val="ListParagraph"/>
        <w:ind w:left="-142"/>
        <w:rPr>
          <w:rFonts w:ascii="Arial" w:eastAsia="Arial" w:hAnsi="Arial" w:cs="Arial"/>
        </w:rPr>
      </w:pPr>
    </w:p>
    <w:p w14:paraId="3E486154" w14:textId="2F005C3D" w:rsidR="00CB6369" w:rsidRPr="00C976DF" w:rsidRDefault="00CB6369" w:rsidP="00551024">
      <w:pPr>
        <w:spacing w:after="0" w:line="240" w:lineRule="auto"/>
        <w:ind w:left="-142"/>
        <w:rPr>
          <w:rFonts w:ascii="Arial" w:eastAsia="Arial" w:hAnsi="Arial" w:cs="Arial"/>
          <w:sz w:val="24"/>
          <w:szCs w:val="24"/>
        </w:rPr>
      </w:pPr>
      <w:r w:rsidRPr="00C976DF">
        <w:rPr>
          <w:rFonts w:ascii="Arial" w:eastAsia="Arial" w:hAnsi="Arial" w:cs="Arial"/>
          <w:b/>
          <w:bCs/>
          <w:sz w:val="24"/>
          <w:szCs w:val="24"/>
        </w:rPr>
        <w:t>Strengths</w:t>
      </w:r>
      <w:r w:rsidR="00E10197" w:rsidRPr="00C976DF">
        <w:rPr>
          <w:rFonts w:ascii="Arial" w:eastAsia="Arial" w:hAnsi="Arial" w:cs="Arial"/>
          <w:sz w:val="24"/>
          <w:szCs w:val="24"/>
        </w:rPr>
        <w:t xml:space="preserve">: </w:t>
      </w:r>
      <w:r w:rsidRPr="00C976DF">
        <w:rPr>
          <w:rFonts w:ascii="Arial" w:eastAsia="Arial" w:hAnsi="Arial" w:cs="Arial"/>
          <w:sz w:val="24"/>
          <w:szCs w:val="24"/>
        </w:rPr>
        <w:t xml:space="preserve"> will also be assessed however these are not shared in advance.</w:t>
      </w:r>
    </w:p>
    <w:p w14:paraId="79CAA123" w14:textId="130CE2F9" w:rsidR="00CB6369" w:rsidRPr="00C976DF" w:rsidRDefault="00CB6369" w:rsidP="00551024">
      <w:pPr>
        <w:pStyle w:val="NormalWeb"/>
        <w:shd w:val="clear" w:color="auto" w:fill="FFFFFF" w:themeFill="background1"/>
        <w:spacing w:before="0" w:beforeAutospacing="0" w:after="0" w:afterAutospacing="0"/>
        <w:ind w:left="-142"/>
        <w:rPr>
          <w:rFonts w:ascii="Arial" w:eastAsia="Arial" w:hAnsi="Arial" w:cs="Arial"/>
        </w:rPr>
      </w:pPr>
      <w:r w:rsidRPr="00C976DF">
        <w:rPr>
          <w:rFonts w:ascii="Arial" w:eastAsia="Arial" w:hAnsi="Arial" w:cs="Arial"/>
        </w:rPr>
        <w:t>Further information on Success Profiles and required standards for this post (</w:t>
      </w:r>
      <w:r w:rsidR="00794081" w:rsidRPr="00C976DF">
        <w:rPr>
          <w:rFonts w:ascii="Arial" w:eastAsia="Arial" w:hAnsi="Arial" w:cs="Arial"/>
        </w:rPr>
        <w:t>SEO</w:t>
      </w:r>
      <w:r w:rsidRPr="00C976DF">
        <w:rPr>
          <w:rFonts w:ascii="Arial" w:eastAsia="Arial" w:hAnsi="Arial" w:cs="Arial"/>
        </w:rPr>
        <w:t>) can be found at: </w:t>
      </w:r>
      <w:hyperlink r:id="rId10">
        <w:r w:rsidRPr="00C976DF">
          <w:rPr>
            <w:rStyle w:val="Hyperlink"/>
            <w:rFonts w:ascii="Arial" w:eastAsia="Arial" w:hAnsi="Arial" w:cs="Arial"/>
            <w:color w:val="auto"/>
          </w:rPr>
          <w:t>https://www.gov.uk/government/publications/success-profiles</w:t>
        </w:r>
      </w:hyperlink>
      <w:r w:rsidRPr="00C976DF">
        <w:rPr>
          <w:rFonts w:ascii="Arial" w:eastAsia="Arial" w:hAnsi="Arial" w:cs="Arial"/>
        </w:rPr>
        <w:t>   </w:t>
      </w:r>
    </w:p>
    <w:p w14:paraId="6D94C2CF" w14:textId="77777777" w:rsidR="00CB6369" w:rsidRPr="00C976DF" w:rsidRDefault="00CB6369" w:rsidP="00551024">
      <w:pPr>
        <w:pStyle w:val="NormalWeb"/>
        <w:shd w:val="clear" w:color="auto" w:fill="FFFFFF" w:themeFill="background1"/>
        <w:spacing w:before="0" w:beforeAutospacing="0" w:after="0" w:afterAutospacing="0"/>
        <w:ind w:left="-142"/>
        <w:rPr>
          <w:rFonts w:ascii="Arial" w:eastAsia="Arial" w:hAnsi="Arial" w:cs="Arial"/>
        </w:rPr>
      </w:pPr>
    </w:p>
    <w:p w14:paraId="0E3B359B" w14:textId="77777777" w:rsidR="00FF0C23" w:rsidRDefault="00CB6369" w:rsidP="00551024">
      <w:pPr>
        <w:spacing w:after="0" w:line="240" w:lineRule="auto"/>
        <w:ind w:left="-142"/>
        <w:rPr>
          <w:rFonts w:ascii="Arial" w:hAnsi="Arial" w:cs="Arial"/>
          <w:b/>
          <w:bCs/>
          <w:sz w:val="24"/>
          <w:szCs w:val="24"/>
          <w:u w:val="single"/>
        </w:rPr>
      </w:pPr>
      <w:r w:rsidRPr="32EC2F45">
        <w:rPr>
          <w:rFonts w:ascii="Arial" w:hAnsi="Arial" w:cs="Arial"/>
          <w:b/>
          <w:bCs/>
          <w:sz w:val="24"/>
          <w:szCs w:val="24"/>
          <w:u w:val="single"/>
        </w:rPr>
        <w:t xml:space="preserve">Further details </w:t>
      </w:r>
    </w:p>
    <w:p w14:paraId="3A31A49F" w14:textId="77777777" w:rsidR="00FF0C23" w:rsidRDefault="00FF0C23" w:rsidP="00551024">
      <w:pPr>
        <w:spacing w:after="0" w:line="240" w:lineRule="auto"/>
        <w:ind w:left="-142"/>
        <w:rPr>
          <w:rFonts w:ascii="Arial" w:hAnsi="Arial" w:cs="Arial"/>
          <w:b/>
          <w:bCs/>
          <w:sz w:val="24"/>
          <w:szCs w:val="24"/>
          <w:u w:val="single"/>
        </w:rPr>
      </w:pPr>
    </w:p>
    <w:p w14:paraId="1AFE8546" w14:textId="10842FFD" w:rsidR="00CB6369" w:rsidRPr="00D331AA" w:rsidRDefault="00CB6369" w:rsidP="00551024">
      <w:pPr>
        <w:spacing w:after="0" w:line="240" w:lineRule="auto"/>
        <w:ind w:left="-142"/>
        <w:rPr>
          <w:rFonts w:ascii="Arial" w:hAnsi="Arial" w:cs="Arial"/>
          <w:b/>
          <w:bCs/>
          <w:sz w:val="24"/>
          <w:szCs w:val="24"/>
        </w:rPr>
      </w:pPr>
      <w:r w:rsidRPr="32EC2F45">
        <w:rPr>
          <w:rFonts w:ascii="Arial" w:hAnsi="Arial" w:cs="Arial"/>
          <w:b/>
          <w:bCs/>
          <w:sz w:val="24"/>
          <w:szCs w:val="24"/>
        </w:rPr>
        <w:t>Travel requirements</w:t>
      </w:r>
    </w:p>
    <w:p w14:paraId="314B9BAF" w14:textId="77777777" w:rsidR="00CB6369" w:rsidRDefault="00CB6369" w:rsidP="00551024">
      <w:pPr>
        <w:spacing w:after="0" w:line="240" w:lineRule="auto"/>
        <w:ind w:left="-142"/>
        <w:rPr>
          <w:rFonts w:ascii="Arial" w:hAnsi="Arial" w:cs="Arial"/>
          <w:sz w:val="24"/>
          <w:szCs w:val="24"/>
        </w:rPr>
      </w:pPr>
      <w:r w:rsidRPr="32EC2F45">
        <w:rPr>
          <w:rFonts w:ascii="Arial" w:hAnsi="Arial" w:cs="Arial"/>
          <w:sz w:val="24"/>
          <w:szCs w:val="24"/>
        </w:rPr>
        <w:t>There will be an occasional requirement to travel to 102 Petty France, SW1H 9AJ, as well as to other HMCTS sites, in line with business needs.</w:t>
      </w:r>
    </w:p>
    <w:p w14:paraId="3CA04677" w14:textId="77777777" w:rsidR="00CB6369" w:rsidRDefault="00CB6369" w:rsidP="00551024">
      <w:pPr>
        <w:spacing w:after="0" w:line="240" w:lineRule="auto"/>
        <w:ind w:left="-142"/>
        <w:rPr>
          <w:rFonts w:ascii="Arial" w:eastAsia="Times New Roman" w:hAnsi="Arial" w:cs="Arial"/>
          <w:b/>
          <w:sz w:val="24"/>
          <w:szCs w:val="24"/>
        </w:rPr>
      </w:pPr>
    </w:p>
    <w:p w14:paraId="2AE7CAE2" w14:textId="2468D5BA" w:rsidR="00CB6369" w:rsidRDefault="00CB6369" w:rsidP="00551024">
      <w:pPr>
        <w:spacing w:after="0" w:line="240" w:lineRule="auto"/>
        <w:ind w:left="-142"/>
        <w:rPr>
          <w:rFonts w:ascii="Arial" w:eastAsia="Times New Roman" w:hAnsi="Arial" w:cs="Arial"/>
          <w:b/>
          <w:sz w:val="24"/>
          <w:szCs w:val="24"/>
        </w:rPr>
      </w:pPr>
      <w:r w:rsidRPr="32EC2F45">
        <w:rPr>
          <w:rFonts w:ascii="Arial" w:eastAsia="Times New Roman" w:hAnsi="Arial" w:cs="Arial"/>
          <w:b/>
          <w:bCs/>
          <w:sz w:val="24"/>
          <w:szCs w:val="24"/>
        </w:rPr>
        <w:t>Opportunities for development</w:t>
      </w:r>
    </w:p>
    <w:p w14:paraId="195F1C0B" w14:textId="77777777" w:rsidR="00CB6369" w:rsidRPr="00FF4ACB" w:rsidRDefault="00CB6369" w:rsidP="00551024">
      <w:pPr>
        <w:pStyle w:val="NoSpacing"/>
        <w:ind w:left="-142"/>
        <w:jc w:val="both"/>
        <w:rPr>
          <w:rFonts w:ascii="Arial" w:hAnsi="Arial" w:cs="Arial"/>
          <w:color w:val="FF0000"/>
          <w:sz w:val="24"/>
          <w:szCs w:val="24"/>
        </w:rPr>
      </w:pPr>
      <w:r w:rsidRPr="00FF4ACB">
        <w:rPr>
          <w:rFonts w:ascii="Arial" w:hAnsi="Arial" w:cs="Arial"/>
          <w:sz w:val="24"/>
          <w:szCs w:val="24"/>
        </w:rPr>
        <w:lastRenderedPageBreak/>
        <w:t>HMCTS is committed to staff development and offers an extensive range of training and development opportunities.</w:t>
      </w:r>
    </w:p>
    <w:p w14:paraId="70C38099" w14:textId="77777777" w:rsidR="00CB6369" w:rsidRDefault="00CB6369" w:rsidP="00551024">
      <w:pPr>
        <w:spacing w:after="0" w:line="240" w:lineRule="auto"/>
        <w:ind w:left="-142"/>
        <w:rPr>
          <w:rFonts w:ascii="Arial" w:hAnsi="Arial" w:cs="Arial"/>
          <w:b/>
          <w:bCs/>
          <w:sz w:val="24"/>
          <w:szCs w:val="24"/>
        </w:rPr>
      </w:pPr>
    </w:p>
    <w:p w14:paraId="2B48CB10" w14:textId="4E4A84C9" w:rsidR="00CB6369" w:rsidRPr="00D331AA" w:rsidRDefault="00CB6369" w:rsidP="00551024">
      <w:pPr>
        <w:autoSpaceDE w:val="0"/>
        <w:autoSpaceDN w:val="0"/>
        <w:adjustRightInd w:val="0"/>
        <w:spacing w:after="0" w:line="240" w:lineRule="auto"/>
        <w:ind w:left="-142"/>
        <w:rPr>
          <w:rFonts w:ascii="Arial" w:hAnsi="Arial" w:cs="Arial"/>
          <w:b/>
          <w:bCs/>
          <w:sz w:val="24"/>
          <w:szCs w:val="24"/>
        </w:rPr>
      </w:pPr>
      <w:r w:rsidRPr="0F23653F">
        <w:rPr>
          <w:rFonts w:ascii="Arial" w:hAnsi="Arial" w:cs="Arial"/>
          <w:b/>
          <w:bCs/>
          <w:sz w:val="24"/>
          <w:szCs w:val="24"/>
        </w:rPr>
        <w:t>About our benefits</w:t>
      </w:r>
    </w:p>
    <w:p w14:paraId="5DB7B063" w14:textId="4B43CABD" w:rsidR="00CB6369" w:rsidRPr="00D331AA" w:rsidRDefault="00CB6369" w:rsidP="00551024">
      <w:pPr>
        <w:autoSpaceDE w:val="0"/>
        <w:autoSpaceDN w:val="0"/>
        <w:adjustRightInd w:val="0"/>
        <w:spacing w:after="0" w:line="240" w:lineRule="auto"/>
        <w:ind w:left="-142"/>
        <w:rPr>
          <w:rFonts w:ascii="Arial" w:hAnsi="Arial" w:cs="Arial"/>
          <w:sz w:val="24"/>
          <w:szCs w:val="24"/>
        </w:rPr>
      </w:pPr>
      <w:r w:rsidRPr="00D331AA">
        <w:rPr>
          <w:rFonts w:ascii="Arial" w:hAnsi="Arial" w:cs="Arial"/>
          <w:sz w:val="24"/>
          <w:szCs w:val="24"/>
        </w:rPr>
        <w:t xml:space="preserve">We reward our people for their hard work and commitment. We have </w:t>
      </w:r>
      <w:proofErr w:type="gramStart"/>
      <w:r w:rsidRPr="00D331AA">
        <w:rPr>
          <w:rFonts w:ascii="Arial" w:hAnsi="Arial" w:cs="Arial"/>
          <w:sz w:val="24"/>
          <w:szCs w:val="24"/>
        </w:rPr>
        <w:t>a number of</w:t>
      </w:r>
      <w:proofErr w:type="gramEnd"/>
      <w:r w:rsidRPr="00D331AA">
        <w:rPr>
          <w:rFonts w:ascii="Arial" w:hAnsi="Arial" w:cs="Arial"/>
          <w:sz w:val="24"/>
          <w:szCs w:val="24"/>
        </w:rPr>
        <w:t xml:space="preserve"> family</w:t>
      </w:r>
      <w:r w:rsidR="006C346E">
        <w:rPr>
          <w:rFonts w:ascii="Arial" w:hAnsi="Arial" w:cs="Arial"/>
          <w:sz w:val="24"/>
          <w:szCs w:val="24"/>
        </w:rPr>
        <w:t xml:space="preserve"> </w:t>
      </w:r>
      <w:r w:rsidRPr="00D331AA">
        <w:rPr>
          <w:rFonts w:ascii="Arial" w:hAnsi="Arial" w:cs="Arial"/>
          <w:sz w:val="24"/>
          <w:szCs w:val="24"/>
        </w:rPr>
        <w:t>friendly and flexible working polices that will help you achieve a healthy work-life balance. In addition, we offer a range of employee benefits which include generous annual leave, a highly competitive contributory pension scheme, childcare benefits, season ticket and bicycle loans.</w:t>
      </w:r>
    </w:p>
    <w:p w14:paraId="6AF6B54E" w14:textId="77777777" w:rsidR="00CB6369" w:rsidRPr="00D331AA" w:rsidRDefault="00CB6369" w:rsidP="00551024">
      <w:pPr>
        <w:autoSpaceDE w:val="0"/>
        <w:autoSpaceDN w:val="0"/>
        <w:adjustRightInd w:val="0"/>
        <w:spacing w:after="0" w:line="240" w:lineRule="auto"/>
        <w:ind w:left="-142"/>
        <w:rPr>
          <w:rFonts w:ascii="Arial" w:hAnsi="Arial" w:cs="Arial"/>
          <w:sz w:val="24"/>
          <w:szCs w:val="24"/>
        </w:rPr>
      </w:pPr>
    </w:p>
    <w:p w14:paraId="15966E65" w14:textId="03CA55E0" w:rsidR="00CB6369" w:rsidRPr="00D331AA" w:rsidRDefault="00CB6369" w:rsidP="00551024">
      <w:pPr>
        <w:spacing w:after="0" w:line="240" w:lineRule="auto"/>
        <w:ind w:left="-142"/>
        <w:rPr>
          <w:sz w:val="24"/>
          <w:szCs w:val="24"/>
        </w:rPr>
      </w:pPr>
      <w:r w:rsidRPr="431A60CD">
        <w:rPr>
          <w:rFonts w:ascii="Arial" w:hAnsi="Arial" w:cs="Arial"/>
          <w:b/>
          <w:bCs/>
          <w:sz w:val="24"/>
          <w:szCs w:val="24"/>
        </w:rPr>
        <w:t>Proud to Serve. Proud to keep justice going.</w:t>
      </w:r>
    </w:p>
    <w:p w14:paraId="4715D250" w14:textId="77777777" w:rsidR="00CB6369" w:rsidRPr="00D331AA" w:rsidRDefault="00CB6369" w:rsidP="00551024">
      <w:pPr>
        <w:autoSpaceDE w:val="0"/>
        <w:autoSpaceDN w:val="0"/>
        <w:adjustRightInd w:val="0"/>
        <w:spacing w:after="0" w:line="240" w:lineRule="auto"/>
        <w:ind w:left="-142"/>
        <w:rPr>
          <w:rFonts w:ascii="Arial" w:hAnsi="Arial" w:cs="Arial"/>
          <w:sz w:val="24"/>
          <w:szCs w:val="24"/>
        </w:rPr>
      </w:pPr>
    </w:p>
    <w:p w14:paraId="575395EA" w14:textId="77777777" w:rsidR="00BE4387" w:rsidRPr="00304641" w:rsidRDefault="00BE4387" w:rsidP="00B52568">
      <w:pPr>
        <w:pStyle w:val="NoSpacing"/>
        <w:spacing w:after="120" w:line="259" w:lineRule="auto"/>
        <w:rPr>
          <w:rFonts w:ascii="Arial" w:hAnsi="Arial" w:cs="Arial"/>
          <w:sz w:val="24"/>
          <w:szCs w:val="24"/>
        </w:rPr>
      </w:pPr>
    </w:p>
    <w:sectPr w:rsidR="00BE4387" w:rsidRPr="003046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377CEC"/>
    <w:multiLevelType w:val="hybridMultilevel"/>
    <w:tmpl w:val="0F98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45477"/>
    <w:multiLevelType w:val="hybridMultilevel"/>
    <w:tmpl w:val="414C4A58"/>
    <w:lvl w:ilvl="0" w:tplc="9CDC28FA">
      <w:start w:val="1"/>
      <w:numFmt w:val="bullet"/>
      <w:lvlText w:val=""/>
      <w:lvlJc w:val="left"/>
      <w:pPr>
        <w:ind w:left="720" w:hanging="360"/>
      </w:pPr>
      <w:rPr>
        <w:rFonts w:ascii="Symbol" w:hAnsi="Symbol" w:hint="default"/>
      </w:rPr>
    </w:lvl>
    <w:lvl w:ilvl="1" w:tplc="80743EFC">
      <w:start w:val="1"/>
      <w:numFmt w:val="bullet"/>
      <w:lvlText w:val="o"/>
      <w:lvlJc w:val="left"/>
      <w:pPr>
        <w:ind w:left="1440" w:hanging="360"/>
      </w:pPr>
      <w:rPr>
        <w:rFonts w:ascii="Courier New" w:hAnsi="Courier New" w:hint="default"/>
      </w:rPr>
    </w:lvl>
    <w:lvl w:ilvl="2" w:tplc="C8085F8C">
      <w:start w:val="1"/>
      <w:numFmt w:val="bullet"/>
      <w:lvlText w:val=""/>
      <w:lvlJc w:val="left"/>
      <w:pPr>
        <w:ind w:left="2160" w:hanging="360"/>
      </w:pPr>
      <w:rPr>
        <w:rFonts w:ascii="Wingdings" w:hAnsi="Wingdings" w:hint="default"/>
      </w:rPr>
    </w:lvl>
    <w:lvl w:ilvl="3" w:tplc="D0AE4F22">
      <w:start w:val="1"/>
      <w:numFmt w:val="bullet"/>
      <w:lvlText w:val=""/>
      <w:lvlJc w:val="left"/>
      <w:pPr>
        <w:ind w:left="2880" w:hanging="360"/>
      </w:pPr>
      <w:rPr>
        <w:rFonts w:ascii="Symbol" w:hAnsi="Symbol" w:hint="default"/>
      </w:rPr>
    </w:lvl>
    <w:lvl w:ilvl="4" w:tplc="4104C86C">
      <w:start w:val="1"/>
      <w:numFmt w:val="bullet"/>
      <w:lvlText w:val="o"/>
      <w:lvlJc w:val="left"/>
      <w:pPr>
        <w:ind w:left="3600" w:hanging="360"/>
      </w:pPr>
      <w:rPr>
        <w:rFonts w:ascii="Courier New" w:hAnsi="Courier New" w:hint="default"/>
      </w:rPr>
    </w:lvl>
    <w:lvl w:ilvl="5" w:tplc="6B2E4848">
      <w:start w:val="1"/>
      <w:numFmt w:val="bullet"/>
      <w:lvlText w:val=""/>
      <w:lvlJc w:val="left"/>
      <w:pPr>
        <w:ind w:left="4320" w:hanging="360"/>
      </w:pPr>
      <w:rPr>
        <w:rFonts w:ascii="Wingdings" w:hAnsi="Wingdings" w:hint="default"/>
      </w:rPr>
    </w:lvl>
    <w:lvl w:ilvl="6" w:tplc="40927748">
      <w:start w:val="1"/>
      <w:numFmt w:val="bullet"/>
      <w:lvlText w:val=""/>
      <w:lvlJc w:val="left"/>
      <w:pPr>
        <w:ind w:left="5040" w:hanging="360"/>
      </w:pPr>
      <w:rPr>
        <w:rFonts w:ascii="Symbol" w:hAnsi="Symbol" w:hint="default"/>
      </w:rPr>
    </w:lvl>
    <w:lvl w:ilvl="7" w:tplc="5F1C3CB6">
      <w:start w:val="1"/>
      <w:numFmt w:val="bullet"/>
      <w:lvlText w:val="o"/>
      <w:lvlJc w:val="left"/>
      <w:pPr>
        <w:ind w:left="5760" w:hanging="360"/>
      </w:pPr>
      <w:rPr>
        <w:rFonts w:ascii="Courier New" w:hAnsi="Courier New" w:hint="default"/>
      </w:rPr>
    </w:lvl>
    <w:lvl w:ilvl="8" w:tplc="869C9F9C">
      <w:start w:val="1"/>
      <w:numFmt w:val="bullet"/>
      <w:lvlText w:val=""/>
      <w:lvlJc w:val="left"/>
      <w:pPr>
        <w:ind w:left="6480" w:hanging="360"/>
      </w:pPr>
      <w:rPr>
        <w:rFonts w:ascii="Wingdings" w:hAnsi="Wingdings" w:hint="default"/>
      </w:rPr>
    </w:lvl>
  </w:abstractNum>
  <w:abstractNum w:abstractNumId="3" w15:restartNumberingAfterBreak="0">
    <w:nsid w:val="16351238"/>
    <w:multiLevelType w:val="multilevel"/>
    <w:tmpl w:val="56F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8556C2"/>
    <w:multiLevelType w:val="multilevel"/>
    <w:tmpl w:val="37F4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7A5176"/>
    <w:multiLevelType w:val="hybridMultilevel"/>
    <w:tmpl w:val="D9F8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927B2D"/>
    <w:multiLevelType w:val="multilevel"/>
    <w:tmpl w:val="6CCE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CB430E"/>
    <w:multiLevelType w:val="multilevel"/>
    <w:tmpl w:val="63345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866CF5"/>
    <w:multiLevelType w:val="hybridMultilevel"/>
    <w:tmpl w:val="85D24580"/>
    <w:lvl w:ilvl="0" w:tplc="AD44A1E4">
      <w:start w:val="1"/>
      <w:numFmt w:val="bullet"/>
      <w:lvlText w:val=""/>
      <w:lvlJc w:val="left"/>
      <w:pPr>
        <w:ind w:left="720" w:hanging="360"/>
      </w:pPr>
      <w:rPr>
        <w:rFonts w:ascii="Symbol" w:hAnsi="Symbol" w:hint="default"/>
      </w:rPr>
    </w:lvl>
    <w:lvl w:ilvl="1" w:tplc="42C88692">
      <w:start w:val="1"/>
      <w:numFmt w:val="bullet"/>
      <w:lvlText w:val="o"/>
      <w:lvlJc w:val="left"/>
      <w:pPr>
        <w:ind w:left="1440" w:hanging="360"/>
      </w:pPr>
      <w:rPr>
        <w:rFonts w:ascii="Courier New" w:hAnsi="Courier New" w:hint="default"/>
      </w:rPr>
    </w:lvl>
    <w:lvl w:ilvl="2" w:tplc="1228EED8">
      <w:start w:val="1"/>
      <w:numFmt w:val="bullet"/>
      <w:lvlText w:val=""/>
      <w:lvlJc w:val="left"/>
      <w:pPr>
        <w:ind w:left="2160" w:hanging="360"/>
      </w:pPr>
      <w:rPr>
        <w:rFonts w:ascii="Wingdings" w:hAnsi="Wingdings" w:hint="default"/>
      </w:rPr>
    </w:lvl>
    <w:lvl w:ilvl="3" w:tplc="94002C4A">
      <w:start w:val="1"/>
      <w:numFmt w:val="bullet"/>
      <w:lvlText w:val=""/>
      <w:lvlJc w:val="left"/>
      <w:pPr>
        <w:ind w:left="2880" w:hanging="360"/>
      </w:pPr>
      <w:rPr>
        <w:rFonts w:ascii="Symbol" w:hAnsi="Symbol" w:hint="default"/>
      </w:rPr>
    </w:lvl>
    <w:lvl w:ilvl="4" w:tplc="65C4A02C">
      <w:start w:val="1"/>
      <w:numFmt w:val="bullet"/>
      <w:lvlText w:val="o"/>
      <w:lvlJc w:val="left"/>
      <w:pPr>
        <w:ind w:left="3600" w:hanging="360"/>
      </w:pPr>
      <w:rPr>
        <w:rFonts w:ascii="Courier New" w:hAnsi="Courier New" w:hint="default"/>
      </w:rPr>
    </w:lvl>
    <w:lvl w:ilvl="5" w:tplc="1FE89324">
      <w:start w:val="1"/>
      <w:numFmt w:val="bullet"/>
      <w:lvlText w:val=""/>
      <w:lvlJc w:val="left"/>
      <w:pPr>
        <w:ind w:left="4320" w:hanging="360"/>
      </w:pPr>
      <w:rPr>
        <w:rFonts w:ascii="Wingdings" w:hAnsi="Wingdings" w:hint="default"/>
      </w:rPr>
    </w:lvl>
    <w:lvl w:ilvl="6" w:tplc="6C8C90F8">
      <w:start w:val="1"/>
      <w:numFmt w:val="bullet"/>
      <w:lvlText w:val=""/>
      <w:lvlJc w:val="left"/>
      <w:pPr>
        <w:ind w:left="5040" w:hanging="360"/>
      </w:pPr>
      <w:rPr>
        <w:rFonts w:ascii="Symbol" w:hAnsi="Symbol" w:hint="default"/>
      </w:rPr>
    </w:lvl>
    <w:lvl w:ilvl="7" w:tplc="2364F5A0">
      <w:start w:val="1"/>
      <w:numFmt w:val="bullet"/>
      <w:lvlText w:val="o"/>
      <w:lvlJc w:val="left"/>
      <w:pPr>
        <w:ind w:left="5760" w:hanging="360"/>
      </w:pPr>
      <w:rPr>
        <w:rFonts w:ascii="Courier New" w:hAnsi="Courier New" w:hint="default"/>
      </w:rPr>
    </w:lvl>
    <w:lvl w:ilvl="8" w:tplc="9D96FE5E">
      <w:start w:val="1"/>
      <w:numFmt w:val="bullet"/>
      <w:lvlText w:val=""/>
      <w:lvlJc w:val="left"/>
      <w:pPr>
        <w:ind w:left="6480" w:hanging="360"/>
      </w:pPr>
      <w:rPr>
        <w:rFonts w:ascii="Wingdings" w:hAnsi="Wingdings" w:hint="default"/>
      </w:rPr>
    </w:lvl>
  </w:abstractNum>
  <w:abstractNum w:abstractNumId="10" w15:restartNumberingAfterBreak="0">
    <w:nsid w:val="2FB02946"/>
    <w:multiLevelType w:val="hybridMultilevel"/>
    <w:tmpl w:val="22F09B54"/>
    <w:lvl w:ilvl="0" w:tplc="A560DBDA">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10AF6C"/>
    <w:multiLevelType w:val="hybridMultilevel"/>
    <w:tmpl w:val="F06CE86E"/>
    <w:lvl w:ilvl="0" w:tplc="688E7128">
      <w:start w:val="1"/>
      <w:numFmt w:val="bullet"/>
      <w:lvlText w:val=""/>
      <w:lvlJc w:val="left"/>
      <w:pPr>
        <w:ind w:left="720" w:hanging="360"/>
      </w:pPr>
      <w:rPr>
        <w:rFonts w:ascii="Symbol" w:hAnsi="Symbol" w:hint="default"/>
      </w:rPr>
    </w:lvl>
    <w:lvl w:ilvl="1" w:tplc="85687520">
      <w:start w:val="1"/>
      <w:numFmt w:val="bullet"/>
      <w:lvlText w:val="o"/>
      <w:lvlJc w:val="left"/>
      <w:pPr>
        <w:ind w:left="1440" w:hanging="360"/>
      </w:pPr>
      <w:rPr>
        <w:rFonts w:ascii="Courier New" w:hAnsi="Courier New" w:hint="default"/>
      </w:rPr>
    </w:lvl>
    <w:lvl w:ilvl="2" w:tplc="BBC05B14">
      <w:start w:val="1"/>
      <w:numFmt w:val="bullet"/>
      <w:lvlText w:val=""/>
      <w:lvlJc w:val="left"/>
      <w:pPr>
        <w:ind w:left="2160" w:hanging="360"/>
      </w:pPr>
      <w:rPr>
        <w:rFonts w:ascii="Wingdings" w:hAnsi="Wingdings" w:hint="default"/>
      </w:rPr>
    </w:lvl>
    <w:lvl w:ilvl="3" w:tplc="8B34D41C">
      <w:start w:val="1"/>
      <w:numFmt w:val="bullet"/>
      <w:lvlText w:val=""/>
      <w:lvlJc w:val="left"/>
      <w:pPr>
        <w:ind w:left="2880" w:hanging="360"/>
      </w:pPr>
      <w:rPr>
        <w:rFonts w:ascii="Symbol" w:hAnsi="Symbol" w:hint="default"/>
      </w:rPr>
    </w:lvl>
    <w:lvl w:ilvl="4" w:tplc="F236AF42">
      <w:start w:val="1"/>
      <w:numFmt w:val="bullet"/>
      <w:lvlText w:val="o"/>
      <w:lvlJc w:val="left"/>
      <w:pPr>
        <w:ind w:left="3600" w:hanging="360"/>
      </w:pPr>
      <w:rPr>
        <w:rFonts w:ascii="Courier New" w:hAnsi="Courier New" w:hint="default"/>
      </w:rPr>
    </w:lvl>
    <w:lvl w:ilvl="5" w:tplc="ED22C4E0">
      <w:start w:val="1"/>
      <w:numFmt w:val="bullet"/>
      <w:lvlText w:val=""/>
      <w:lvlJc w:val="left"/>
      <w:pPr>
        <w:ind w:left="4320" w:hanging="360"/>
      </w:pPr>
      <w:rPr>
        <w:rFonts w:ascii="Wingdings" w:hAnsi="Wingdings" w:hint="default"/>
      </w:rPr>
    </w:lvl>
    <w:lvl w:ilvl="6" w:tplc="4DFE86BC">
      <w:start w:val="1"/>
      <w:numFmt w:val="bullet"/>
      <w:lvlText w:val=""/>
      <w:lvlJc w:val="left"/>
      <w:pPr>
        <w:ind w:left="5040" w:hanging="360"/>
      </w:pPr>
      <w:rPr>
        <w:rFonts w:ascii="Symbol" w:hAnsi="Symbol" w:hint="default"/>
      </w:rPr>
    </w:lvl>
    <w:lvl w:ilvl="7" w:tplc="3A368A5E">
      <w:start w:val="1"/>
      <w:numFmt w:val="bullet"/>
      <w:lvlText w:val="o"/>
      <w:lvlJc w:val="left"/>
      <w:pPr>
        <w:ind w:left="5760" w:hanging="360"/>
      </w:pPr>
      <w:rPr>
        <w:rFonts w:ascii="Courier New" w:hAnsi="Courier New" w:hint="default"/>
      </w:rPr>
    </w:lvl>
    <w:lvl w:ilvl="8" w:tplc="D7D8F4EA">
      <w:start w:val="1"/>
      <w:numFmt w:val="bullet"/>
      <w:lvlText w:val=""/>
      <w:lvlJc w:val="left"/>
      <w:pPr>
        <w:ind w:left="6480" w:hanging="360"/>
      </w:pPr>
      <w:rPr>
        <w:rFonts w:ascii="Wingdings" w:hAnsi="Wingdings" w:hint="default"/>
      </w:rPr>
    </w:lvl>
  </w:abstractNum>
  <w:abstractNum w:abstractNumId="12"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7B140C"/>
    <w:multiLevelType w:val="multilevel"/>
    <w:tmpl w:val="89C60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6164D84"/>
    <w:multiLevelType w:val="hybridMultilevel"/>
    <w:tmpl w:val="EFECF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EA22D09"/>
    <w:multiLevelType w:val="multilevel"/>
    <w:tmpl w:val="FC0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9552089">
    <w:abstractNumId w:val="7"/>
  </w:num>
  <w:num w:numId="2" w16cid:durableId="1030186709">
    <w:abstractNumId w:val="15"/>
  </w:num>
  <w:num w:numId="3" w16cid:durableId="1046372074">
    <w:abstractNumId w:val="12"/>
  </w:num>
  <w:num w:numId="4" w16cid:durableId="1106926863">
    <w:abstractNumId w:val="6"/>
  </w:num>
  <w:num w:numId="5" w16cid:durableId="1258295353">
    <w:abstractNumId w:val="9"/>
  </w:num>
  <w:num w:numId="6" w16cid:durableId="1375033589">
    <w:abstractNumId w:val="11"/>
  </w:num>
  <w:num w:numId="7" w16cid:durableId="1516187484">
    <w:abstractNumId w:val="0"/>
  </w:num>
  <w:num w:numId="8" w16cid:durableId="1565070913">
    <w:abstractNumId w:val="13"/>
  </w:num>
  <w:num w:numId="9" w16cid:durableId="1612320053">
    <w:abstractNumId w:val="14"/>
  </w:num>
  <w:num w:numId="10" w16cid:durableId="176578692">
    <w:abstractNumId w:val="10"/>
  </w:num>
  <w:num w:numId="11" w16cid:durableId="1800605044">
    <w:abstractNumId w:val="4"/>
  </w:num>
  <w:num w:numId="12" w16cid:durableId="454300939">
    <w:abstractNumId w:val="1"/>
  </w:num>
  <w:num w:numId="13" w16cid:durableId="671295240">
    <w:abstractNumId w:val="2"/>
  </w:num>
  <w:num w:numId="14" w16cid:durableId="727803672">
    <w:abstractNumId w:val="5"/>
  </w:num>
  <w:num w:numId="15" w16cid:durableId="896664444">
    <w:abstractNumId w:val="8"/>
  </w:num>
  <w:num w:numId="16" w16cid:durableId="924071261">
    <w:abstractNumId w:val="3"/>
  </w:num>
  <w:num w:numId="17" w16cid:durableId="94175462">
    <w:abstractNumId w:val="16"/>
  </w:num>
  <w:num w:numId="18" w16cid:durableId="200331406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63C"/>
    <w:rsid w:val="000153F8"/>
    <w:rsid w:val="000323E2"/>
    <w:rsid w:val="0003487A"/>
    <w:rsid w:val="0006500E"/>
    <w:rsid w:val="00073983"/>
    <w:rsid w:val="00084AF6"/>
    <w:rsid w:val="000953BD"/>
    <w:rsid w:val="000A252D"/>
    <w:rsid w:val="000A38E0"/>
    <w:rsid w:val="000F6921"/>
    <w:rsid w:val="00101C7F"/>
    <w:rsid w:val="00127D0C"/>
    <w:rsid w:val="00132DA7"/>
    <w:rsid w:val="001436C4"/>
    <w:rsid w:val="00144E85"/>
    <w:rsid w:val="00147BF4"/>
    <w:rsid w:val="001602E6"/>
    <w:rsid w:val="00160CB1"/>
    <w:rsid w:val="00163FA9"/>
    <w:rsid w:val="00170FF0"/>
    <w:rsid w:val="001729B5"/>
    <w:rsid w:val="0018277A"/>
    <w:rsid w:val="00184A42"/>
    <w:rsid w:val="00186CC1"/>
    <w:rsid w:val="0019042B"/>
    <w:rsid w:val="001C1202"/>
    <w:rsid w:val="001C3A21"/>
    <w:rsid w:val="00200936"/>
    <w:rsid w:val="00203AD1"/>
    <w:rsid w:val="00220007"/>
    <w:rsid w:val="002274A1"/>
    <w:rsid w:val="00235A7D"/>
    <w:rsid w:val="00235CEF"/>
    <w:rsid w:val="00245CBA"/>
    <w:rsid w:val="00254AE0"/>
    <w:rsid w:val="00254B60"/>
    <w:rsid w:val="002640DE"/>
    <w:rsid w:val="00266816"/>
    <w:rsid w:val="0027535D"/>
    <w:rsid w:val="00281C7A"/>
    <w:rsid w:val="00285274"/>
    <w:rsid w:val="002B7870"/>
    <w:rsid w:val="002C0759"/>
    <w:rsid w:val="002C1FE5"/>
    <w:rsid w:val="002C3232"/>
    <w:rsid w:val="002E1D87"/>
    <w:rsid w:val="002F6E05"/>
    <w:rsid w:val="002F7CA2"/>
    <w:rsid w:val="00304641"/>
    <w:rsid w:val="00306766"/>
    <w:rsid w:val="00311951"/>
    <w:rsid w:val="0033625F"/>
    <w:rsid w:val="00340602"/>
    <w:rsid w:val="00346BDD"/>
    <w:rsid w:val="00365242"/>
    <w:rsid w:val="003737BF"/>
    <w:rsid w:val="00373CA7"/>
    <w:rsid w:val="00375E70"/>
    <w:rsid w:val="003863E0"/>
    <w:rsid w:val="003952B7"/>
    <w:rsid w:val="003A4FB6"/>
    <w:rsid w:val="003C5A94"/>
    <w:rsid w:val="003E4A11"/>
    <w:rsid w:val="003E5D7C"/>
    <w:rsid w:val="003F13C1"/>
    <w:rsid w:val="00404080"/>
    <w:rsid w:val="004173C5"/>
    <w:rsid w:val="00425F38"/>
    <w:rsid w:val="00426269"/>
    <w:rsid w:val="00427E48"/>
    <w:rsid w:val="00433BD5"/>
    <w:rsid w:val="00441126"/>
    <w:rsid w:val="00466B6D"/>
    <w:rsid w:val="004A5857"/>
    <w:rsid w:val="004D0A65"/>
    <w:rsid w:val="004D663C"/>
    <w:rsid w:val="00516B8D"/>
    <w:rsid w:val="00517AAE"/>
    <w:rsid w:val="005430DC"/>
    <w:rsid w:val="00544D9E"/>
    <w:rsid w:val="00551024"/>
    <w:rsid w:val="00554E10"/>
    <w:rsid w:val="00560F0D"/>
    <w:rsid w:val="005814F8"/>
    <w:rsid w:val="0058490D"/>
    <w:rsid w:val="00597A48"/>
    <w:rsid w:val="005A6EAE"/>
    <w:rsid w:val="005B712B"/>
    <w:rsid w:val="005C2BFB"/>
    <w:rsid w:val="005E1257"/>
    <w:rsid w:val="005E2356"/>
    <w:rsid w:val="005E4C55"/>
    <w:rsid w:val="005F1B59"/>
    <w:rsid w:val="005F4A59"/>
    <w:rsid w:val="00600699"/>
    <w:rsid w:val="0060567F"/>
    <w:rsid w:val="00605F54"/>
    <w:rsid w:val="00610A7E"/>
    <w:rsid w:val="00624633"/>
    <w:rsid w:val="0064428A"/>
    <w:rsid w:val="00674A4C"/>
    <w:rsid w:val="006850F3"/>
    <w:rsid w:val="00691178"/>
    <w:rsid w:val="006943EF"/>
    <w:rsid w:val="006A2B61"/>
    <w:rsid w:val="006B4A12"/>
    <w:rsid w:val="006B734D"/>
    <w:rsid w:val="006C2F2F"/>
    <w:rsid w:val="006C346E"/>
    <w:rsid w:val="006C4343"/>
    <w:rsid w:val="006C56E0"/>
    <w:rsid w:val="006C746F"/>
    <w:rsid w:val="006D253D"/>
    <w:rsid w:val="006E1A79"/>
    <w:rsid w:val="006E7AC3"/>
    <w:rsid w:val="006F51DB"/>
    <w:rsid w:val="006F5A00"/>
    <w:rsid w:val="00700E14"/>
    <w:rsid w:val="00724DEB"/>
    <w:rsid w:val="00735470"/>
    <w:rsid w:val="00766E9D"/>
    <w:rsid w:val="00767033"/>
    <w:rsid w:val="00775283"/>
    <w:rsid w:val="00791798"/>
    <w:rsid w:val="00793634"/>
    <w:rsid w:val="00794081"/>
    <w:rsid w:val="007D18E7"/>
    <w:rsid w:val="007D1E70"/>
    <w:rsid w:val="007D4871"/>
    <w:rsid w:val="007D6AA8"/>
    <w:rsid w:val="008059DE"/>
    <w:rsid w:val="00811A29"/>
    <w:rsid w:val="008242CD"/>
    <w:rsid w:val="00826240"/>
    <w:rsid w:val="00844EC5"/>
    <w:rsid w:val="0087658D"/>
    <w:rsid w:val="00887426"/>
    <w:rsid w:val="008A6FC2"/>
    <w:rsid w:val="008B175B"/>
    <w:rsid w:val="008C1C80"/>
    <w:rsid w:val="008D6267"/>
    <w:rsid w:val="008E2DE7"/>
    <w:rsid w:val="008F42E8"/>
    <w:rsid w:val="00936425"/>
    <w:rsid w:val="009743E8"/>
    <w:rsid w:val="009745CA"/>
    <w:rsid w:val="00974F39"/>
    <w:rsid w:val="00976B3D"/>
    <w:rsid w:val="00984A82"/>
    <w:rsid w:val="00984DB4"/>
    <w:rsid w:val="009A050B"/>
    <w:rsid w:val="009B434D"/>
    <w:rsid w:val="009D5536"/>
    <w:rsid w:val="009F2655"/>
    <w:rsid w:val="009F639F"/>
    <w:rsid w:val="00A10D28"/>
    <w:rsid w:val="00A300FC"/>
    <w:rsid w:val="00A42BCC"/>
    <w:rsid w:val="00A80F7D"/>
    <w:rsid w:val="00A934C4"/>
    <w:rsid w:val="00AB2ABE"/>
    <w:rsid w:val="00AB7F31"/>
    <w:rsid w:val="00AC0055"/>
    <w:rsid w:val="00AE78A4"/>
    <w:rsid w:val="00B02C11"/>
    <w:rsid w:val="00B50A60"/>
    <w:rsid w:val="00B52568"/>
    <w:rsid w:val="00B5797F"/>
    <w:rsid w:val="00B66AC9"/>
    <w:rsid w:val="00B9248B"/>
    <w:rsid w:val="00B95483"/>
    <w:rsid w:val="00BA5670"/>
    <w:rsid w:val="00BB03AD"/>
    <w:rsid w:val="00BB33C0"/>
    <w:rsid w:val="00BD30B6"/>
    <w:rsid w:val="00BE4387"/>
    <w:rsid w:val="00BE46CD"/>
    <w:rsid w:val="00BF4409"/>
    <w:rsid w:val="00C00D84"/>
    <w:rsid w:val="00C02515"/>
    <w:rsid w:val="00C21D07"/>
    <w:rsid w:val="00C46C88"/>
    <w:rsid w:val="00C47198"/>
    <w:rsid w:val="00C47284"/>
    <w:rsid w:val="00C57023"/>
    <w:rsid w:val="00C575A4"/>
    <w:rsid w:val="00C5793D"/>
    <w:rsid w:val="00C72D23"/>
    <w:rsid w:val="00C73A17"/>
    <w:rsid w:val="00C976DF"/>
    <w:rsid w:val="00CA1342"/>
    <w:rsid w:val="00CB54FC"/>
    <w:rsid w:val="00CB6369"/>
    <w:rsid w:val="00CC40A0"/>
    <w:rsid w:val="00CC54A0"/>
    <w:rsid w:val="00CD1210"/>
    <w:rsid w:val="00D02089"/>
    <w:rsid w:val="00D062F7"/>
    <w:rsid w:val="00D12EEE"/>
    <w:rsid w:val="00D2309B"/>
    <w:rsid w:val="00D33C0B"/>
    <w:rsid w:val="00D376A5"/>
    <w:rsid w:val="00D505B7"/>
    <w:rsid w:val="00D563BA"/>
    <w:rsid w:val="00D77710"/>
    <w:rsid w:val="00D80F0E"/>
    <w:rsid w:val="00D96F68"/>
    <w:rsid w:val="00DA20AD"/>
    <w:rsid w:val="00DD1401"/>
    <w:rsid w:val="00DE556A"/>
    <w:rsid w:val="00DE6359"/>
    <w:rsid w:val="00DF413A"/>
    <w:rsid w:val="00E02859"/>
    <w:rsid w:val="00E07BE9"/>
    <w:rsid w:val="00E10197"/>
    <w:rsid w:val="00E23DE9"/>
    <w:rsid w:val="00E3234B"/>
    <w:rsid w:val="00E331B6"/>
    <w:rsid w:val="00E41C33"/>
    <w:rsid w:val="00E6025B"/>
    <w:rsid w:val="00E70692"/>
    <w:rsid w:val="00E711F6"/>
    <w:rsid w:val="00ED3358"/>
    <w:rsid w:val="00ED6DF3"/>
    <w:rsid w:val="00EE3E93"/>
    <w:rsid w:val="00EE5D87"/>
    <w:rsid w:val="00F1707F"/>
    <w:rsid w:val="00F3604B"/>
    <w:rsid w:val="00F572BC"/>
    <w:rsid w:val="00F66353"/>
    <w:rsid w:val="00F71235"/>
    <w:rsid w:val="00F76FF0"/>
    <w:rsid w:val="00F822DB"/>
    <w:rsid w:val="00F836F9"/>
    <w:rsid w:val="00F87414"/>
    <w:rsid w:val="00F97CC6"/>
    <w:rsid w:val="00FA06EF"/>
    <w:rsid w:val="00FA4E71"/>
    <w:rsid w:val="00FC08CB"/>
    <w:rsid w:val="00FC1D40"/>
    <w:rsid w:val="00FD6FDC"/>
    <w:rsid w:val="00FF0C23"/>
    <w:rsid w:val="00FF4ACB"/>
    <w:rsid w:val="01B3E557"/>
    <w:rsid w:val="01CD2FA0"/>
    <w:rsid w:val="06A6B842"/>
    <w:rsid w:val="0700AE19"/>
    <w:rsid w:val="081F0156"/>
    <w:rsid w:val="0E858C7F"/>
    <w:rsid w:val="0FDA4ACA"/>
    <w:rsid w:val="1408AF72"/>
    <w:rsid w:val="167EA1BE"/>
    <w:rsid w:val="16F88971"/>
    <w:rsid w:val="1824F39D"/>
    <w:rsid w:val="192126E9"/>
    <w:rsid w:val="1931BE26"/>
    <w:rsid w:val="194CCCCA"/>
    <w:rsid w:val="197CD742"/>
    <w:rsid w:val="1AB3142E"/>
    <w:rsid w:val="1ACC4A57"/>
    <w:rsid w:val="1CBFF7D2"/>
    <w:rsid w:val="1F9AB8E4"/>
    <w:rsid w:val="1FFF0469"/>
    <w:rsid w:val="20059A3C"/>
    <w:rsid w:val="24F3E105"/>
    <w:rsid w:val="252ACAF0"/>
    <w:rsid w:val="25AEF84B"/>
    <w:rsid w:val="27300A50"/>
    <w:rsid w:val="27A5A528"/>
    <w:rsid w:val="2CCB638E"/>
    <w:rsid w:val="2CCCB1BA"/>
    <w:rsid w:val="2E2DCB9A"/>
    <w:rsid w:val="2EAADB6C"/>
    <w:rsid w:val="30B1633F"/>
    <w:rsid w:val="3145097E"/>
    <w:rsid w:val="33543F82"/>
    <w:rsid w:val="339D9921"/>
    <w:rsid w:val="34B83383"/>
    <w:rsid w:val="3628FC78"/>
    <w:rsid w:val="38973322"/>
    <w:rsid w:val="3B3C94CF"/>
    <w:rsid w:val="3C9E90FF"/>
    <w:rsid w:val="3C9FF212"/>
    <w:rsid w:val="40179E67"/>
    <w:rsid w:val="413E5B37"/>
    <w:rsid w:val="430D0DD0"/>
    <w:rsid w:val="431A60CD"/>
    <w:rsid w:val="473A43D6"/>
    <w:rsid w:val="4781038D"/>
    <w:rsid w:val="4A3725E1"/>
    <w:rsid w:val="50110782"/>
    <w:rsid w:val="51A11448"/>
    <w:rsid w:val="527388EC"/>
    <w:rsid w:val="52C080C1"/>
    <w:rsid w:val="5533E881"/>
    <w:rsid w:val="56B1622D"/>
    <w:rsid w:val="598A9AE2"/>
    <w:rsid w:val="5CED6044"/>
    <w:rsid w:val="5E08F4EC"/>
    <w:rsid w:val="5E5C0B05"/>
    <w:rsid w:val="604ECB21"/>
    <w:rsid w:val="63A38541"/>
    <w:rsid w:val="6758A962"/>
    <w:rsid w:val="6A32A498"/>
    <w:rsid w:val="6AAE6E40"/>
    <w:rsid w:val="6C160BED"/>
    <w:rsid w:val="6FC4B8D4"/>
    <w:rsid w:val="723D7F0D"/>
    <w:rsid w:val="75A37323"/>
    <w:rsid w:val="77C629E9"/>
    <w:rsid w:val="798C5D5C"/>
    <w:rsid w:val="7A04D197"/>
    <w:rsid w:val="7DEAA025"/>
    <w:rsid w:val="7F2730B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44706"/>
  <w15:chartTrackingRefBased/>
  <w15:docId w15:val="{D362C234-F17B-49D9-ABE0-74D4CE8CA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D66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D663C"/>
  </w:style>
  <w:style w:type="character" w:customStyle="1" w:styleId="eop">
    <w:name w:val="eop"/>
    <w:basedOn w:val="DefaultParagraphFont"/>
    <w:rsid w:val="004D663C"/>
  </w:style>
  <w:style w:type="paragraph" w:styleId="NoSpacing">
    <w:name w:val="No Spacing"/>
    <w:qFormat/>
    <w:rsid w:val="00304641"/>
    <w:pPr>
      <w:spacing w:after="0" w:line="240" w:lineRule="auto"/>
    </w:pPr>
  </w:style>
  <w:style w:type="paragraph" w:styleId="NormalWeb">
    <w:name w:val="Normal (Web)"/>
    <w:basedOn w:val="Normal"/>
    <w:uiPriority w:val="99"/>
    <w:semiHidden/>
    <w:unhideWhenUsed/>
    <w:rsid w:val="005430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430DC"/>
    <w:rPr>
      <w:color w:val="0563C1" w:themeColor="hyperlink"/>
      <w:u w:val="single"/>
    </w:rPr>
  </w:style>
  <w:style w:type="character" w:styleId="Strong">
    <w:name w:val="Strong"/>
    <w:basedOn w:val="DefaultParagraphFont"/>
    <w:uiPriority w:val="22"/>
    <w:qFormat/>
    <w:rsid w:val="005430DC"/>
    <w:rPr>
      <w:b/>
      <w:bCs/>
    </w:rPr>
  </w:style>
  <w:style w:type="paragraph" w:styleId="BodyText">
    <w:name w:val="Body Text"/>
    <w:basedOn w:val="Normal"/>
    <w:link w:val="BodyTextChar"/>
    <w:uiPriority w:val="99"/>
    <w:rsid w:val="00073983"/>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jc w:val="both"/>
    </w:pPr>
    <w:rPr>
      <w:rFonts w:ascii="Arial" w:eastAsia="Arial Unicode MS" w:hAnsi="Arial" w:cs="Arial"/>
      <w:color w:val="000000"/>
      <w:u w:color="000000"/>
      <w:lang w:val="en-US" w:eastAsia="en-GB"/>
    </w:rPr>
  </w:style>
  <w:style w:type="character" w:customStyle="1" w:styleId="BodyTextChar">
    <w:name w:val="Body Text Char"/>
    <w:basedOn w:val="DefaultParagraphFont"/>
    <w:link w:val="BodyText"/>
    <w:uiPriority w:val="99"/>
    <w:rsid w:val="00073983"/>
    <w:rPr>
      <w:rFonts w:ascii="Arial" w:eastAsia="Arial Unicode MS" w:hAnsi="Arial" w:cs="Arial"/>
      <w:color w:val="000000"/>
      <w:u w:color="000000"/>
      <w:lang w:val="en-US" w:eastAsia="en-GB"/>
    </w:rPr>
  </w:style>
  <w:style w:type="paragraph" w:styleId="Revision">
    <w:name w:val="Revision"/>
    <w:hidden/>
    <w:uiPriority w:val="99"/>
    <w:semiHidden/>
    <w:rsid w:val="00AC0055"/>
    <w:pPr>
      <w:spacing w:after="0" w:line="240" w:lineRule="auto"/>
    </w:pPr>
  </w:style>
  <w:style w:type="paragraph" w:styleId="ListParagraph">
    <w:name w:val="List Paragraph"/>
    <w:basedOn w:val="Normal"/>
    <w:uiPriority w:val="34"/>
    <w:qFormat/>
    <w:rsid w:val="00735470"/>
    <w:pPr>
      <w:spacing w:after="0" w:line="240" w:lineRule="auto"/>
      <w:ind w:left="720"/>
      <w:contextualSpacing/>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735470"/>
    <w:rPr>
      <w:sz w:val="16"/>
      <w:szCs w:val="16"/>
    </w:rPr>
  </w:style>
  <w:style w:type="paragraph" w:styleId="CommentText">
    <w:name w:val="annotation text"/>
    <w:basedOn w:val="Normal"/>
    <w:link w:val="CommentTextChar"/>
    <w:uiPriority w:val="99"/>
    <w:unhideWhenUsed/>
    <w:rsid w:val="00735470"/>
    <w:pPr>
      <w:spacing w:line="240" w:lineRule="auto"/>
    </w:pPr>
    <w:rPr>
      <w:sz w:val="20"/>
      <w:szCs w:val="20"/>
      <w:lang w:val="en-US"/>
    </w:rPr>
  </w:style>
  <w:style w:type="character" w:customStyle="1" w:styleId="CommentTextChar">
    <w:name w:val="Comment Text Char"/>
    <w:basedOn w:val="DefaultParagraphFont"/>
    <w:link w:val="CommentText"/>
    <w:uiPriority w:val="99"/>
    <w:rsid w:val="00735470"/>
    <w:rPr>
      <w:sz w:val="20"/>
      <w:szCs w:val="20"/>
      <w:lang w:val="en-US"/>
    </w:rPr>
  </w:style>
  <w:style w:type="character" w:styleId="UnresolvedMention">
    <w:name w:val="Unresolved Mention"/>
    <w:basedOn w:val="DefaultParagraphFont"/>
    <w:uiPriority w:val="99"/>
    <w:semiHidden/>
    <w:unhideWhenUsed/>
    <w:rsid w:val="003737BF"/>
    <w:rPr>
      <w:color w:val="605E5C"/>
      <w:shd w:val="clear" w:color="auto" w:fill="E1DFDD"/>
    </w:rPr>
  </w:style>
  <w:style w:type="character" w:styleId="FollowedHyperlink">
    <w:name w:val="FollowedHyperlink"/>
    <w:basedOn w:val="DefaultParagraphFont"/>
    <w:uiPriority w:val="99"/>
    <w:semiHidden/>
    <w:unhideWhenUsed/>
    <w:rsid w:val="00466B6D"/>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E3234B"/>
    <w:rPr>
      <w:b/>
      <w:bCs/>
      <w:lang w:val="en-GB"/>
    </w:rPr>
  </w:style>
  <w:style w:type="character" w:customStyle="1" w:styleId="CommentSubjectChar">
    <w:name w:val="Comment Subject Char"/>
    <w:basedOn w:val="CommentTextChar"/>
    <w:link w:val="CommentSubject"/>
    <w:uiPriority w:val="99"/>
    <w:semiHidden/>
    <w:rsid w:val="00E3234B"/>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hm-courts-and-tribunals-service/abou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nationalcareers.service.gov.uk/careers-advice/interview-advice/the-star-meth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990203-4B34-44F3-8F55-5DEE4B824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1724A4-35D2-4DC0-9E29-23658591F1FD}">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621A13F3-F902-4334-87FD-E63C3981D5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1238</Words>
  <Characters>7062</Characters>
  <Application>Microsoft Office Word</Application>
  <DocSecurity>0</DocSecurity>
  <Lines>58</Lines>
  <Paragraphs>16</Paragraphs>
  <ScaleCrop>false</ScaleCrop>
  <Company>MOJ</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Coates, Ben</dc:creator>
  <cp:keywords/>
  <dc:description/>
  <cp:lastModifiedBy>Elias, Sharon</cp:lastModifiedBy>
  <cp:revision>4</cp:revision>
  <dcterms:created xsi:type="dcterms:W3CDTF">2026-06-01T16:36:00Z</dcterms:created>
  <dcterms:modified xsi:type="dcterms:W3CDTF">2026-06-04T09:52:00Z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