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255B8" w14:textId="77777777" w:rsidR="00F61EA5" w:rsidRDefault="0077290E" w:rsidP="00F61EA5">
      <w:pPr>
        <w:rPr>
          <w:rFonts w:ascii="Verdana Pro" w:eastAsia="Verdana Pro" w:hAnsi="Verdana Pro" w:cs="Verdana Pro"/>
          <w:b/>
          <w:bCs/>
          <w:color w:val="8F073C"/>
        </w:rPr>
      </w:pPr>
      <w:r w:rsidRPr="009638BB">
        <w:rPr>
          <w:noProof/>
        </w:rPr>
        <w:drawing>
          <wp:anchor distT="0" distB="107950" distL="252095" distR="114300" simplePos="0" relativeHeight="251658240" behindDoc="1" locked="0" layoutInCell="0" allowOverlap="1" wp14:anchorId="63EB0803" wp14:editId="4A9F3A40">
            <wp:simplePos x="0" y="0"/>
            <wp:positionH relativeFrom="page">
              <wp:posOffset>5471795</wp:posOffset>
            </wp:positionH>
            <wp:positionV relativeFrom="margin">
              <wp:posOffset>-228600</wp:posOffset>
            </wp:positionV>
            <wp:extent cx="2545080" cy="1440180"/>
            <wp:effectExtent l="0" t="0" r="7620" b="7620"/>
            <wp:wrapSquare wrapText="bothSides"/>
            <wp:docPr id="1" name="Picture 1" descr="The Parole Board, Working with others to protect the pub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arole Board, Working with others to protect the publ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5080" cy="1440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6CD400" w14:textId="516E1B18" w:rsidR="00811C53" w:rsidRPr="009638BB" w:rsidRDefault="00E01EDB" w:rsidP="00F61EA5">
      <w:pPr>
        <w:rPr>
          <w:rFonts w:ascii="Verdana Pro" w:eastAsia="Verdana Pro" w:hAnsi="Verdana Pro" w:cs="Verdana Pro"/>
          <w:b/>
          <w:bCs/>
          <w:color w:val="8F073C"/>
        </w:rPr>
      </w:pPr>
      <w:r w:rsidRPr="53188841">
        <w:rPr>
          <w:rFonts w:ascii="Verdana Pro" w:eastAsia="Verdana Pro" w:hAnsi="Verdana Pro" w:cs="Verdana Pro"/>
          <w:b/>
          <w:bCs/>
          <w:color w:val="8F073C"/>
        </w:rPr>
        <w:t>JOB DESCRIPTION</w:t>
      </w:r>
      <w:r w:rsidR="005D5593" w:rsidRPr="53188841">
        <w:rPr>
          <w:rFonts w:ascii="Verdana Pro" w:eastAsia="Verdana Pro" w:hAnsi="Verdana Pro" w:cs="Verdana Pro"/>
          <w:b/>
          <w:bCs/>
          <w:color w:val="8F073C"/>
        </w:rPr>
        <w:t xml:space="preserve"> </w:t>
      </w:r>
    </w:p>
    <w:p w14:paraId="763BC1D7" w14:textId="77777777" w:rsidR="007D38CB" w:rsidRPr="009638BB" w:rsidRDefault="007D38CB" w:rsidP="53188841">
      <w:pPr>
        <w:pStyle w:val="Default"/>
        <w:rPr>
          <w:rFonts w:ascii="Verdana Pro" w:eastAsia="Verdana Pro" w:hAnsi="Verdana Pro" w:cs="Verdana Pro"/>
          <w:sz w:val="22"/>
          <w:szCs w:val="22"/>
        </w:rPr>
      </w:pPr>
    </w:p>
    <w:p w14:paraId="1466CB19" w14:textId="77777777" w:rsidR="00F61EA5" w:rsidRDefault="00F61EA5" w:rsidP="00F61EA5">
      <w:pPr>
        <w:spacing w:after="0" w:line="240" w:lineRule="auto"/>
        <w:textAlignment w:val="baseline"/>
        <w:rPr>
          <w:rFonts w:ascii="Verdana" w:eastAsia="Times New Roman" w:hAnsi="Verdana" w:cs="Times New Roman"/>
          <w:bCs/>
          <w:color w:val="000000"/>
          <w:lang w:eastAsia="en-GB"/>
        </w:rPr>
      </w:pPr>
      <w:bookmarkStart w:id="0" w:name="_Hlk10447418"/>
    </w:p>
    <w:p w14:paraId="3DE414E6" w14:textId="77777777" w:rsidR="00F61EA5" w:rsidRDefault="00F61EA5" w:rsidP="00F61EA5">
      <w:pPr>
        <w:spacing w:after="0" w:line="240" w:lineRule="auto"/>
        <w:textAlignment w:val="baseline"/>
        <w:rPr>
          <w:rFonts w:ascii="Verdana" w:eastAsia="Times New Roman" w:hAnsi="Verdana" w:cs="Times New Roman"/>
          <w:bCs/>
          <w:color w:val="000000"/>
          <w:lang w:eastAsia="en-GB"/>
        </w:rPr>
      </w:pPr>
    </w:p>
    <w:p w14:paraId="6760DE6A" w14:textId="77777777" w:rsidR="00F61EA5" w:rsidRDefault="00F61EA5" w:rsidP="00F61EA5">
      <w:pPr>
        <w:spacing w:after="0" w:line="240" w:lineRule="auto"/>
        <w:textAlignment w:val="baseline"/>
        <w:rPr>
          <w:rFonts w:ascii="Verdana" w:eastAsia="Times New Roman" w:hAnsi="Verdana" w:cs="Times New Roman"/>
          <w:bCs/>
          <w:color w:val="000000"/>
          <w:lang w:eastAsia="en-GB"/>
        </w:rPr>
      </w:pPr>
    </w:p>
    <w:p w14:paraId="0C522062" w14:textId="77777777" w:rsidR="00F61EA5" w:rsidRDefault="00F61EA5" w:rsidP="00F61EA5">
      <w:pPr>
        <w:spacing w:after="0" w:line="240" w:lineRule="auto"/>
        <w:textAlignment w:val="baseline"/>
        <w:rPr>
          <w:rFonts w:ascii="Verdana" w:eastAsia="Times New Roman" w:hAnsi="Verdana" w:cs="Times New Roman"/>
          <w:bCs/>
          <w:color w:val="000000"/>
          <w:lang w:eastAsia="en-GB"/>
        </w:rPr>
      </w:pPr>
    </w:p>
    <w:p w14:paraId="3326240F" w14:textId="77777777" w:rsidR="00F61EA5" w:rsidRDefault="00F61EA5" w:rsidP="00F61EA5">
      <w:pPr>
        <w:spacing w:after="0" w:line="240" w:lineRule="auto"/>
        <w:textAlignment w:val="baseline"/>
        <w:rPr>
          <w:rFonts w:ascii="Verdana" w:eastAsia="Times New Roman" w:hAnsi="Verdana" w:cs="Times New Roman"/>
          <w:bCs/>
          <w:color w:val="000000"/>
          <w:lang w:eastAsia="en-GB"/>
        </w:rPr>
      </w:pPr>
    </w:p>
    <w:p w14:paraId="57DEBE5B" w14:textId="45B10553" w:rsidR="00F61EA5" w:rsidRDefault="00F61EA5" w:rsidP="00F61EA5">
      <w:pPr>
        <w:spacing w:after="0" w:line="240" w:lineRule="auto"/>
        <w:textAlignment w:val="baseline"/>
        <w:rPr>
          <w:rFonts w:ascii="Verdana" w:eastAsia="Times New Roman" w:hAnsi="Verdana" w:cs="Times New Roman"/>
          <w:color w:val="000000"/>
          <w:lang w:eastAsia="en-GB"/>
        </w:rPr>
      </w:pPr>
      <w:r w:rsidRPr="00A403C2">
        <w:rPr>
          <w:rFonts w:ascii="Verdana" w:eastAsia="Times New Roman" w:hAnsi="Verdana" w:cs="Times New Roman"/>
          <w:bCs/>
          <w:color w:val="000000"/>
          <w:lang w:eastAsia="en-GB"/>
        </w:rPr>
        <w:t>The Parole Board</w:t>
      </w:r>
      <w:r>
        <w:rPr>
          <w:rFonts w:ascii="Verdana" w:eastAsia="Times New Roman" w:hAnsi="Verdana" w:cs="Times New Roman"/>
          <w:bCs/>
          <w:color w:val="000000"/>
          <w:lang w:eastAsia="en-GB"/>
        </w:rPr>
        <w:t xml:space="preserve"> is an independent court-like body that is responsible for </w:t>
      </w:r>
      <w:r w:rsidRPr="00523051">
        <w:rPr>
          <w:rFonts w:ascii="Verdana" w:eastAsia="Times New Roman" w:hAnsi="Verdana" w:cs="Times New Roman"/>
          <w:bCs/>
          <w:color w:val="000000"/>
          <w:lang w:eastAsia="en-GB"/>
        </w:rPr>
        <w:t>carr</w:t>
      </w:r>
      <w:r>
        <w:rPr>
          <w:rFonts w:ascii="Verdana" w:eastAsia="Times New Roman" w:hAnsi="Verdana" w:cs="Times New Roman"/>
          <w:bCs/>
          <w:color w:val="000000"/>
          <w:lang w:eastAsia="en-GB"/>
        </w:rPr>
        <w:t>ying</w:t>
      </w:r>
      <w:r w:rsidRPr="00523051">
        <w:rPr>
          <w:rFonts w:ascii="Verdana" w:eastAsia="Times New Roman" w:hAnsi="Verdana" w:cs="Times New Roman"/>
          <w:bCs/>
          <w:color w:val="000000"/>
          <w:lang w:eastAsia="en-GB"/>
        </w:rPr>
        <w:t xml:space="preserve"> out risk assessments on prisoners to determine whether they can be safely released into the community</w:t>
      </w:r>
      <w:r>
        <w:rPr>
          <w:rFonts w:ascii="Verdana" w:eastAsia="Times New Roman" w:hAnsi="Verdana" w:cs="Times New Roman"/>
          <w:bCs/>
          <w:color w:val="000000"/>
          <w:lang w:eastAsia="en-GB"/>
        </w:rPr>
        <w:t xml:space="preserve">. </w:t>
      </w:r>
      <w:r w:rsidRPr="00A403C2">
        <w:rPr>
          <w:rFonts w:ascii="Verdana" w:eastAsia="Times New Roman" w:hAnsi="Verdana" w:cs="Times New Roman"/>
          <w:bCs/>
          <w:color w:val="000000"/>
          <w:lang w:eastAsia="en-GB"/>
        </w:rPr>
        <w:t xml:space="preserve">We do that with great care and public </w:t>
      </w:r>
      <w:r>
        <w:rPr>
          <w:rFonts w:ascii="Verdana" w:eastAsia="Times New Roman" w:hAnsi="Verdana" w:cs="Times New Roman"/>
          <w:bCs/>
          <w:color w:val="000000"/>
          <w:lang w:eastAsia="en-GB"/>
        </w:rPr>
        <w:t>protection</w:t>
      </w:r>
      <w:r w:rsidRPr="00A403C2">
        <w:rPr>
          <w:rFonts w:ascii="Verdana" w:eastAsia="Times New Roman" w:hAnsi="Verdana" w:cs="Times New Roman"/>
          <w:bCs/>
          <w:color w:val="000000"/>
          <w:lang w:eastAsia="en-GB"/>
        </w:rPr>
        <w:t xml:space="preserve"> is our </w:t>
      </w:r>
      <w:r>
        <w:rPr>
          <w:rFonts w:ascii="Verdana" w:eastAsia="Times New Roman" w:hAnsi="Verdana" w:cs="Times New Roman"/>
          <w:bCs/>
          <w:color w:val="000000"/>
          <w:lang w:eastAsia="en-GB"/>
        </w:rPr>
        <w:t>top</w:t>
      </w:r>
      <w:r w:rsidRPr="00A403C2">
        <w:rPr>
          <w:rFonts w:ascii="Verdana" w:eastAsia="Times New Roman" w:hAnsi="Verdana" w:cs="Times New Roman"/>
          <w:bCs/>
          <w:color w:val="000000"/>
          <w:lang w:eastAsia="en-GB"/>
        </w:rPr>
        <w:t xml:space="preserve"> priority.</w:t>
      </w:r>
      <w:r w:rsidRPr="00A403C2">
        <w:rPr>
          <w:rFonts w:ascii="Verdana" w:eastAsia="Times New Roman" w:hAnsi="Verdana" w:cs="Times New Roman"/>
          <w:color w:val="000000"/>
          <w:lang w:eastAsia="en-GB"/>
        </w:rPr>
        <w:t>  </w:t>
      </w:r>
    </w:p>
    <w:p w14:paraId="173999AE" w14:textId="77777777" w:rsidR="00F61EA5" w:rsidRDefault="00F61EA5" w:rsidP="00F61EA5">
      <w:pPr>
        <w:pStyle w:val="Default"/>
        <w:rPr>
          <w:rFonts w:ascii="Verdana" w:eastAsia="Times New Roman" w:hAnsi="Verdana" w:cs="Times New Roman"/>
          <w:sz w:val="22"/>
          <w:szCs w:val="22"/>
          <w:lang w:eastAsia="en-GB"/>
        </w:rPr>
      </w:pPr>
    </w:p>
    <w:p w14:paraId="17C95BEA" w14:textId="77777777" w:rsidR="00F61EA5" w:rsidRDefault="00F61EA5" w:rsidP="00F61EA5">
      <w:pPr>
        <w:pStyle w:val="Default"/>
        <w:jc w:val="both"/>
        <w:rPr>
          <w:rFonts w:ascii="Verdana" w:eastAsia="Times New Roman" w:hAnsi="Verdana" w:cs="Times New Roman"/>
          <w:sz w:val="22"/>
          <w:lang w:eastAsia="en-GB"/>
        </w:rPr>
      </w:pPr>
      <w:r>
        <w:rPr>
          <w:rFonts w:ascii="Verdana" w:eastAsia="Times New Roman" w:hAnsi="Verdana" w:cs="Times New Roman"/>
          <w:sz w:val="22"/>
          <w:szCs w:val="22"/>
          <w:lang w:eastAsia="en-GB"/>
        </w:rPr>
        <w:t xml:space="preserve">The Parole Board is an executive non-departmental public body, sponsored by the Ministry of Justice.  </w:t>
      </w:r>
      <w:r w:rsidRPr="00CA426B">
        <w:rPr>
          <w:rFonts w:ascii="Verdana" w:eastAsia="Times New Roman" w:hAnsi="Verdana" w:cs="Times New Roman"/>
          <w:sz w:val="22"/>
          <w:lang w:eastAsia="en-GB"/>
        </w:rPr>
        <w:t>Staff who work for the Parole Board Secretariat are Public Servants and not Civil Servants.</w:t>
      </w:r>
      <w:r>
        <w:rPr>
          <w:rFonts w:ascii="Verdana" w:eastAsia="Times New Roman" w:hAnsi="Verdana" w:cs="Times New Roman"/>
          <w:sz w:val="22"/>
          <w:lang w:eastAsia="en-GB"/>
        </w:rPr>
        <w:t xml:space="preserve"> </w:t>
      </w:r>
    </w:p>
    <w:p w14:paraId="22D7E039" w14:textId="77777777" w:rsidR="00F61EA5" w:rsidRDefault="00F61EA5" w:rsidP="00F61EA5">
      <w:pPr>
        <w:pStyle w:val="Default"/>
        <w:jc w:val="both"/>
        <w:rPr>
          <w:rFonts w:ascii="Verdana" w:eastAsia="Times New Roman" w:hAnsi="Verdana" w:cs="Times New Roman"/>
          <w:sz w:val="22"/>
          <w:lang w:eastAsia="en-GB"/>
        </w:rPr>
      </w:pPr>
    </w:p>
    <w:p w14:paraId="4EC1B7BC" w14:textId="77777777" w:rsidR="00F61EA5" w:rsidRDefault="00F61EA5" w:rsidP="00F61EA5">
      <w:pPr>
        <w:pStyle w:val="Default"/>
        <w:jc w:val="both"/>
        <w:rPr>
          <w:rFonts w:eastAsia="Times New Roman" w:cstheme="minorHAnsi"/>
          <w:lang w:eastAsia="en-GB"/>
        </w:rPr>
      </w:pPr>
      <w:r>
        <w:rPr>
          <w:rFonts w:ascii="Verdana" w:eastAsia="Times New Roman" w:hAnsi="Verdana" w:cs="Times New Roman"/>
          <w:sz w:val="22"/>
          <w:lang w:eastAsia="en-GB"/>
        </w:rPr>
        <w:t xml:space="preserve">We are recruiting for 3 Higher Executive Team Leader roles. Candidates will be asked to provide their preference of role at point of </w:t>
      </w:r>
      <w:proofErr w:type="gramStart"/>
      <w:r>
        <w:rPr>
          <w:rFonts w:ascii="Verdana" w:eastAsia="Times New Roman" w:hAnsi="Verdana" w:cs="Times New Roman"/>
          <w:sz w:val="22"/>
          <w:lang w:eastAsia="en-GB"/>
        </w:rPr>
        <w:t>interview</w:t>
      </w:r>
      <w:proofErr w:type="gramEnd"/>
      <w:r>
        <w:rPr>
          <w:rFonts w:ascii="Verdana" w:eastAsia="Times New Roman" w:hAnsi="Verdana" w:cs="Times New Roman"/>
          <w:sz w:val="22"/>
          <w:lang w:eastAsia="en-GB"/>
        </w:rPr>
        <w:t xml:space="preserve"> and this will be taken </w:t>
      </w:r>
      <w:proofErr w:type="gramStart"/>
      <w:r>
        <w:rPr>
          <w:rFonts w:ascii="Verdana" w:eastAsia="Times New Roman" w:hAnsi="Verdana" w:cs="Times New Roman"/>
          <w:sz w:val="22"/>
          <w:lang w:eastAsia="en-GB"/>
        </w:rPr>
        <w:t>in to</w:t>
      </w:r>
      <w:proofErr w:type="gramEnd"/>
      <w:r>
        <w:rPr>
          <w:rFonts w:ascii="Verdana" w:eastAsia="Times New Roman" w:hAnsi="Verdana" w:cs="Times New Roman"/>
          <w:sz w:val="22"/>
          <w:lang w:eastAsia="en-GB"/>
        </w:rPr>
        <w:t xml:space="preserve"> consideration when roles are allocated to successful candidates.</w:t>
      </w:r>
    </w:p>
    <w:p w14:paraId="146FDD52" w14:textId="77777777" w:rsidR="003C2FEA" w:rsidRPr="009638BB" w:rsidRDefault="003C2FEA" w:rsidP="53188841">
      <w:pPr>
        <w:spacing w:after="0" w:line="240" w:lineRule="auto"/>
        <w:jc w:val="both"/>
        <w:textAlignment w:val="baseline"/>
        <w:rPr>
          <w:rFonts w:ascii="Verdana Pro" w:eastAsia="Verdana Pro" w:hAnsi="Verdana Pro" w:cs="Verdana Pro"/>
          <w:color w:val="000000"/>
          <w:lang w:eastAsia="en-GB"/>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2689"/>
        <w:gridCol w:w="1417"/>
        <w:gridCol w:w="4111"/>
      </w:tblGrid>
      <w:tr w:rsidR="0078333C" w:rsidRPr="009638BB" w14:paraId="7258C970" w14:textId="77777777" w:rsidTr="1C88EBAF">
        <w:tc>
          <w:tcPr>
            <w:tcW w:w="2268" w:type="dxa"/>
            <w:tcBorders>
              <w:top w:val="single" w:sz="4" w:space="0" w:color="C0C0C0"/>
              <w:left w:val="single" w:sz="4" w:space="0" w:color="C0C0C0"/>
              <w:bottom w:val="single" w:sz="4" w:space="0" w:color="C0C0C0"/>
              <w:right w:val="single" w:sz="4" w:space="0" w:color="C0C0C0"/>
            </w:tcBorders>
          </w:tcPr>
          <w:bookmarkEnd w:id="0"/>
          <w:p w14:paraId="5110C7B6" w14:textId="77777777" w:rsidR="0078333C" w:rsidRPr="009638BB" w:rsidRDefault="0078333C" w:rsidP="53188841">
            <w:pPr>
              <w:spacing w:after="0" w:line="240" w:lineRule="auto"/>
              <w:jc w:val="both"/>
              <w:rPr>
                <w:rFonts w:ascii="Verdana Pro" w:eastAsia="Verdana Pro" w:hAnsi="Verdana Pro" w:cs="Verdana Pro"/>
                <w:color w:val="8F073C"/>
              </w:rPr>
            </w:pPr>
            <w:r w:rsidRPr="53188841">
              <w:rPr>
                <w:rFonts w:ascii="Verdana Pro" w:eastAsia="Verdana Pro" w:hAnsi="Verdana Pro" w:cs="Verdana Pro"/>
                <w:b/>
                <w:bCs/>
                <w:color w:val="8F073C"/>
              </w:rPr>
              <w:t>Job Title</w:t>
            </w:r>
          </w:p>
        </w:tc>
        <w:tc>
          <w:tcPr>
            <w:tcW w:w="8217" w:type="dxa"/>
            <w:gridSpan w:val="3"/>
            <w:tcBorders>
              <w:top w:val="single" w:sz="4" w:space="0" w:color="C0C0C0"/>
              <w:left w:val="single" w:sz="4" w:space="0" w:color="C0C0C0"/>
              <w:bottom w:val="single" w:sz="4" w:space="0" w:color="C0C0C0"/>
              <w:right w:val="single" w:sz="4" w:space="0" w:color="C0C0C0"/>
            </w:tcBorders>
          </w:tcPr>
          <w:p w14:paraId="0BCA7E37" w14:textId="67A52FB2" w:rsidR="0078333C" w:rsidRPr="009638BB" w:rsidRDefault="14EB8436" w:rsidP="53188841">
            <w:pPr>
              <w:spacing w:after="0" w:line="240" w:lineRule="auto"/>
              <w:jc w:val="both"/>
              <w:rPr>
                <w:rFonts w:ascii="Verdana Pro" w:eastAsia="Verdana Pro" w:hAnsi="Verdana Pro" w:cs="Verdana Pro"/>
                <w:b/>
                <w:bCs/>
              </w:rPr>
            </w:pPr>
            <w:r w:rsidRPr="53188841">
              <w:rPr>
                <w:rFonts w:ascii="Verdana Pro" w:eastAsia="Verdana Pro" w:hAnsi="Verdana Pro" w:cs="Verdana Pro"/>
                <w:b/>
                <w:bCs/>
              </w:rPr>
              <w:t xml:space="preserve">HEO – </w:t>
            </w:r>
            <w:r w:rsidR="00101DC8">
              <w:rPr>
                <w:rFonts w:ascii="Verdana Pro" w:eastAsia="Verdana Pro" w:hAnsi="Verdana Pro" w:cs="Verdana Pro"/>
                <w:b/>
                <w:bCs/>
              </w:rPr>
              <w:t>Team Leader: Listings, End to End Case Management and IPP Taskforce</w:t>
            </w:r>
          </w:p>
        </w:tc>
      </w:tr>
      <w:tr w:rsidR="0078333C" w:rsidRPr="009638BB" w14:paraId="2D351246" w14:textId="77777777" w:rsidTr="1C88EBAF">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627"/>
        </w:trPr>
        <w:tc>
          <w:tcPr>
            <w:tcW w:w="2268" w:type="dxa"/>
            <w:tcBorders>
              <w:top w:val="single" w:sz="4" w:space="0" w:color="C0C0C0"/>
              <w:left w:val="single" w:sz="4" w:space="0" w:color="C0C0C0"/>
              <w:bottom w:val="single" w:sz="4" w:space="0" w:color="C0C0C0"/>
              <w:right w:val="single" w:sz="4" w:space="0" w:color="C0C0C0"/>
            </w:tcBorders>
          </w:tcPr>
          <w:p w14:paraId="5334B623" w14:textId="77777777" w:rsidR="0078333C" w:rsidRPr="009638BB" w:rsidRDefault="0078333C" w:rsidP="53188841">
            <w:pPr>
              <w:spacing w:after="0" w:line="240" w:lineRule="auto"/>
              <w:jc w:val="both"/>
              <w:rPr>
                <w:rFonts w:ascii="Verdana Pro" w:eastAsia="Verdana Pro" w:hAnsi="Verdana Pro" w:cs="Verdana Pro"/>
                <w:color w:val="8F073C"/>
              </w:rPr>
            </w:pPr>
            <w:r w:rsidRPr="53188841">
              <w:rPr>
                <w:rFonts w:ascii="Verdana Pro" w:eastAsia="Verdana Pro" w:hAnsi="Verdana Pro" w:cs="Verdana Pro"/>
                <w:b/>
                <w:bCs/>
                <w:color w:val="8F073C"/>
              </w:rPr>
              <w:t>Department</w:t>
            </w:r>
          </w:p>
        </w:tc>
        <w:tc>
          <w:tcPr>
            <w:tcW w:w="2689" w:type="dxa"/>
            <w:tcBorders>
              <w:top w:val="single" w:sz="4" w:space="0" w:color="C0C0C0"/>
              <w:left w:val="single" w:sz="4" w:space="0" w:color="C0C0C0"/>
              <w:bottom w:val="single" w:sz="4" w:space="0" w:color="C0C0C0"/>
              <w:right w:val="single" w:sz="4" w:space="0" w:color="C0C0C0"/>
            </w:tcBorders>
          </w:tcPr>
          <w:p w14:paraId="283C3EA6" w14:textId="04F93110" w:rsidR="0078333C" w:rsidRPr="009638BB" w:rsidRDefault="00EA600E" w:rsidP="53188841">
            <w:pPr>
              <w:spacing w:after="0" w:line="240" w:lineRule="auto"/>
              <w:jc w:val="both"/>
              <w:rPr>
                <w:rFonts w:ascii="Verdana Pro" w:eastAsia="Verdana Pro" w:hAnsi="Verdana Pro" w:cs="Verdana Pro"/>
              </w:rPr>
            </w:pPr>
            <w:r w:rsidRPr="53188841">
              <w:rPr>
                <w:rFonts w:ascii="Verdana Pro" w:eastAsia="Verdana Pro" w:hAnsi="Verdana Pro" w:cs="Verdana Pro"/>
              </w:rPr>
              <w:t xml:space="preserve">Operations </w:t>
            </w:r>
          </w:p>
        </w:tc>
        <w:tc>
          <w:tcPr>
            <w:tcW w:w="1417" w:type="dxa"/>
            <w:tcBorders>
              <w:top w:val="single" w:sz="4" w:space="0" w:color="C0C0C0"/>
              <w:left w:val="single" w:sz="4" w:space="0" w:color="C0C0C0"/>
              <w:bottom w:val="single" w:sz="4" w:space="0" w:color="C0C0C0"/>
              <w:right w:val="single" w:sz="4" w:space="0" w:color="C0C0C0"/>
            </w:tcBorders>
          </w:tcPr>
          <w:p w14:paraId="2A3C294B" w14:textId="77777777" w:rsidR="0078333C" w:rsidRPr="009638BB" w:rsidRDefault="0078333C" w:rsidP="53188841">
            <w:pPr>
              <w:spacing w:after="0" w:line="240" w:lineRule="auto"/>
              <w:jc w:val="both"/>
              <w:rPr>
                <w:rFonts w:ascii="Verdana Pro" w:eastAsia="Verdana Pro" w:hAnsi="Verdana Pro" w:cs="Verdana Pro"/>
                <w:b/>
                <w:bCs/>
                <w:color w:val="8F073C"/>
              </w:rPr>
            </w:pPr>
            <w:r w:rsidRPr="53188841">
              <w:rPr>
                <w:rFonts w:ascii="Verdana Pro" w:eastAsia="Verdana Pro" w:hAnsi="Verdana Pro" w:cs="Verdana Pro"/>
                <w:b/>
                <w:bCs/>
                <w:color w:val="8F073C"/>
              </w:rPr>
              <w:t>Team</w:t>
            </w:r>
          </w:p>
        </w:tc>
        <w:tc>
          <w:tcPr>
            <w:tcW w:w="4111" w:type="dxa"/>
            <w:tcBorders>
              <w:top w:val="single" w:sz="4" w:space="0" w:color="C0C0C0"/>
              <w:left w:val="single" w:sz="4" w:space="0" w:color="C0C0C0"/>
              <w:bottom w:val="single" w:sz="4" w:space="0" w:color="C0C0C0"/>
              <w:right w:val="single" w:sz="4" w:space="0" w:color="C0C0C0"/>
            </w:tcBorders>
          </w:tcPr>
          <w:p w14:paraId="3D5A094D" w14:textId="77777777" w:rsidR="00101DC8" w:rsidRDefault="00101DC8" w:rsidP="00101DC8">
            <w:pPr>
              <w:pStyle w:val="ListParagraph"/>
              <w:numPr>
                <w:ilvl w:val="0"/>
                <w:numId w:val="31"/>
              </w:numPr>
              <w:spacing w:after="0" w:line="240" w:lineRule="auto"/>
              <w:rPr>
                <w:rFonts w:ascii="Verdana" w:hAnsi="Verdana"/>
                <w:bCs/>
              </w:rPr>
            </w:pPr>
            <w:r>
              <w:rPr>
                <w:rFonts w:ascii="Verdana" w:hAnsi="Verdana"/>
                <w:bCs/>
              </w:rPr>
              <w:t xml:space="preserve">End to </w:t>
            </w:r>
            <w:proofErr w:type="gramStart"/>
            <w:r>
              <w:rPr>
                <w:rFonts w:ascii="Verdana" w:hAnsi="Verdana"/>
                <w:bCs/>
              </w:rPr>
              <w:t xml:space="preserve">End </w:t>
            </w:r>
            <w:r w:rsidRPr="00C64252">
              <w:rPr>
                <w:rFonts w:ascii="Verdana" w:hAnsi="Verdana"/>
                <w:bCs/>
              </w:rPr>
              <w:t xml:space="preserve"> Case</w:t>
            </w:r>
            <w:proofErr w:type="gramEnd"/>
            <w:r w:rsidRPr="00C64252">
              <w:rPr>
                <w:rFonts w:ascii="Verdana" w:hAnsi="Verdana"/>
                <w:bCs/>
              </w:rPr>
              <w:t xml:space="preserve"> Management </w:t>
            </w:r>
          </w:p>
          <w:p w14:paraId="66895C3D" w14:textId="77777777" w:rsidR="00101DC8" w:rsidRDefault="00101DC8" w:rsidP="00101DC8">
            <w:pPr>
              <w:pStyle w:val="ListParagraph"/>
              <w:numPr>
                <w:ilvl w:val="0"/>
                <w:numId w:val="31"/>
              </w:numPr>
              <w:spacing w:after="0" w:line="240" w:lineRule="auto"/>
              <w:rPr>
                <w:rFonts w:ascii="Verdana" w:hAnsi="Verdana"/>
                <w:bCs/>
              </w:rPr>
            </w:pPr>
            <w:r>
              <w:rPr>
                <w:rFonts w:ascii="Verdana" w:hAnsi="Verdana"/>
                <w:bCs/>
              </w:rPr>
              <w:t>Listings</w:t>
            </w:r>
          </w:p>
          <w:p w14:paraId="6108E48E" w14:textId="16A8D894" w:rsidR="002218F6" w:rsidRPr="00101DC8" w:rsidRDefault="00101DC8" w:rsidP="00101DC8">
            <w:pPr>
              <w:pStyle w:val="ListParagraph"/>
              <w:numPr>
                <w:ilvl w:val="0"/>
                <w:numId w:val="31"/>
              </w:numPr>
              <w:spacing w:after="0" w:line="240" w:lineRule="auto"/>
              <w:rPr>
                <w:rFonts w:ascii="Verdana" w:hAnsi="Verdana"/>
                <w:bCs/>
              </w:rPr>
            </w:pPr>
            <w:r w:rsidRPr="00101DC8">
              <w:rPr>
                <w:rFonts w:ascii="Verdana" w:hAnsi="Verdana"/>
                <w:bCs/>
              </w:rPr>
              <w:t>IPP Taskforce</w:t>
            </w:r>
          </w:p>
        </w:tc>
      </w:tr>
      <w:tr w:rsidR="0078333C" w:rsidRPr="009638BB" w14:paraId="7A7FECF8" w14:textId="77777777" w:rsidTr="1C88EBAF">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c>
          <w:tcPr>
            <w:tcW w:w="2268" w:type="dxa"/>
            <w:tcBorders>
              <w:top w:val="single" w:sz="4" w:space="0" w:color="C0C0C0"/>
              <w:left w:val="single" w:sz="4" w:space="0" w:color="C0C0C0"/>
              <w:bottom w:val="single" w:sz="4" w:space="0" w:color="C0C0C0"/>
              <w:right w:val="single" w:sz="4" w:space="0" w:color="C0C0C0"/>
            </w:tcBorders>
          </w:tcPr>
          <w:p w14:paraId="680AD67A" w14:textId="77777777" w:rsidR="0078333C" w:rsidRPr="009638BB" w:rsidRDefault="0078333C" w:rsidP="53188841">
            <w:pPr>
              <w:spacing w:after="0" w:line="240" w:lineRule="auto"/>
              <w:jc w:val="both"/>
              <w:rPr>
                <w:rFonts w:ascii="Verdana Pro" w:eastAsia="Verdana Pro" w:hAnsi="Verdana Pro" w:cs="Verdana Pro"/>
                <w:color w:val="8F073C"/>
              </w:rPr>
            </w:pPr>
            <w:r w:rsidRPr="53188841">
              <w:rPr>
                <w:rFonts w:ascii="Verdana Pro" w:eastAsia="Verdana Pro" w:hAnsi="Verdana Pro" w:cs="Verdana Pro"/>
                <w:b/>
                <w:bCs/>
                <w:color w:val="8F073C"/>
              </w:rPr>
              <w:t>Job Grade</w:t>
            </w:r>
          </w:p>
        </w:tc>
        <w:tc>
          <w:tcPr>
            <w:tcW w:w="2689" w:type="dxa"/>
            <w:tcBorders>
              <w:top w:val="single" w:sz="4" w:space="0" w:color="C0C0C0"/>
              <w:left w:val="single" w:sz="4" w:space="0" w:color="C0C0C0"/>
              <w:bottom w:val="single" w:sz="4" w:space="0" w:color="C0C0C0"/>
              <w:right w:val="single" w:sz="4" w:space="0" w:color="C0C0C0"/>
            </w:tcBorders>
          </w:tcPr>
          <w:p w14:paraId="2834646C" w14:textId="5BF9365F" w:rsidR="0078333C" w:rsidRPr="009638BB" w:rsidRDefault="00A8489F" w:rsidP="53188841">
            <w:pPr>
              <w:spacing w:after="0" w:line="240" w:lineRule="auto"/>
              <w:jc w:val="both"/>
              <w:rPr>
                <w:rFonts w:ascii="Verdana Pro" w:eastAsia="Verdana Pro" w:hAnsi="Verdana Pro" w:cs="Verdana Pro"/>
              </w:rPr>
            </w:pPr>
            <w:r w:rsidRPr="53188841">
              <w:rPr>
                <w:rFonts w:ascii="Verdana Pro" w:eastAsia="Verdana Pro" w:hAnsi="Verdana Pro" w:cs="Verdana Pro"/>
              </w:rPr>
              <w:t xml:space="preserve">Grade </w:t>
            </w:r>
            <w:r w:rsidR="2B4D1D48" w:rsidRPr="53188841">
              <w:rPr>
                <w:rFonts w:ascii="Verdana Pro" w:eastAsia="Verdana Pro" w:hAnsi="Verdana Pro" w:cs="Verdana Pro"/>
              </w:rPr>
              <w:t>H</w:t>
            </w:r>
            <w:r w:rsidR="00256106" w:rsidRPr="53188841">
              <w:rPr>
                <w:rFonts w:ascii="Verdana Pro" w:eastAsia="Verdana Pro" w:hAnsi="Verdana Pro" w:cs="Verdana Pro"/>
              </w:rPr>
              <w:t>EO</w:t>
            </w:r>
            <w:r w:rsidR="4363D41D" w:rsidRPr="53188841">
              <w:rPr>
                <w:rFonts w:ascii="Verdana Pro" w:eastAsia="Verdana Pro" w:hAnsi="Verdana Pro" w:cs="Verdana Pro"/>
              </w:rPr>
              <w:t xml:space="preserve"> </w:t>
            </w:r>
          </w:p>
          <w:p w14:paraId="02D2F85D" w14:textId="080C678C" w:rsidR="0078333C" w:rsidRPr="009638BB" w:rsidRDefault="4363D41D" w:rsidP="53188841">
            <w:pPr>
              <w:spacing w:after="0" w:line="240" w:lineRule="auto"/>
              <w:rPr>
                <w:rFonts w:ascii="Verdana Pro" w:eastAsia="Verdana Pro" w:hAnsi="Verdana Pro" w:cs="Verdana Pro"/>
              </w:rPr>
            </w:pPr>
            <w:r w:rsidRPr="53188841">
              <w:rPr>
                <w:rFonts w:ascii="Verdana Pro" w:eastAsia="Verdana Pro" w:hAnsi="Verdana Pro" w:cs="Verdana Pro"/>
              </w:rPr>
              <w:t>(Higher Executive Officer)</w:t>
            </w:r>
          </w:p>
        </w:tc>
        <w:tc>
          <w:tcPr>
            <w:tcW w:w="1417" w:type="dxa"/>
            <w:tcBorders>
              <w:top w:val="single" w:sz="4" w:space="0" w:color="C0C0C0"/>
              <w:left w:val="single" w:sz="4" w:space="0" w:color="C0C0C0"/>
              <w:bottom w:val="single" w:sz="4" w:space="0" w:color="C0C0C0"/>
              <w:right w:val="single" w:sz="4" w:space="0" w:color="C0C0C0"/>
            </w:tcBorders>
          </w:tcPr>
          <w:p w14:paraId="728ECCCB" w14:textId="77777777" w:rsidR="0078333C" w:rsidRPr="009638BB" w:rsidRDefault="0078333C" w:rsidP="53188841">
            <w:pPr>
              <w:spacing w:after="0" w:line="240" w:lineRule="auto"/>
              <w:jc w:val="both"/>
              <w:rPr>
                <w:rFonts w:ascii="Verdana Pro" w:eastAsia="Verdana Pro" w:hAnsi="Verdana Pro" w:cs="Verdana Pro"/>
                <w:color w:val="8F073C"/>
              </w:rPr>
            </w:pPr>
            <w:r w:rsidRPr="53188841">
              <w:rPr>
                <w:rFonts w:ascii="Verdana Pro" w:eastAsia="Verdana Pro" w:hAnsi="Verdana Pro" w:cs="Verdana Pro"/>
                <w:b/>
                <w:bCs/>
                <w:color w:val="8F073C"/>
              </w:rPr>
              <w:t>Number of Posts</w:t>
            </w:r>
          </w:p>
        </w:tc>
        <w:tc>
          <w:tcPr>
            <w:tcW w:w="4111" w:type="dxa"/>
            <w:tcBorders>
              <w:top w:val="single" w:sz="4" w:space="0" w:color="C0C0C0"/>
              <w:left w:val="single" w:sz="4" w:space="0" w:color="C0C0C0"/>
              <w:bottom w:val="single" w:sz="4" w:space="0" w:color="C0C0C0"/>
              <w:right w:val="single" w:sz="4" w:space="0" w:color="C0C0C0"/>
            </w:tcBorders>
          </w:tcPr>
          <w:p w14:paraId="6B536CC0" w14:textId="4B6658B0" w:rsidR="0078333C" w:rsidRPr="009638BB" w:rsidRDefault="00841109" w:rsidP="53188841">
            <w:pPr>
              <w:spacing w:after="0" w:line="240" w:lineRule="auto"/>
              <w:jc w:val="both"/>
              <w:rPr>
                <w:rFonts w:ascii="Verdana Pro" w:eastAsia="Verdana Pro" w:hAnsi="Verdana Pro" w:cs="Verdana Pro"/>
              </w:rPr>
            </w:pPr>
            <w:r w:rsidRPr="53188841">
              <w:rPr>
                <w:rFonts w:ascii="Verdana Pro" w:eastAsia="Verdana Pro" w:hAnsi="Verdana Pro" w:cs="Verdana Pro"/>
              </w:rPr>
              <w:t>1</w:t>
            </w:r>
          </w:p>
        </w:tc>
      </w:tr>
      <w:tr w:rsidR="0078333C" w:rsidRPr="009638BB" w14:paraId="1B21765B" w14:textId="77777777" w:rsidTr="1C88EBAF">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604"/>
        </w:trPr>
        <w:tc>
          <w:tcPr>
            <w:tcW w:w="2268" w:type="dxa"/>
            <w:tcBorders>
              <w:top w:val="single" w:sz="4" w:space="0" w:color="C0C0C0"/>
              <w:left w:val="single" w:sz="4" w:space="0" w:color="C0C0C0"/>
              <w:bottom w:val="single" w:sz="4" w:space="0" w:color="C0C0C0"/>
              <w:right w:val="single" w:sz="4" w:space="0" w:color="C0C0C0"/>
            </w:tcBorders>
          </w:tcPr>
          <w:p w14:paraId="18B2E39A" w14:textId="77777777" w:rsidR="0078333C" w:rsidRPr="009638BB" w:rsidRDefault="0078333C" w:rsidP="53188841">
            <w:pPr>
              <w:spacing w:after="0" w:line="240" w:lineRule="auto"/>
              <w:jc w:val="both"/>
              <w:rPr>
                <w:rFonts w:ascii="Verdana Pro" w:eastAsia="Verdana Pro" w:hAnsi="Verdana Pro" w:cs="Verdana Pro"/>
                <w:b/>
                <w:bCs/>
                <w:color w:val="8F073C"/>
              </w:rPr>
            </w:pPr>
            <w:r w:rsidRPr="53188841">
              <w:rPr>
                <w:rFonts w:ascii="Verdana Pro" w:eastAsia="Verdana Pro" w:hAnsi="Verdana Pro" w:cs="Verdana Pro"/>
                <w:b/>
                <w:bCs/>
                <w:color w:val="8F073C"/>
              </w:rPr>
              <w:t>Reports to</w:t>
            </w:r>
          </w:p>
        </w:tc>
        <w:tc>
          <w:tcPr>
            <w:tcW w:w="8217" w:type="dxa"/>
            <w:gridSpan w:val="3"/>
            <w:tcBorders>
              <w:top w:val="single" w:sz="4" w:space="0" w:color="C0C0C0"/>
              <w:left w:val="single" w:sz="4" w:space="0" w:color="C0C0C0"/>
              <w:bottom w:val="single" w:sz="4" w:space="0" w:color="C0C0C0"/>
              <w:right w:val="single" w:sz="4" w:space="0" w:color="C0C0C0"/>
            </w:tcBorders>
          </w:tcPr>
          <w:p w14:paraId="21D24804" w14:textId="3EA46C06" w:rsidR="0078333C" w:rsidRPr="0079227B" w:rsidRDefault="5F4E0BAD" w:rsidP="00390CE8">
            <w:pPr>
              <w:spacing w:after="0" w:line="240" w:lineRule="auto"/>
              <w:jc w:val="both"/>
              <w:rPr>
                <w:rFonts w:ascii="Verdana Pro" w:eastAsia="Verdana Pro" w:hAnsi="Verdana Pro" w:cs="Verdana Pro"/>
                <w:b/>
                <w:bCs/>
              </w:rPr>
            </w:pPr>
            <w:r w:rsidRPr="0079227B">
              <w:rPr>
                <w:rFonts w:ascii="Verdana Pro" w:eastAsia="Verdana Pro" w:hAnsi="Verdana Pro" w:cs="Verdana Pro"/>
                <w:b/>
                <w:bCs/>
              </w:rPr>
              <w:t xml:space="preserve">Senior Operations manager </w:t>
            </w:r>
          </w:p>
        </w:tc>
      </w:tr>
      <w:tr w:rsidR="0078333C" w:rsidRPr="009638BB" w14:paraId="0DEE0C79" w14:textId="77777777" w:rsidTr="1C88EBAF">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c>
          <w:tcPr>
            <w:tcW w:w="2268" w:type="dxa"/>
            <w:tcBorders>
              <w:top w:val="single" w:sz="4" w:space="0" w:color="C0C0C0"/>
              <w:left w:val="single" w:sz="4" w:space="0" w:color="C0C0C0"/>
              <w:bottom w:val="single" w:sz="4" w:space="0" w:color="C0C0C0"/>
              <w:right w:val="single" w:sz="4" w:space="0" w:color="C0C0C0"/>
            </w:tcBorders>
          </w:tcPr>
          <w:p w14:paraId="6DC63DAC" w14:textId="77777777" w:rsidR="0078333C" w:rsidRPr="009638BB" w:rsidRDefault="0078333C" w:rsidP="53188841">
            <w:pPr>
              <w:spacing w:after="0" w:line="240" w:lineRule="auto"/>
              <w:jc w:val="both"/>
              <w:rPr>
                <w:rFonts w:ascii="Verdana Pro" w:eastAsia="Verdana Pro" w:hAnsi="Verdana Pro" w:cs="Verdana Pro"/>
                <w:color w:val="8F073C"/>
              </w:rPr>
            </w:pPr>
            <w:r w:rsidRPr="53188841">
              <w:rPr>
                <w:rFonts w:ascii="Verdana Pro" w:eastAsia="Verdana Pro" w:hAnsi="Verdana Pro" w:cs="Verdana Pro"/>
                <w:b/>
                <w:bCs/>
                <w:color w:val="8F073C"/>
              </w:rPr>
              <w:t>Job Purpose</w:t>
            </w:r>
          </w:p>
        </w:tc>
        <w:tc>
          <w:tcPr>
            <w:tcW w:w="8217" w:type="dxa"/>
            <w:gridSpan w:val="3"/>
            <w:tcBorders>
              <w:top w:val="single" w:sz="4" w:space="0" w:color="C0C0C0"/>
              <w:left w:val="single" w:sz="4" w:space="0" w:color="C0C0C0"/>
              <w:bottom w:val="single" w:sz="4" w:space="0" w:color="C0C0C0"/>
              <w:right w:val="single" w:sz="4" w:space="0" w:color="C0C0C0"/>
            </w:tcBorders>
          </w:tcPr>
          <w:p w14:paraId="64980557" w14:textId="77777777" w:rsidR="00DD009D" w:rsidRDefault="00DD009D" w:rsidP="53188841">
            <w:pPr>
              <w:pStyle w:val="Default"/>
              <w:jc w:val="both"/>
              <w:rPr>
                <w:rFonts w:ascii="Verdana Pro" w:eastAsia="Verdana Pro" w:hAnsi="Verdana Pro" w:cs="Verdana Pro"/>
                <w:sz w:val="22"/>
                <w:szCs w:val="22"/>
              </w:rPr>
            </w:pPr>
          </w:p>
          <w:p w14:paraId="7F130928" w14:textId="77777777" w:rsidR="000F6D0E" w:rsidRDefault="000F6D0E" w:rsidP="000F6D0E">
            <w:pPr>
              <w:rPr>
                <w:rFonts w:ascii="Verdana" w:hAnsi="Verdana" w:cstheme="majorHAnsi"/>
              </w:rPr>
            </w:pPr>
            <w:r w:rsidRPr="0059328A">
              <w:rPr>
                <w:rFonts w:ascii="Verdana" w:eastAsia="Times New Roman" w:hAnsi="Verdana" w:cs="Times New Roman"/>
                <w:lang w:eastAsia="en-GB"/>
              </w:rPr>
              <w:t>An exciting</w:t>
            </w:r>
            <w:r>
              <w:rPr>
                <w:rFonts w:ascii="Verdana" w:hAnsi="Verdana" w:cstheme="majorHAnsi"/>
              </w:rPr>
              <w:t xml:space="preserve"> opportunity has arisen in the Operations Hub at the Parole Board for various HEO Team Leader roles. These roles will be within Regional Case Management, IPP Taskforce and Listings:</w:t>
            </w:r>
          </w:p>
          <w:p w14:paraId="185342B0" w14:textId="77777777" w:rsidR="000F6D0E" w:rsidRDefault="000F6D0E" w:rsidP="000F6D0E">
            <w:pPr>
              <w:pStyle w:val="Default"/>
              <w:jc w:val="both"/>
              <w:rPr>
                <w:rFonts w:ascii="Verdana Pro" w:eastAsia="Verdana Pro" w:hAnsi="Verdana Pro" w:cs="Verdana Pro"/>
                <w:b/>
                <w:bCs/>
                <w:color w:val="auto"/>
                <w:sz w:val="22"/>
                <w:szCs w:val="22"/>
                <w:u w:val="single"/>
              </w:rPr>
            </w:pPr>
            <w:r w:rsidRPr="009351EF">
              <w:rPr>
                <w:rFonts w:ascii="Verdana Pro" w:eastAsia="Verdana Pro" w:hAnsi="Verdana Pro" w:cs="Verdana Pro"/>
                <w:b/>
                <w:bCs/>
                <w:color w:val="auto"/>
                <w:sz w:val="22"/>
                <w:szCs w:val="22"/>
                <w:u w:val="single"/>
              </w:rPr>
              <w:t>End to End Case Management Team</w:t>
            </w:r>
            <w:r>
              <w:rPr>
                <w:rFonts w:ascii="Verdana Pro" w:eastAsia="Verdana Pro" w:hAnsi="Verdana Pro" w:cs="Verdana Pro"/>
                <w:b/>
                <w:bCs/>
                <w:color w:val="auto"/>
                <w:sz w:val="22"/>
                <w:szCs w:val="22"/>
                <w:u w:val="single"/>
              </w:rPr>
              <w:t xml:space="preserve"> Leader</w:t>
            </w:r>
            <w:r w:rsidRPr="009351EF">
              <w:rPr>
                <w:rFonts w:ascii="Verdana Pro" w:eastAsia="Verdana Pro" w:hAnsi="Verdana Pro" w:cs="Verdana Pro"/>
                <w:b/>
                <w:bCs/>
                <w:color w:val="auto"/>
                <w:sz w:val="22"/>
                <w:szCs w:val="22"/>
                <w:u w:val="single"/>
              </w:rPr>
              <w:t>:</w:t>
            </w:r>
          </w:p>
          <w:p w14:paraId="178ABA0C" w14:textId="77777777" w:rsidR="00345C5D" w:rsidRPr="009351EF" w:rsidRDefault="00345C5D" w:rsidP="000F6D0E">
            <w:pPr>
              <w:pStyle w:val="Default"/>
              <w:jc w:val="both"/>
              <w:rPr>
                <w:rFonts w:ascii="Verdana Pro" w:eastAsia="Verdana Pro" w:hAnsi="Verdana Pro" w:cs="Verdana Pro"/>
                <w:b/>
                <w:bCs/>
                <w:color w:val="auto"/>
                <w:sz w:val="22"/>
                <w:szCs w:val="22"/>
                <w:u w:val="single"/>
              </w:rPr>
            </w:pPr>
          </w:p>
          <w:p w14:paraId="4D3216DB" w14:textId="4F6FC050" w:rsidR="000F6D0E" w:rsidRPr="009638BB" w:rsidRDefault="000F6D0E" w:rsidP="000F6D0E">
            <w:pPr>
              <w:pStyle w:val="Default"/>
              <w:jc w:val="both"/>
              <w:rPr>
                <w:rFonts w:ascii="Verdana Pro" w:eastAsia="Verdana Pro" w:hAnsi="Verdana Pro" w:cs="Verdana Pro"/>
                <w:color w:val="auto"/>
                <w:sz w:val="22"/>
                <w:szCs w:val="22"/>
              </w:rPr>
            </w:pPr>
            <w:r w:rsidRPr="53188841">
              <w:rPr>
                <w:rFonts w:ascii="Verdana Pro" w:eastAsia="Verdana Pro" w:hAnsi="Verdana Pro" w:cs="Verdana Pro"/>
                <w:color w:val="auto"/>
                <w:sz w:val="22"/>
                <w:szCs w:val="22"/>
              </w:rPr>
              <w:t xml:space="preserve">As HEO team leader for the End-to-End Case Management team, the post holder is responsible for ensuring the timely and efficient progression of parole reviews in line with business KPIs. Working closely with other HEO team leaders across the Operations directorate, the post holder </w:t>
            </w:r>
            <w:r w:rsidRPr="00A2408E">
              <w:rPr>
                <w:rFonts w:ascii="Verdana Pro" w:eastAsia="Verdana Pro" w:hAnsi="Verdana Pro" w:cs="Verdana Pro"/>
                <w:color w:val="auto"/>
                <w:sz w:val="22"/>
                <w:szCs w:val="22"/>
              </w:rPr>
              <w:t xml:space="preserve">will need to be an advocate for change as you will </w:t>
            </w:r>
            <w:r w:rsidRPr="53188841">
              <w:rPr>
                <w:rFonts w:ascii="Verdana Pro" w:eastAsia="Verdana Pro" w:hAnsi="Verdana Pro" w:cs="Verdana Pro"/>
                <w:color w:val="auto"/>
                <w:sz w:val="22"/>
                <w:szCs w:val="22"/>
              </w:rPr>
              <w:t>play a key role in the implementation of the operating model and provide continuous improvement to ensure the effectiveness and compliance of case management processes.</w:t>
            </w:r>
          </w:p>
          <w:p w14:paraId="15A39CE3" w14:textId="77777777" w:rsidR="000F6D0E" w:rsidRPr="009638BB" w:rsidRDefault="000F6D0E" w:rsidP="000F6D0E">
            <w:pPr>
              <w:pStyle w:val="Default"/>
              <w:jc w:val="both"/>
              <w:rPr>
                <w:rFonts w:ascii="Verdana Pro" w:eastAsia="Verdana Pro" w:hAnsi="Verdana Pro" w:cs="Verdana Pro"/>
                <w:color w:val="auto"/>
                <w:sz w:val="22"/>
                <w:szCs w:val="22"/>
              </w:rPr>
            </w:pPr>
          </w:p>
          <w:p w14:paraId="738753CC" w14:textId="77777777" w:rsidR="00101DC8" w:rsidRDefault="00345C5D" w:rsidP="000F6D0E">
            <w:pPr>
              <w:pStyle w:val="Default"/>
              <w:jc w:val="both"/>
              <w:rPr>
                <w:rFonts w:ascii="Verdana Pro" w:eastAsia="Verdana Pro" w:hAnsi="Verdana Pro" w:cs="Verdana Pro"/>
                <w:color w:val="auto"/>
                <w:sz w:val="22"/>
                <w:szCs w:val="22"/>
              </w:rPr>
            </w:pPr>
            <w:r>
              <w:rPr>
                <w:rFonts w:ascii="Verdana Pro" w:eastAsia="Verdana Pro" w:hAnsi="Verdana Pro" w:cs="Verdana Pro"/>
                <w:color w:val="auto"/>
                <w:sz w:val="22"/>
                <w:szCs w:val="22"/>
              </w:rPr>
              <w:t xml:space="preserve">The </w:t>
            </w:r>
            <w:r w:rsidR="000F6D0E" w:rsidRPr="53188841">
              <w:rPr>
                <w:rFonts w:ascii="Verdana Pro" w:eastAsia="Verdana Pro" w:hAnsi="Verdana Pro" w:cs="Verdana Pro"/>
                <w:color w:val="auto"/>
                <w:sz w:val="22"/>
                <w:szCs w:val="22"/>
              </w:rPr>
              <w:t>HEO E</w:t>
            </w:r>
            <w:r>
              <w:rPr>
                <w:rFonts w:ascii="Verdana Pro" w:eastAsia="Verdana Pro" w:hAnsi="Verdana Pro" w:cs="Verdana Pro"/>
                <w:color w:val="auto"/>
                <w:sz w:val="22"/>
                <w:szCs w:val="22"/>
              </w:rPr>
              <w:t>nd to End C</w:t>
            </w:r>
            <w:r w:rsidR="000F6D0E" w:rsidRPr="53188841">
              <w:rPr>
                <w:rFonts w:ascii="Verdana Pro" w:eastAsia="Verdana Pro" w:hAnsi="Verdana Pro" w:cs="Verdana Pro"/>
                <w:color w:val="auto"/>
                <w:sz w:val="22"/>
                <w:szCs w:val="22"/>
              </w:rPr>
              <w:t>ase management team leader role carries responsibility for operational delivery and performance, including the preparation and planning of Paper hearing (Member Case Assessment – MCA) and Oral hearings (OH), oversight of the case management team, and delivery of auxiliary operational functions</w:t>
            </w:r>
            <w:r w:rsidR="009E2D69">
              <w:rPr>
                <w:rFonts w:ascii="Verdana Pro" w:eastAsia="Verdana Pro" w:hAnsi="Verdana Pro" w:cs="Verdana Pro"/>
                <w:color w:val="auto"/>
                <w:sz w:val="22"/>
                <w:szCs w:val="22"/>
              </w:rPr>
              <w:t>.</w:t>
            </w:r>
          </w:p>
          <w:p w14:paraId="4ECCDF8D" w14:textId="77777777" w:rsidR="009E2D69" w:rsidRDefault="009E2D69" w:rsidP="000F6D0E">
            <w:pPr>
              <w:pStyle w:val="Default"/>
              <w:jc w:val="both"/>
              <w:rPr>
                <w:rFonts w:ascii="Verdana Pro" w:eastAsia="Verdana Pro" w:hAnsi="Verdana Pro" w:cs="Verdana Pro"/>
                <w:color w:val="auto"/>
                <w:sz w:val="22"/>
                <w:szCs w:val="22"/>
              </w:rPr>
            </w:pPr>
            <w:r w:rsidRPr="53188841">
              <w:rPr>
                <w:rFonts w:ascii="Verdana Pro" w:eastAsia="Verdana Pro" w:hAnsi="Verdana Pro" w:cs="Verdana Pro"/>
                <w:color w:val="auto"/>
                <w:sz w:val="22"/>
                <w:szCs w:val="22"/>
              </w:rPr>
              <w:lastRenderedPageBreak/>
              <w:t>This includes driving and embedding delegated authority under Rule 4; supporting case managers to provide enhanced case management support to members</w:t>
            </w:r>
          </w:p>
          <w:p w14:paraId="0266BAA5" w14:textId="77777777" w:rsidR="009E2D69" w:rsidRDefault="009E2D69" w:rsidP="000F6D0E">
            <w:pPr>
              <w:pStyle w:val="Default"/>
              <w:jc w:val="both"/>
              <w:rPr>
                <w:rFonts w:ascii="Verdana Pro" w:eastAsia="Verdana Pro" w:hAnsi="Verdana Pro" w:cs="Verdana Pro"/>
                <w:color w:val="auto"/>
                <w:sz w:val="22"/>
                <w:szCs w:val="22"/>
              </w:rPr>
            </w:pPr>
          </w:p>
          <w:p w14:paraId="3808D4C6" w14:textId="77777777" w:rsidR="001D14FC" w:rsidRDefault="001D14FC" w:rsidP="001D14FC">
            <w:pPr>
              <w:spacing w:after="0" w:line="240" w:lineRule="auto"/>
              <w:jc w:val="both"/>
              <w:rPr>
                <w:rFonts w:ascii="Verdana" w:eastAsia="Times New Roman" w:hAnsi="Verdana"/>
                <w:b/>
                <w:bCs/>
                <w:color w:val="000000"/>
                <w:u w:val="single"/>
              </w:rPr>
            </w:pPr>
            <w:r w:rsidRPr="009351EF">
              <w:rPr>
                <w:rFonts w:ascii="Verdana" w:eastAsia="Times New Roman" w:hAnsi="Verdana"/>
                <w:b/>
                <w:bCs/>
                <w:color w:val="000000"/>
                <w:u w:val="single"/>
              </w:rPr>
              <w:t>Listings</w:t>
            </w:r>
            <w:r>
              <w:rPr>
                <w:rFonts w:ascii="Verdana" w:eastAsia="Times New Roman" w:hAnsi="Verdana"/>
                <w:b/>
                <w:bCs/>
                <w:color w:val="000000"/>
                <w:u w:val="single"/>
              </w:rPr>
              <w:t xml:space="preserve"> Team Leader</w:t>
            </w:r>
          </w:p>
          <w:p w14:paraId="45D77A1C" w14:textId="77777777" w:rsidR="001D14FC" w:rsidRPr="00282C5D" w:rsidRDefault="001D14FC" w:rsidP="001D14FC">
            <w:pPr>
              <w:spacing w:after="0" w:line="240" w:lineRule="auto"/>
              <w:jc w:val="both"/>
              <w:rPr>
                <w:rFonts w:ascii="Verdana Pro" w:eastAsia="Times New Roman" w:hAnsi="Verdana Pro"/>
                <w:b/>
                <w:bCs/>
                <w:color w:val="000000"/>
                <w:u w:val="single"/>
              </w:rPr>
            </w:pPr>
          </w:p>
          <w:p w14:paraId="76745744" w14:textId="177F8D16" w:rsidR="001D14FC" w:rsidRPr="00282C5D" w:rsidRDefault="001D14FC" w:rsidP="001D14FC">
            <w:pPr>
              <w:pStyle w:val="Default"/>
              <w:jc w:val="both"/>
              <w:rPr>
                <w:rFonts w:ascii="Verdana Pro" w:eastAsia="Verdana Pro" w:hAnsi="Verdana Pro" w:cs="Verdana Pro"/>
                <w:color w:val="auto"/>
                <w:sz w:val="22"/>
                <w:szCs w:val="22"/>
              </w:rPr>
            </w:pPr>
            <w:r w:rsidRPr="1C88EBAF">
              <w:rPr>
                <w:rFonts w:ascii="Verdana Pro" w:eastAsia="Times New Roman" w:hAnsi="Verdana Pro" w:cs="Times New Roman"/>
                <w:sz w:val="22"/>
                <w:szCs w:val="22"/>
                <w:lang w:eastAsia="en-GB"/>
              </w:rPr>
              <w:t>The Listings Team Leader is responsible for overseeing the listing and scheduling of prisoner’s reviews in line with the Listings Prioritisation Framework, helping ensure a timely and effective review for prisoners who are eligible for Parole</w:t>
            </w:r>
            <w:r w:rsidRPr="1C88EBAF">
              <w:rPr>
                <w:rFonts w:ascii="Verdana Pro" w:eastAsia="Verdana Pro" w:hAnsi="Verdana Pro" w:cs="Verdana Pro"/>
                <w:color w:val="auto"/>
                <w:sz w:val="22"/>
                <w:szCs w:val="22"/>
              </w:rPr>
              <w:t>.</w:t>
            </w:r>
            <w:r w:rsidRPr="1C88EBAF">
              <w:rPr>
                <w:rFonts w:ascii="Verdana Pro" w:eastAsia="Times New Roman" w:hAnsi="Verdana Pro" w:cs="Times New Roman"/>
                <w:lang w:eastAsia="en-GB"/>
              </w:rPr>
              <w:t xml:space="preserve"> </w:t>
            </w:r>
          </w:p>
          <w:p w14:paraId="6844B666" w14:textId="77777777" w:rsidR="001D14FC" w:rsidRPr="009638BB" w:rsidRDefault="001D14FC" w:rsidP="001D14FC">
            <w:pPr>
              <w:pStyle w:val="Default"/>
              <w:jc w:val="both"/>
              <w:rPr>
                <w:rFonts w:ascii="Verdana Pro" w:eastAsia="Verdana Pro" w:hAnsi="Verdana Pro" w:cs="Verdana Pro"/>
                <w:color w:val="auto"/>
                <w:sz w:val="22"/>
                <w:szCs w:val="22"/>
              </w:rPr>
            </w:pPr>
          </w:p>
          <w:p w14:paraId="2F165A12" w14:textId="77777777" w:rsidR="001D14FC" w:rsidRDefault="001D14FC" w:rsidP="001D14FC">
            <w:pPr>
              <w:pStyle w:val="Default"/>
              <w:jc w:val="both"/>
              <w:rPr>
                <w:rFonts w:ascii="Verdana Pro" w:eastAsia="Verdana Pro" w:hAnsi="Verdana Pro" w:cs="Verdana Pro"/>
                <w:color w:val="auto"/>
                <w:sz w:val="22"/>
                <w:szCs w:val="22"/>
              </w:rPr>
            </w:pPr>
            <w:r>
              <w:rPr>
                <w:rFonts w:ascii="Verdana Pro" w:eastAsia="Verdana Pro" w:hAnsi="Verdana Pro" w:cs="Verdana Pro"/>
                <w:color w:val="auto"/>
                <w:sz w:val="22"/>
                <w:szCs w:val="22"/>
              </w:rPr>
              <w:t>The post holder works closely with the Workload Allocation Team to ensure fair and equitable distribution of work to Parole Board Members. The post holder will be instrumental in the development of any workload allocation tools or processes going forwards.</w:t>
            </w:r>
          </w:p>
          <w:p w14:paraId="078A376A" w14:textId="77777777" w:rsidR="001D14FC" w:rsidRPr="009638BB" w:rsidRDefault="001D14FC" w:rsidP="001D14FC">
            <w:pPr>
              <w:pStyle w:val="Default"/>
              <w:jc w:val="both"/>
              <w:rPr>
                <w:rFonts w:ascii="Verdana Pro" w:eastAsia="Verdana Pro" w:hAnsi="Verdana Pro" w:cs="Verdana Pro"/>
                <w:color w:val="auto"/>
                <w:sz w:val="22"/>
                <w:szCs w:val="22"/>
              </w:rPr>
            </w:pPr>
            <w:r>
              <w:rPr>
                <w:rFonts w:ascii="Verdana Pro" w:eastAsia="Verdana Pro" w:hAnsi="Verdana Pro" w:cs="Verdana Pro"/>
                <w:color w:val="auto"/>
                <w:sz w:val="22"/>
                <w:szCs w:val="22"/>
              </w:rPr>
              <w:t xml:space="preserve"> </w:t>
            </w:r>
          </w:p>
          <w:p w14:paraId="10674F34" w14:textId="68713F97" w:rsidR="009E2D69" w:rsidRDefault="001D14FC" w:rsidP="001D14FC">
            <w:pPr>
              <w:pStyle w:val="Default"/>
              <w:jc w:val="both"/>
              <w:rPr>
                <w:rFonts w:ascii="Verdana Pro" w:eastAsia="Verdana Pro" w:hAnsi="Verdana Pro" w:cs="Verdana Pro"/>
                <w:color w:val="auto"/>
                <w:sz w:val="22"/>
                <w:szCs w:val="22"/>
              </w:rPr>
            </w:pPr>
            <w:r w:rsidRPr="1C88EBAF">
              <w:rPr>
                <w:rFonts w:ascii="Verdana Pro" w:eastAsia="Verdana Pro" w:hAnsi="Verdana Pro" w:cs="Verdana Pro"/>
                <w:color w:val="auto"/>
                <w:sz w:val="22"/>
                <w:szCs w:val="22"/>
              </w:rPr>
              <w:t xml:space="preserve">The post holder applies strong knowledge of relevant policies and procedures to lead high-quality delivery, using data and insight to inform decision-making. They build effective relationships with Parole Board members, staff, and stakeholders, manage risks and change proactively, and work closely with the Senior Operations manager, internal and external stakeholders to drive continuous improvement in operational performance. The post holder will also collaborate with the Capability team to list cases in a way that supports </w:t>
            </w:r>
            <w:r w:rsidR="68900458" w:rsidRPr="1C88EBAF">
              <w:rPr>
                <w:rFonts w:ascii="Verdana Pro" w:eastAsia="Verdana Pro" w:hAnsi="Verdana Pro" w:cs="Verdana Pro"/>
                <w:color w:val="auto"/>
                <w:sz w:val="22"/>
                <w:szCs w:val="22"/>
              </w:rPr>
              <w:t>the training</w:t>
            </w:r>
            <w:r w:rsidRPr="1C88EBAF">
              <w:rPr>
                <w:rFonts w:ascii="Verdana Pro" w:eastAsia="Verdana Pro" w:hAnsi="Verdana Pro" w:cs="Verdana Pro"/>
                <w:color w:val="auto"/>
                <w:sz w:val="22"/>
                <w:szCs w:val="22"/>
              </w:rPr>
              <w:t xml:space="preserve"> and development of Parole Board members</w:t>
            </w:r>
            <w:r w:rsidR="0039317E" w:rsidRPr="1C88EBAF">
              <w:rPr>
                <w:rFonts w:ascii="Verdana Pro" w:eastAsia="Verdana Pro" w:hAnsi="Verdana Pro" w:cs="Verdana Pro"/>
                <w:color w:val="auto"/>
                <w:sz w:val="22"/>
                <w:szCs w:val="22"/>
              </w:rPr>
              <w:t>.</w:t>
            </w:r>
          </w:p>
          <w:p w14:paraId="17094E49" w14:textId="77777777" w:rsidR="0039317E" w:rsidRDefault="0039317E" w:rsidP="001D14FC">
            <w:pPr>
              <w:pStyle w:val="Default"/>
              <w:jc w:val="both"/>
              <w:rPr>
                <w:rFonts w:ascii="Verdana Pro" w:eastAsia="Verdana Pro" w:hAnsi="Verdana Pro" w:cs="Verdana Pro"/>
                <w:color w:val="auto"/>
                <w:sz w:val="22"/>
                <w:szCs w:val="22"/>
              </w:rPr>
            </w:pPr>
          </w:p>
          <w:p w14:paraId="5B0CF918" w14:textId="77777777" w:rsidR="0039317E" w:rsidRDefault="0039317E" w:rsidP="0039317E">
            <w:pPr>
              <w:spacing w:after="0" w:line="240" w:lineRule="auto"/>
              <w:jc w:val="both"/>
              <w:rPr>
                <w:rFonts w:ascii="Verdana" w:eastAsia="Times New Roman" w:hAnsi="Verdana"/>
                <w:b/>
                <w:bCs/>
                <w:color w:val="000000"/>
                <w:u w:val="single"/>
              </w:rPr>
            </w:pPr>
            <w:r w:rsidRPr="009351EF">
              <w:rPr>
                <w:rFonts w:ascii="Verdana" w:eastAsia="Times New Roman" w:hAnsi="Verdana"/>
                <w:b/>
                <w:bCs/>
                <w:color w:val="000000"/>
                <w:u w:val="single"/>
              </w:rPr>
              <w:t>IPP Taskforce Team Leader</w:t>
            </w:r>
          </w:p>
          <w:p w14:paraId="1BBCFEDD" w14:textId="77777777" w:rsidR="0039317E" w:rsidRDefault="0039317E" w:rsidP="0039317E">
            <w:pPr>
              <w:spacing w:after="0" w:line="240" w:lineRule="auto"/>
              <w:jc w:val="both"/>
              <w:rPr>
                <w:rFonts w:ascii="Verdana" w:eastAsia="Times New Roman" w:hAnsi="Verdana"/>
                <w:b/>
                <w:bCs/>
                <w:color w:val="000000"/>
                <w:u w:val="single"/>
              </w:rPr>
            </w:pPr>
          </w:p>
          <w:p w14:paraId="3C8A2267" w14:textId="77777777" w:rsidR="0039317E" w:rsidRDefault="0039317E" w:rsidP="0039317E">
            <w:pPr>
              <w:pStyle w:val="Default"/>
              <w:jc w:val="both"/>
              <w:rPr>
                <w:rFonts w:ascii="Verdana Pro" w:eastAsia="Verdana Pro" w:hAnsi="Verdana Pro" w:cs="Verdana Pro"/>
                <w:color w:val="auto"/>
                <w:sz w:val="22"/>
                <w:szCs w:val="22"/>
              </w:rPr>
            </w:pPr>
            <w:r w:rsidRPr="53188841">
              <w:rPr>
                <w:rFonts w:ascii="Verdana Pro" w:eastAsia="Verdana Pro" w:hAnsi="Verdana Pro" w:cs="Verdana Pro"/>
                <w:color w:val="auto"/>
                <w:sz w:val="22"/>
                <w:szCs w:val="22"/>
              </w:rPr>
              <w:t xml:space="preserve">As HEO team leader for the </w:t>
            </w:r>
            <w:r>
              <w:rPr>
                <w:rFonts w:ascii="Verdana Pro" w:eastAsia="Verdana Pro" w:hAnsi="Verdana Pro" w:cs="Verdana Pro"/>
                <w:color w:val="auto"/>
                <w:sz w:val="22"/>
                <w:szCs w:val="22"/>
              </w:rPr>
              <w:t>IPP taskforce</w:t>
            </w:r>
            <w:r w:rsidRPr="53188841">
              <w:rPr>
                <w:rFonts w:ascii="Verdana Pro" w:eastAsia="Verdana Pro" w:hAnsi="Verdana Pro" w:cs="Verdana Pro"/>
                <w:color w:val="auto"/>
                <w:sz w:val="22"/>
                <w:szCs w:val="22"/>
              </w:rPr>
              <w:t>, the post holder is responsible for ensuring the timely and efficient progression of parole reviews in line with business KPIs. Working closely with other HEO team leaders across the Operations directorate, the post holder</w:t>
            </w:r>
            <w:r>
              <w:t xml:space="preserve"> </w:t>
            </w:r>
            <w:r w:rsidRPr="53188841">
              <w:rPr>
                <w:rFonts w:ascii="Verdana Pro" w:eastAsia="Verdana Pro" w:hAnsi="Verdana Pro" w:cs="Verdana Pro"/>
                <w:color w:val="auto"/>
                <w:sz w:val="22"/>
                <w:szCs w:val="22"/>
              </w:rPr>
              <w:t xml:space="preserve">will </w:t>
            </w:r>
            <w:r w:rsidRPr="00F52454">
              <w:rPr>
                <w:rFonts w:ascii="Verdana Pro" w:eastAsia="Verdana Pro" w:hAnsi="Verdana Pro" w:cs="Verdana Pro"/>
                <w:color w:val="auto"/>
                <w:sz w:val="22"/>
                <w:szCs w:val="22"/>
              </w:rPr>
              <w:t>need to be an advocate for change as you will</w:t>
            </w:r>
            <w:r w:rsidRPr="53188841">
              <w:rPr>
                <w:rFonts w:ascii="Verdana Pro" w:eastAsia="Verdana Pro" w:hAnsi="Verdana Pro" w:cs="Verdana Pro"/>
                <w:color w:val="auto"/>
                <w:sz w:val="22"/>
                <w:szCs w:val="22"/>
              </w:rPr>
              <w:t xml:space="preserve"> play a key role in the implementation of the operating model and provide continuous improvement to ensure the effectiveness and compliance of case management processes.</w:t>
            </w:r>
          </w:p>
          <w:p w14:paraId="1A569326" w14:textId="77777777" w:rsidR="0039317E" w:rsidRDefault="0039317E" w:rsidP="0039317E">
            <w:pPr>
              <w:pStyle w:val="Default"/>
              <w:jc w:val="both"/>
              <w:rPr>
                <w:rFonts w:ascii="Verdana Pro" w:eastAsia="Verdana Pro" w:hAnsi="Verdana Pro" w:cs="Verdana Pro"/>
                <w:color w:val="auto"/>
                <w:sz w:val="22"/>
                <w:szCs w:val="22"/>
              </w:rPr>
            </w:pPr>
          </w:p>
          <w:p w14:paraId="0657E875" w14:textId="77777777" w:rsidR="0039317E" w:rsidRPr="00A84255" w:rsidRDefault="0039317E" w:rsidP="0039317E">
            <w:pPr>
              <w:pStyle w:val="Default"/>
              <w:jc w:val="both"/>
              <w:rPr>
                <w:rFonts w:ascii="Verdana Pro" w:eastAsia="Verdana Pro" w:hAnsi="Verdana Pro" w:cs="Verdana Pro"/>
                <w:sz w:val="22"/>
                <w:szCs w:val="22"/>
              </w:rPr>
            </w:pPr>
            <w:r w:rsidRPr="5E05D821">
              <w:rPr>
                <w:rFonts w:ascii="Verdana Pro" w:eastAsia="Verdana Pro" w:hAnsi="Verdana Pro" w:cs="Verdana Pro"/>
                <w:sz w:val="22"/>
                <w:szCs w:val="22"/>
              </w:rPr>
              <w:t>The IPP Taskforce was established to closely monitor and progress IPP/DPP cases following changes introduced by the Victims and Prisoners Act 2024. It is piloting the Board’s Operating Model to test different case management approaches, strengthen stakeholder engagement, and enhance collaboration with Parole Board members. The Taskforce consists of two operational case management teams delivering end-to-end management of IPP cases from MCA through to Oral Hearing. Each case manager is assigned a specific IPP cohort and is responsible for MCAs, Oral Hearings, and IPP licence termination applications. The Taskforce provides enhanced case management to progress IPP recalls, subsequent reviews of recalls, and never released IPP cases from initial referral, actively managing complex matters to reduce adjournments and deferrals and improve parole timeliness.</w:t>
            </w:r>
          </w:p>
          <w:p w14:paraId="70834E0D" w14:textId="77777777" w:rsidR="0039317E" w:rsidRDefault="0039317E" w:rsidP="0039317E">
            <w:pPr>
              <w:pStyle w:val="Default"/>
              <w:jc w:val="both"/>
              <w:rPr>
                <w:rFonts w:ascii="Verdana Pro" w:eastAsia="Verdana Pro" w:hAnsi="Verdana Pro" w:cs="Verdana Pro"/>
                <w:sz w:val="22"/>
                <w:szCs w:val="22"/>
              </w:rPr>
            </w:pPr>
            <w:r w:rsidRPr="5E05D821">
              <w:rPr>
                <w:rFonts w:ascii="Verdana Pro" w:eastAsia="Verdana Pro" w:hAnsi="Verdana Pro" w:cs="Verdana Pro"/>
                <w:sz w:val="22"/>
                <w:szCs w:val="22"/>
              </w:rPr>
              <w:t>With the expansion of delegated authority under Rule 4 of the Parole Board Rules, the Taskforce will act as an early adopter—role modelling how delegated decision-making can operate before wider implementation across Operations casework teams</w:t>
            </w:r>
          </w:p>
          <w:p w14:paraId="204708B6" w14:textId="77777777" w:rsidR="0039317E" w:rsidRDefault="0039317E" w:rsidP="0039317E">
            <w:pPr>
              <w:pStyle w:val="Default"/>
              <w:jc w:val="both"/>
              <w:rPr>
                <w:rFonts w:ascii="Verdana Pro" w:eastAsia="Verdana Pro" w:hAnsi="Verdana Pro" w:cs="Verdana Pro"/>
                <w:sz w:val="22"/>
                <w:szCs w:val="22"/>
              </w:rPr>
            </w:pPr>
          </w:p>
          <w:p w14:paraId="0B49166D" w14:textId="757D8733" w:rsidR="0039317E" w:rsidRPr="009638BB" w:rsidRDefault="0039317E" w:rsidP="0039317E">
            <w:pPr>
              <w:pStyle w:val="Default"/>
              <w:jc w:val="both"/>
              <w:rPr>
                <w:rFonts w:ascii="Verdana Pro" w:eastAsia="Verdana Pro" w:hAnsi="Verdana Pro" w:cs="Verdana Pro"/>
                <w:color w:val="auto"/>
                <w:sz w:val="22"/>
                <w:szCs w:val="22"/>
              </w:rPr>
            </w:pPr>
          </w:p>
        </w:tc>
      </w:tr>
      <w:tr w:rsidR="0078333C" w:rsidRPr="009638BB" w14:paraId="1C1267AB" w14:textId="77777777" w:rsidTr="1C88EBAF">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c>
          <w:tcPr>
            <w:tcW w:w="2268" w:type="dxa"/>
            <w:tcBorders>
              <w:top w:val="single" w:sz="4" w:space="0" w:color="C0C0C0"/>
              <w:left w:val="single" w:sz="4" w:space="0" w:color="C0C0C0"/>
              <w:bottom w:val="single" w:sz="4" w:space="0" w:color="C0C0C0"/>
              <w:right w:val="single" w:sz="4" w:space="0" w:color="C0C0C0"/>
            </w:tcBorders>
          </w:tcPr>
          <w:p w14:paraId="00612C44" w14:textId="0326064B" w:rsidR="0078333C" w:rsidRPr="009638BB" w:rsidRDefault="0078333C" w:rsidP="53188841">
            <w:pPr>
              <w:spacing w:after="0" w:line="240" w:lineRule="auto"/>
              <w:rPr>
                <w:rFonts w:ascii="Verdana Pro" w:eastAsia="Verdana Pro" w:hAnsi="Verdana Pro" w:cs="Verdana Pro"/>
                <w:b/>
                <w:bCs/>
                <w:color w:val="9A0000"/>
              </w:rPr>
            </w:pPr>
            <w:r w:rsidRPr="53188841">
              <w:rPr>
                <w:rFonts w:ascii="Verdana Pro" w:eastAsia="Verdana Pro" w:hAnsi="Verdana Pro" w:cs="Verdana Pro"/>
                <w:b/>
                <w:bCs/>
                <w:color w:val="8F073C"/>
              </w:rPr>
              <w:lastRenderedPageBreak/>
              <w:t>Scope</w:t>
            </w:r>
            <w:r w:rsidR="005460CF" w:rsidRPr="53188841">
              <w:rPr>
                <w:rFonts w:ascii="Verdana Pro" w:eastAsia="Verdana Pro" w:hAnsi="Verdana Pro" w:cs="Verdana Pro"/>
                <w:b/>
                <w:bCs/>
                <w:color w:val="8F073C"/>
              </w:rPr>
              <w:t xml:space="preserve"> </w:t>
            </w:r>
            <w:r w:rsidRPr="53188841">
              <w:rPr>
                <w:rFonts w:ascii="Verdana Pro" w:eastAsia="Verdana Pro" w:hAnsi="Verdana Pro" w:cs="Verdana Pro"/>
                <w:b/>
                <w:bCs/>
                <w:color w:val="8F073C"/>
              </w:rPr>
              <w:t xml:space="preserve">of Responsibilities: </w:t>
            </w:r>
          </w:p>
        </w:tc>
        <w:tc>
          <w:tcPr>
            <w:tcW w:w="8217" w:type="dxa"/>
            <w:gridSpan w:val="3"/>
            <w:tcBorders>
              <w:top w:val="single" w:sz="4" w:space="0" w:color="C0C0C0"/>
              <w:left w:val="single" w:sz="4" w:space="0" w:color="C0C0C0"/>
              <w:bottom w:val="single" w:sz="4" w:space="0" w:color="C0C0C0"/>
              <w:right w:val="single" w:sz="4" w:space="0" w:color="C0C0C0"/>
            </w:tcBorders>
          </w:tcPr>
          <w:p w14:paraId="4B3C874C" w14:textId="77777777" w:rsidR="009726AC" w:rsidRPr="009638BB" w:rsidRDefault="009726AC" w:rsidP="009726AC">
            <w:pPr>
              <w:spacing w:after="0"/>
              <w:jc w:val="both"/>
              <w:rPr>
                <w:rFonts w:ascii="Verdana Pro" w:eastAsia="Verdana Pro" w:hAnsi="Verdana Pro" w:cs="Verdana Pro"/>
              </w:rPr>
            </w:pPr>
            <w:r w:rsidRPr="53188841">
              <w:rPr>
                <w:rFonts w:ascii="Verdana Pro" w:eastAsia="Verdana Pro" w:hAnsi="Verdana Pro" w:cs="Verdana Pro"/>
              </w:rPr>
              <w:t>The post holder is responsible for delivering the efficient, high-quality case management in line with the Parole Board’s strategic objectives.</w:t>
            </w:r>
          </w:p>
          <w:p w14:paraId="6C1F435A" w14:textId="77777777" w:rsidR="009726AC" w:rsidRPr="009638BB" w:rsidRDefault="009726AC" w:rsidP="009726AC">
            <w:pPr>
              <w:spacing w:after="0"/>
              <w:jc w:val="both"/>
              <w:rPr>
                <w:rFonts w:ascii="Verdana Pro" w:eastAsia="Verdana Pro" w:hAnsi="Verdana Pro" w:cs="Verdana Pro"/>
              </w:rPr>
            </w:pPr>
          </w:p>
          <w:p w14:paraId="0667BE3F" w14:textId="77777777" w:rsidR="009726AC" w:rsidRDefault="009726AC" w:rsidP="009726AC">
            <w:pPr>
              <w:pStyle w:val="ListParagraph"/>
              <w:numPr>
                <w:ilvl w:val="0"/>
                <w:numId w:val="29"/>
              </w:numPr>
              <w:spacing w:after="0"/>
              <w:jc w:val="both"/>
              <w:rPr>
                <w:rFonts w:ascii="Verdana Pro" w:eastAsia="Verdana Pro" w:hAnsi="Verdana Pro" w:cs="Verdana Pro"/>
              </w:rPr>
            </w:pPr>
            <w:r w:rsidRPr="53188841">
              <w:rPr>
                <w:rFonts w:ascii="Verdana Pro" w:eastAsia="Verdana Pro" w:hAnsi="Verdana Pro" w:cs="Verdana Pro"/>
              </w:rPr>
              <w:t>Line management responsibility for a medium-large sized team; including HR related matters, performance management, absence management and recognising and driving talent.</w:t>
            </w:r>
          </w:p>
          <w:p w14:paraId="54FA35C0" w14:textId="77777777" w:rsidR="009726AC" w:rsidRPr="009638BB" w:rsidRDefault="009726AC" w:rsidP="009726AC">
            <w:pPr>
              <w:pStyle w:val="ListParagraph"/>
              <w:numPr>
                <w:ilvl w:val="0"/>
                <w:numId w:val="29"/>
              </w:numPr>
              <w:spacing w:after="0"/>
              <w:jc w:val="both"/>
              <w:rPr>
                <w:rFonts w:ascii="Verdana Pro" w:eastAsia="Verdana Pro" w:hAnsi="Verdana Pro" w:cs="Verdana Pro"/>
              </w:rPr>
            </w:pPr>
            <w:r w:rsidRPr="53188841">
              <w:rPr>
                <w:rFonts w:ascii="Verdana Pro" w:eastAsia="Verdana Pro" w:hAnsi="Verdana Pro" w:cs="Verdana Pro"/>
              </w:rPr>
              <w:t xml:space="preserve">Ensure </w:t>
            </w:r>
            <w:r>
              <w:rPr>
                <w:rFonts w:ascii="Verdana Pro" w:eastAsia="Verdana Pro" w:hAnsi="Verdana Pro" w:cs="Verdana Pro"/>
              </w:rPr>
              <w:t>team</w:t>
            </w:r>
            <w:r w:rsidRPr="53188841">
              <w:rPr>
                <w:rFonts w:ascii="Verdana Pro" w:eastAsia="Verdana Pro" w:hAnsi="Verdana Pro" w:cs="Verdana Pro"/>
              </w:rPr>
              <w:t xml:space="preserve"> provide effective secretariat support for MCA and Oral hearings, ensuring KPIs are met.</w:t>
            </w:r>
          </w:p>
          <w:p w14:paraId="1DECEFCD" w14:textId="77777777" w:rsidR="009726AC" w:rsidRPr="009638BB" w:rsidRDefault="009726AC" w:rsidP="009726AC">
            <w:pPr>
              <w:pStyle w:val="ListParagraph"/>
              <w:numPr>
                <w:ilvl w:val="0"/>
                <w:numId w:val="29"/>
              </w:numPr>
              <w:spacing w:after="0"/>
              <w:jc w:val="both"/>
              <w:rPr>
                <w:rFonts w:ascii="Verdana Pro" w:eastAsia="Verdana Pro" w:hAnsi="Verdana Pro" w:cs="Verdana Pro"/>
              </w:rPr>
            </w:pPr>
            <w:r>
              <w:rPr>
                <w:rFonts w:ascii="Verdana Pro" w:eastAsia="Verdana Pro" w:hAnsi="Verdana Pro" w:cs="Verdana Pro"/>
              </w:rPr>
              <w:t>Continued support for the</w:t>
            </w:r>
            <w:r w:rsidRPr="53188841">
              <w:rPr>
                <w:rFonts w:ascii="Verdana Pro" w:eastAsia="Verdana Pro" w:hAnsi="Verdana Pro" w:cs="Verdana Pro"/>
              </w:rPr>
              <w:t xml:space="preserve"> integration of Member Case Assessment and Oral Hearing processes to strengthen end-to-end delivery and operational efficiency.</w:t>
            </w:r>
          </w:p>
          <w:p w14:paraId="25B85847" w14:textId="77777777" w:rsidR="009726AC" w:rsidRPr="009638BB" w:rsidRDefault="009726AC" w:rsidP="009726AC">
            <w:pPr>
              <w:pStyle w:val="ListParagraph"/>
              <w:numPr>
                <w:ilvl w:val="0"/>
                <w:numId w:val="29"/>
              </w:numPr>
              <w:spacing w:after="0"/>
              <w:jc w:val="both"/>
              <w:rPr>
                <w:rFonts w:ascii="Verdana Pro" w:eastAsia="Verdana Pro" w:hAnsi="Verdana Pro" w:cs="Verdana Pro"/>
              </w:rPr>
            </w:pPr>
            <w:r w:rsidRPr="53188841">
              <w:rPr>
                <w:rFonts w:ascii="Verdana Pro" w:eastAsia="Verdana Pro" w:hAnsi="Verdana Pro" w:cs="Verdana Pro"/>
              </w:rPr>
              <w:t>Monitor staff performance, monitor data, and implement improvements to maintain consistency and compliance; and cost-effectiveness.</w:t>
            </w:r>
          </w:p>
          <w:p w14:paraId="2C1F563D" w14:textId="77777777" w:rsidR="009726AC" w:rsidRDefault="009726AC" w:rsidP="009726AC">
            <w:pPr>
              <w:pStyle w:val="ListParagraph"/>
              <w:numPr>
                <w:ilvl w:val="0"/>
                <w:numId w:val="29"/>
              </w:numPr>
              <w:spacing w:after="0"/>
              <w:jc w:val="both"/>
              <w:rPr>
                <w:rFonts w:ascii="Verdana Pro" w:eastAsia="Verdana Pro" w:hAnsi="Verdana Pro" w:cs="Verdana Pro"/>
              </w:rPr>
            </w:pPr>
            <w:r w:rsidRPr="53188841">
              <w:rPr>
                <w:rFonts w:ascii="Verdana Pro" w:eastAsia="Verdana Pro" w:hAnsi="Verdana Pro" w:cs="Verdana Pro"/>
              </w:rPr>
              <w:t>Ensure that the escalations for outstanding directions are actioned promptly and to ensure that the case managers are utilising the escalation process in line with guidance.</w:t>
            </w:r>
          </w:p>
          <w:p w14:paraId="493C2FB6" w14:textId="77777777" w:rsidR="009726AC" w:rsidRDefault="009726AC" w:rsidP="009726AC">
            <w:pPr>
              <w:pStyle w:val="ListParagraph"/>
              <w:numPr>
                <w:ilvl w:val="0"/>
                <w:numId w:val="29"/>
              </w:numPr>
              <w:spacing w:after="0"/>
              <w:jc w:val="both"/>
              <w:rPr>
                <w:rFonts w:ascii="Verdana Pro" w:eastAsia="Verdana Pro" w:hAnsi="Verdana Pro" w:cs="Verdana Pro"/>
              </w:rPr>
            </w:pPr>
            <w:r w:rsidRPr="53188841">
              <w:rPr>
                <w:rFonts w:ascii="Verdana Pro" w:eastAsia="Verdana Pro" w:hAnsi="Verdana Pro" w:cs="Verdana Pro"/>
              </w:rPr>
              <w:t>Undertake Quality Assurance (QA) case management dip sampling for all case managers.</w:t>
            </w:r>
          </w:p>
          <w:p w14:paraId="24FF32E2" w14:textId="77777777" w:rsidR="009726AC" w:rsidRDefault="009726AC" w:rsidP="009726AC">
            <w:pPr>
              <w:pStyle w:val="ListParagraph"/>
              <w:numPr>
                <w:ilvl w:val="0"/>
                <w:numId w:val="29"/>
              </w:numPr>
              <w:spacing w:after="0"/>
              <w:jc w:val="both"/>
              <w:rPr>
                <w:rFonts w:ascii="Verdana Pro" w:eastAsia="Verdana Pro" w:hAnsi="Verdana Pro" w:cs="Verdana Pro"/>
              </w:rPr>
            </w:pPr>
            <w:r w:rsidRPr="53188841">
              <w:rPr>
                <w:rFonts w:ascii="Verdana Pro" w:eastAsia="Verdana Pro" w:hAnsi="Verdana Pro" w:cs="Verdana Pro"/>
              </w:rPr>
              <w:t>Conduct one-to-one meetings with case managers to discuss well-being and performance using the structured ‘one-to-one' template: Well-being checks, HR-related matters, KPIs, Performance, QA checks and feedback.</w:t>
            </w:r>
          </w:p>
          <w:p w14:paraId="550F6342" w14:textId="77777777" w:rsidR="00253A3E" w:rsidRDefault="009726AC" w:rsidP="009726AC">
            <w:pPr>
              <w:pStyle w:val="ListParagraph"/>
              <w:numPr>
                <w:ilvl w:val="0"/>
                <w:numId w:val="29"/>
              </w:numPr>
              <w:spacing w:after="0"/>
              <w:jc w:val="both"/>
              <w:rPr>
                <w:rFonts w:ascii="Verdana Pro" w:eastAsia="Verdana Pro" w:hAnsi="Verdana Pro" w:cs="Verdana Pro"/>
              </w:rPr>
            </w:pPr>
            <w:r w:rsidRPr="53188841">
              <w:rPr>
                <w:rFonts w:ascii="Verdana Pro" w:eastAsia="Verdana Pro" w:hAnsi="Verdana Pro" w:cs="Verdana Pro"/>
              </w:rPr>
              <w:t>Build and maintain strong relationships with Parole Board members, staff, and stakeholders.</w:t>
            </w:r>
          </w:p>
          <w:p w14:paraId="4A5FB989" w14:textId="77777777" w:rsidR="00253A3E" w:rsidRDefault="00253A3E" w:rsidP="00253A3E">
            <w:pPr>
              <w:pStyle w:val="ListParagraph"/>
              <w:numPr>
                <w:ilvl w:val="0"/>
                <w:numId w:val="29"/>
              </w:numPr>
              <w:spacing w:after="0"/>
              <w:jc w:val="both"/>
              <w:rPr>
                <w:rFonts w:ascii="Verdana Pro" w:eastAsia="Verdana Pro" w:hAnsi="Verdana Pro" w:cs="Verdana Pro"/>
              </w:rPr>
            </w:pPr>
            <w:r w:rsidRPr="53188841">
              <w:rPr>
                <w:rFonts w:ascii="Verdana Pro" w:eastAsia="Verdana Pro" w:hAnsi="Verdana Pro" w:cs="Verdana Pro"/>
              </w:rPr>
              <w:t>Support staff onboarding, staff training, and development, and lead team through operational change.</w:t>
            </w:r>
          </w:p>
          <w:p w14:paraId="555D9F73" w14:textId="77777777" w:rsidR="00253A3E" w:rsidRPr="009E05DF" w:rsidRDefault="00253A3E" w:rsidP="00253A3E">
            <w:pPr>
              <w:pStyle w:val="ListParagraph"/>
              <w:numPr>
                <w:ilvl w:val="0"/>
                <w:numId w:val="29"/>
              </w:numPr>
              <w:spacing w:after="0"/>
              <w:jc w:val="both"/>
              <w:rPr>
                <w:rFonts w:ascii="Verdana Pro" w:eastAsia="Verdana Pro" w:hAnsi="Verdana Pro" w:cs="Verdana Pro"/>
              </w:rPr>
            </w:pPr>
            <w:r w:rsidRPr="009E05DF">
              <w:rPr>
                <w:rFonts w:ascii="Verdana Pro" w:eastAsia="Verdana Pro" w:hAnsi="Verdana Pro" w:cs="Verdana Pro"/>
              </w:rPr>
              <w:t>Prepare and represent case work at operational forums and ensure adherence to policies and guidance.</w:t>
            </w:r>
          </w:p>
          <w:p w14:paraId="03BAE116" w14:textId="77777777" w:rsidR="00253A3E" w:rsidRPr="00F95700" w:rsidRDefault="00253A3E" w:rsidP="00253A3E">
            <w:pPr>
              <w:pStyle w:val="ListParagraph"/>
              <w:numPr>
                <w:ilvl w:val="0"/>
                <w:numId w:val="29"/>
              </w:numPr>
              <w:spacing w:after="0"/>
              <w:jc w:val="both"/>
              <w:rPr>
                <w:rFonts w:ascii="Verdana Pro" w:eastAsia="Verdana Pro" w:hAnsi="Verdana Pro" w:cs="Verdana Pro"/>
              </w:rPr>
            </w:pPr>
            <w:r w:rsidRPr="53188841">
              <w:rPr>
                <w:rFonts w:ascii="Verdana Pro" w:eastAsia="Verdana Pro" w:hAnsi="Verdana Pro" w:cs="Verdana Pro"/>
              </w:rPr>
              <w:t>Collaborate with Operational team leaders, Senior Operations managers and Capability team to ensure case management guidance processes are reviewed and updated accordingly.</w:t>
            </w:r>
          </w:p>
          <w:p w14:paraId="3359C875" w14:textId="77777777" w:rsidR="00253A3E" w:rsidRDefault="00253A3E" w:rsidP="00253A3E">
            <w:pPr>
              <w:pStyle w:val="ListParagraph"/>
              <w:numPr>
                <w:ilvl w:val="0"/>
                <w:numId w:val="29"/>
              </w:numPr>
              <w:spacing w:after="0"/>
              <w:jc w:val="both"/>
              <w:rPr>
                <w:rFonts w:ascii="Verdana Pro" w:eastAsia="Verdana Pro" w:hAnsi="Verdana Pro" w:cs="Verdana Pro"/>
              </w:rPr>
            </w:pPr>
            <w:r w:rsidRPr="53188841">
              <w:rPr>
                <w:rFonts w:ascii="Verdana Pro" w:eastAsia="Verdana Pro" w:hAnsi="Verdana Pro" w:cs="Verdana Pro"/>
              </w:rPr>
              <w:t xml:space="preserve">Provide cover for Senior Operations manager and peer team leaders. </w:t>
            </w:r>
          </w:p>
          <w:p w14:paraId="6D4FD2CD" w14:textId="166C0494" w:rsidR="009726AC" w:rsidRPr="009638BB" w:rsidRDefault="00253A3E" w:rsidP="00253A3E">
            <w:pPr>
              <w:pStyle w:val="ListParagraph"/>
              <w:numPr>
                <w:ilvl w:val="0"/>
                <w:numId w:val="29"/>
              </w:numPr>
              <w:spacing w:after="0"/>
              <w:jc w:val="both"/>
              <w:rPr>
                <w:rFonts w:ascii="Verdana Pro" w:eastAsia="Verdana Pro" w:hAnsi="Verdana Pro" w:cs="Verdana Pro"/>
              </w:rPr>
            </w:pPr>
            <w:r w:rsidRPr="009E05DF">
              <w:rPr>
                <w:rFonts w:ascii="Verdana Pro" w:eastAsia="Verdana Pro" w:hAnsi="Verdana Pro" w:cs="Verdana Pro"/>
              </w:rPr>
              <w:t>Actively and positively assisting with new projects and changes to processes.</w:t>
            </w:r>
            <w:r w:rsidR="009726AC" w:rsidRPr="53188841">
              <w:rPr>
                <w:rFonts w:ascii="Verdana Pro" w:eastAsia="Verdana Pro" w:hAnsi="Verdana Pro" w:cs="Verdana Pro"/>
              </w:rPr>
              <w:t xml:space="preserve"> </w:t>
            </w:r>
          </w:p>
          <w:p w14:paraId="1CCA685D" w14:textId="45A8F502" w:rsidR="00F95700" w:rsidRPr="009726AC" w:rsidRDefault="00F95700" w:rsidP="009726AC">
            <w:pPr>
              <w:spacing w:after="0"/>
              <w:jc w:val="both"/>
              <w:rPr>
                <w:rFonts w:ascii="Verdana Pro" w:eastAsia="Verdana Pro" w:hAnsi="Verdana Pro" w:cs="Verdana Pro"/>
              </w:rPr>
            </w:pPr>
          </w:p>
        </w:tc>
      </w:tr>
      <w:tr w:rsidR="009523D6" w:rsidRPr="009638BB" w14:paraId="3634471C" w14:textId="77777777" w:rsidTr="1C88EBAF">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c>
          <w:tcPr>
            <w:tcW w:w="2268" w:type="dxa"/>
            <w:tcBorders>
              <w:top w:val="single" w:sz="4" w:space="0" w:color="C0C0C0"/>
              <w:left w:val="single" w:sz="4" w:space="0" w:color="C0C0C0"/>
              <w:bottom w:val="single" w:sz="4" w:space="0" w:color="C0C0C0"/>
              <w:right w:val="single" w:sz="4" w:space="0" w:color="C0C0C0"/>
            </w:tcBorders>
          </w:tcPr>
          <w:p w14:paraId="6EDC57BC" w14:textId="65294C63" w:rsidR="009523D6" w:rsidRPr="009638BB" w:rsidRDefault="009B3FA5" w:rsidP="53188841">
            <w:pPr>
              <w:spacing w:after="0" w:line="240" w:lineRule="auto"/>
              <w:jc w:val="both"/>
              <w:rPr>
                <w:rFonts w:ascii="Verdana Pro" w:eastAsia="Verdana Pro" w:hAnsi="Verdana Pro" w:cs="Verdana Pro"/>
                <w:b/>
                <w:bCs/>
                <w:color w:val="8F073C"/>
              </w:rPr>
            </w:pPr>
            <w:r w:rsidRPr="53188841">
              <w:rPr>
                <w:rFonts w:ascii="Verdana Pro" w:eastAsia="Verdana Pro" w:hAnsi="Verdana Pro" w:cs="Verdana Pro"/>
              </w:rPr>
              <w:br w:type="page"/>
            </w:r>
            <w:r w:rsidR="009523D6" w:rsidRPr="53188841">
              <w:rPr>
                <w:rFonts w:ascii="Verdana Pro" w:eastAsia="Verdana Pro" w:hAnsi="Verdana Pro" w:cs="Verdana Pro"/>
                <w:b/>
                <w:bCs/>
                <w:color w:val="8F073C"/>
              </w:rPr>
              <w:t>Primary Deliverables</w:t>
            </w:r>
          </w:p>
        </w:tc>
        <w:tc>
          <w:tcPr>
            <w:tcW w:w="8217" w:type="dxa"/>
            <w:gridSpan w:val="3"/>
            <w:tcBorders>
              <w:top w:val="single" w:sz="4" w:space="0" w:color="C0C0C0"/>
              <w:left w:val="single" w:sz="4" w:space="0" w:color="C0C0C0"/>
              <w:bottom w:val="single" w:sz="4" w:space="0" w:color="C0C0C0"/>
              <w:right w:val="single" w:sz="4" w:space="0" w:color="C0C0C0"/>
            </w:tcBorders>
          </w:tcPr>
          <w:p w14:paraId="4C74B22E" w14:textId="77777777" w:rsidR="00D36E46" w:rsidRDefault="00D36E46" w:rsidP="00D36E46">
            <w:pPr>
              <w:pStyle w:val="ListParagraph"/>
              <w:numPr>
                <w:ilvl w:val="0"/>
                <w:numId w:val="5"/>
              </w:numPr>
              <w:spacing w:after="0" w:line="240" w:lineRule="auto"/>
              <w:jc w:val="both"/>
              <w:rPr>
                <w:rFonts w:ascii="Verdana Pro" w:eastAsia="Verdana Pro" w:hAnsi="Verdana Pro" w:cs="Verdana Pro"/>
              </w:rPr>
            </w:pPr>
            <w:r w:rsidRPr="4D09342E">
              <w:rPr>
                <w:rFonts w:ascii="Verdana Pro" w:eastAsia="Verdana Pro" w:hAnsi="Verdana Pro" w:cs="Verdana Pro"/>
              </w:rPr>
              <w:t xml:space="preserve">To ensure team work efficiently in assisting the parole process and providing support to our decision makers. </w:t>
            </w:r>
          </w:p>
          <w:p w14:paraId="33E4609C" w14:textId="77777777" w:rsidR="00D36E46" w:rsidRDefault="00D36E46" w:rsidP="00D36E46">
            <w:pPr>
              <w:pStyle w:val="ListParagraph"/>
              <w:numPr>
                <w:ilvl w:val="0"/>
                <w:numId w:val="5"/>
              </w:numPr>
              <w:spacing w:after="0" w:line="240" w:lineRule="auto"/>
              <w:jc w:val="both"/>
              <w:rPr>
                <w:rFonts w:ascii="Verdana Pro" w:eastAsia="Verdana Pro" w:hAnsi="Verdana Pro" w:cs="Verdana Pro"/>
              </w:rPr>
            </w:pPr>
            <w:r w:rsidRPr="4D09342E">
              <w:rPr>
                <w:rFonts w:ascii="Verdana Pro" w:eastAsia="Verdana Pro" w:hAnsi="Verdana Pro" w:cs="Verdana Pro"/>
              </w:rPr>
              <w:t>Provide leadership and direction to team through clear objectives and how these should be achieved.</w:t>
            </w:r>
          </w:p>
          <w:p w14:paraId="5B5B089A" w14:textId="77777777" w:rsidR="00D36E46" w:rsidRDefault="00D36E46" w:rsidP="00D36E46">
            <w:pPr>
              <w:pStyle w:val="ListParagraph"/>
              <w:numPr>
                <w:ilvl w:val="0"/>
                <w:numId w:val="5"/>
              </w:numPr>
              <w:spacing w:after="0" w:line="240" w:lineRule="auto"/>
              <w:jc w:val="both"/>
              <w:rPr>
                <w:rFonts w:ascii="Verdana Pro" w:eastAsia="Verdana Pro" w:hAnsi="Verdana Pro" w:cs="Verdana Pro"/>
              </w:rPr>
            </w:pPr>
            <w:r w:rsidRPr="53188841">
              <w:rPr>
                <w:rFonts w:ascii="Verdana Pro" w:eastAsia="Verdana Pro" w:hAnsi="Verdana Pro" w:cs="Verdana Pro"/>
              </w:rPr>
              <w:t>Consistent QA of team's case work, with regularly feedback to the Senior Operations managers during one-to-one meetings.</w:t>
            </w:r>
          </w:p>
          <w:p w14:paraId="4E65E42C" w14:textId="77777777" w:rsidR="00D36E46" w:rsidRDefault="00D36E46" w:rsidP="00D36E46">
            <w:pPr>
              <w:pStyle w:val="ListParagraph"/>
              <w:numPr>
                <w:ilvl w:val="0"/>
                <w:numId w:val="5"/>
              </w:numPr>
              <w:spacing w:after="0" w:line="240" w:lineRule="auto"/>
              <w:jc w:val="both"/>
              <w:rPr>
                <w:rFonts w:ascii="Verdana Pro" w:eastAsia="Verdana Pro" w:hAnsi="Verdana Pro" w:cs="Verdana Pro"/>
              </w:rPr>
            </w:pPr>
            <w:r w:rsidRPr="4D09342E">
              <w:rPr>
                <w:rFonts w:ascii="Verdana Pro" w:eastAsia="Verdana Pro" w:hAnsi="Verdana Pro" w:cs="Verdana Pro"/>
              </w:rPr>
              <w:t>Review cases to ensure that they progress as they should.</w:t>
            </w:r>
          </w:p>
          <w:p w14:paraId="7F9BC6BF" w14:textId="77777777" w:rsidR="000C3FA0" w:rsidRDefault="00D36E46" w:rsidP="00E25411">
            <w:pPr>
              <w:pStyle w:val="ListParagraph"/>
              <w:numPr>
                <w:ilvl w:val="0"/>
                <w:numId w:val="5"/>
              </w:numPr>
              <w:spacing w:after="0" w:line="240" w:lineRule="auto"/>
              <w:jc w:val="both"/>
              <w:rPr>
                <w:rFonts w:ascii="Verdana Pro" w:eastAsia="Verdana Pro" w:hAnsi="Verdana Pro" w:cs="Verdana Pro"/>
              </w:rPr>
            </w:pPr>
            <w:r w:rsidRPr="4D09342E">
              <w:rPr>
                <w:rFonts w:ascii="Verdana Pro" w:eastAsia="Verdana Pro" w:hAnsi="Verdana Pro" w:cs="Verdana Pro"/>
              </w:rPr>
              <w:t xml:space="preserve">Manage outstanding directions required for the progression of prisoner’s cases; this involves liaising with relevant stakeholders to obtain these, then escalating to your Senior Operations Manager as needed. </w:t>
            </w:r>
          </w:p>
          <w:p w14:paraId="161EC9E6" w14:textId="282160C2" w:rsidR="00E25411" w:rsidRPr="00E25411" w:rsidRDefault="00E25411" w:rsidP="00E25411">
            <w:pPr>
              <w:pStyle w:val="ListParagraph"/>
              <w:numPr>
                <w:ilvl w:val="0"/>
                <w:numId w:val="5"/>
              </w:numPr>
              <w:spacing w:after="0" w:line="240" w:lineRule="auto"/>
              <w:jc w:val="both"/>
              <w:rPr>
                <w:rFonts w:ascii="Verdana Pro" w:eastAsia="Verdana Pro" w:hAnsi="Verdana Pro" w:cs="Verdana Pro"/>
              </w:rPr>
            </w:pPr>
            <w:r w:rsidRPr="53188841">
              <w:rPr>
                <w:rFonts w:ascii="Verdana Pro" w:eastAsia="Verdana Pro" w:hAnsi="Verdana Pro" w:cs="Verdana Pro"/>
              </w:rPr>
              <w:lastRenderedPageBreak/>
              <w:t>Drive performance through assisting those that need support but also identifying those members of staff with potential and seek to develop them.</w:t>
            </w:r>
          </w:p>
        </w:tc>
      </w:tr>
      <w:tr w:rsidR="0078333C" w:rsidRPr="009638BB" w14:paraId="343FA22D" w14:textId="77777777" w:rsidTr="1C88EBAF">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c>
          <w:tcPr>
            <w:tcW w:w="2268" w:type="dxa"/>
            <w:tcBorders>
              <w:top w:val="single" w:sz="4" w:space="0" w:color="C0C0C0"/>
              <w:left w:val="single" w:sz="4" w:space="0" w:color="C0C0C0"/>
              <w:bottom w:val="single" w:sz="4" w:space="0" w:color="C0C0C0"/>
              <w:right w:val="single" w:sz="4" w:space="0" w:color="C0C0C0"/>
            </w:tcBorders>
          </w:tcPr>
          <w:p w14:paraId="091FC139" w14:textId="770C8057" w:rsidR="0078333C" w:rsidRPr="009638BB" w:rsidRDefault="0078333C" w:rsidP="53188841">
            <w:pPr>
              <w:spacing w:after="0" w:line="240" w:lineRule="auto"/>
              <w:jc w:val="both"/>
              <w:rPr>
                <w:rFonts w:ascii="Verdana Pro" w:eastAsia="Verdana Pro" w:hAnsi="Verdana Pro" w:cs="Verdana Pro"/>
                <w:b/>
                <w:bCs/>
                <w:color w:val="8F073C"/>
              </w:rPr>
            </w:pPr>
            <w:r w:rsidRPr="53188841">
              <w:rPr>
                <w:rFonts w:ascii="Verdana Pro" w:eastAsia="Verdana Pro" w:hAnsi="Verdana Pro" w:cs="Verdana Pro"/>
                <w:b/>
                <w:bCs/>
                <w:color w:val="8F073C"/>
              </w:rPr>
              <w:lastRenderedPageBreak/>
              <w:t>Person Specification</w:t>
            </w:r>
          </w:p>
        </w:tc>
        <w:tc>
          <w:tcPr>
            <w:tcW w:w="8217" w:type="dxa"/>
            <w:gridSpan w:val="3"/>
            <w:tcBorders>
              <w:top w:val="single" w:sz="4" w:space="0" w:color="C0C0C0"/>
              <w:left w:val="single" w:sz="4" w:space="0" w:color="C0C0C0"/>
              <w:bottom w:val="single" w:sz="4" w:space="0" w:color="C0C0C0"/>
              <w:right w:val="single" w:sz="4" w:space="0" w:color="C0C0C0"/>
            </w:tcBorders>
          </w:tcPr>
          <w:p w14:paraId="2A771EFA" w14:textId="5B4D26D4" w:rsidR="31DB0643" w:rsidRDefault="31DB0643" w:rsidP="53188841">
            <w:pPr>
              <w:pStyle w:val="ListParagraph"/>
              <w:numPr>
                <w:ilvl w:val="0"/>
                <w:numId w:val="4"/>
              </w:numPr>
              <w:spacing w:before="210" w:after="210" w:line="300" w:lineRule="auto"/>
              <w:jc w:val="both"/>
              <w:rPr>
                <w:rFonts w:ascii="Verdana Pro" w:eastAsia="Verdana Pro" w:hAnsi="Verdana Pro" w:cs="Verdana Pro"/>
              </w:rPr>
            </w:pPr>
            <w:r w:rsidRPr="53188841">
              <w:rPr>
                <w:rFonts w:ascii="Verdana Pro" w:eastAsia="Verdana Pro" w:hAnsi="Verdana Pro" w:cs="Verdana Pro"/>
              </w:rPr>
              <w:t xml:space="preserve">Demonstrate strong collaborative skills, working effectively with colleagues to </w:t>
            </w:r>
            <w:r w:rsidR="000B2AD8">
              <w:rPr>
                <w:rFonts w:ascii="Verdana Pro" w:eastAsia="Verdana Pro" w:hAnsi="Verdana Pro" w:cs="Verdana Pro"/>
              </w:rPr>
              <w:t>deliver the new operating mode</w:t>
            </w:r>
            <w:r w:rsidR="00E82967">
              <w:rPr>
                <w:rFonts w:ascii="Verdana Pro" w:eastAsia="Verdana Pro" w:hAnsi="Verdana Pro" w:cs="Verdana Pro"/>
              </w:rPr>
              <w:t>l.</w:t>
            </w:r>
          </w:p>
          <w:p w14:paraId="0102AEED" w14:textId="4CAD4399" w:rsidR="31DB0643" w:rsidRDefault="31DB0643" w:rsidP="53188841">
            <w:pPr>
              <w:pStyle w:val="ListParagraph"/>
              <w:numPr>
                <w:ilvl w:val="0"/>
                <w:numId w:val="4"/>
              </w:numPr>
              <w:spacing w:before="210" w:after="210" w:line="300" w:lineRule="auto"/>
              <w:jc w:val="both"/>
              <w:rPr>
                <w:rFonts w:ascii="Verdana Pro" w:eastAsia="Verdana Pro" w:hAnsi="Verdana Pro" w:cs="Verdana Pro"/>
              </w:rPr>
            </w:pPr>
            <w:r w:rsidRPr="53188841">
              <w:rPr>
                <w:rFonts w:ascii="Verdana Pro" w:eastAsia="Verdana Pro" w:hAnsi="Verdana Pro" w:cs="Verdana Pro"/>
              </w:rPr>
              <w:t>Able to provide confident, informed support to case managers, enabling them to undertake enhanced case management through delegated authority and ensuring equitable distribution of workload across the team.</w:t>
            </w:r>
          </w:p>
          <w:p w14:paraId="71A104ED" w14:textId="5B125632" w:rsidR="258A08CA" w:rsidRDefault="258A08CA" w:rsidP="53188841">
            <w:pPr>
              <w:pStyle w:val="ListParagraph"/>
              <w:numPr>
                <w:ilvl w:val="0"/>
                <w:numId w:val="4"/>
              </w:numPr>
              <w:spacing w:before="210" w:after="210" w:line="300" w:lineRule="auto"/>
              <w:jc w:val="both"/>
              <w:rPr>
                <w:rFonts w:ascii="Verdana Pro" w:eastAsia="Verdana Pro" w:hAnsi="Verdana Pro" w:cs="Verdana Pro"/>
              </w:rPr>
            </w:pPr>
            <w:r w:rsidRPr="53188841">
              <w:rPr>
                <w:rFonts w:ascii="Verdana Pro" w:eastAsia="Verdana Pro" w:hAnsi="Verdana Pro" w:cs="Verdana Pro"/>
              </w:rPr>
              <w:t>To make complex, informed, and justified case management decisions under delegated authority, applying sound judgement to support high‑quality casework.</w:t>
            </w:r>
          </w:p>
          <w:p w14:paraId="4A117A80" w14:textId="4B3E6DA8" w:rsidR="31DB0643" w:rsidRDefault="31DB0643" w:rsidP="53188841">
            <w:pPr>
              <w:pStyle w:val="ListParagraph"/>
              <w:numPr>
                <w:ilvl w:val="0"/>
                <w:numId w:val="4"/>
              </w:numPr>
              <w:spacing w:before="210" w:after="210" w:line="300" w:lineRule="auto"/>
              <w:jc w:val="both"/>
              <w:rPr>
                <w:rFonts w:ascii="Verdana Pro" w:eastAsia="Verdana Pro" w:hAnsi="Verdana Pro" w:cs="Verdana Pro"/>
              </w:rPr>
            </w:pPr>
            <w:r w:rsidRPr="53188841">
              <w:rPr>
                <w:rFonts w:ascii="Verdana Pro" w:eastAsia="Verdana Pro" w:hAnsi="Verdana Pro" w:cs="Verdana Pro"/>
              </w:rPr>
              <w:t>Show a clear understanding of organisational priorities, maintaining awareness of Parole Board business activities and aligning their team’s work to meet the objectives set out in the Business Plan.</w:t>
            </w:r>
          </w:p>
          <w:p w14:paraId="4E124F74" w14:textId="38A3A35E" w:rsidR="31DB0643" w:rsidRDefault="31DB0643" w:rsidP="53188841">
            <w:pPr>
              <w:pStyle w:val="ListParagraph"/>
              <w:numPr>
                <w:ilvl w:val="0"/>
                <w:numId w:val="4"/>
              </w:numPr>
              <w:spacing w:before="210" w:after="210" w:line="300" w:lineRule="auto"/>
              <w:jc w:val="both"/>
              <w:rPr>
                <w:rFonts w:ascii="Verdana Pro" w:eastAsia="Verdana Pro" w:hAnsi="Verdana Pro" w:cs="Verdana Pro"/>
              </w:rPr>
            </w:pPr>
            <w:r w:rsidRPr="53188841">
              <w:rPr>
                <w:rFonts w:ascii="Verdana Pro" w:eastAsia="Verdana Pro" w:hAnsi="Verdana Pro" w:cs="Verdana Pro"/>
              </w:rPr>
              <w:t>Build and sustain positive professional relationships with Parole Board members, ensuring they feel supported to deliver rigorous, fair, and timely risk assessments.</w:t>
            </w:r>
          </w:p>
          <w:p w14:paraId="71EBF7F4" w14:textId="780F14E7" w:rsidR="31DB0643" w:rsidRDefault="31DB0643" w:rsidP="53188841">
            <w:pPr>
              <w:pStyle w:val="ListParagraph"/>
              <w:numPr>
                <w:ilvl w:val="0"/>
                <w:numId w:val="4"/>
              </w:numPr>
              <w:spacing w:before="210" w:after="210" w:line="300" w:lineRule="auto"/>
              <w:jc w:val="both"/>
              <w:rPr>
                <w:rFonts w:ascii="Verdana Pro" w:eastAsia="Verdana Pro" w:hAnsi="Verdana Pro" w:cs="Verdana Pro"/>
              </w:rPr>
            </w:pPr>
            <w:r w:rsidRPr="53188841">
              <w:rPr>
                <w:rFonts w:ascii="Verdana Pro" w:eastAsia="Verdana Pro" w:hAnsi="Verdana Pro" w:cs="Verdana Pro"/>
              </w:rPr>
              <w:t>Possess strong performance‑management capability, with the ability to monitor, interpret, and review key performance indicators related to the timeliness and effectiveness of Parole Board reviews, and to lead teams to consistently meet performance expectations.</w:t>
            </w:r>
          </w:p>
          <w:p w14:paraId="522CD76F" w14:textId="3368BC24" w:rsidR="31DB0643" w:rsidRDefault="31DB0643" w:rsidP="53188841">
            <w:pPr>
              <w:pStyle w:val="ListParagraph"/>
              <w:numPr>
                <w:ilvl w:val="0"/>
                <w:numId w:val="4"/>
              </w:numPr>
              <w:spacing w:before="210" w:after="210" w:line="300" w:lineRule="auto"/>
              <w:jc w:val="both"/>
              <w:rPr>
                <w:rFonts w:ascii="Verdana Pro" w:eastAsia="Verdana Pro" w:hAnsi="Verdana Pro" w:cs="Verdana Pro"/>
              </w:rPr>
            </w:pPr>
            <w:r w:rsidRPr="53188841">
              <w:rPr>
                <w:rFonts w:ascii="Verdana Pro" w:eastAsia="Verdana Pro" w:hAnsi="Verdana Pro" w:cs="Verdana Pro"/>
              </w:rPr>
              <w:t xml:space="preserve">Work effectively across </w:t>
            </w:r>
            <w:r w:rsidR="52151824" w:rsidRPr="53188841">
              <w:rPr>
                <w:rFonts w:ascii="Verdana Pro" w:eastAsia="Verdana Pro" w:hAnsi="Verdana Pro" w:cs="Verdana Pro"/>
              </w:rPr>
              <w:t>O</w:t>
            </w:r>
            <w:r w:rsidRPr="53188841">
              <w:rPr>
                <w:rFonts w:ascii="Verdana Pro" w:eastAsia="Verdana Pro" w:hAnsi="Verdana Pro" w:cs="Verdana Pro"/>
              </w:rPr>
              <w:t>peration</w:t>
            </w:r>
            <w:r w:rsidR="42D5E496" w:rsidRPr="53188841">
              <w:rPr>
                <w:rFonts w:ascii="Verdana Pro" w:eastAsia="Verdana Pro" w:hAnsi="Verdana Pro" w:cs="Verdana Pro"/>
              </w:rPr>
              <w:t>s directorate</w:t>
            </w:r>
            <w:r w:rsidRPr="53188841">
              <w:rPr>
                <w:rFonts w:ascii="Verdana Pro" w:eastAsia="Verdana Pro" w:hAnsi="Verdana Pro" w:cs="Verdana Pro"/>
              </w:rPr>
              <w:t>, contributing to business change initiatives and promoting improvements in operational performance and efficiency.</w:t>
            </w:r>
          </w:p>
          <w:p w14:paraId="03D89D64" w14:textId="1FC1FFEA" w:rsidR="31DB0643" w:rsidRDefault="31DB0643" w:rsidP="53188841">
            <w:pPr>
              <w:pStyle w:val="ListParagraph"/>
              <w:numPr>
                <w:ilvl w:val="0"/>
                <w:numId w:val="4"/>
              </w:numPr>
              <w:spacing w:before="210" w:after="210" w:line="300" w:lineRule="auto"/>
              <w:jc w:val="both"/>
              <w:rPr>
                <w:rFonts w:ascii="Verdana Pro" w:eastAsia="Verdana Pro" w:hAnsi="Verdana Pro" w:cs="Verdana Pro"/>
              </w:rPr>
            </w:pPr>
            <w:r w:rsidRPr="53188841">
              <w:rPr>
                <w:rFonts w:ascii="Verdana Pro" w:eastAsia="Verdana Pro" w:hAnsi="Verdana Pro" w:cs="Verdana Pro"/>
              </w:rPr>
              <w:t xml:space="preserve">Engage confidently with internal and external stakeholders, fostering productive </w:t>
            </w:r>
            <w:r w:rsidR="13CE8A4A" w:rsidRPr="53188841">
              <w:rPr>
                <w:rFonts w:ascii="Verdana Pro" w:eastAsia="Verdana Pro" w:hAnsi="Verdana Pro" w:cs="Verdana Pro"/>
              </w:rPr>
              <w:t xml:space="preserve">relationships </w:t>
            </w:r>
            <w:r w:rsidRPr="53188841">
              <w:rPr>
                <w:rFonts w:ascii="Verdana Pro" w:eastAsia="Verdana Pro" w:hAnsi="Verdana Pro" w:cs="Verdana Pro"/>
              </w:rPr>
              <w:t>that support improved performance and collaborative working.</w:t>
            </w:r>
          </w:p>
          <w:p w14:paraId="224460BB" w14:textId="3396CE30" w:rsidR="006155AD" w:rsidRPr="009638BB" w:rsidRDefault="31DB0643" w:rsidP="008A38D6">
            <w:pPr>
              <w:pStyle w:val="ListParagraph"/>
              <w:numPr>
                <w:ilvl w:val="0"/>
                <w:numId w:val="4"/>
              </w:numPr>
              <w:spacing w:before="210" w:after="210" w:line="300" w:lineRule="auto"/>
              <w:jc w:val="both"/>
              <w:rPr>
                <w:rFonts w:ascii="Verdana Pro" w:eastAsia="Verdana Pro" w:hAnsi="Verdana Pro" w:cs="Verdana Pro"/>
              </w:rPr>
            </w:pPr>
            <w:r w:rsidRPr="53188841">
              <w:rPr>
                <w:rFonts w:ascii="Verdana Pro" w:eastAsia="Verdana Pro" w:hAnsi="Verdana Pro" w:cs="Verdana Pro"/>
              </w:rPr>
              <w:t>Able to represent the team professionally, contributing thoughtfully and proactively to relevant forums and ensuring the team’s interests and insights are articulated clearly.</w:t>
            </w:r>
          </w:p>
        </w:tc>
      </w:tr>
      <w:tr w:rsidR="0078333C" w:rsidRPr="009638BB" w14:paraId="3B86DC5A" w14:textId="77777777" w:rsidTr="1C88EBAF">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c>
          <w:tcPr>
            <w:tcW w:w="2268" w:type="dxa"/>
            <w:tcBorders>
              <w:top w:val="single" w:sz="4" w:space="0" w:color="C0C0C0"/>
              <w:left w:val="single" w:sz="4" w:space="0" w:color="C0C0C0"/>
              <w:bottom w:val="single" w:sz="4" w:space="0" w:color="C0C0C0"/>
              <w:right w:val="single" w:sz="4" w:space="0" w:color="C0C0C0"/>
            </w:tcBorders>
          </w:tcPr>
          <w:p w14:paraId="083D73B0" w14:textId="77777777" w:rsidR="0078333C" w:rsidRPr="009638BB" w:rsidRDefault="0078333C" w:rsidP="53188841">
            <w:pPr>
              <w:tabs>
                <w:tab w:val="num" w:pos="720"/>
              </w:tabs>
              <w:spacing w:after="0" w:line="240" w:lineRule="auto"/>
              <w:jc w:val="both"/>
              <w:rPr>
                <w:rFonts w:ascii="Verdana Pro" w:eastAsia="Verdana Pro" w:hAnsi="Verdana Pro" w:cs="Verdana Pro"/>
                <w:b/>
                <w:bCs/>
                <w:color w:val="8F073C"/>
              </w:rPr>
            </w:pPr>
            <w:r w:rsidRPr="53188841">
              <w:rPr>
                <w:rFonts w:ascii="Verdana Pro" w:eastAsia="Verdana Pro" w:hAnsi="Verdana Pro" w:cs="Verdana Pro"/>
                <w:b/>
                <w:bCs/>
                <w:color w:val="8F073C"/>
              </w:rPr>
              <w:t>Essential</w:t>
            </w:r>
          </w:p>
        </w:tc>
        <w:tc>
          <w:tcPr>
            <w:tcW w:w="8217" w:type="dxa"/>
            <w:gridSpan w:val="3"/>
            <w:tcBorders>
              <w:top w:val="single" w:sz="4" w:space="0" w:color="C0C0C0"/>
              <w:left w:val="single" w:sz="4" w:space="0" w:color="C0C0C0"/>
              <w:bottom w:val="single" w:sz="4" w:space="0" w:color="C0C0C0"/>
              <w:right w:val="single" w:sz="4" w:space="0" w:color="C0C0C0"/>
            </w:tcBorders>
          </w:tcPr>
          <w:p w14:paraId="576895E3" w14:textId="0CB55415" w:rsidR="723C7873" w:rsidRDefault="723C7873" w:rsidP="53188841">
            <w:pPr>
              <w:pStyle w:val="ListParagraph"/>
              <w:numPr>
                <w:ilvl w:val="0"/>
                <w:numId w:val="16"/>
              </w:numPr>
              <w:jc w:val="both"/>
              <w:rPr>
                <w:rFonts w:ascii="Verdana Pro" w:eastAsia="Verdana Pro" w:hAnsi="Verdana Pro" w:cs="Verdana Pro"/>
                <w:lang w:eastAsia="en-GB"/>
              </w:rPr>
            </w:pPr>
            <w:r w:rsidRPr="53188841">
              <w:rPr>
                <w:rFonts w:ascii="Verdana Pro" w:eastAsia="Verdana Pro" w:hAnsi="Verdana Pro" w:cs="Verdana Pro"/>
                <w:lang w:eastAsia="en-GB"/>
              </w:rPr>
              <w:t>Experience managing high caseloads and experience working in evolving teams in an operational setting.</w:t>
            </w:r>
          </w:p>
          <w:p w14:paraId="286BD110" w14:textId="0B1C2A07" w:rsidR="723C7873" w:rsidRDefault="723C7873" w:rsidP="53188841">
            <w:pPr>
              <w:pStyle w:val="ListParagraph"/>
              <w:numPr>
                <w:ilvl w:val="0"/>
                <w:numId w:val="16"/>
              </w:numPr>
              <w:jc w:val="both"/>
              <w:rPr>
                <w:rFonts w:ascii="Verdana Pro" w:eastAsia="Verdana Pro" w:hAnsi="Verdana Pro" w:cs="Verdana Pro"/>
                <w:lang w:eastAsia="en-GB"/>
              </w:rPr>
            </w:pPr>
            <w:r w:rsidRPr="53188841">
              <w:rPr>
                <w:rFonts w:ascii="Verdana Pro" w:eastAsia="Verdana Pro" w:hAnsi="Verdana Pro" w:cs="Verdana Pro"/>
                <w:lang w:eastAsia="en-GB"/>
              </w:rPr>
              <w:t>Demonstratable ability to provide clear direction and delivering change aligned with business priorities.</w:t>
            </w:r>
          </w:p>
          <w:p w14:paraId="11B83E79" w14:textId="61F38685" w:rsidR="1C4618AD" w:rsidRDefault="1C4618AD" w:rsidP="53188841">
            <w:pPr>
              <w:pStyle w:val="ListParagraph"/>
              <w:numPr>
                <w:ilvl w:val="0"/>
                <w:numId w:val="16"/>
              </w:numPr>
              <w:jc w:val="both"/>
              <w:rPr>
                <w:rFonts w:ascii="Verdana Pro" w:eastAsia="Verdana Pro" w:hAnsi="Verdana Pro" w:cs="Verdana Pro"/>
                <w:lang w:eastAsia="en-GB"/>
              </w:rPr>
            </w:pPr>
            <w:r w:rsidRPr="53188841">
              <w:rPr>
                <w:rFonts w:ascii="Verdana Pro" w:eastAsia="Verdana Pro" w:hAnsi="Verdana Pro" w:cs="Verdana Pro"/>
                <w:lang w:eastAsia="en-GB"/>
              </w:rPr>
              <w:t>Exercises resilience and remain focused and positive under complexity and uncertainty.</w:t>
            </w:r>
          </w:p>
          <w:p w14:paraId="3F1AF13C" w14:textId="3455D010" w:rsidR="723C7873" w:rsidRDefault="723C7873" w:rsidP="53188841">
            <w:pPr>
              <w:pStyle w:val="ListParagraph"/>
              <w:numPr>
                <w:ilvl w:val="0"/>
                <w:numId w:val="16"/>
              </w:numPr>
              <w:jc w:val="both"/>
              <w:rPr>
                <w:rFonts w:ascii="Verdana Pro" w:eastAsia="Verdana Pro" w:hAnsi="Verdana Pro" w:cs="Verdana Pro"/>
              </w:rPr>
            </w:pPr>
            <w:r w:rsidRPr="53188841">
              <w:rPr>
                <w:rFonts w:ascii="Verdana Pro" w:eastAsia="Verdana Pro" w:hAnsi="Verdana Pro" w:cs="Verdana Pro"/>
              </w:rPr>
              <w:t>Ability to follow and apply processes, policies, and guidelines.</w:t>
            </w:r>
          </w:p>
          <w:p w14:paraId="5E6E4FC3" w14:textId="12E2FD4B" w:rsidR="723C7873" w:rsidRDefault="723C7873" w:rsidP="53188841">
            <w:pPr>
              <w:pStyle w:val="ListParagraph"/>
              <w:numPr>
                <w:ilvl w:val="0"/>
                <w:numId w:val="16"/>
              </w:numPr>
              <w:rPr>
                <w:rFonts w:ascii="Verdana Pro" w:eastAsia="Verdana Pro" w:hAnsi="Verdana Pro" w:cs="Verdana Pro"/>
              </w:rPr>
            </w:pPr>
            <w:r w:rsidRPr="53188841">
              <w:rPr>
                <w:rFonts w:ascii="Verdana Pro" w:eastAsia="Verdana Pro" w:hAnsi="Verdana Pro" w:cs="Verdana Pro"/>
              </w:rPr>
              <w:t>Confidence in supporting others through change.</w:t>
            </w:r>
          </w:p>
          <w:p w14:paraId="01ECCF7A" w14:textId="02F0273B" w:rsidR="723C7873" w:rsidRDefault="723C7873" w:rsidP="53188841">
            <w:pPr>
              <w:pStyle w:val="ListParagraph"/>
              <w:numPr>
                <w:ilvl w:val="0"/>
                <w:numId w:val="16"/>
              </w:numPr>
              <w:rPr>
                <w:rFonts w:ascii="Verdana Pro" w:eastAsia="Verdana Pro" w:hAnsi="Verdana Pro" w:cs="Verdana Pro"/>
              </w:rPr>
            </w:pPr>
            <w:r w:rsidRPr="53188841">
              <w:rPr>
                <w:rFonts w:ascii="Verdana Pro" w:eastAsia="Verdana Pro" w:hAnsi="Verdana Pro" w:cs="Verdana Pro"/>
              </w:rPr>
              <w:t>Experience in communicating with internal and external colleagues at all levels.</w:t>
            </w:r>
          </w:p>
          <w:p w14:paraId="3AB19744" w14:textId="29963119" w:rsidR="723C7873" w:rsidRDefault="723C7873" w:rsidP="53188841">
            <w:pPr>
              <w:pStyle w:val="ListParagraph"/>
              <w:numPr>
                <w:ilvl w:val="0"/>
                <w:numId w:val="16"/>
              </w:numPr>
              <w:rPr>
                <w:rFonts w:ascii="Verdana Pro" w:eastAsia="Verdana Pro" w:hAnsi="Verdana Pro" w:cs="Verdana Pro"/>
              </w:rPr>
            </w:pPr>
            <w:r w:rsidRPr="53188841">
              <w:rPr>
                <w:rFonts w:ascii="Verdana Pro" w:eastAsia="Verdana Pro" w:hAnsi="Verdana Pro" w:cs="Verdana Pro"/>
              </w:rPr>
              <w:lastRenderedPageBreak/>
              <w:t xml:space="preserve">Active team player, and ability to work independently on own initiative. </w:t>
            </w:r>
          </w:p>
          <w:p w14:paraId="4A5838EB" w14:textId="3552EE66" w:rsidR="723C7873" w:rsidRDefault="723C7873" w:rsidP="53188841">
            <w:pPr>
              <w:pStyle w:val="ListParagraph"/>
              <w:numPr>
                <w:ilvl w:val="0"/>
                <w:numId w:val="16"/>
              </w:numPr>
              <w:rPr>
                <w:rFonts w:ascii="Verdana Pro" w:eastAsia="Verdana Pro" w:hAnsi="Verdana Pro" w:cs="Verdana Pro"/>
              </w:rPr>
            </w:pPr>
            <w:r w:rsidRPr="53188841">
              <w:rPr>
                <w:rFonts w:ascii="Verdana Pro" w:eastAsia="Verdana Pro" w:hAnsi="Verdana Pro" w:cs="Verdana Pro"/>
              </w:rPr>
              <w:t>Ability to make complex and well-informed, effective decisions.</w:t>
            </w:r>
          </w:p>
          <w:p w14:paraId="1DE71D87" w14:textId="0AABE1D8" w:rsidR="723C7873" w:rsidRDefault="723C7873" w:rsidP="53188841">
            <w:pPr>
              <w:pStyle w:val="ListParagraph"/>
              <w:numPr>
                <w:ilvl w:val="0"/>
                <w:numId w:val="16"/>
              </w:numPr>
              <w:rPr>
                <w:rFonts w:ascii="Verdana Pro" w:eastAsia="Verdana Pro" w:hAnsi="Verdana Pro" w:cs="Verdana Pro"/>
              </w:rPr>
            </w:pPr>
            <w:r w:rsidRPr="53188841">
              <w:rPr>
                <w:rFonts w:ascii="Verdana Pro" w:eastAsia="Verdana Pro" w:hAnsi="Verdana Pro" w:cs="Verdana Pro"/>
              </w:rPr>
              <w:t>Proven experience of following processes</w:t>
            </w:r>
            <w:r w:rsidR="54FB511C" w:rsidRPr="53188841">
              <w:rPr>
                <w:rFonts w:ascii="Verdana Pro" w:eastAsia="Verdana Pro" w:hAnsi="Verdana Pro" w:cs="Verdana Pro"/>
              </w:rPr>
              <w:t xml:space="preserve"> and applying </w:t>
            </w:r>
            <w:r w:rsidRPr="53188841">
              <w:rPr>
                <w:rFonts w:ascii="Verdana Pro" w:eastAsia="Verdana Pro" w:hAnsi="Verdana Pro" w:cs="Verdana Pro"/>
              </w:rPr>
              <w:t>policies, and guid</w:t>
            </w:r>
            <w:r w:rsidR="319AF171" w:rsidRPr="53188841">
              <w:rPr>
                <w:rFonts w:ascii="Verdana Pro" w:eastAsia="Verdana Pro" w:hAnsi="Verdana Pro" w:cs="Verdana Pro"/>
              </w:rPr>
              <w:t>ance.</w:t>
            </w:r>
            <w:r w:rsidRPr="53188841">
              <w:rPr>
                <w:rFonts w:ascii="Verdana Pro" w:eastAsia="Verdana Pro" w:hAnsi="Verdana Pro" w:cs="Verdana Pro"/>
              </w:rPr>
              <w:t> </w:t>
            </w:r>
          </w:p>
          <w:p w14:paraId="79878110" w14:textId="16D0A465" w:rsidR="433F2BD0" w:rsidRDefault="433F2BD0" w:rsidP="53188841">
            <w:pPr>
              <w:pStyle w:val="ListParagraph"/>
              <w:numPr>
                <w:ilvl w:val="0"/>
                <w:numId w:val="16"/>
              </w:numPr>
              <w:rPr>
                <w:rFonts w:ascii="Verdana Pro" w:eastAsia="Verdana Pro" w:hAnsi="Verdana Pro" w:cs="Verdana Pro"/>
                <w:lang w:eastAsia="en-GB"/>
              </w:rPr>
            </w:pPr>
            <w:r w:rsidRPr="53188841">
              <w:rPr>
                <w:rFonts w:ascii="Verdana Pro" w:eastAsia="Verdana Pro" w:hAnsi="Verdana Pro" w:cs="Verdana Pro"/>
                <w:lang w:eastAsia="en-GB"/>
              </w:rPr>
              <w:t>Confident in using IT systems (Excel, Teams, Word, PowerPoint) to analyse and report data and trends.</w:t>
            </w:r>
          </w:p>
          <w:p w14:paraId="22E2EDC8" w14:textId="750BC593" w:rsidR="00F424D3" w:rsidRPr="009638BB" w:rsidRDefault="00F424D3" w:rsidP="53188841">
            <w:pPr>
              <w:pStyle w:val="ListParagraph"/>
              <w:numPr>
                <w:ilvl w:val="0"/>
                <w:numId w:val="16"/>
              </w:numPr>
              <w:jc w:val="both"/>
              <w:rPr>
                <w:rFonts w:ascii="Verdana Pro" w:eastAsia="Verdana Pro" w:hAnsi="Verdana Pro" w:cs="Verdana Pro"/>
                <w:lang w:eastAsia="en-GB"/>
              </w:rPr>
            </w:pPr>
            <w:r w:rsidRPr="53188841">
              <w:rPr>
                <w:rFonts w:ascii="Verdana Pro" w:eastAsia="Verdana Pro" w:hAnsi="Verdana Pro" w:cs="Verdana Pro"/>
                <w:lang w:eastAsia="en-GB"/>
              </w:rPr>
              <w:t>Resilient, able to remain focused and positive under complexity and uncertainty.</w:t>
            </w:r>
          </w:p>
          <w:p w14:paraId="22769D8D" w14:textId="2146DAF8" w:rsidR="004509DF" w:rsidRPr="009638BB" w:rsidRDefault="00F424D3" w:rsidP="53188841">
            <w:pPr>
              <w:pStyle w:val="ListParagraph"/>
              <w:numPr>
                <w:ilvl w:val="0"/>
                <w:numId w:val="16"/>
              </w:numPr>
              <w:jc w:val="both"/>
              <w:rPr>
                <w:rFonts w:ascii="Verdana Pro" w:eastAsia="Verdana Pro" w:hAnsi="Verdana Pro" w:cs="Verdana Pro"/>
                <w:lang w:eastAsia="en-GB"/>
              </w:rPr>
            </w:pPr>
            <w:r w:rsidRPr="53188841">
              <w:rPr>
                <w:rFonts w:ascii="Verdana Pro" w:eastAsia="Verdana Pro" w:hAnsi="Verdana Pro" w:cs="Verdana Pro"/>
                <w:lang w:eastAsia="en-GB"/>
              </w:rPr>
              <w:t>Competent in conducting challenging conversations professionally, following protocols and escalation processes.</w:t>
            </w:r>
          </w:p>
        </w:tc>
      </w:tr>
      <w:tr w:rsidR="0078333C" w:rsidRPr="009638BB" w14:paraId="17D0717A" w14:textId="77777777" w:rsidTr="1C88EBAF">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c>
          <w:tcPr>
            <w:tcW w:w="2268" w:type="dxa"/>
            <w:tcBorders>
              <w:top w:val="single" w:sz="4" w:space="0" w:color="C0C0C0"/>
              <w:left w:val="single" w:sz="4" w:space="0" w:color="C0C0C0"/>
              <w:bottom w:val="single" w:sz="4" w:space="0" w:color="C0C0C0"/>
              <w:right w:val="single" w:sz="4" w:space="0" w:color="C0C0C0"/>
            </w:tcBorders>
          </w:tcPr>
          <w:p w14:paraId="3FC03007" w14:textId="77777777" w:rsidR="0078333C" w:rsidRPr="009638BB" w:rsidRDefault="0078333C" w:rsidP="53188841">
            <w:pPr>
              <w:tabs>
                <w:tab w:val="num" w:pos="720"/>
              </w:tabs>
              <w:spacing w:after="0" w:line="240" w:lineRule="auto"/>
              <w:jc w:val="both"/>
              <w:rPr>
                <w:rFonts w:ascii="Verdana Pro" w:eastAsia="Verdana Pro" w:hAnsi="Verdana Pro" w:cs="Verdana Pro"/>
                <w:b/>
                <w:bCs/>
                <w:color w:val="8F073C"/>
              </w:rPr>
            </w:pPr>
            <w:r w:rsidRPr="53188841">
              <w:rPr>
                <w:rFonts w:ascii="Verdana Pro" w:eastAsia="Verdana Pro" w:hAnsi="Verdana Pro" w:cs="Verdana Pro"/>
                <w:b/>
                <w:bCs/>
                <w:color w:val="8F073C"/>
              </w:rPr>
              <w:lastRenderedPageBreak/>
              <w:t>Desirable</w:t>
            </w:r>
          </w:p>
        </w:tc>
        <w:tc>
          <w:tcPr>
            <w:tcW w:w="8217" w:type="dxa"/>
            <w:gridSpan w:val="3"/>
            <w:tcBorders>
              <w:top w:val="single" w:sz="4" w:space="0" w:color="C0C0C0"/>
              <w:left w:val="single" w:sz="4" w:space="0" w:color="C0C0C0"/>
              <w:bottom w:val="single" w:sz="4" w:space="0" w:color="C0C0C0"/>
              <w:right w:val="single" w:sz="4" w:space="0" w:color="C0C0C0"/>
            </w:tcBorders>
          </w:tcPr>
          <w:p w14:paraId="4CBE59B7" w14:textId="32B1ACC5" w:rsidR="00C50AEC" w:rsidRPr="009638BB" w:rsidRDefault="7E8724AA" w:rsidP="53188841">
            <w:pPr>
              <w:pStyle w:val="Default"/>
              <w:numPr>
                <w:ilvl w:val="0"/>
                <w:numId w:val="16"/>
              </w:numPr>
              <w:jc w:val="both"/>
              <w:rPr>
                <w:rFonts w:ascii="Verdana Pro" w:eastAsia="Verdana Pro" w:hAnsi="Verdana Pro" w:cs="Verdana Pro"/>
                <w:color w:val="auto"/>
                <w:sz w:val="22"/>
                <w:szCs w:val="22"/>
              </w:rPr>
            </w:pPr>
            <w:bookmarkStart w:id="1" w:name="_Hlk126070801"/>
            <w:r w:rsidRPr="53188841">
              <w:rPr>
                <w:rFonts w:ascii="Verdana Pro" w:eastAsia="Verdana Pro" w:hAnsi="Verdana Pro" w:cs="Verdana Pro"/>
                <w:color w:val="auto"/>
                <w:sz w:val="22"/>
                <w:szCs w:val="22"/>
              </w:rPr>
              <w:t>Knowledge and</w:t>
            </w:r>
            <w:r w:rsidR="00C50AEC" w:rsidRPr="53188841">
              <w:rPr>
                <w:rFonts w:ascii="Verdana Pro" w:eastAsia="Verdana Pro" w:hAnsi="Verdana Pro" w:cs="Verdana Pro"/>
                <w:color w:val="auto"/>
                <w:sz w:val="22"/>
                <w:szCs w:val="22"/>
              </w:rPr>
              <w:t xml:space="preserve"> understanding of the Parole Process</w:t>
            </w:r>
          </w:p>
          <w:p w14:paraId="69979271" w14:textId="77777777" w:rsidR="00C0588E" w:rsidRPr="009638BB" w:rsidRDefault="000C1F45" w:rsidP="53188841">
            <w:pPr>
              <w:pStyle w:val="ListParagraph"/>
              <w:numPr>
                <w:ilvl w:val="0"/>
                <w:numId w:val="16"/>
              </w:numPr>
              <w:jc w:val="both"/>
              <w:rPr>
                <w:rFonts w:ascii="Verdana Pro" w:eastAsia="Verdana Pro" w:hAnsi="Verdana Pro" w:cs="Verdana Pro"/>
                <w:lang w:eastAsia="en-GB"/>
              </w:rPr>
            </w:pPr>
            <w:r w:rsidRPr="53188841">
              <w:rPr>
                <w:rFonts w:ascii="Verdana Pro" w:eastAsia="Verdana Pro" w:hAnsi="Verdana Pro" w:cs="Verdana Pro"/>
              </w:rPr>
              <w:t>Proficient knowledge of PPUD (Public Protection Unit Database)</w:t>
            </w:r>
            <w:bookmarkEnd w:id="1"/>
          </w:p>
          <w:p w14:paraId="44654680" w14:textId="0678B996" w:rsidR="00C0588E" w:rsidRPr="009638BB" w:rsidRDefault="79B3590E" w:rsidP="53188841">
            <w:pPr>
              <w:pStyle w:val="ListParagraph"/>
              <w:numPr>
                <w:ilvl w:val="0"/>
                <w:numId w:val="16"/>
              </w:numPr>
              <w:jc w:val="both"/>
              <w:rPr>
                <w:rFonts w:ascii="Verdana Pro" w:eastAsia="Verdana Pro" w:hAnsi="Verdana Pro" w:cs="Verdana Pro"/>
                <w:lang w:eastAsia="en-GB"/>
              </w:rPr>
            </w:pPr>
            <w:r w:rsidRPr="53188841">
              <w:rPr>
                <w:rFonts w:ascii="Verdana Pro" w:eastAsia="Verdana Pro" w:hAnsi="Verdana Pro" w:cs="Verdana Pro"/>
                <w:lang w:eastAsia="en-GB"/>
              </w:rPr>
              <w:t xml:space="preserve">Experience in managing and leading a team </w:t>
            </w:r>
          </w:p>
          <w:p w14:paraId="3AA99BF2" w14:textId="1629BF45" w:rsidR="00C0588E" w:rsidRPr="009638BB" w:rsidRDefault="00C0588E" w:rsidP="008A38D6">
            <w:pPr>
              <w:pStyle w:val="ListParagraph"/>
              <w:numPr>
                <w:ilvl w:val="0"/>
                <w:numId w:val="16"/>
              </w:numPr>
              <w:jc w:val="both"/>
              <w:rPr>
                <w:rFonts w:ascii="Verdana Pro" w:eastAsia="Verdana Pro" w:hAnsi="Verdana Pro" w:cs="Verdana Pro"/>
                <w:lang w:eastAsia="en-GB"/>
              </w:rPr>
            </w:pPr>
            <w:r w:rsidRPr="53188841">
              <w:rPr>
                <w:rFonts w:ascii="Verdana Pro" w:eastAsia="Verdana Pro" w:hAnsi="Verdana Pro" w:cs="Verdana Pro"/>
              </w:rPr>
              <w:t>Experienced in change management or continuous improvement</w:t>
            </w:r>
          </w:p>
        </w:tc>
      </w:tr>
    </w:tbl>
    <w:p w14:paraId="78990C60" w14:textId="3F9656D9" w:rsidR="53188841" w:rsidRDefault="53188841" w:rsidP="53188841">
      <w:pPr>
        <w:spacing w:after="120" w:line="276" w:lineRule="auto"/>
        <w:jc w:val="both"/>
        <w:outlineLvl w:val="0"/>
        <w:rPr>
          <w:rFonts w:ascii="Verdana Pro" w:eastAsia="Verdana Pro" w:hAnsi="Verdana Pro" w:cs="Verdana Pro"/>
          <w:b/>
          <w:bCs/>
          <w:color w:val="0070C0"/>
          <w:lang w:eastAsia="en-GB"/>
        </w:rPr>
      </w:pPr>
    </w:p>
    <w:p w14:paraId="576812B1" w14:textId="7FBED40E" w:rsidR="02409C89" w:rsidRDefault="02409C89" w:rsidP="53188841">
      <w:pPr>
        <w:spacing w:after="0" w:line="240" w:lineRule="auto"/>
        <w:rPr>
          <w:rFonts w:ascii="Verdana Pro" w:eastAsia="Verdana Pro" w:hAnsi="Verdana Pro" w:cs="Verdana Pro"/>
          <w:b/>
          <w:bCs/>
        </w:rPr>
      </w:pPr>
      <w:r w:rsidRPr="53188841">
        <w:rPr>
          <w:rFonts w:ascii="Verdana Pro" w:eastAsia="Verdana Pro" w:hAnsi="Verdana Pro" w:cs="Verdana Pro"/>
          <w:b/>
          <w:bCs/>
        </w:rPr>
        <w:t>Main Duties:</w:t>
      </w:r>
    </w:p>
    <w:p w14:paraId="45FB38AF" w14:textId="18D64D9B" w:rsidR="53188841" w:rsidRDefault="53188841" w:rsidP="53188841">
      <w:pPr>
        <w:spacing w:after="0" w:line="240" w:lineRule="auto"/>
        <w:rPr>
          <w:rFonts w:ascii="Verdana Pro" w:eastAsia="Verdana Pro" w:hAnsi="Verdana Pro" w:cs="Verdana Pro"/>
          <w:b/>
          <w:bCs/>
        </w:rPr>
      </w:pPr>
    </w:p>
    <w:p w14:paraId="5F93967D" w14:textId="2B1CD657" w:rsidR="02409C89" w:rsidRDefault="02409C89" w:rsidP="53188841">
      <w:pPr>
        <w:spacing w:after="0" w:line="240" w:lineRule="auto"/>
        <w:rPr>
          <w:rFonts w:ascii="Verdana Pro" w:eastAsia="Verdana Pro" w:hAnsi="Verdana Pro" w:cs="Verdana Pro"/>
          <w:b/>
          <w:bCs/>
          <w:color w:val="993366"/>
        </w:rPr>
      </w:pPr>
      <w:r w:rsidRPr="00CA67A6">
        <w:rPr>
          <w:rFonts w:ascii="Verdana Pro" w:eastAsia="Verdana Pro" w:hAnsi="Verdana Pro" w:cs="Verdana Pro"/>
          <w:b/>
          <w:bCs/>
          <w:color w:val="993366"/>
        </w:rPr>
        <w:t>Team Management</w:t>
      </w:r>
    </w:p>
    <w:p w14:paraId="61AC94AD" w14:textId="77777777" w:rsidR="005743F0" w:rsidRPr="00CA67A6" w:rsidRDefault="005743F0" w:rsidP="53188841">
      <w:pPr>
        <w:spacing w:after="0" w:line="240" w:lineRule="auto"/>
        <w:rPr>
          <w:rFonts w:ascii="Verdana Pro" w:eastAsia="Verdana Pro" w:hAnsi="Verdana Pro" w:cs="Verdana Pro"/>
          <w:b/>
          <w:bCs/>
          <w:color w:val="993366"/>
        </w:rPr>
      </w:pPr>
    </w:p>
    <w:p w14:paraId="32CE8B52" w14:textId="74140099" w:rsidR="02409C89" w:rsidRDefault="02409C89" w:rsidP="53188841">
      <w:pPr>
        <w:pStyle w:val="ListParagraph"/>
        <w:numPr>
          <w:ilvl w:val="0"/>
          <w:numId w:val="3"/>
        </w:numPr>
        <w:spacing w:after="0" w:line="240" w:lineRule="auto"/>
        <w:jc w:val="both"/>
        <w:rPr>
          <w:rFonts w:ascii="Verdana Pro" w:eastAsia="Verdana Pro" w:hAnsi="Verdana Pro" w:cs="Verdana Pro"/>
        </w:rPr>
      </w:pPr>
      <w:r w:rsidRPr="53188841">
        <w:rPr>
          <w:rFonts w:ascii="Verdana Pro" w:eastAsia="Verdana Pro" w:hAnsi="Verdana Pro" w:cs="Verdana Pro"/>
        </w:rPr>
        <w:t>Manage the teams’ performance and delivery, ensuring that effective secretariat support is provided to Parole Board members</w:t>
      </w:r>
      <w:r w:rsidR="7E9F3D96" w:rsidRPr="53188841">
        <w:rPr>
          <w:rFonts w:ascii="Verdana Pro" w:eastAsia="Verdana Pro" w:hAnsi="Verdana Pro" w:cs="Verdana Pro"/>
        </w:rPr>
        <w:t>, whilst maintaining the prisoner’s right to a fair and timely hearing.</w:t>
      </w:r>
    </w:p>
    <w:p w14:paraId="56A4573E" w14:textId="7C8E34E0" w:rsidR="40828AFC" w:rsidRDefault="00F45F48" w:rsidP="53188841">
      <w:pPr>
        <w:pStyle w:val="ListParagraph"/>
        <w:numPr>
          <w:ilvl w:val="0"/>
          <w:numId w:val="3"/>
        </w:numPr>
        <w:spacing w:after="0" w:line="240" w:lineRule="auto"/>
        <w:jc w:val="both"/>
        <w:rPr>
          <w:rFonts w:ascii="Verdana Pro" w:eastAsia="Verdana Pro" w:hAnsi="Verdana Pro" w:cs="Verdana Pro"/>
        </w:rPr>
      </w:pPr>
      <w:r>
        <w:rPr>
          <w:rFonts w:ascii="Verdana Pro" w:eastAsia="Verdana Pro" w:hAnsi="Verdana Pro" w:cs="Verdana Pro"/>
        </w:rPr>
        <w:t>Continued support for</w:t>
      </w:r>
      <w:r w:rsidR="40828AFC" w:rsidRPr="53188841">
        <w:rPr>
          <w:rFonts w:ascii="Verdana Pro" w:eastAsia="Verdana Pro" w:hAnsi="Verdana Pro" w:cs="Verdana Pro"/>
        </w:rPr>
        <w:t xml:space="preserve"> the integration of Member Case Assessment and Oral Hearing processes to strengthen end-to-end delivery and operational efficiency.</w:t>
      </w:r>
    </w:p>
    <w:p w14:paraId="72F1ADC0" w14:textId="7425A0A7" w:rsidR="40828AFC" w:rsidRDefault="40828AFC" w:rsidP="53188841">
      <w:pPr>
        <w:pStyle w:val="ListParagraph"/>
        <w:numPr>
          <w:ilvl w:val="0"/>
          <w:numId w:val="3"/>
        </w:numPr>
        <w:spacing w:after="0" w:line="240" w:lineRule="auto"/>
        <w:jc w:val="both"/>
        <w:rPr>
          <w:rFonts w:ascii="Verdana Pro" w:eastAsia="Verdana Pro" w:hAnsi="Verdana Pro" w:cs="Verdana Pro"/>
        </w:rPr>
      </w:pPr>
      <w:r w:rsidRPr="53188841">
        <w:rPr>
          <w:rFonts w:ascii="Verdana Pro" w:eastAsia="Verdana Pro" w:hAnsi="Verdana Pro" w:cs="Verdana Pro"/>
        </w:rPr>
        <w:t>Ensure the team provides effective secretariat support for MCA and Oral hearings, ensuring KPIs are met.</w:t>
      </w:r>
    </w:p>
    <w:p w14:paraId="5614DE14" w14:textId="3C2DB204" w:rsidR="40828AFC" w:rsidRDefault="40828AFC" w:rsidP="53188841">
      <w:pPr>
        <w:pStyle w:val="ListParagraph"/>
        <w:numPr>
          <w:ilvl w:val="0"/>
          <w:numId w:val="3"/>
        </w:numPr>
        <w:spacing w:after="0" w:line="240" w:lineRule="auto"/>
        <w:jc w:val="both"/>
        <w:rPr>
          <w:rFonts w:ascii="Verdana Pro" w:eastAsia="Verdana Pro" w:hAnsi="Verdana Pro" w:cs="Verdana Pro"/>
        </w:rPr>
      </w:pPr>
      <w:r w:rsidRPr="53188841">
        <w:rPr>
          <w:rFonts w:ascii="Verdana Pro" w:eastAsia="Verdana Pro" w:hAnsi="Verdana Pro" w:cs="Verdana Pro"/>
        </w:rPr>
        <w:t>To ensure team are working in line with business plan targets.</w:t>
      </w:r>
    </w:p>
    <w:p w14:paraId="29AB3B77" w14:textId="76C8C787" w:rsidR="69F4EEF0" w:rsidRDefault="69F4EEF0" w:rsidP="53188841">
      <w:pPr>
        <w:pStyle w:val="ListParagraph"/>
        <w:numPr>
          <w:ilvl w:val="0"/>
          <w:numId w:val="3"/>
        </w:numPr>
        <w:spacing w:after="0" w:line="240" w:lineRule="auto"/>
        <w:jc w:val="both"/>
        <w:rPr>
          <w:rFonts w:ascii="Verdana Pro" w:eastAsia="Verdana Pro" w:hAnsi="Verdana Pro" w:cs="Verdana Pro"/>
        </w:rPr>
      </w:pPr>
      <w:r w:rsidRPr="53188841">
        <w:rPr>
          <w:rFonts w:ascii="Verdana Pro" w:eastAsia="Verdana Pro" w:hAnsi="Verdana Pro" w:cs="Verdana Pro"/>
        </w:rPr>
        <w:t>To take a proactive and positive approach to changes brought about by legislative or organisational change.</w:t>
      </w:r>
    </w:p>
    <w:p w14:paraId="16FD6CB5" w14:textId="0EEEA6E4" w:rsidR="2DBF4C8E" w:rsidRDefault="2DBF4C8E" w:rsidP="53188841">
      <w:pPr>
        <w:pStyle w:val="ListParagraph"/>
        <w:numPr>
          <w:ilvl w:val="0"/>
          <w:numId w:val="3"/>
        </w:numPr>
        <w:spacing w:after="0" w:line="240" w:lineRule="auto"/>
        <w:jc w:val="both"/>
        <w:rPr>
          <w:rFonts w:ascii="Verdana Pro" w:eastAsia="Verdana Pro" w:hAnsi="Verdana Pro" w:cs="Verdana Pro"/>
          <w:lang w:eastAsia="en-GB"/>
        </w:rPr>
      </w:pPr>
      <w:r w:rsidRPr="53188841">
        <w:rPr>
          <w:rFonts w:ascii="Verdana Pro" w:eastAsia="Verdana Pro" w:hAnsi="Verdana Pro" w:cs="Verdana Pro"/>
          <w:lang w:eastAsia="en-GB"/>
        </w:rPr>
        <w:t>Ensure team is regularly kept abreast of key updates and developments.</w:t>
      </w:r>
    </w:p>
    <w:p w14:paraId="09A9CD96" w14:textId="36BFE04A" w:rsidR="532455AB" w:rsidRDefault="532455AB" w:rsidP="53188841">
      <w:pPr>
        <w:pStyle w:val="ListParagraph"/>
        <w:numPr>
          <w:ilvl w:val="0"/>
          <w:numId w:val="3"/>
        </w:numPr>
        <w:spacing w:after="0" w:line="240" w:lineRule="auto"/>
        <w:jc w:val="both"/>
        <w:rPr>
          <w:rFonts w:ascii="Verdana Pro" w:eastAsia="Verdana Pro" w:hAnsi="Verdana Pro" w:cs="Verdana Pro"/>
        </w:rPr>
      </w:pPr>
      <w:r w:rsidRPr="53188841">
        <w:rPr>
          <w:rFonts w:ascii="Verdana Pro" w:eastAsia="Verdana Pro" w:hAnsi="Verdana Pro" w:cs="Verdana Pro"/>
        </w:rPr>
        <w:t>Lead and develop operational team, including supporting with onboarding</w:t>
      </w:r>
      <w:r w:rsidR="7EDF1178" w:rsidRPr="53188841">
        <w:rPr>
          <w:rFonts w:ascii="Verdana Pro" w:eastAsia="Verdana Pro" w:hAnsi="Verdana Pro" w:cs="Verdana Pro"/>
        </w:rPr>
        <w:t xml:space="preserve"> and </w:t>
      </w:r>
      <w:r w:rsidRPr="53188841">
        <w:rPr>
          <w:rFonts w:ascii="Verdana Pro" w:eastAsia="Verdana Pro" w:hAnsi="Verdana Pro" w:cs="Verdana Pro"/>
        </w:rPr>
        <w:t>training</w:t>
      </w:r>
      <w:r w:rsidR="72F48F7B" w:rsidRPr="53188841">
        <w:rPr>
          <w:rFonts w:ascii="Verdana Pro" w:eastAsia="Verdana Pro" w:hAnsi="Verdana Pro" w:cs="Verdana Pro"/>
        </w:rPr>
        <w:t>.</w:t>
      </w:r>
    </w:p>
    <w:p w14:paraId="491CE3A2" w14:textId="1D2786D8" w:rsidR="2EE5F560" w:rsidRDefault="2EE5F560" w:rsidP="53188841">
      <w:pPr>
        <w:pStyle w:val="ListParagraph"/>
        <w:numPr>
          <w:ilvl w:val="0"/>
          <w:numId w:val="3"/>
        </w:numPr>
        <w:spacing w:after="0" w:line="240" w:lineRule="auto"/>
        <w:jc w:val="both"/>
        <w:rPr>
          <w:rFonts w:ascii="Verdana Pro" w:eastAsia="Verdana Pro" w:hAnsi="Verdana Pro" w:cs="Verdana Pro"/>
        </w:rPr>
      </w:pPr>
      <w:r w:rsidRPr="53188841">
        <w:rPr>
          <w:rFonts w:ascii="Verdana Pro" w:eastAsia="Verdana Pro" w:hAnsi="Verdana Pro" w:cs="Verdana Pro"/>
        </w:rPr>
        <w:t>C</w:t>
      </w:r>
      <w:r w:rsidR="7C618ABF" w:rsidRPr="53188841">
        <w:rPr>
          <w:rFonts w:ascii="Verdana Pro" w:eastAsia="Verdana Pro" w:hAnsi="Verdana Pro" w:cs="Verdana Pro"/>
        </w:rPr>
        <w:t>oach, and mentor staff, ensuring consistent capability development and effective succession planning across own team.</w:t>
      </w:r>
    </w:p>
    <w:p w14:paraId="22D0683E" w14:textId="3BA43DB3" w:rsidR="70F986AC" w:rsidRDefault="70F986AC" w:rsidP="53188841">
      <w:pPr>
        <w:pStyle w:val="ListParagraph"/>
        <w:numPr>
          <w:ilvl w:val="0"/>
          <w:numId w:val="3"/>
        </w:numPr>
        <w:spacing w:after="0" w:line="240" w:lineRule="auto"/>
        <w:jc w:val="both"/>
        <w:rPr>
          <w:rFonts w:ascii="Verdana Pro" w:eastAsia="Verdana Pro" w:hAnsi="Verdana Pro" w:cs="Verdana Pro"/>
        </w:rPr>
      </w:pPr>
      <w:r w:rsidRPr="53188841">
        <w:rPr>
          <w:rFonts w:ascii="Verdana Pro" w:eastAsia="Verdana Pro" w:hAnsi="Verdana Pro" w:cs="Verdana Pro"/>
        </w:rPr>
        <w:t>Ensure that the excellence and achievements of staff are recognised and accurately reflected at timely performance monitoring reviews.</w:t>
      </w:r>
    </w:p>
    <w:p w14:paraId="286936AF" w14:textId="48824E69" w:rsidR="70F986AC" w:rsidRDefault="70F986AC" w:rsidP="53188841">
      <w:pPr>
        <w:pStyle w:val="ListParagraph"/>
        <w:numPr>
          <w:ilvl w:val="0"/>
          <w:numId w:val="3"/>
        </w:numPr>
        <w:spacing w:after="0" w:line="240" w:lineRule="auto"/>
        <w:jc w:val="both"/>
        <w:outlineLvl w:val="0"/>
        <w:rPr>
          <w:rFonts w:ascii="Verdana Pro" w:eastAsia="Verdana Pro" w:hAnsi="Verdana Pro" w:cs="Verdana Pro"/>
          <w:lang w:eastAsia="en-GB"/>
        </w:rPr>
      </w:pPr>
      <w:r w:rsidRPr="53188841">
        <w:rPr>
          <w:rFonts w:ascii="Verdana Pro" w:eastAsia="Verdana Pro" w:hAnsi="Verdana Pro" w:cs="Verdana Pro"/>
          <w:lang w:eastAsia="en-GB"/>
        </w:rPr>
        <w:t>To confidently manage any attendance and performance issues in a timely manner, in line with Parole Board policies and procedures.</w:t>
      </w:r>
    </w:p>
    <w:p w14:paraId="7BD86C0B" w14:textId="2C711DE1" w:rsidR="1749F6D0" w:rsidRDefault="1749F6D0" w:rsidP="53188841">
      <w:pPr>
        <w:pStyle w:val="ListParagraph"/>
        <w:numPr>
          <w:ilvl w:val="0"/>
          <w:numId w:val="3"/>
        </w:numPr>
        <w:spacing w:after="0" w:line="240" w:lineRule="auto"/>
        <w:jc w:val="both"/>
        <w:outlineLvl w:val="0"/>
        <w:rPr>
          <w:rFonts w:ascii="Verdana Pro" w:eastAsia="Verdana Pro" w:hAnsi="Verdana Pro" w:cs="Verdana Pro"/>
        </w:rPr>
      </w:pPr>
      <w:r w:rsidRPr="53188841">
        <w:rPr>
          <w:rFonts w:ascii="Verdana Pro" w:eastAsia="Verdana Pro" w:hAnsi="Verdana Pro" w:cs="Verdana Pro"/>
        </w:rPr>
        <w:t>Conduct challenging conversations professionally with staff and members, ensuring adherence to operational protocol consulting line manager where necessary.</w:t>
      </w:r>
    </w:p>
    <w:p w14:paraId="25F08544" w14:textId="5BFCEE7B" w:rsidR="53188841" w:rsidRPr="00F45F48" w:rsidRDefault="34ACCE5E" w:rsidP="00F45F48">
      <w:pPr>
        <w:pStyle w:val="ListParagraph"/>
        <w:numPr>
          <w:ilvl w:val="0"/>
          <w:numId w:val="3"/>
        </w:numPr>
        <w:spacing w:after="0" w:line="240" w:lineRule="auto"/>
        <w:jc w:val="both"/>
        <w:rPr>
          <w:rFonts w:ascii="Verdana Pro" w:eastAsia="Verdana Pro" w:hAnsi="Verdana Pro" w:cs="Verdana Pro"/>
        </w:rPr>
      </w:pPr>
      <w:r w:rsidRPr="53188841">
        <w:rPr>
          <w:rFonts w:ascii="Verdana Pro" w:eastAsia="Verdana Pro" w:hAnsi="Verdana Pro" w:cs="Verdana Pro"/>
        </w:rPr>
        <w:t>To ensure that the case managers are utilising the escalation process in line with guidance and where outstanding directions are escalated to the team leader, these are actioned promptly</w:t>
      </w:r>
      <w:r w:rsidR="199EED9E" w:rsidRPr="53188841">
        <w:rPr>
          <w:rFonts w:ascii="Verdana Pro" w:eastAsia="Verdana Pro" w:hAnsi="Verdana Pro" w:cs="Verdana Pro"/>
        </w:rPr>
        <w:t xml:space="preserve"> – escalating to Senior Operations manager as needed.</w:t>
      </w:r>
    </w:p>
    <w:p w14:paraId="603FA984" w14:textId="5D7FBF08" w:rsidR="52D33FA4" w:rsidRDefault="52D33FA4" w:rsidP="53188841">
      <w:pPr>
        <w:pStyle w:val="ListParagraph"/>
        <w:numPr>
          <w:ilvl w:val="0"/>
          <w:numId w:val="3"/>
        </w:numPr>
        <w:spacing w:after="0" w:line="240" w:lineRule="auto"/>
        <w:jc w:val="both"/>
        <w:rPr>
          <w:rFonts w:ascii="Verdana Pro" w:eastAsia="Verdana Pro" w:hAnsi="Verdana Pro" w:cs="Verdana Pro"/>
        </w:rPr>
      </w:pPr>
      <w:r w:rsidRPr="53188841">
        <w:rPr>
          <w:rFonts w:ascii="Verdana Pro" w:eastAsia="Verdana Pro" w:hAnsi="Verdana Pro" w:cs="Verdana Pro"/>
        </w:rPr>
        <w:t>To provide support and guidance to case managers</w:t>
      </w:r>
      <w:r w:rsidR="49DB0BC8" w:rsidRPr="53188841">
        <w:rPr>
          <w:rFonts w:ascii="Verdana Pro" w:eastAsia="Verdana Pro" w:hAnsi="Verdana Pro" w:cs="Verdana Pro"/>
        </w:rPr>
        <w:t xml:space="preserve"> </w:t>
      </w:r>
      <w:r w:rsidR="571261DC" w:rsidRPr="53188841">
        <w:rPr>
          <w:rFonts w:ascii="Verdana Pro" w:eastAsia="Verdana Pro" w:hAnsi="Verdana Pro" w:cs="Verdana Pro"/>
        </w:rPr>
        <w:t xml:space="preserve">on </w:t>
      </w:r>
      <w:r w:rsidR="49DB0BC8" w:rsidRPr="53188841">
        <w:rPr>
          <w:rFonts w:ascii="Verdana Pro" w:eastAsia="Verdana Pro" w:hAnsi="Verdana Pro" w:cs="Verdana Pro"/>
        </w:rPr>
        <w:t>undertak</w:t>
      </w:r>
      <w:r w:rsidR="06125A63" w:rsidRPr="53188841">
        <w:rPr>
          <w:rFonts w:ascii="Verdana Pro" w:eastAsia="Verdana Pro" w:hAnsi="Verdana Pro" w:cs="Verdana Pro"/>
        </w:rPr>
        <w:t>ing</w:t>
      </w:r>
      <w:r w:rsidR="49DB0BC8" w:rsidRPr="53188841">
        <w:rPr>
          <w:rFonts w:ascii="Verdana Pro" w:eastAsia="Verdana Pro" w:hAnsi="Verdana Pro" w:cs="Verdana Pro"/>
        </w:rPr>
        <w:t xml:space="preserve"> enhanced case management through delegated authority and ensuring equitable distribution of workload across the team.</w:t>
      </w:r>
    </w:p>
    <w:p w14:paraId="1609B3E1" w14:textId="205D862D" w:rsidR="53188841" w:rsidRDefault="53188841" w:rsidP="53188841">
      <w:pPr>
        <w:pStyle w:val="ListParagraph"/>
        <w:spacing w:after="0" w:line="240" w:lineRule="auto"/>
        <w:jc w:val="both"/>
        <w:rPr>
          <w:rFonts w:ascii="Verdana Pro" w:eastAsia="Verdana Pro" w:hAnsi="Verdana Pro" w:cs="Verdana Pro"/>
        </w:rPr>
      </w:pPr>
    </w:p>
    <w:p w14:paraId="71B0EC2F" w14:textId="2497C7EC" w:rsidR="53188841" w:rsidRDefault="53188841" w:rsidP="53188841">
      <w:pPr>
        <w:spacing w:after="0" w:line="240" w:lineRule="auto"/>
        <w:jc w:val="both"/>
        <w:rPr>
          <w:rFonts w:ascii="Verdana Pro" w:eastAsia="Verdana Pro" w:hAnsi="Verdana Pro" w:cs="Verdana Pro"/>
          <w:color w:val="0070C0"/>
        </w:rPr>
      </w:pPr>
    </w:p>
    <w:p w14:paraId="76B1FBFF" w14:textId="77777777" w:rsidR="008A38D6" w:rsidRDefault="008A38D6" w:rsidP="53188841">
      <w:pPr>
        <w:spacing w:after="0" w:line="240" w:lineRule="auto"/>
        <w:jc w:val="both"/>
        <w:rPr>
          <w:rFonts w:ascii="Verdana Pro" w:eastAsia="Verdana Pro" w:hAnsi="Verdana Pro" w:cs="Verdana Pro"/>
          <w:b/>
          <w:bCs/>
          <w:color w:val="993366"/>
        </w:rPr>
      </w:pPr>
    </w:p>
    <w:p w14:paraId="0F4308D2" w14:textId="368DBDAA" w:rsidR="02409C89" w:rsidRPr="00CA67A6" w:rsidRDefault="02409C89" w:rsidP="53188841">
      <w:pPr>
        <w:spacing w:after="0" w:line="240" w:lineRule="auto"/>
        <w:jc w:val="both"/>
        <w:rPr>
          <w:rFonts w:ascii="Verdana Pro" w:eastAsia="Verdana Pro" w:hAnsi="Verdana Pro" w:cs="Verdana Pro"/>
          <w:b/>
          <w:bCs/>
          <w:color w:val="993366"/>
        </w:rPr>
      </w:pPr>
      <w:r w:rsidRPr="00CA67A6">
        <w:rPr>
          <w:rFonts w:ascii="Verdana Pro" w:eastAsia="Verdana Pro" w:hAnsi="Verdana Pro" w:cs="Verdana Pro"/>
          <w:b/>
          <w:bCs/>
          <w:color w:val="993366"/>
        </w:rPr>
        <w:t>Operational Delivery</w:t>
      </w:r>
    </w:p>
    <w:p w14:paraId="26990C85" w14:textId="7318173B" w:rsidR="3841DC09" w:rsidRDefault="3841DC09" w:rsidP="53188841">
      <w:pPr>
        <w:pStyle w:val="ListParagraph"/>
        <w:numPr>
          <w:ilvl w:val="0"/>
          <w:numId w:val="3"/>
        </w:numPr>
        <w:spacing w:after="0" w:line="240" w:lineRule="auto"/>
        <w:jc w:val="both"/>
        <w:rPr>
          <w:rFonts w:ascii="Verdana Pro" w:eastAsia="Verdana Pro" w:hAnsi="Verdana Pro" w:cs="Verdana Pro"/>
        </w:rPr>
      </w:pPr>
      <w:r w:rsidRPr="53188841">
        <w:rPr>
          <w:rFonts w:ascii="Verdana Pro" w:eastAsia="Verdana Pro" w:hAnsi="Verdana Pro" w:cs="Verdana Pro"/>
        </w:rPr>
        <w:lastRenderedPageBreak/>
        <w:t>Drive the integration of Member Case Assessment and Oral Hearing processes to strengthen end-to-end delivery and operational efficiency.</w:t>
      </w:r>
    </w:p>
    <w:p w14:paraId="4FA26C91" w14:textId="0F8B5CC0" w:rsidR="02409C89" w:rsidRDefault="02409C89" w:rsidP="53188841">
      <w:pPr>
        <w:pStyle w:val="ListParagraph"/>
        <w:numPr>
          <w:ilvl w:val="0"/>
          <w:numId w:val="3"/>
        </w:numPr>
        <w:spacing w:after="0" w:line="240" w:lineRule="auto"/>
        <w:jc w:val="both"/>
        <w:rPr>
          <w:rFonts w:ascii="Verdana Pro" w:eastAsia="Verdana Pro" w:hAnsi="Verdana Pro" w:cs="Verdana Pro"/>
        </w:rPr>
      </w:pPr>
      <w:r w:rsidRPr="53188841">
        <w:rPr>
          <w:rFonts w:ascii="Verdana Pro" w:eastAsia="Verdana Pro" w:hAnsi="Verdana Pro" w:cs="Verdana Pro"/>
        </w:rPr>
        <w:t>Work closely with other team managers to ensure the Operations Hub is working cohesively and cover is provided, as required.</w:t>
      </w:r>
    </w:p>
    <w:p w14:paraId="29731761" w14:textId="72240718" w:rsidR="29D13D74" w:rsidRDefault="29D13D74" w:rsidP="53188841">
      <w:pPr>
        <w:pStyle w:val="ListParagraph"/>
        <w:numPr>
          <w:ilvl w:val="0"/>
          <w:numId w:val="3"/>
        </w:numPr>
        <w:spacing w:after="0" w:line="240" w:lineRule="auto"/>
        <w:jc w:val="both"/>
        <w:rPr>
          <w:rFonts w:ascii="Verdana Pro" w:eastAsia="Verdana Pro" w:hAnsi="Verdana Pro" w:cs="Verdana Pro"/>
          <w:lang w:eastAsia="en-GB"/>
        </w:rPr>
      </w:pPr>
      <w:r w:rsidRPr="53188841">
        <w:rPr>
          <w:rFonts w:ascii="Verdana Pro" w:eastAsia="Verdana Pro" w:hAnsi="Verdana Pro" w:cs="Verdana Pro"/>
          <w:lang w:eastAsia="en-GB"/>
        </w:rPr>
        <w:t>Ensure that all matters escalated to the team leader are dealt with promptly using a solution-focused approach.</w:t>
      </w:r>
    </w:p>
    <w:p w14:paraId="7A3AC463" w14:textId="54F7E902" w:rsidR="10B5BA6D" w:rsidRDefault="10B5BA6D" w:rsidP="53188841">
      <w:pPr>
        <w:pStyle w:val="ListParagraph"/>
        <w:numPr>
          <w:ilvl w:val="0"/>
          <w:numId w:val="3"/>
        </w:numPr>
        <w:spacing w:after="0" w:line="240" w:lineRule="auto"/>
        <w:jc w:val="both"/>
        <w:rPr>
          <w:rFonts w:ascii="Verdana Pro" w:eastAsia="Verdana Pro" w:hAnsi="Verdana Pro" w:cs="Verdana Pro"/>
        </w:rPr>
      </w:pPr>
      <w:r w:rsidRPr="53188841">
        <w:rPr>
          <w:rFonts w:ascii="Verdana Pro" w:eastAsia="Verdana Pro" w:hAnsi="Verdana Pro" w:cs="Verdana Pro"/>
        </w:rPr>
        <w:t>Complaints and feedback relating to team to be addressed and escalated to Senior Operations manager where appropriate.</w:t>
      </w:r>
    </w:p>
    <w:p w14:paraId="0E6A4301" w14:textId="10AF7FEE" w:rsidR="02409C89" w:rsidRDefault="02409C89" w:rsidP="53188841">
      <w:pPr>
        <w:pStyle w:val="ListParagraph"/>
        <w:numPr>
          <w:ilvl w:val="0"/>
          <w:numId w:val="3"/>
        </w:numPr>
        <w:spacing w:after="120"/>
        <w:rPr>
          <w:rFonts w:ascii="Verdana Pro" w:eastAsia="Verdana Pro" w:hAnsi="Verdana Pro" w:cs="Verdana Pro"/>
        </w:rPr>
      </w:pPr>
      <w:r w:rsidRPr="53188841">
        <w:rPr>
          <w:rFonts w:ascii="Verdana Pro" w:eastAsia="Verdana Pro" w:hAnsi="Verdana Pro" w:cs="Verdana Pro"/>
        </w:rPr>
        <w:t xml:space="preserve">Take a positive approach to change as required by business need and lead your team through any proposed changes. </w:t>
      </w:r>
    </w:p>
    <w:p w14:paraId="04CEA966" w14:textId="5E9ED5F1" w:rsidR="199872A8" w:rsidRDefault="199872A8" w:rsidP="53188841">
      <w:pPr>
        <w:pStyle w:val="ListParagraph"/>
        <w:numPr>
          <w:ilvl w:val="0"/>
          <w:numId w:val="3"/>
        </w:numPr>
        <w:spacing w:after="120"/>
        <w:rPr>
          <w:rFonts w:ascii="Verdana Pro" w:eastAsia="Verdana Pro" w:hAnsi="Verdana Pro" w:cs="Verdana Pro"/>
        </w:rPr>
      </w:pPr>
      <w:r w:rsidRPr="53188841">
        <w:rPr>
          <w:rFonts w:ascii="Verdana Pro" w:eastAsia="Verdana Pro" w:hAnsi="Verdana Pro" w:cs="Verdana Pro"/>
        </w:rPr>
        <w:t>Conduct one-to-one meetings with case managers to discuss well-being and performance using the structured ‘one-to-one' template: Well-being checks, HR-related matters, KPIs, Performance, QA checks and feedback.</w:t>
      </w:r>
    </w:p>
    <w:p w14:paraId="520FC210" w14:textId="6A3E41E6" w:rsidR="35576F15" w:rsidRDefault="35576F15" w:rsidP="53188841">
      <w:pPr>
        <w:pStyle w:val="ListParagraph"/>
        <w:numPr>
          <w:ilvl w:val="0"/>
          <w:numId w:val="3"/>
        </w:numPr>
        <w:spacing w:after="120"/>
        <w:rPr>
          <w:rFonts w:ascii="Verdana Pro" w:eastAsia="Verdana Pro" w:hAnsi="Verdana Pro" w:cs="Verdana Pro"/>
        </w:rPr>
      </w:pPr>
      <w:r w:rsidRPr="53188841">
        <w:rPr>
          <w:rFonts w:ascii="Verdana Pro" w:eastAsia="Verdana Pro" w:hAnsi="Verdana Pro" w:cs="Verdana Pro"/>
        </w:rPr>
        <w:t>Staff performance outcomes to be aligned to Performance Monitoring reviews.</w:t>
      </w:r>
    </w:p>
    <w:p w14:paraId="4E82A1B5" w14:textId="447BB29D" w:rsidR="02409C89" w:rsidRDefault="02409C89" w:rsidP="53188841">
      <w:pPr>
        <w:pStyle w:val="ListParagraph"/>
        <w:numPr>
          <w:ilvl w:val="0"/>
          <w:numId w:val="3"/>
        </w:numPr>
        <w:spacing w:after="120"/>
        <w:rPr>
          <w:rFonts w:ascii="Verdana Pro" w:eastAsia="Verdana Pro" w:hAnsi="Verdana Pro" w:cs="Verdana Pro"/>
        </w:rPr>
      </w:pPr>
      <w:r w:rsidRPr="53188841">
        <w:rPr>
          <w:rFonts w:ascii="Verdana Pro" w:eastAsia="Verdana Pro" w:hAnsi="Verdana Pro" w:cs="Verdana Pro"/>
        </w:rPr>
        <w:t xml:space="preserve">Undertake responsibilities in line with current legislation and Parole Board policies.    </w:t>
      </w:r>
    </w:p>
    <w:p w14:paraId="027B9746" w14:textId="6DA44BBD" w:rsidR="2EF53001" w:rsidRDefault="2EF53001" w:rsidP="53188841">
      <w:pPr>
        <w:pStyle w:val="ListParagraph"/>
        <w:numPr>
          <w:ilvl w:val="0"/>
          <w:numId w:val="3"/>
        </w:numPr>
        <w:spacing w:after="120"/>
        <w:rPr>
          <w:rFonts w:ascii="Verdana Pro" w:eastAsia="Verdana Pro" w:hAnsi="Verdana Pro" w:cs="Verdana Pro"/>
          <w:lang w:eastAsia="en-GB"/>
        </w:rPr>
      </w:pPr>
      <w:r w:rsidRPr="53188841">
        <w:rPr>
          <w:rFonts w:ascii="Verdana Pro" w:eastAsia="Verdana Pro" w:hAnsi="Verdana Pro" w:cs="Verdana Pro"/>
          <w:lang w:eastAsia="en-GB"/>
        </w:rPr>
        <w:t xml:space="preserve">Proactively monitor and progress </w:t>
      </w:r>
      <w:r w:rsidR="163CFABC" w:rsidRPr="53188841">
        <w:rPr>
          <w:rFonts w:ascii="Verdana Pro" w:eastAsia="Verdana Pro" w:hAnsi="Verdana Pro" w:cs="Verdana Pro"/>
          <w:lang w:eastAsia="en-GB"/>
        </w:rPr>
        <w:t xml:space="preserve">the extended-duration cases (Aged cases) acting as a key report </w:t>
      </w:r>
      <w:r w:rsidR="6ADA9CD6" w:rsidRPr="53188841">
        <w:rPr>
          <w:rFonts w:ascii="Verdana Pro" w:eastAsia="Verdana Pro" w:hAnsi="Verdana Pro" w:cs="Verdana Pro"/>
          <w:lang w:eastAsia="en-GB"/>
        </w:rPr>
        <w:t>to your Senior Operations manager.</w:t>
      </w:r>
    </w:p>
    <w:p w14:paraId="307D5D47" w14:textId="7504E3FE" w:rsidR="275CA15A" w:rsidRDefault="275CA15A" w:rsidP="53188841">
      <w:pPr>
        <w:pStyle w:val="ListParagraph"/>
        <w:numPr>
          <w:ilvl w:val="0"/>
          <w:numId w:val="3"/>
        </w:numPr>
        <w:spacing w:after="120"/>
        <w:rPr>
          <w:rFonts w:ascii="Verdana Pro" w:eastAsia="Verdana Pro" w:hAnsi="Verdana Pro" w:cs="Verdana Pro"/>
        </w:rPr>
      </w:pPr>
      <w:r w:rsidRPr="53188841">
        <w:rPr>
          <w:rFonts w:ascii="Verdana Pro" w:eastAsia="Verdana Pro" w:hAnsi="Verdana Pro" w:cs="Verdana Pro"/>
        </w:rPr>
        <w:t>Provide operational support to senior managers as required.</w:t>
      </w:r>
    </w:p>
    <w:p w14:paraId="6CC0F960" w14:textId="061A86A8" w:rsidR="275CA15A" w:rsidRDefault="275CA15A" w:rsidP="53188841">
      <w:pPr>
        <w:pStyle w:val="ListParagraph"/>
        <w:numPr>
          <w:ilvl w:val="0"/>
          <w:numId w:val="3"/>
        </w:numPr>
        <w:spacing w:after="120"/>
        <w:rPr>
          <w:rFonts w:ascii="Verdana Pro" w:eastAsia="Verdana Pro" w:hAnsi="Verdana Pro" w:cs="Verdana Pro"/>
        </w:rPr>
      </w:pPr>
      <w:r w:rsidRPr="53188841">
        <w:rPr>
          <w:rFonts w:ascii="Verdana Pro" w:eastAsia="Verdana Pro" w:hAnsi="Verdana Pro" w:cs="Verdana Pro"/>
        </w:rPr>
        <w:t>To make complex, informed, and justified case management decisions under delegated authority, applying sound judgement to support high‑quality casework</w:t>
      </w:r>
    </w:p>
    <w:p w14:paraId="60B9C816" w14:textId="629CF091" w:rsidR="275CA15A" w:rsidRDefault="275CA15A" w:rsidP="53188841">
      <w:pPr>
        <w:pStyle w:val="ListParagraph"/>
        <w:numPr>
          <w:ilvl w:val="0"/>
          <w:numId w:val="3"/>
        </w:numPr>
        <w:spacing w:after="120"/>
        <w:rPr>
          <w:rFonts w:ascii="Verdana Pro" w:eastAsia="Verdana Pro" w:hAnsi="Verdana Pro" w:cs="Verdana Pro"/>
        </w:rPr>
      </w:pPr>
      <w:r w:rsidRPr="53188841">
        <w:rPr>
          <w:rFonts w:ascii="Verdana Pro" w:eastAsia="Verdana Pro" w:hAnsi="Verdana Pro" w:cs="Verdana Pro"/>
        </w:rPr>
        <w:t>Explore opportunities to use artificial intelligence (AI) and other technologies to complete simple administrative tasks, supporting effective workload management.</w:t>
      </w:r>
    </w:p>
    <w:p w14:paraId="44641E1F" w14:textId="4C041F68" w:rsidR="02409C89" w:rsidRPr="00CA67A6" w:rsidRDefault="02409C89" w:rsidP="53188841">
      <w:pPr>
        <w:spacing w:after="120"/>
        <w:rPr>
          <w:rFonts w:ascii="Verdana Pro" w:eastAsia="Verdana Pro" w:hAnsi="Verdana Pro" w:cs="Verdana Pro"/>
          <w:b/>
          <w:bCs/>
          <w:color w:val="993366"/>
        </w:rPr>
      </w:pPr>
      <w:r w:rsidRPr="00CA67A6">
        <w:rPr>
          <w:rFonts w:ascii="Verdana Pro" w:eastAsia="Verdana Pro" w:hAnsi="Verdana Pro" w:cs="Verdana Pro"/>
          <w:b/>
          <w:bCs/>
          <w:color w:val="993366"/>
        </w:rPr>
        <w:t>Stakeholder Management</w:t>
      </w:r>
    </w:p>
    <w:p w14:paraId="56B94C64" w14:textId="2B5043AB" w:rsidR="02409C89" w:rsidRDefault="02409C89" w:rsidP="53188841">
      <w:pPr>
        <w:pStyle w:val="ListParagraph"/>
        <w:numPr>
          <w:ilvl w:val="0"/>
          <w:numId w:val="2"/>
        </w:numPr>
        <w:spacing w:after="120"/>
        <w:rPr>
          <w:rFonts w:ascii="Verdana Pro" w:eastAsia="Verdana Pro" w:hAnsi="Verdana Pro" w:cs="Verdana Pro"/>
        </w:rPr>
      </w:pPr>
      <w:r w:rsidRPr="53188841">
        <w:rPr>
          <w:rFonts w:ascii="Verdana Pro" w:eastAsia="Verdana Pro" w:hAnsi="Verdana Pro" w:cs="Verdana Pro"/>
        </w:rPr>
        <w:t>Develop positive relationships with Parole Board members ensuring they are supported to make effective risk assessments that are rigorous, fair, and timely.</w:t>
      </w:r>
    </w:p>
    <w:p w14:paraId="74B57794" w14:textId="350BCCB5" w:rsidR="02409C89" w:rsidRDefault="02409C89" w:rsidP="53188841">
      <w:pPr>
        <w:pStyle w:val="ListParagraph"/>
        <w:numPr>
          <w:ilvl w:val="0"/>
          <w:numId w:val="3"/>
        </w:numPr>
        <w:spacing w:after="120"/>
        <w:rPr>
          <w:rFonts w:ascii="Verdana Pro" w:eastAsia="Verdana Pro" w:hAnsi="Verdana Pro" w:cs="Verdana Pro"/>
        </w:rPr>
      </w:pPr>
      <w:r w:rsidRPr="53188841">
        <w:rPr>
          <w:rFonts w:ascii="Verdana Pro" w:eastAsia="Verdana Pro" w:hAnsi="Verdana Pro" w:cs="Verdana Pro"/>
        </w:rPr>
        <w:t>Develop positive relationships with stakeholders</w:t>
      </w:r>
      <w:r w:rsidR="47BB012A" w:rsidRPr="53188841">
        <w:rPr>
          <w:rFonts w:ascii="Verdana Pro" w:eastAsia="Verdana Pro" w:hAnsi="Verdana Pro" w:cs="Verdana Pro"/>
        </w:rPr>
        <w:t xml:space="preserve"> including Public Protection Case </w:t>
      </w:r>
      <w:bookmarkStart w:id="2" w:name="_Int_wXs6j2Rg"/>
      <w:proofErr w:type="gramStart"/>
      <w:r w:rsidR="47BB012A" w:rsidRPr="53188841">
        <w:rPr>
          <w:rFonts w:ascii="Verdana Pro" w:eastAsia="Verdana Pro" w:hAnsi="Verdana Pro" w:cs="Verdana Pro"/>
        </w:rPr>
        <w:t>work</w:t>
      </w:r>
      <w:bookmarkEnd w:id="2"/>
      <w:proofErr w:type="gramEnd"/>
      <w:r w:rsidR="47BB012A" w:rsidRPr="53188841">
        <w:rPr>
          <w:rFonts w:ascii="Verdana Pro" w:eastAsia="Verdana Pro" w:hAnsi="Verdana Pro" w:cs="Verdana Pro"/>
        </w:rPr>
        <w:t xml:space="preserve"> Section (PPCS) and others,</w:t>
      </w:r>
      <w:r w:rsidRPr="53188841">
        <w:rPr>
          <w:rFonts w:ascii="Verdana Pro" w:eastAsia="Verdana Pro" w:hAnsi="Verdana Pro" w:cs="Verdana Pro"/>
        </w:rPr>
        <w:t xml:space="preserve"> to ensure that they </w:t>
      </w:r>
      <w:r w:rsidR="026F7631" w:rsidRPr="53188841">
        <w:rPr>
          <w:rFonts w:ascii="Verdana Pro" w:eastAsia="Verdana Pro" w:hAnsi="Verdana Pro" w:cs="Verdana Pro"/>
        </w:rPr>
        <w:t>understand the shared goal</w:t>
      </w:r>
      <w:r w:rsidRPr="53188841">
        <w:rPr>
          <w:rFonts w:ascii="Verdana Pro" w:eastAsia="Verdana Pro" w:hAnsi="Verdana Pro" w:cs="Verdana Pro"/>
        </w:rPr>
        <w:t xml:space="preserve"> </w:t>
      </w:r>
      <w:r w:rsidR="7F9FAD8D" w:rsidRPr="53188841">
        <w:rPr>
          <w:rFonts w:ascii="Verdana Pro" w:eastAsia="Verdana Pro" w:hAnsi="Verdana Pro" w:cs="Verdana Pro"/>
        </w:rPr>
        <w:t>of delivering</w:t>
      </w:r>
      <w:r w:rsidRPr="53188841">
        <w:rPr>
          <w:rFonts w:ascii="Verdana Pro" w:eastAsia="Verdana Pro" w:hAnsi="Verdana Pro" w:cs="Verdana Pro"/>
        </w:rPr>
        <w:t xml:space="preserve"> effective parole reviews.</w:t>
      </w:r>
    </w:p>
    <w:p w14:paraId="4565EB34" w14:textId="525DFBB5" w:rsidR="02409C89" w:rsidRDefault="02409C89" w:rsidP="53188841">
      <w:pPr>
        <w:pStyle w:val="ListParagraph"/>
        <w:numPr>
          <w:ilvl w:val="0"/>
          <w:numId w:val="3"/>
        </w:numPr>
        <w:spacing w:after="120"/>
        <w:rPr>
          <w:rFonts w:ascii="Verdana Pro" w:eastAsia="Verdana Pro" w:hAnsi="Verdana Pro" w:cs="Verdana Pro"/>
        </w:rPr>
      </w:pPr>
      <w:r w:rsidRPr="53188841">
        <w:rPr>
          <w:rFonts w:ascii="Verdana Pro" w:eastAsia="Verdana Pro" w:hAnsi="Verdana Pro" w:cs="Verdana Pro"/>
        </w:rPr>
        <w:t xml:space="preserve">Attend and </w:t>
      </w:r>
      <w:r w:rsidR="34D8F3D8" w:rsidRPr="53188841">
        <w:rPr>
          <w:rFonts w:ascii="Verdana Pro" w:eastAsia="Verdana Pro" w:hAnsi="Verdana Pro" w:cs="Verdana Pro"/>
        </w:rPr>
        <w:t xml:space="preserve">contribute </w:t>
      </w:r>
      <w:r w:rsidR="31E4614C" w:rsidRPr="53188841">
        <w:rPr>
          <w:rFonts w:ascii="Verdana Pro" w:eastAsia="Verdana Pro" w:hAnsi="Verdana Pro" w:cs="Verdana Pro"/>
        </w:rPr>
        <w:t>to</w:t>
      </w:r>
      <w:r w:rsidRPr="53188841">
        <w:rPr>
          <w:rFonts w:ascii="Verdana Pro" w:eastAsia="Verdana Pro" w:hAnsi="Verdana Pro" w:cs="Verdana Pro"/>
        </w:rPr>
        <w:t xml:space="preserve"> </w:t>
      </w:r>
      <w:r w:rsidR="24742A13" w:rsidRPr="53188841">
        <w:rPr>
          <w:rFonts w:ascii="Verdana Pro" w:eastAsia="Verdana Pro" w:hAnsi="Verdana Pro" w:cs="Verdana Pro"/>
        </w:rPr>
        <w:t xml:space="preserve">any </w:t>
      </w:r>
      <w:r w:rsidRPr="53188841">
        <w:rPr>
          <w:rFonts w:ascii="Verdana Pro" w:eastAsia="Verdana Pro" w:hAnsi="Verdana Pro" w:cs="Verdana Pro"/>
        </w:rPr>
        <w:t xml:space="preserve">internal and external stakeholder meetings </w:t>
      </w:r>
      <w:r w:rsidR="4EA5078F" w:rsidRPr="53188841">
        <w:rPr>
          <w:rFonts w:ascii="Verdana Pro" w:eastAsia="Verdana Pro" w:hAnsi="Verdana Pro" w:cs="Verdana Pro"/>
        </w:rPr>
        <w:t>where appropriate.</w:t>
      </w:r>
    </w:p>
    <w:p w14:paraId="17F37FCD" w14:textId="6946050A" w:rsidR="41E59707" w:rsidRDefault="41E59707" w:rsidP="53188841">
      <w:pPr>
        <w:pStyle w:val="ListParagraph"/>
        <w:numPr>
          <w:ilvl w:val="0"/>
          <w:numId w:val="3"/>
        </w:numPr>
        <w:spacing w:after="120"/>
        <w:rPr>
          <w:rStyle w:val="Emphasis"/>
          <w:rFonts w:ascii="Verdana Pro" w:eastAsia="Verdana Pro" w:hAnsi="Verdana Pro" w:cs="Verdana Pro"/>
          <w:i w:val="0"/>
          <w:iCs w:val="0"/>
        </w:rPr>
      </w:pPr>
      <w:r w:rsidRPr="53188841">
        <w:rPr>
          <w:rStyle w:val="Emphasis"/>
          <w:rFonts w:ascii="Verdana Pro" w:eastAsia="Verdana Pro" w:hAnsi="Verdana Pro" w:cs="Verdana Pro"/>
          <w:i w:val="0"/>
          <w:iCs w:val="0"/>
        </w:rPr>
        <w:t>Collaborat</w:t>
      </w:r>
      <w:r w:rsidR="532321EA" w:rsidRPr="53188841">
        <w:rPr>
          <w:rStyle w:val="Emphasis"/>
          <w:rFonts w:ascii="Verdana Pro" w:eastAsia="Verdana Pro" w:hAnsi="Verdana Pro" w:cs="Verdana Pro"/>
          <w:i w:val="0"/>
          <w:iCs w:val="0"/>
        </w:rPr>
        <w:t>e</w:t>
      </w:r>
      <w:r w:rsidRPr="53188841">
        <w:rPr>
          <w:rStyle w:val="Emphasis"/>
          <w:rFonts w:ascii="Verdana Pro" w:eastAsia="Verdana Pro" w:hAnsi="Verdana Pro" w:cs="Verdana Pro"/>
          <w:i w:val="0"/>
          <w:iCs w:val="0"/>
        </w:rPr>
        <w:t xml:space="preserve"> with team leaders and Senior managers across the Operations directorate to ensure an aligned approach to promote and increase knowledge and understanding.</w:t>
      </w:r>
    </w:p>
    <w:p w14:paraId="784437D2" w14:textId="21E44DD3" w:rsidR="43A3E192" w:rsidRDefault="43A3E192" w:rsidP="53188841">
      <w:pPr>
        <w:pStyle w:val="ListParagraph"/>
        <w:numPr>
          <w:ilvl w:val="0"/>
          <w:numId w:val="3"/>
        </w:numPr>
        <w:spacing w:after="120"/>
        <w:rPr>
          <w:rFonts w:ascii="Verdana Pro" w:eastAsia="Verdana Pro" w:hAnsi="Verdana Pro" w:cs="Verdana Pro"/>
          <w:lang w:eastAsia="en-GB"/>
        </w:rPr>
      </w:pPr>
      <w:r w:rsidRPr="53188841">
        <w:rPr>
          <w:rFonts w:ascii="Verdana Pro" w:eastAsia="Verdana Pro" w:hAnsi="Verdana Pro" w:cs="Verdana Pro"/>
        </w:rPr>
        <w:t>Provide feedback and meeting notes for any projects where the team leader is the single point of contact or representative for the Operations Hub.</w:t>
      </w:r>
    </w:p>
    <w:p w14:paraId="608A4ED4" w14:textId="4128EB9B" w:rsidR="2B624FF7" w:rsidRDefault="2B624FF7" w:rsidP="53188841">
      <w:pPr>
        <w:pStyle w:val="ListParagraph"/>
        <w:numPr>
          <w:ilvl w:val="0"/>
          <w:numId w:val="3"/>
        </w:numPr>
        <w:spacing w:after="120"/>
        <w:rPr>
          <w:rFonts w:ascii="Verdana Pro" w:eastAsia="Verdana Pro" w:hAnsi="Verdana Pro" w:cs="Verdana Pro"/>
        </w:rPr>
      </w:pPr>
      <w:r w:rsidRPr="53188841">
        <w:rPr>
          <w:rFonts w:ascii="Verdana Pro" w:eastAsia="Verdana Pro" w:hAnsi="Verdana Pro" w:cs="Verdana Pro"/>
        </w:rPr>
        <w:t>Represent team interests as required and appropriate e.g., at meetings in an operational forums and meeting.</w:t>
      </w:r>
    </w:p>
    <w:p w14:paraId="380FC1DD" w14:textId="42D49B94" w:rsidR="1A395DD7" w:rsidRPr="00CA67A6" w:rsidRDefault="1A395DD7" w:rsidP="53188841">
      <w:pPr>
        <w:spacing w:after="120"/>
        <w:rPr>
          <w:rFonts w:ascii="Verdana Pro" w:eastAsia="Verdana Pro" w:hAnsi="Verdana Pro" w:cs="Verdana Pro"/>
          <w:b/>
          <w:bCs/>
          <w:color w:val="993366"/>
          <w:lang w:eastAsia="en-GB"/>
        </w:rPr>
      </w:pPr>
      <w:r w:rsidRPr="00CA67A6">
        <w:rPr>
          <w:rFonts w:ascii="Verdana Pro" w:eastAsia="Verdana Pro" w:hAnsi="Verdana Pro" w:cs="Verdana Pro"/>
          <w:b/>
          <w:bCs/>
          <w:color w:val="993366"/>
          <w:lang w:eastAsia="en-GB"/>
        </w:rPr>
        <w:t xml:space="preserve">Personal </w:t>
      </w:r>
    </w:p>
    <w:p w14:paraId="47C09D4B" w14:textId="77777777" w:rsidR="003536FC" w:rsidRDefault="1A395DD7" w:rsidP="003536FC">
      <w:pPr>
        <w:pStyle w:val="ListParagraph"/>
        <w:numPr>
          <w:ilvl w:val="0"/>
          <w:numId w:val="32"/>
        </w:numPr>
        <w:spacing w:after="0" w:line="240" w:lineRule="auto"/>
        <w:jc w:val="both"/>
        <w:outlineLvl w:val="0"/>
        <w:rPr>
          <w:rFonts w:ascii="Verdana Pro" w:eastAsia="Verdana Pro" w:hAnsi="Verdana Pro" w:cs="Verdana Pro"/>
          <w:lang w:eastAsia="en-GB"/>
        </w:rPr>
      </w:pPr>
      <w:r w:rsidRPr="003536FC">
        <w:rPr>
          <w:rFonts w:ascii="Verdana Pro" w:eastAsia="Verdana Pro" w:hAnsi="Verdana Pro" w:cs="Verdana Pro"/>
          <w:lang w:eastAsia="en-GB"/>
        </w:rPr>
        <w:t>To complete all Mandatory Civil Service-Learning courses and look to develop yourself utilising other learning resources available.</w:t>
      </w:r>
    </w:p>
    <w:p w14:paraId="6A1B237F" w14:textId="77777777" w:rsidR="003536FC" w:rsidRDefault="1A395DD7" w:rsidP="003536FC">
      <w:pPr>
        <w:pStyle w:val="ListParagraph"/>
        <w:numPr>
          <w:ilvl w:val="0"/>
          <w:numId w:val="32"/>
        </w:numPr>
        <w:spacing w:after="0" w:line="240" w:lineRule="auto"/>
        <w:jc w:val="both"/>
        <w:outlineLvl w:val="0"/>
        <w:rPr>
          <w:rFonts w:ascii="Verdana Pro" w:eastAsia="Verdana Pro" w:hAnsi="Verdana Pro" w:cs="Verdana Pro"/>
          <w:lang w:eastAsia="en-GB"/>
        </w:rPr>
      </w:pPr>
      <w:r w:rsidRPr="003536FC">
        <w:rPr>
          <w:rFonts w:ascii="Verdana Pro" w:eastAsia="Verdana Pro" w:hAnsi="Verdana Pro" w:cs="Verdana Pro"/>
          <w:lang w:eastAsia="en-GB"/>
        </w:rPr>
        <w:t>Respond to all emails and telephone enquiries promptly and professionally, providing knowledge and advice where required.</w:t>
      </w:r>
    </w:p>
    <w:p w14:paraId="36BA03BB" w14:textId="77777777" w:rsidR="003536FC" w:rsidRDefault="0E4F7761" w:rsidP="003536FC">
      <w:pPr>
        <w:pStyle w:val="ListParagraph"/>
        <w:numPr>
          <w:ilvl w:val="0"/>
          <w:numId w:val="32"/>
        </w:numPr>
        <w:spacing w:after="0" w:line="240" w:lineRule="auto"/>
        <w:jc w:val="both"/>
        <w:outlineLvl w:val="0"/>
        <w:rPr>
          <w:rFonts w:ascii="Verdana Pro" w:eastAsia="Verdana Pro" w:hAnsi="Verdana Pro" w:cs="Verdana Pro"/>
          <w:lang w:eastAsia="en-GB"/>
        </w:rPr>
      </w:pPr>
      <w:r w:rsidRPr="003536FC">
        <w:rPr>
          <w:rFonts w:ascii="Verdana Pro" w:eastAsia="Verdana Pro" w:hAnsi="Verdana Pro" w:cs="Verdana Pro"/>
          <w:lang w:eastAsia="en-GB"/>
        </w:rPr>
        <w:t>To provide cover for the line manager, including attending any required meetings in the absence of the line manager.</w:t>
      </w:r>
    </w:p>
    <w:p w14:paraId="29FA4137" w14:textId="3B86A022" w:rsidR="1A395DD7" w:rsidRPr="003536FC" w:rsidRDefault="1A395DD7" w:rsidP="003536FC">
      <w:pPr>
        <w:pStyle w:val="ListParagraph"/>
        <w:numPr>
          <w:ilvl w:val="0"/>
          <w:numId w:val="32"/>
        </w:numPr>
        <w:spacing w:after="0" w:line="240" w:lineRule="auto"/>
        <w:jc w:val="both"/>
        <w:outlineLvl w:val="0"/>
        <w:rPr>
          <w:rFonts w:ascii="Verdana Pro" w:eastAsia="Verdana Pro" w:hAnsi="Verdana Pro" w:cs="Verdana Pro"/>
          <w:lang w:eastAsia="en-GB"/>
        </w:rPr>
      </w:pPr>
      <w:r w:rsidRPr="003536FC">
        <w:rPr>
          <w:rFonts w:ascii="Verdana Pro" w:eastAsia="Verdana Pro" w:hAnsi="Verdana Pro" w:cs="Verdana Pro"/>
          <w:lang w:eastAsia="en-GB"/>
        </w:rPr>
        <w:t>Ad hoc duties as directed by line manager or senior leaders, where necessary.</w:t>
      </w:r>
    </w:p>
    <w:p w14:paraId="5205F69E" w14:textId="40E9478F" w:rsidR="53188841" w:rsidRDefault="53188841" w:rsidP="53188841">
      <w:pPr>
        <w:pStyle w:val="ListParagraph"/>
        <w:spacing w:after="120"/>
        <w:rPr>
          <w:rStyle w:val="Emphasis"/>
          <w:rFonts w:ascii="Verdana" w:hAnsi="Verdana"/>
          <w:i w:val="0"/>
          <w:iCs w:val="0"/>
        </w:rPr>
      </w:pPr>
    </w:p>
    <w:p w14:paraId="5EC57C97" w14:textId="47191725" w:rsidR="53188841" w:rsidRDefault="53188841" w:rsidP="53188841">
      <w:pPr>
        <w:pStyle w:val="ListParagraph"/>
        <w:spacing w:after="120"/>
        <w:rPr>
          <w:rFonts w:ascii="Verdana" w:eastAsia="Verdana" w:hAnsi="Verdana" w:cs="Verdana"/>
          <w:color w:val="0070C0"/>
        </w:rPr>
      </w:pPr>
    </w:p>
    <w:p w14:paraId="3DF1967F" w14:textId="7B73BBD9" w:rsidR="00D5465F" w:rsidRPr="00F424D3" w:rsidRDefault="00D5465F" w:rsidP="53188841">
      <w:pPr>
        <w:spacing w:after="120" w:line="276" w:lineRule="auto"/>
        <w:jc w:val="both"/>
        <w:rPr>
          <w:rFonts w:ascii="Verdana" w:hAnsi="Verdana" w:cstheme="majorBidi"/>
          <w:b/>
          <w:bCs/>
          <w:color w:val="8F073C"/>
        </w:rPr>
      </w:pPr>
    </w:p>
    <w:sectPr w:rsidR="00D5465F" w:rsidRPr="00F424D3" w:rsidSect="00CA426B">
      <w:headerReference w:type="even" r:id="rId12"/>
      <w:headerReference w:type="default" r:id="rId13"/>
      <w:footerReference w:type="default" r:id="rId14"/>
      <w:headerReference w:type="first" r:id="rId15"/>
      <w:pgSz w:w="11906" w:h="16838"/>
      <w:pgMar w:top="851" w:right="991"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4BC33" w14:textId="77777777" w:rsidR="00B93BA6" w:rsidRDefault="00B93BA6" w:rsidP="00B35C6D">
      <w:pPr>
        <w:spacing w:after="0" w:line="240" w:lineRule="auto"/>
      </w:pPr>
      <w:r>
        <w:separator/>
      </w:r>
    </w:p>
  </w:endnote>
  <w:endnote w:type="continuationSeparator" w:id="0">
    <w:p w14:paraId="0E1AD8B6" w14:textId="77777777" w:rsidR="00B93BA6" w:rsidRDefault="00B93BA6" w:rsidP="00B35C6D">
      <w:pPr>
        <w:spacing w:after="0" w:line="240" w:lineRule="auto"/>
      </w:pPr>
      <w:r>
        <w:continuationSeparator/>
      </w:r>
    </w:p>
  </w:endnote>
  <w:endnote w:type="continuationNotice" w:id="1">
    <w:p w14:paraId="772183BF" w14:textId="77777777" w:rsidR="00B93BA6" w:rsidRDefault="00B93B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Roboto Medium">
    <w:charset w:val="00"/>
    <w:family w:val="auto"/>
    <w:pitch w:val="variable"/>
    <w:sig w:usb0="E0000AFF" w:usb1="5000217F" w:usb2="00000021" w:usb3="00000000" w:csb0="0000019F" w:csb1="00000000"/>
  </w:font>
  <w:font w:name="Roboto">
    <w:charset w:val="00"/>
    <w:family w:val="auto"/>
    <w:pitch w:val="variable"/>
    <w:sig w:usb0="E0000AFF" w:usb1="5000217F" w:usb2="00000021" w:usb3="00000000" w:csb0="0000019F" w:csb1="00000000"/>
  </w:font>
  <w:font w:name="Univers 45 Light">
    <w:altName w:val="Calibri"/>
    <w:panose1 w:val="00000000000000000000"/>
    <w:charset w:val="00"/>
    <w:family w:val="swiss"/>
    <w:notTrueType/>
    <w:pitch w:val="default"/>
    <w:sig w:usb0="00000003" w:usb1="00000000" w:usb2="00000000" w:usb3="00000000" w:csb0="00000001"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Pro">
    <w:panose1 w:val="020B0604030504040204"/>
    <w:charset w:val="00"/>
    <w:family w:val="swiss"/>
    <w:pitch w:val="variable"/>
    <w:sig w:usb0="80000287" w:usb1="00000043" w:usb2="00000000" w:usb3="00000000" w:csb0="0000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180265"/>
      <w:docPartObj>
        <w:docPartGallery w:val="Page Numbers (Bottom of Page)"/>
        <w:docPartUnique/>
      </w:docPartObj>
    </w:sdtPr>
    <w:sdtEndPr>
      <w:rPr>
        <w:noProof/>
      </w:rPr>
    </w:sdtEndPr>
    <w:sdtContent>
      <w:p w14:paraId="05BBA565" w14:textId="77777777" w:rsidR="005643D2" w:rsidRDefault="005643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C4CD6D" w14:textId="77777777" w:rsidR="005643D2" w:rsidRDefault="00564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266DF" w14:textId="77777777" w:rsidR="00B93BA6" w:rsidRDefault="00B93BA6" w:rsidP="00B35C6D">
      <w:pPr>
        <w:spacing w:after="0" w:line="240" w:lineRule="auto"/>
      </w:pPr>
      <w:r>
        <w:separator/>
      </w:r>
    </w:p>
  </w:footnote>
  <w:footnote w:type="continuationSeparator" w:id="0">
    <w:p w14:paraId="1BDFA725" w14:textId="77777777" w:rsidR="00B93BA6" w:rsidRDefault="00B93BA6" w:rsidP="00B35C6D">
      <w:pPr>
        <w:spacing w:after="0" w:line="240" w:lineRule="auto"/>
      </w:pPr>
      <w:r>
        <w:continuationSeparator/>
      </w:r>
    </w:p>
  </w:footnote>
  <w:footnote w:type="continuationNotice" w:id="1">
    <w:p w14:paraId="42147515" w14:textId="77777777" w:rsidR="00B93BA6" w:rsidRDefault="00B93B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77BBC" w14:textId="66EFDE61" w:rsidR="00403216" w:rsidRDefault="00004A57">
    <w:pPr>
      <w:pStyle w:val="Header"/>
    </w:pPr>
    <w:r>
      <w:rPr>
        <w:noProof/>
      </w:rPr>
      <mc:AlternateContent>
        <mc:Choice Requires="wps">
          <w:drawing>
            <wp:anchor distT="0" distB="0" distL="0" distR="0" simplePos="0" relativeHeight="251658241" behindDoc="0" locked="0" layoutInCell="1" allowOverlap="1" wp14:anchorId="1B33257A" wp14:editId="2F14C55E">
              <wp:simplePos x="635" y="635"/>
              <wp:positionH relativeFrom="page">
                <wp:align>center</wp:align>
              </wp:positionH>
              <wp:positionV relativeFrom="page">
                <wp:align>top</wp:align>
              </wp:positionV>
              <wp:extent cx="443865" cy="443865"/>
              <wp:effectExtent l="0" t="0" r="16510" b="13335"/>
              <wp:wrapNone/>
              <wp:docPr id="1875095210" name="Text Box 2"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BAC5D8" w14:textId="3A449CE0" w:rsidR="00004A57" w:rsidRPr="00004A57" w:rsidRDefault="00004A57" w:rsidP="00004A57">
                          <w:pPr>
                            <w:spacing w:after="0"/>
                            <w:rPr>
                              <w:rFonts w:ascii="Calibri" w:eastAsia="Calibri" w:hAnsi="Calibri" w:cs="Calibri"/>
                              <w:noProof/>
                              <w:color w:val="000000"/>
                              <w:sz w:val="28"/>
                              <w:szCs w:val="28"/>
                            </w:rPr>
                          </w:pPr>
                          <w:r w:rsidRPr="00004A57">
                            <w:rPr>
                              <w:rFonts w:ascii="Calibri" w:eastAsia="Calibri" w:hAnsi="Calibri" w:cs="Calibri"/>
                              <w:noProof/>
                              <w:color w:val="000000"/>
                              <w:sz w:val="28"/>
                              <w:szCs w:val="28"/>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1B33257A">
              <v:stroke joinstyle="miter"/>
              <v:path gradientshapeok="t" o:connecttype="rect"/>
            </v:shapetype>
            <v:shape id="Text Box 2" style="position:absolute;margin-left:0;margin-top:0;width:34.95pt;height:34.95pt;z-index:251658241;visibility:visible;mso-wrap-style:none;mso-wrap-distance-left:0;mso-wrap-distance-top:0;mso-wrap-distance-right:0;mso-wrap-distance-bottom:0;mso-position-horizontal:center;mso-position-horizontal-relative:page;mso-position-vertical:top;mso-position-vertical-relative:page;v-text-anchor:top" alt="OFFICIAL - SENSITIVE"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v:textbox style="mso-fit-shape-to-text:t" inset="0,15pt,0,0">
                <w:txbxContent>
                  <w:p w:rsidRPr="00004A57" w:rsidR="00004A57" w:rsidP="00004A57" w:rsidRDefault="00004A57" w14:paraId="0ABAC5D8" w14:textId="3A449CE0">
                    <w:pPr>
                      <w:spacing w:after="0"/>
                      <w:rPr>
                        <w:rFonts w:ascii="Calibri" w:hAnsi="Calibri" w:eastAsia="Calibri" w:cs="Calibri"/>
                        <w:noProof/>
                        <w:color w:val="000000"/>
                        <w:sz w:val="28"/>
                        <w:szCs w:val="28"/>
                      </w:rPr>
                    </w:pPr>
                    <w:r w:rsidRPr="00004A57">
                      <w:rPr>
                        <w:rFonts w:ascii="Calibri" w:hAnsi="Calibri" w:eastAsia="Calibri" w:cs="Calibri"/>
                        <w:noProof/>
                        <w:color w:val="000000"/>
                        <w:sz w:val="28"/>
                        <w:szCs w:val="28"/>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C2867" w14:textId="3B6EC47F" w:rsidR="00403216" w:rsidRDefault="00004A57">
    <w:pPr>
      <w:pStyle w:val="Header"/>
    </w:pPr>
    <w:r>
      <w:rPr>
        <w:noProof/>
      </w:rPr>
      <mc:AlternateContent>
        <mc:Choice Requires="wps">
          <w:drawing>
            <wp:anchor distT="0" distB="0" distL="0" distR="0" simplePos="0" relativeHeight="251658242" behindDoc="0" locked="0" layoutInCell="1" allowOverlap="1" wp14:anchorId="23751E72" wp14:editId="1B9FE612">
              <wp:simplePos x="635" y="635"/>
              <wp:positionH relativeFrom="page">
                <wp:align>center</wp:align>
              </wp:positionH>
              <wp:positionV relativeFrom="page">
                <wp:align>top</wp:align>
              </wp:positionV>
              <wp:extent cx="443865" cy="443865"/>
              <wp:effectExtent l="0" t="0" r="16510" b="13335"/>
              <wp:wrapNone/>
              <wp:docPr id="1146590464" name="Text Box 3"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5F6065" w14:textId="4801E67F" w:rsidR="00004A57" w:rsidRPr="00004A57" w:rsidRDefault="00004A57" w:rsidP="00004A57">
                          <w:pPr>
                            <w:spacing w:after="0"/>
                            <w:rPr>
                              <w:rFonts w:ascii="Calibri" w:eastAsia="Calibri" w:hAnsi="Calibri" w:cs="Calibri"/>
                              <w:noProof/>
                              <w:color w:val="000000"/>
                              <w:sz w:val="28"/>
                              <w:szCs w:val="28"/>
                            </w:rPr>
                          </w:pPr>
                          <w:r w:rsidRPr="00004A57">
                            <w:rPr>
                              <w:rFonts w:ascii="Calibri" w:eastAsia="Calibri" w:hAnsi="Calibri" w:cs="Calibri"/>
                              <w:noProof/>
                              <w:color w:val="000000"/>
                              <w:sz w:val="28"/>
                              <w:szCs w:val="28"/>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23751E72">
              <v:stroke joinstyle="miter"/>
              <v:path gradientshapeok="t" o:connecttype="rect"/>
            </v:shapetype>
            <v:shape id="Text Box 3" style="position:absolute;margin-left:0;margin-top:0;width:34.95pt;height:34.95pt;z-index:251658242;visibility:visible;mso-wrap-style:none;mso-wrap-distance-left:0;mso-wrap-distance-top:0;mso-wrap-distance-right:0;mso-wrap-distance-bottom:0;mso-position-horizontal:center;mso-position-horizontal-relative:page;mso-position-vertical:top;mso-position-vertical-relative:page;v-text-anchor:top" alt="OFFICIAL - SENSITIVE"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v:textbox style="mso-fit-shape-to-text:t" inset="0,15pt,0,0">
                <w:txbxContent>
                  <w:p w:rsidRPr="00004A57" w:rsidR="00004A57" w:rsidP="00004A57" w:rsidRDefault="00004A57" w14:paraId="4A5F6065" w14:textId="4801E67F">
                    <w:pPr>
                      <w:spacing w:after="0"/>
                      <w:rPr>
                        <w:rFonts w:ascii="Calibri" w:hAnsi="Calibri" w:eastAsia="Calibri" w:cs="Calibri"/>
                        <w:noProof/>
                        <w:color w:val="000000"/>
                        <w:sz w:val="28"/>
                        <w:szCs w:val="28"/>
                      </w:rPr>
                    </w:pPr>
                    <w:r w:rsidRPr="00004A57">
                      <w:rPr>
                        <w:rFonts w:ascii="Calibri" w:hAnsi="Calibri" w:eastAsia="Calibri" w:cs="Calibri"/>
                        <w:noProof/>
                        <w:color w:val="000000"/>
                        <w:sz w:val="28"/>
                        <w:szCs w:val="28"/>
                      </w:rPr>
                      <w:t>OFFICIAL -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C1ED3" w14:textId="7A10C0A2" w:rsidR="00403216" w:rsidRDefault="00004A57">
    <w:pPr>
      <w:pStyle w:val="Header"/>
    </w:pPr>
    <w:r>
      <w:rPr>
        <w:noProof/>
      </w:rPr>
      <mc:AlternateContent>
        <mc:Choice Requires="wps">
          <w:drawing>
            <wp:anchor distT="0" distB="0" distL="0" distR="0" simplePos="0" relativeHeight="251658240" behindDoc="0" locked="0" layoutInCell="1" allowOverlap="1" wp14:anchorId="6FBAF119" wp14:editId="32CF869B">
              <wp:simplePos x="635" y="635"/>
              <wp:positionH relativeFrom="page">
                <wp:align>center</wp:align>
              </wp:positionH>
              <wp:positionV relativeFrom="page">
                <wp:align>top</wp:align>
              </wp:positionV>
              <wp:extent cx="443865" cy="443865"/>
              <wp:effectExtent l="0" t="0" r="16510" b="13335"/>
              <wp:wrapNone/>
              <wp:docPr id="1732394994" name="Text Box 1"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193731" w14:textId="2F671E41" w:rsidR="00004A57" w:rsidRPr="00004A57" w:rsidRDefault="00004A57" w:rsidP="00004A57">
                          <w:pPr>
                            <w:spacing w:after="0"/>
                            <w:rPr>
                              <w:rFonts w:ascii="Calibri" w:eastAsia="Calibri" w:hAnsi="Calibri" w:cs="Calibri"/>
                              <w:noProof/>
                              <w:color w:val="000000"/>
                              <w:sz w:val="28"/>
                              <w:szCs w:val="28"/>
                            </w:rPr>
                          </w:pPr>
                          <w:r w:rsidRPr="00004A57">
                            <w:rPr>
                              <w:rFonts w:ascii="Calibri" w:eastAsia="Calibri" w:hAnsi="Calibri" w:cs="Calibri"/>
                              <w:noProof/>
                              <w:color w:val="000000"/>
                              <w:sz w:val="28"/>
                              <w:szCs w:val="28"/>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6FBAF119">
              <v:stroke joinstyle="miter"/>
              <v:path gradientshapeok="t" o:connecttype="rect"/>
            </v:shapetype>
            <v:shape id="Text Box 1"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alt="OFFICIAL - SENSITIVE"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v:textbox style="mso-fit-shape-to-text:t" inset="0,15pt,0,0">
                <w:txbxContent>
                  <w:p w:rsidRPr="00004A57" w:rsidR="00004A57" w:rsidP="00004A57" w:rsidRDefault="00004A57" w14:paraId="31193731" w14:textId="2F671E41">
                    <w:pPr>
                      <w:spacing w:after="0"/>
                      <w:rPr>
                        <w:rFonts w:ascii="Calibri" w:hAnsi="Calibri" w:eastAsia="Calibri" w:cs="Calibri"/>
                        <w:noProof/>
                        <w:color w:val="000000"/>
                        <w:sz w:val="28"/>
                        <w:szCs w:val="28"/>
                      </w:rPr>
                    </w:pPr>
                    <w:r w:rsidRPr="00004A57">
                      <w:rPr>
                        <w:rFonts w:ascii="Calibri" w:hAnsi="Calibri" w:eastAsia="Calibri" w:cs="Calibri"/>
                        <w:noProof/>
                        <w:color w:val="000000"/>
                        <w:sz w:val="28"/>
                        <w:szCs w:val="28"/>
                      </w:rPr>
                      <w:t>OFFICIAL - SENSITIVE</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wXs6j2Rg" int2:invalidationBookmarkName="" int2:hashCode="4nTu/3aMY5YIjs" int2:id="LfRe5EZC">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F95"/>
    <w:multiLevelType w:val="multilevel"/>
    <w:tmpl w:val="60121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02787"/>
    <w:multiLevelType w:val="multilevel"/>
    <w:tmpl w:val="2CDA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B9DA4"/>
    <w:multiLevelType w:val="hybridMultilevel"/>
    <w:tmpl w:val="58900302"/>
    <w:lvl w:ilvl="0" w:tplc="B126AC7E">
      <w:start w:val="1"/>
      <w:numFmt w:val="bullet"/>
      <w:lvlText w:val=""/>
      <w:lvlJc w:val="left"/>
      <w:pPr>
        <w:ind w:left="720" w:hanging="360"/>
      </w:pPr>
      <w:rPr>
        <w:rFonts w:ascii="Symbol" w:hAnsi="Symbol" w:hint="default"/>
      </w:rPr>
    </w:lvl>
    <w:lvl w:ilvl="1" w:tplc="033E9EB0">
      <w:start w:val="1"/>
      <w:numFmt w:val="bullet"/>
      <w:lvlText w:val="o"/>
      <w:lvlJc w:val="left"/>
      <w:pPr>
        <w:ind w:left="1440" w:hanging="360"/>
      </w:pPr>
      <w:rPr>
        <w:rFonts w:ascii="Courier New" w:hAnsi="Courier New" w:hint="default"/>
      </w:rPr>
    </w:lvl>
    <w:lvl w:ilvl="2" w:tplc="2D301394">
      <w:start w:val="1"/>
      <w:numFmt w:val="bullet"/>
      <w:lvlText w:val=""/>
      <w:lvlJc w:val="left"/>
      <w:pPr>
        <w:ind w:left="2160" w:hanging="360"/>
      </w:pPr>
      <w:rPr>
        <w:rFonts w:ascii="Wingdings" w:hAnsi="Wingdings" w:hint="default"/>
      </w:rPr>
    </w:lvl>
    <w:lvl w:ilvl="3" w:tplc="754C4538">
      <w:start w:val="1"/>
      <w:numFmt w:val="bullet"/>
      <w:lvlText w:val=""/>
      <w:lvlJc w:val="left"/>
      <w:pPr>
        <w:ind w:left="2880" w:hanging="360"/>
      </w:pPr>
      <w:rPr>
        <w:rFonts w:ascii="Symbol" w:hAnsi="Symbol" w:hint="default"/>
      </w:rPr>
    </w:lvl>
    <w:lvl w:ilvl="4" w:tplc="F09053FA">
      <w:start w:val="1"/>
      <w:numFmt w:val="bullet"/>
      <w:lvlText w:val="o"/>
      <w:lvlJc w:val="left"/>
      <w:pPr>
        <w:ind w:left="3600" w:hanging="360"/>
      </w:pPr>
      <w:rPr>
        <w:rFonts w:ascii="Courier New" w:hAnsi="Courier New" w:hint="default"/>
      </w:rPr>
    </w:lvl>
    <w:lvl w:ilvl="5" w:tplc="016031D6">
      <w:start w:val="1"/>
      <w:numFmt w:val="bullet"/>
      <w:lvlText w:val=""/>
      <w:lvlJc w:val="left"/>
      <w:pPr>
        <w:ind w:left="4320" w:hanging="360"/>
      </w:pPr>
      <w:rPr>
        <w:rFonts w:ascii="Wingdings" w:hAnsi="Wingdings" w:hint="default"/>
      </w:rPr>
    </w:lvl>
    <w:lvl w:ilvl="6" w:tplc="5BD8CEE0">
      <w:start w:val="1"/>
      <w:numFmt w:val="bullet"/>
      <w:lvlText w:val=""/>
      <w:lvlJc w:val="left"/>
      <w:pPr>
        <w:ind w:left="5040" w:hanging="360"/>
      </w:pPr>
      <w:rPr>
        <w:rFonts w:ascii="Symbol" w:hAnsi="Symbol" w:hint="default"/>
      </w:rPr>
    </w:lvl>
    <w:lvl w:ilvl="7" w:tplc="F0F22EC6">
      <w:start w:val="1"/>
      <w:numFmt w:val="bullet"/>
      <w:lvlText w:val="o"/>
      <w:lvlJc w:val="left"/>
      <w:pPr>
        <w:ind w:left="5760" w:hanging="360"/>
      </w:pPr>
      <w:rPr>
        <w:rFonts w:ascii="Courier New" w:hAnsi="Courier New" w:hint="default"/>
      </w:rPr>
    </w:lvl>
    <w:lvl w:ilvl="8" w:tplc="F0A22C04">
      <w:start w:val="1"/>
      <w:numFmt w:val="bullet"/>
      <w:lvlText w:val=""/>
      <w:lvlJc w:val="left"/>
      <w:pPr>
        <w:ind w:left="6480" w:hanging="360"/>
      </w:pPr>
      <w:rPr>
        <w:rFonts w:ascii="Wingdings" w:hAnsi="Wingdings" w:hint="default"/>
      </w:rPr>
    </w:lvl>
  </w:abstractNum>
  <w:abstractNum w:abstractNumId="3" w15:restartNumberingAfterBreak="0">
    <w:nsid w:val="069A0475"/>
    <w:multiLevelType w:val="hybridMultilevel"/>
    <w:tmpl w:val="4A529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A5A87"/>
    <w:multiLevelType w:val="hybridMultilevel"/>
    <w:tmpl w:val="F80C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ACBD19"/>
    <w:multiLevelType w:val="hybridMultilevel"/>
    <w:tmpl w:val="CB643E10"/>
    <w:lvl w:ilvl="0" w:tplc="454CE9E2">
      <w:start w:val="1"/>
      <w:numFmt w:val="bullet"/>
      <w:lvlText w:val=""/>
      <w:lvlJc w:val="left"/>
      <w:pPr>
        <w:ind w:left="720" w:hanging="360"/>
      </w:pPr>
      <w:rPr>
        <w:rFonts w:ascii="Symbol" w:hAnsi="Symbol" w:hint="default"/>
      </w:rPr>
    </w:lvl>
    <w:lvl w:ilvl="1" w:tplc="4BA46C10">
      <w:start w:val="1"/>
      <w:numFmt w:val="bullet"/>
      <w:lvlText w:val="o"/>
      <w:lvlJc w:val="left"/>
      <w:pPr>
        <w:ind w:left="1440" w:hanging="360"/>
      </w:pPr>
      <w:rPr>
        <w:rFonts w:ascii="Courier New" w:hAnsi="Courier New" w:hint="default"/>
      </w:rPr>
    </w:lvl>
    <w:lvl w:ilvl="2" w:tplc="16EA832E">
      <w:start w:val="1"/>
      <w:numFmt w:val="bullet"/>
      <w:lvlText w:val=""/>
      <w:lvlJc w:val="left"/>
      <w:pPr>
        <w:ind w:left="2160" w:hanging="360"/>
      </w:pPr>
      <w:rPr>
        <w:rFonts w:ascii="Wingdings" w:hAnsi="Wingdings" w:hint="default"/>
      </w:rPr>
    </w:lvl>
    <w:lvl w:ilvl="3" w:tplc="1E620FCE">
      <w:start w:val="1"/>
      <w:numFmt w:val="bullet"/>
      <w:lvlText w:val=""/>
      <w:lvlJc w:val="left"/>
      <w:pPr>
        <w:ind w:left="2880" w:hanging="360"/>
      </w:pPr>
      <w:rPr>
        <w:rFonts w:ascii="Symbol" w:hAnsi="Symbol" w:hint="default"/>
      </w:rPr>
    </w:lvl>
    <w:lvl w:ilvl="4" w:tplc="9EDE34D0">
      <w:start w:val="1"/>
      <w:numFmt w:val="bullet"/>
      <w:lvlText w:val="o"/>
      <w:lvlJc w:val="left"/>
      <w:pPr>
        <w:ind w:left="3600" w:hanging="360"/>
      </w:pPr>
      <w:rPr>
        <w:rFonts w:ascii="Courier New" w:hAnsi="Courier New" w:hint="default"/>
      </w:rPr>
    </w:lvl>
    <w:lvl w:ilvl="5" w:tplc="9640B22C">
      <w:start w:val="1"/>
      <w:numFmt w:val="bullet"/>
      <w:lvlText w:val=""/>
      <w:lvlJc w:val="left"/>
      <w:pPr>
        <w:ind w:left="4320" w:hanging="360"/>
      </w:pPr>
      <w:rPr>
        <w:rFonts w:ascii="Wingdings" w:hAnsi="Wingdings" w:hint="default"/>
      </w:rPr>
    </w:lvl>
    <w:lvl w:ilvl="6" w:tplc="EDB2536E">
      <w:start w:val="1"/>
      <w:numFmt w:val="bullet"/>
      <w:lvlText w:val=""/>
      <w:lvlJc w:val="left"/>
      <w:pPr>
        <w:ind w:left="5040" w:hanging="360"/>
      </w:pPr>
      <w:rPr>
        <w:rFonts w:ascii="Symbol" w:hAnsi="Symbol" w:hint="default"/>
      </w:rPr>
    </w:lvl>
    <w:lvl w:ilvl="7" w:tplc="2FECF4C0">
      <w:start w:val="1"/>
      <w:numFmt w:val="bullet"/>
      <w:lvlText w:val="o"/>
      <w:lvlJc w:val="left"/>
      <w:pPr>
        <w:ind w:left="5760" w:hanging="360"/>
      </w:pPr>
      <w:rPr>
        <w:rFonts w:ascii="Courier New" w:hAnsi="Courier New" w:hint="default"/>
      </w:rPr>
    </w:lvl>
    <w:lvl w:ilvl="8" w:tplc="127A333A">
      <w:start w:val="1"/>
      <w:numFmt w:val="bullet"/>
      <w:lvlText w:val=""/>
      <w:lvlJc w:val="left"/>
      <w:pPr>
        <w:ind w:left="6480" w:hanging="360"/>
      </w:pPr>
      <w:rPr>
        <w:rFonts w:ascii="Wingdings" w:hAnsi="Wingdings" w:hint="default"/>
      </w:rPr>
    </w:lvl>
  </w:abstractNum>
  <w:abstractNum w:abstractNumId="6" w15:restartNumberingAfterBreak="0">
    <w:nsid w:val="10455896"/>
    <w:multiLevelType w:val="hybridMultilevel"/>
    <w:tmpl w:val="795C63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6D93F89"/>
    <w:multiLevelType w:val="hybridMultilevel"/>
    <w:tmpl w:val="6E8C82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7ED2347"/>
    <w:multiLevelType w:val="hybridMultilevel"/>
    <w:tmpl w:val="259C5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605B68"/>
    <w:multiLevelType w:val="hybridMultilevel"/>
    <w:tmpl w:val="BF70D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94BA8"/>
    <w:multiLevelType w:val="multilevel"/>
    <w:tmpl w:val="6DDE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BE3705"/>
    <w:multiLevelType w:val="hybridMultilevel"/>
    <w:tmpl w:val="215E8D5A"/>
    <w:lvl w:ilvl="0" w:tplc="08090001">
      <w:start w:val="1"/>
      <w:numFmt w:val="bullet"/>
      <w:lvlText w:val=""/>
      <w:lvlJc w:val="left"/>
      <w:pPr>
        <w:ind w:left="1090" w:hanging="37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FA04A96"/>
    <w:multiLevelType w:val="hybridMultilevel"/>
    <w:tmpl w:val="60284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C561A0"/>
    <w:multiLevelType w:val="hybridMultilevel"/>
    <w:tmpl w:val="270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6E5CE5"/>
    <w:multiLevelType w:val="hybridMultilevel"/>
    <w:tmpl w:val="F7F40F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074736"/>
    <w:multiLevelType w:val="hybridMultilevel"/>
    <w:tmpl w:val="D99A84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F11220B"/>
    <w:multiLevelType w:val="hybridMultilevel"/>
    <w:tmpl w:val="DDE64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4D4409"/>
    <w:multiLevelType w:val="hybridMultilevel"/>
    <w:tmpl w:val="A9082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AD1759"/>
    <w:multiLevelType w:val="hybridMultilevel"/>
    <w:tmpl w:val="5734BD9E"/>
    <w:lvl w:ilvl="0" w:tplc="E58CD8EC">
      <w:start w:val="1"/>
      <w:numFmt w:val="bullet"/>
      <w:lvlText w:val=""/>
      <w:lvlJc w:val="left"/>
      <w:pPr>
        <w:ind w:left="720" w:hanging="360"/>
      </w:pPr>
      <w:rPr>
        <w:rFonts w:ascii="Symbol" w:hAnsi="Symbol" w:hint="default"/>
      </w:rPr>
    </w:lvl>
    <w:lvl w:ilvl="1" w:tplc="9550AD80">
      <w:start w:val="1"/>
      <w:numFmt w:val="bullet"/>
      <w:lvlText w:val="o"/>
      <w:lvlJc w:val="left"/>
      <w:pPr>
        <w:ind w:left="1440" w:hanging="360"/>
      </w:pPr>
      <w:rPr>
        <w:rFonts w:ascii="Courier New" w:hAnsi="Courier New" w:hint="default"/>
      </w:rPr>
    </w:lvl>
    <w:lvl w:ilvl="2" w:tplc="7834C244">
      <w:start w:val="1"/>
      <w:numFmt w:val="bullet"/>
      <w:lvlText w:val=""/>
      <w:lvlJc w:val="left"/>
      <w:pPr>
        <w:ind w:left="2160" w:hanging="360"/>
      </w:pPr>
      <w:rPr>
        <w:rFonts w:ascii="Wingdings" w:hAnsi="Wingdings" w:hint="default"/>
      </w:rPr>
    </w:lvl>
    <w:lvl w:ilvl="3" w:tplc="5CF6D6A8">
      <w:start w:val="1"/>
      <w:numFmt w:val="bullet"/>
      <w:lvlText w:val=""/>
      <w:lvlJc w:val="left"/>
      <w:pPr>
        <w:ind w:left="2880" w:hanging="360"/>
      </w:pPr>
      <w:rPr>
        <w:rFonts w:ascii="Symbol" w:hAnsi="Symbol" w:hint="default"/>
      </w:rPr>
    </w:lvl>
    <w:lvl w:ilvl="4" w:tplc="94E243B2">
      <w:start w:val="1"/>
      <w:numFmt w:val="bullet"/>
      <w:lvlText w:val="o"/>
      <w:lvlJc w:val="left"/>
      <w:pPr>
        <w:ind w:left="3600" w:hanging="360"/>
      </w:pPr>
      <w:rPr>
        <w:rFonts w:ascii="Courier New" w:hAnsi="Courier New" w:hint="default"/>
      </w:rPr>
    </w:lvl>
    <w:lvl w:ilvl="5" w:tplc="847622D8">
      <w:start w:val="1"/>
      <w:numFmt w:val="bullet"/>
      <w:lvlText w:val=""/>
      <w:lvlJc w:val="left"/>
      <w:pPr>
        <w:ind w:left="4320" w:hanging="360"/>
      </w:pPr>
      <w:rPr>
        <w:rFonts w:ascii="Wingdings" w:hAnsi="Wingdings" w:hint="default"/>
      </w:rPr>
    </w:lvl>
    <w:lvl w:ilvl="6" w:tplc="0840F0AE">
      <w:start w:val="1"/>
      <w:numFmt w:val="bullet"/>
      <w:lvlText w:val=""/>
      <w:lvlJc w:val="left"/>
      <w:pPr>
        <w:ind w:left="5040" w:hanging="360"/>
      </w:pPr>
      <w:rPr>
        <w:rFonts w:ascii="Symbol" w:hAnsi="Symbol" w:hint="default"/>
      </w:rPr>
    </w:lvl>
    <w:lvl w:ilvl="7" w:tplc="DD8AABCA">
      <w:start w:val="1"/>
      <w:numFmt w:val="bullet"/>
      <w:lvlText w:val="o"/>
      <w:lvlJc w:val="left"/>
      <w:pPr>
        <w:ind w:left="5760" w:hanging="360"/>
      </w:pPr>
      <w:rPr>
        <w:rFonts w:ascii="Courier New" w:hAnsi="Courier New" w:hint="default"/>
      </w:rPr>
    </w:lvl>
    <w:lvl w:ilvl="8" w:tplc="EEAE24A6">
      <w:start w:val="1"/>
      <w:numFmt w:val="bullet"/>
      <w:lvlText w:val=""/>
      <w:lvlJc w:val="left"/>
      <w:pPr>
        <w:ind w:left="6480" w:hanging="360"/>
      </w:pPr>
      <w:rPr>
        <w:rFonts w:ascii="Wingdings" w:hAnsi="Wingdings" w:hint="default"/>
      </w:rPr>
    </w:lvl>
  </w:abstractNum>
  <w:abstractNum w:abstractNumId="19" w15:restartNumberingAfterBreak="0">
    <w:nsid w:val="45B44358"/>
    <w:multiLevelType w:val="hybridMultilevel"/>
    <w:tmpl w:val="786068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8536BD1"/>
    <w:multiLevelType w:val="hybridMultilevel"/>
    <w:tmpl w:val="F6084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7765E3"/>
    <w:multiLevelType w:val="hybridMultilevel"/>
    <w:tmpl w:val="DF08B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393039"/>
    <w:multiLevelType w:val="hybridMultilevel"/>
    <w:tmpl w:val="946EC10E"/>
    <w:lvl w:ilvl="0" w:tplc="230021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BD0EE8"/>
    <w:multiLevelType w:val="hybridMultilevel"/>
    <w:tmpl w:val="DC54450C"/>
    <w:lvl w:ilvl="0" w:tplc="6450A618">
      <w:start w:val="1"/>
      <w:numFmt w:val="bullet"/>
      <w:lvlText w:val=""/>
      <w:lvlJc w:val="left"/>
      <w:pPr>
        <w:ind w:left="720" w:hanging="360"/>
      </w:pPr>
      <w:rPr>
        <w:rFonts w:ascii="Symbol" w:hAnsi="Symbol" w:hint="default"/>
      </w:rPr>
    </w:lvl>
    <w:lvl w:ilvl="1" w:tplc="708E5EB0">
      <w:start w:val="1"/>
      <w:numFmt w:val="bullet"/>
      <w:lvlText w:val="o"/>
      <w:lvlJc w:val="left"/>
      <w:pPr>
        <w:ind w:left="1440" w:hanging="360"/>
      </w:pPr>
      <w:rPr>
        <w:rFonts w:ascii="Courier New" w:hAnsi="Courier New" w:hint="default"/>
      </w:rPr>
    </w:lvl>
    <w:lvl w:ilvl="2" w:tplc="E5AC82A2">
      <w:start w:val="1"/>
      <w:numFmt w:val="bullet"/>
      <w:lvlText w:val=""/>
      <w:lvlJc w:val="left"/>
      <w:pPr>
        <w:ind w:left="2160" w:hanging="360"/>
      </w:pPr>
      <w:rPr>
        <w:rFonts w:ascii="Wingdings" w:hAnsi="Wingdings" w:hint="default"/>
      </w:rPr>
    </w:lvl>
    <w:lvl w:ilvl="3" w:tplc="F9BC4E64">
      <w:start w:val="1"/>
      <w:numFmt w:val="bullet"/>
      <w:lvlText w:val=""/>
      <w:lvlJc w:val="left"/>
      <w:pPr>
        <w:ind w:left="2880" w:hanging="360"/>
      </w:pPr>
      <w:rPr>
        <w:rFonts w:ascii="Symbol" w:hAnsi="Symbol" w:hint="default"/>
      </w:rPr>
    </w:lvl>
    <w:lvl w:ilvl="4" w:tplc="B89CBD02">
      <w:start w:val="1"/>
      <w:numFmt w:val="bullet"/>
      <w:lvlText w:val="o"/>
      <w:lvlJc w:val="left"/>
      <w:pPr>
        <w:ind w:left="3600" w:hanging="360"/>
      </w:pPr>
      <w:rPr>
        <w:rFonts w:ascii="Courier New" w:hAnsi="Courier New" w:hint="default"/>
      </w:rPr>
    </w:lvl>
    <w:lvl w:ilvl="5" w:tplc="A99EAB8A">
      <w:start w:val="1"/>
      <w:numFmt w:val="bullet"/>
      <w:lvlText w:val=""/>
      <w:lvlJc w:val="left"/>
      <w:pPr>
        <w:ind w:left="4320" w:hanging="360"/>
      </w:pPr>
      <w:rPr>
        <w:rFonts w:ascii="Wingdings" w:hAnsi="Wingdings" w:hint="default"/>
      </w:rPr>
    </w:lvl>
    <w:lvl w:ilvl="6" w:tplc="471201D4">
      <w:start w:val="1"/>
      <w:numFmt w:val="bullet"/>
      <w:lvlText w:val=""/>
      <w:lvlJc w:val="left"/>
      <w:pPr>
        <w:ind w:left="5040" w:hanging="360"/>
      </w:pPr>
      <w:rPr>
        <w:rFonts w:ascii="Symbol" w:hAnsi="Symbol" w:hint="default"/>
      </w:rPr>
    </w:lvl>
    <w:lvl w:ilvl="7" w:tplc="81482DDC">
      <w:start w:val="1"/>
      <w:numFmt w:val="bullet"/>
      <w:lvlText w:val="o"/>
      <w:lvlJc w:val="left"/>
      <w:pPr>
        <w:ind w:left="5760" w:hanging="360"/>
      </w:pPr>
      <w:rPr>
        <w:rFonts w:ascii="Courier New" w:hAnsi="Courier New" w:hint="default"/>
      </w:rPr>
    </w:lvl>
    <w:lvl w:ilvl="8" w:tplc="C2E2E200">
      <w:start w:val="1"/>
      <w:numFmt w:val="bullet"/>
      <w:lvlText w:val=""/>
      <w:lvlJc w:val="left"/>
      <w:pPr>
        <w:ind w:left="6480" w:hanging="360"/>
      </w:pPr>
      <w:rPr>
        <w:rFonts w:ascii="Wingdings" w:hAnsi="Wingdings" w:hint="default"/>
      </w:rPr>
    </w:lvl>
  </w:abstractNum>
  <w:abstractNum w:abstractNumId="24" w15:restartNumberingAfterBreak="0">
    <w:nsid w:val="59C0A2F6"/>
    <w:multiLevelType w:val="hybridMultilevel"/>
    <w:tmpl w:val="7B341856"/>
    <w:lvl w:ilvl="0" w:tplc="09AC6448">
      <w:start w:val="1"/>
      <w:numFmt w:val="bullet"/>
      <w:lvlText w:val=""/>
      <w:lvlJc w:val="left"/>
      <w:pPr>
        <w:ind w:left="720" w:hanging="360"/>
      </w:pPr>
      <w:rPr>
        <w:rFonts w:ascii="Symbol" w:hAnsi="Symbol" w:hint="default"/>
      </w:rPr>
    </w:lvl>
    <w:lvl w:ilvl="1" w:tplc="7D00DC8E">
      <w:start w:val="1"/>
      <w:numFmt w:val="bullet"/>
      <w:lvlText w:val="o"/>
      <w:lvlJc w:val="left"/>
      <w:pPr>
        <w:ind w:left="1440" w:hanging="360"/>
      </w:pPr>
      <w:rPr>
        <w:rFonts w:ascii="Courier New" w:hAnsi="Courier New" w:hint="default"/>
      </w:rPr>
    </w:lvl>
    <w:lvl w:ilvl="2" w:tplc="B97424A4">
      <w:start w:val="1"/>
      <w:numFmt w:val="bullet"/>
      <w:lvlText w:val=""/>
      <w:lvlJc w:val="left"/>
      <w:pPr>
        <w:ind w:left="2160" w:hanging="360"/>
      </w:pPr>
      <w:rPr>
        <w:rFonts w:ascii="Wingdings" w:hAnsi="Wingdings" w:hint="default"/>
      </w:rPr>
    </w:lvl>
    <w:lvl w:ilvl="3" w:tplc="1FAA395A">
      <w:start w:val="1"/>
      <w:numFmt w:val="bullet"/>
      <w:lvlText w:val=""/>
      <w:lvlJc w:val="left"/>
      <w:pPr>
        <w:ind w:left="2880" w:hanging="360"/>
      </w:pPr>
      <w:rPr>
        <w:rFonts w:ascii="Symbol" w:hAnsi="Symbol" w:hint="default"/>
      </w:rPr>
    </w:lvl>
    <w:lvl w:ilvl="4" w:tplc="8626BE20">
      <w:start w:val="1"/>
      <w:numFmt w:val="bullet"/>
      <w:lvlText w:val="o"/>
      <w:lvlJc w:val="left"/>
      <w:pPr>
        <w:ind w:left="3600" w:hanging="360"/>
      </w:pPr>
      <w:rPr>
        <w:rFonts w:ascii="Courier New" w:hAnsi="Courier New" w:hint="default"/>
      </w:rPr>
    </w:lvl>
    <w:lvl w:ilvl="5" w:tplc="5B7071F6">
      <w:start w:val="1"/>
      <w:numFmt w:val="bullet"/>
      <w:lvlText w:val=""/>
      <w:lvlJc w:val="left"/>
      <w:pPr>
        <w:ind w:left="4320" w:hanging="360"/>
      </w:pPr>
      <w:rPr>
        <w:rFonts w:ascii="Wingdings" w:hAnsi="Wingdings" w:hint="default"/>
      </w:rPr>
    </w:lvl>
    <w:lvl w:ilvl="6" w:tplc="68EEF6DE">
      <w:start w:val="1"/>
      <w:numFmt w:val="bullet"/>
      <w:lvlText w:val=""/>
      <w:lvlJc w:val="left"/>
      <w:pPr>
        <w:ind w:left="5040" w:hanging="360"/>
      </w:pPr>
      <w:rPr>
        <w:rFonts w:ascii="Symbol" w:hAnsi="Symbol" w:hint="default"/>
      </w:rPr>
    </w:lvl>
    <w:lvl w:ilvl="7" w:tplc="550296F6">
      <w:start w:val="1"/>
      <w:numFmt w:val="bullet"/>
      <w:lvlText w:val="o"/>
      <w:lvlJc w:val="left"/>
      <w:pPr>
        <w:ind w:left="5760" w:hanging="360"/>
      </w:pPr>
      <w:rPr>
        <w:rFonts w:ascii="Courier New" w:hAnsi="Courier New" w:hint="default"/>
      </w:rPr>
    </w:lvl>
    <w:lvl w:ilvl="8" w:tplc="C200F3BC">
      <w:start w:val="1"/>
      <w:numFmt w:val="bullet"/>
      <w:lvlText w:val=""/>
      <w:lvlJc w:val="left"/>
      <w:pPr>
        <w:ind w:left="6480" w:hanging="360"/>
      </w:pPr>
      <w:rPr>
        <w:rFonts w:ascii="Wingdings" w:hAnsi="Wingdings" w:hint="default"/>
      </w:rPr>
    </w:lvl>
  </w:abstractNum>
  <w:abstractNum w:abstractNumId="25" w15:restartNumberingAfterBreak="0">
    <w:nsid w:val="5AEB25E3"/>
    <w:multiLevelType w:val="hybridMultilevel"/>
    <w:tmpl w:val="5DA03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D357AF"/>
    <w:multiLevelType w:val="hybridMultilevel"/>
    <w:tmpl w:val="210E8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220D5A"/>
    <w:multiLevelType w:val="hybridMultilevel"/>
    <w:tmpl w:val="B658E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3E364F"/>
    <w:multiLevelType w:val="hybridMultilevel"/>
    <w:tmpl w:val="4CC46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7F7562"/>
    <w:multiLevelType w:val="hybridMultilevel"/>
    <w:tmpl w:val="0C1AA3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7D3F47"/>
    <w:multiLevelType w:val="hybridMultilevel"/>
    <w:tmpl w:val="54FA5F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66585801">
    <w:abstractNumId w:val="24"/>
  </w:num>
  <w:num w:numId="2" w16cid:durableId="72050344">
    <w:abstractNumId w:val="5"/>
  </w:num>
  <w:num w:numId="3" w16cid:durableId="844367919">
    <w:abstractNumId w:val="2"/>
  </w:num>
  <w:num w:numId="4" w16cid:durableId="1890337638">
    <w:abstractNumId w:val="18"/>
  </w:num>
  <w:num w:numId="5" w16cid:durableId="1062405356">
    <w:abstractNumId w:val="23"/>
  </w:num>
  <w:num w:numId="6" w16cid:durableId="265579645">
    <w:abstractNumId w:val="22"/>
  </w:num>
  <w:num w:numId="7" w16cid:durableId="256601897">
    <w:abstractNumId w:val="14"/>
  </w:num>
  <w:num w:numId="8" w16cid:durableId="1012532203">
    <w:abstractNumId w:val="19"/>
  </w:num>
  <w:num w:numId="9" w16cid:durableId="1586912824">
    <w:abstractNumId w:val="22"/>
  </w:num>
  <w:num w:numId="10" w16cid:durableId="1692221924">
    <w:abstractNumId w:val="28"/>
  </w:num>
  <w:num w:numId="11" w16cid:durableId="1746612831">
    <w:abstractNumId w:val="12"/>
  </w:num>
  <w:num w:numId="12" w16cid:durableId="1733845504">
    <w:abstractNumId w:val="30"/>
  </w:num>
  <w:num w:numId="13" w16cid:durableId="901061166">
    <w:abstractNumId w:val="15"/>
  </w:num>
  <w:num w:numId="14" w16cid:durableId="1697733715">
    <w:abstractNumId w:val="20"/>
  </w:num>
  <w:num w:numId="15" w16cid:durableId="1171918704">
    <w:abstractNumId w:val="29"/>
  </w:num>
  <w:num w:numId="16" w16cid:durableId="41835417">
    <w:abstractNumId w:val="16"/>
  </w:num>
  <w:num w:numId="17" w16cid:durableId="1472478918">
    <w:abstractNumId w:val="4"/>
  </w:num>
  <w:num w:numId="18" w16cid:durableId="78986036">
    <w:abstractNumId w:val="26"/>
  </w:num>
  <w:num w:numId="19" w16cid:durableId="297536079">
    <w:abstractNumId w:val="21"/>
  </w:num>
  <w:num w:numId="20" w16cid:durableId="1717461030">
    <w:abstractNumId w:val="27"/>
  </w:num>
  <w:num w:numId="21" w16cid:durableId="1177429447">
    <w:abstractNumId w:val="3"/>
  </w:num>
  <w:num w:numId="22" w16cid:durableId="79495825">
    <w:abstractNumId w:val="13"/>
  </w:num>
  <w:num w:numId="23" w16cid:durableId="2141334983">
    <w:abstractNumId w:val="25"/>
  </w:num>
  <w:num w:numId="24" w16cid:durableId="785270465">
    <w:abstractNumId w:val="8"/>
  </w:num>
  <w:num w:numId="25" w16cid:durableId="1136483139">
    <w:abstractNumId w:val="1"/>
  </w:num>
  <w:num w:numId="26" w16cid:durableId="1561400452">
    <w:abstractNumId w:val="10"/>
  </w:num>
  <w:num w:numId="27" w16cid:durableId="887644393">
    <w:abstractNumId w:val="6"/>
  </w:num>
  <w:num w:numId="28" w16cid:durableId="1018779640">
    <w:abstractNumId w:val="11"/>
  </w:num>
  <w:num w:numId="29" w16cid:durableId="1153453880">
    <w:abstractNumId w:val="0"/>
  </w:num>
  <w:num w:numId="30" w16cid:durableId="1013727002">
    <w:abstractNumId w:val="7"/>
  </w:num>
  <w:num w:numId="31" w16cid:durableId="979843976">
    <w:abstractNumId w:val="9"/>
  </w:num>
  <w:num w:numId="32" w16cid:durableId="1695417819">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147"/>
    <w:rsid w:val="00000C52"/>
    <w:rsid w:val="000032CA"/>
    <w:rsid w:val="00003364"/>
    <w:rsid w:val="00004A57"/>
    <w:rsid w:val="00005DB6"/>
    <w:rsid w:val="00007B24"/>
    <w:rsid w:val="00012817"/>
    <w:rsid w:val="00024E2A"/>
    <w:rsid w:val="00025EDA"/>
    <w:rsid w:val="0002638D"/>
    <w:rsid w:val="0002687F"/>
    <w:rsid w:val="00026E17"/>
    <w:rsid w:val="00030912"/>
    <w:rsid w:val="00031F2C"/>
    <w:rsid w:val="00033518"/>
    <w:rsid w:val="00036151"/>
    <w:rsid w:val="000425B9"/>
    <w:rsid w:val="00046625"/>
    <w:rsid w:val="00047141"/>
    <w:rsid w:val="00050F99"/>
    <w:rsid w:val="00053C00"/>
    <w:rsid w:val="000573C6"/>
    <w:rsid w:val="00057E5D"/>
    <w:rsid w:val="00061752"/>
    <w:rsid w:val="000624C9"/>
    <w:rsid w:val="00063C93"/>
    <w:rsid w:val="00064216"/>
    <w:rsid w:val="00065282"/>
    <w:rsid w:val="00065DAC"/>
    <w:rsid w:val="00072D2C"/>
    <w:rsid w:val="00076E52"/>
    <w:rsid w:val="00080B23"/>
    <w:rsid w:val="00081C27"/>
    <w:rsid w:val="00082FE3"/>
    <w:rsid w:val="00083D2A"/>
    <w:rsid w:val="00084919"/>
    <w:rsid w:val="00084D35"/>
    <w:rsid w:val="000878D5"/>
    <w:rsid w:val="00087F88"/>
    <w:rsid w:val="00090B93"/>
    <w:rsid w:val="00091753"/>
    <w:rsid w:val="00091868"/>
    <w:rsid w:val="00093292"/>
    <w:rsid w:val="000935AD"/>
    <w:rsid w:val="0009609E"/>
    <w:rsid w:val="000963C2"/>
    <w:rsid w:val="000A2848"/>
    <w:rsid w:val="000A3827"/>
    <w:rsid w:val="000A4B8A"/>
    <w:rsid w:val="000A56C9"/>
    <w:rsid w:val="000A6E4B"/>
    <w:rsid w:val="000B1AEA"/>
    <w:rsid w:val="000B2AD8"/>
    <w:rsid w:val="000B386B"/>
    <w:rsid w:val="000B3B2E"/>
    <w:rsid w:val="000B7381"/>
    <w:rsid w:val="000C091F"/>
    <w:rsid w:val="000C13A4"/>
    <w:rsid w:val="000C1F45"/>
    <w:rsid w:val="000C2400"/>
    <w:rsid w:val="000C3FA0"/>
    <w:rsid w:val="000C517C"/>
    <w:rsid w:val="000C5D03"/>
    <w:rsid w:val="000C693D"/>
    <w:rsid w:val="000C6F43"/>
    <w:rsid w:val="000D2E7C"/>
    <w:rsid w:val="000D646C"/>
    <w:rsid w:val="000D65B0"/>
    <w:rsid w:val="000E2130"/>
    <w:rsid w:val="000E295D"/>
    <w:rsid w:val="000E3F1B"/>
    <w:rsid w:val="000E4949"/>
    <w:rsid w:val="000E4CFE"/>
    <w:rsid w:val="000E70BF"/>
    <w:rsid w:val="000F1729"/>
    <w:rsid w:val="000F4558"/>
    <w:rsid w:val="000F615A"/>
    <w:rsid w:val="000F6287"/>
    <w:rsid w:val="000F6D0E"/>
    <w:rsid w:val="000F766B"/>
    <w:rsid w:val="0010068E"/>
    <w:rsid w:val="00101DC8"/>
    <w:rsid w:val="001028BB"/>
    <w:rsid w:val="00102F21"/>
    <w:rsid w:val="00104135"/>
    <w:rsid w:val="0010484E"/>
    <w:rsid w:val="00104C39"/>
    <w:rsid w:val="00105F2C"/>
    <w:rsid w:val="00106B59"/>
    <w:rsid w:val="00106F3B"/>
    <w:rsid w:val="00111A8A"/>
    <w:rsid w:val="001127FF"/>
    <w:rsid w:val="001154A8"/>
    <w:rsid w:val="0011555B"/>
    <w:rsid w:val="001176C0"/>
    <w:rsid w:val="00122F9F"/>
    <w:rsid w:val="0012360F"/>
    <w:rsid w:val="00125292"/>
    <w:rsid w:val="00125522"/>
    <w:rsid w:val="00126297"/>
    <w:rsid w:val="0012742D"/>
    <w:rsid w:val="00131B5A"/>
    <w:rsid w:val="0013217F"/>
    <w:rsid w:val="001345FC"/>
    <w:rsid w:val="00134B8D"/>
    <w:rsid w:val="00135311"/>
    <w:rsid w:val="00136E4D"/>
    <w:rsid w:val="00140193"/>
    <w:rsid w:val="00140445"/>
    <w:rsid w:val="00142AD9"/>
    <w:rsid w:val="00142F44"/>
    <w:rsid w:val="001436C6"/>
    <w:rsid w:val="00143CC7"/>
    <w:rsid w:val="001440B4"/>
    <w:rsid w:val="0014743F"/>
    <w:rsid w:val="0014749E"/>
    <w:rsid w:val="0014785C"/>
    <w:rsid w:val="00147EA9"/>
    <w:rsid w:val="00150CD0"/>
    <w:rsid w:val="00152BD9"/>
    <w:rsid w:val="001548A5"/>
    <w:rsid w:val="00160CBE"/>
    <w:rsid w:val="0016331E"/>
    <w:rsid w:val="0016709C"/>
    <w:rsid w:val="00171979"/>
    <w:rsid w:val="001737AE"/>
    <w:rsid w:val="00180E5C"/>
    <w:rsid w:val="001833C3"/>
    <w:rsid w:val="00183F58"/>
    <w:rsid w:val="00184D63"/>
    <w:rsid w:val="00184D91"/>
    <w:rsid w:val="00185050"/>
    <w:rsid w:val="00187C3C"/>
    <w:rsid w:val="00194E49"/>
    <w:rsid w:val="00196511"/>
    <w:rsid w:val="001A2D19"/>
    <w:rsid w:val="001A3CE6"/>
    <w:rsid w:val="001A4273"/>
    <w:rsid w:val="001A431C"/>
    <w:rsid w:val="001A6504"/>
    <w:rsid w:val="001A71BD"/>
    <w:rsid w:val="001A759F"/>
    <w:rsid w:val="001B2A85"/>
    <w:rsid w:val="001B4BC6"/>
    <w:rsid w:val="001C049E"/>
    <w:rsid w:val="001C22B9"/>
    <w:rsid w:val="001C2686"/>
    <w:rsid w:val="001C48BC"/>
    <w:rsid w:val="001C5EFA"/>
    <w:rsid w:val="001C6AAC"/>
    <w:rsid w:val="001D1174"/>
    <w:rsid w:val="001D14FC"/>
    <w:rsid w:val="001D1F6D"/>
    <w:rsid w:val="001D27AB"/>
    <w:rsid w:val="001D2F3A"/>
    <w:rsid w:val="001D3054"/>
    <w:rsid w:val="001D3515"/>
    <w:rsid w:val="001D50CB"/>
    <w:rsid w:val="001D5485"/>
    <w:rsid w:val="001E186F"/>
    <w:rsid w:val="001E2279"/>
    <w:rsid w:val="001E3191"/>
    <w:rsid w:val="001E5C8B"/>
    <w:rsid w:val="001E75C7"/>
    <w:rsid w:val="001E79E8"/>
    <w:rsid w:val="001F2D73"/>
    <w:rsid w:val="001F3C98"/>
    <w:rsid w:val="001F402B"/>
    <w:rsid w:val="001F4F60"/>
    <w:rsid w:val="00203167"/>
    <w:rsid w:val="00207DE2"/>
    <w:rsid w:val="002107D1"/>
    <w:rsid w:val="002134EA"/>
    <w:rsid w:val="002139E1"/>
    <w:rsid w:val="00214084"/>
    <w:rsid w:val="00216A27"/>
    <w:rsid w:val="00220100"/>
    <w:rsid w:val="00221221"/>
    <w:rsid w:val="00221238"/>
    <w:rsid w:val="002218F6"/>
    <w:rsid w:val="00221AE9"/>
    <w:rsid w:val="002221EC"/>
    <w:rsid w:val="00226573"/>
    <w:rsid w:val="00226953"/>
    <w:rsid w:val="0022711F"/>
    <w:rsid w:val="0022752E"/>
    <w:rsid w:val="0022786B"/>
    <w:rsid w:val="002302DF"/>
    <w:rsid w:val="00230CFB"/>
    <w:rsid w:val="00230FAB"/>
    <w:rsid w:val="0023272A"/>
    <w:rsid w:val="00233937"/>
    <w:rsid w:val="00233BC0"/>
    <w:rsid w:val="00234534"/>
    <w:rsid w:val="00236359"/>
    <w:rsid w:val="002371CB"/>
    <w:rsid w:val="002409FF"/>
    <w:rsid w:val="0024149D"/>
    <w:rsid w:val="0024488F"/>
    <w:rsid w:val="00247DAA"/>
    <w:rsid w:val="00253A3E"/>
    <w:rsid w:val="00256106"/>
    <w:rsid w:val="002577A9"/>
    <w:rsid w:val="00260882"/>
    <w:rsid w:val="00270F0B"/>
    <w:rsid w:val="0027543C"/>
    <w:rsid w:val="00276953"/>
    <w:rsid w:val="002804C8"/>
    <w:rsid w:val="00282CBC"/>
    <w:rsid w:val="002830C3"/>
    <w:rsid w:val="002936FE"/>
    <w:rsid w:val="00293C31"/>
    <w:rsid w:val="00295FE5"/>
    <w:rsid w:val="002A0506"/>
    <w:rsid w:val="002A253C"/>
    <w:rsid w:val="002A39A1"/>
    <w:rsid w:val="002A476D"/>
    <w:rsid w:val="002A776A"/>
    <w:rsid w:val="002B1482"/>
    <w:rsid w:val="002B1AFD"/>
    <w:rsid w:val="002B2279"/>
    <w:rsid w:val="002B279D"/>
    <w:rsid w:val="002B528C"/>
    <w:rsid w:val="002C18A5"/>
    <w:rsid w:val="002C1CDF"/>
    <w:rsid w:val="002C3295"/>
    <w:rsid w:val="002C337C"/>
    <w:rsid w:val="002C3EBC"/>
    <w:rsid w:val="002C4399"/>
    <w:rsid w:val="002C6387"/>
    <w:rsid w:val="002C7DD3"/>
    <w:rsid w:val="002D2B9C"/>
    <w:rsid w:val="002D6A06"/>
    <w:rsid w:val="002E51C1"/>
    <w:rsid w:val="002F216F"/>
    <w:rsid w:val="002F3693"/>
    <w:rsid w:val="002F3BFE"/>
    <w:rsid w:val="002F41BA"/>
    <w:rsid w:val="002F47CC"/>
    <w:rsid w:val="002F506B"/>
    <w:rsid w:val="002F5744"/>
    <w:rsid w:val="002F5BA2"/>
    <w:rsid w:val="003029FD"/>
    <w:rsid w:val="00303447"/>
    <w:rsid w:val="0030551B"/>
    <w:rsid w:val="00305EF8"/>
    <w:rsid w:val="00306A84"/>
    <w:rsid w:val="003074D4"/>
    <w:rsid w:val="00316799"/>
    <w:rsid w:val="00317019"/>
    <w:rsid w:val="003207A0"/>
    <w:rsid w:val="003217FA"/>
    <w:rsid w:val="00321C7F"/>
    <w:rsid w:val="0032223E"/>
    <w:rsid w:val="003237A0"/>
    <w:rsid w:val="00324037"/>
    <w:rsid w:val="00326733"/>
    <w:rsid w:val="0033082F"/>
    <w:rsid w:val="00330A23"/>
    <w:rsid w:val="00330F6F"/>
    <w:rsid w:val="00331454"/>
    <w:rsid w:val="00332ED6"/>
    <w:rsid w:val="00333978"/>
    <w:rsid w:val="003344E4"/>
    <w:rsid w:val="00335389"/>
    <w:rsid w:val="0033623B"/>
    <w:rsid w:val="00340140"/>
    <w:rsid w:val="00341BC7"/>
    <w:rsid w:val="003420A0"/>
    <w:rsid w:val="003420FF"/>
    <w:rsid w:val="0034402A"/>
    <w:rsid w:val="00345C5D"/>
    <w:rsid w:val="003463B5"/>
    <w:rsid w:val="003510B8"/>
    <w:rsid w:val="003536FC"/>
    <w:rsid w:val="003544E3"/>
    <w:rsid w:val="0035474A"/>
    <w:rsid w:val="003603D3"/>
    <w:rsid w:val="00361CCC"/>
    <w:rsid w:val="00363BFD"/>
    <w:rsid w:val="003662A9"/>
    <w:rsid w:val="00372854"/>
    <w:rsid w:val="00372C05"/>
    <w:rsid w:val="0037341C"/>
    <w:rsid w:val="00383A6A"/>
    <w:rsid w:val="00386FC8"/>
    <w:rsid w:val="0038763A"/>
    <w:rsid w:val="00390573"/>
    <w:rsid w:val="00390CE8"/>
    <w:rsid w:val="0039317E"/>
    <w:rsid w:val="003A00DF"/>
    <w:rsid w:val="003A00FC"/>
    <w:rsid w:val="003A1147"/>
    <w:rsid w:val="003A5953"/>
    <w:rsid w:val="003A6B3F"/>
    <w:rsid w:val="003B2134"/>
    <w:rsid w:val="003B2264"/>
    <w:rsid w:val="003B34A4"/>
    <w:rsid w:val="003B4815"/>
    <w:rsid w:val="003B5242"/>
    <w:rsid w:val="003B5D62"/>
    <w:rsid w:val="003C0A97"/>
    <w:rsid w:val="003C2007"/>
    <w:rsid w:val="003C2972"/>
    <w:rsid w:val="003C2FEA"/>
    <w:rsid w:val="003C571B"/>
    <w:rsid w:val="003D0A17"/>
    <w:rsid w:val="003D15F3"/>
    <w:rsid w:val="003D22F7"/>
    <w:rsid w:val="003D2F0F"/>
    <w:rsid w:val="003D5BD5"/>
    <w:rsid w:val="003D6EB4"/>
    <w:rsid w:val="003D713F"/>
    <w:rsid w:val="003E637E"/>
    <w:rsid w:val="003F00E7"/>
    <w:rsid w:val="003F1878"/>
    <w:rsid w:val="003F4B78"/>
    <w:rsid w:val="003F6071"/>
    <w:rsid w:val="003F76D1"/>
    <w:rsid w:val="003F7C17"/>
    <w:rsid w:val="0040082B"/>
    <w:rsid w:val="00401A2A"/>
    <w:rsid w:val="00402E4A"/>
    <w:rsid w:val="00403216"/>
    <w:rsid w:val="00406359"/>
    <w:rsid w:val="0040748D"/>
    <w:rsid w:val="00411D22"/>
    <w:rsid w:val="0041349A"/>
    <w:rsid w:val="00413D7F"/>
    <w:rsid w:val="00415667"/>
    <w:rsid w:val="004166F6"/>
    <w:rsid w:val="00417EEE"/>
    <w:rsid w:val="00421DA8"/>
    <w:rsid w:val="004229C9"/>
    <w:rsid w:val="004239AE"/>
    <w:rsid w:val="00425C36"/>
    <w:rsid w:val="0042741A"/>
    <w:rsid w:val="00430AB2"/>
    <w:rsid w:val="00431DAB"/>
    <w:rsid w:val="00432459"/>
    <w:rsid w:val="00432720"/>
    <w:rsid w:val="00434F7F"/>
    <w:rsid w:val="004374BE"/>
    <w:rsid w:val="00440AFC"/>
    <w:rsid w:val="00443C49"/>
    <w:rsid w:val="0044443C"/>
    <w:rsid w:val="00445009"/>
    <w:rsid w:val="004509DF"/>
    <w:rsid w:val="0045494D"/>
    <w:rsid w:val="00455C91"/>
    <w:rsid w:val="0045696C"/>
    <w:rsid w:val="00456C7A"/>
    <w:rsid w:val="00461837"/>
    <w:rsid w:val="004652FA"/>
    <w:rsid w:val="00465A17"/>
    <w:rsid w:val="00466011"/>
    <w:rsid w:val="00466809"/>
    <w:rsid w:val="00466FDB"/>
    <w:rsid w:val="00471600"/>
    <w:rsid w:val="00473B10"/>
    <w:rsid w:val="00474063"/>
    <w:rsid w:val="0047443F"/>
    <w:rsid w:val="00474B70"/>
    <w:rsid w:val="0047643A"/>
    <w:rsid w:val="00482A86"/>
    <w:rsid w:val="004839DE"/>
    <w:rsid w:val="004854E1"/>
    <w:rsid w:val="00490084"/>
    <w:rsid w:val="00490745"/>
    <w:rsid w:val="00494E08"/>
    <w:rsid w:val="00496118"/>
    <w:rsid w:val="00497AF9"/>
    <w:rsid w:val="00497BC2"/>
    <w:rsid w:val="00497C6A"/>
    <w:rsid w:val="004A002A"/>
    <w:rsid w:val="004A15D1"/>
    <w:rsid w:val="004A1920"/>
    <w:rsid w:val="004A240A"/>
    <w:rsid w:val="004A269B"/>
    <w:rsid w:val="004A46FA"/>
    <w:rsid w:val="004B1C5E"/>
    <w:rsid w:val="004B460B"/>
    <w:rsid w:val="004C5BCD"/>
    <w:rsid w:val="004D104A"/>
    <w:rsid w:val="004D5D56"/>
    <w:rsid w:val="004D6CD6"/>
    <w:rsid w:val="004D73A9"/>
    <w:rsid w:val="004D758A"/>
    <w:rsid w:val="004D7EC7"/>
    <w:rsid w:val="004E07BE"/>
    <w:rsid w:val="004E38C4"/>
    <w:rsid w:val="004E5D73"/>
    <w:rsid w:val="004E6B7A"/>
    <w:rsid w:val="004F1B37"/>
    <w:rsid w:val="004F344B"/>
    <w:rsid w:val="004F4C5F"/>
    <w:rsid w:val="004F4F71"/>
    <w:rsid w:val="004F6164"/>
    <w:rsid w:val="004F6A63"/>
    <w:rsid w:val="004F78E9"/>
    <w:rsid w:val="00500C2D"/>
    <w:rsid w:val="005025D8"/>
    <w:rsid w:val="0050506F"/>
    <w:rsid w:val="005052A9"/>
    <w:rsid w:val="00506611"/>
    <w:rsid w:val="00506ADE"/>
    <w:rsid w:val="00507E60"/>
    <w:rsid w:val="005118A1"/>
    <w:rsid w:val="0051517B"/>
    <w:rsid w:val="0052141F"/>
    <w:rsid w:val="0052277A"/>
    <w:rsid w:val="00523051"/>
    <w:rsid w:val="00532F04"/>
    <w:rsid w:val="00533979"/>
    <w:rsid w:val="00536D3A"/>
    <w:rsid w:val="00544284"/>
    <w:rsid w:val="005460CF"/>
    <w:rsid w:val="00547E36"/>
    <w:rsid w:val="0055095C"/>
    <w:rsid w:val="00551130"/>
    <w:rsid w:val="00555D27"/>
    <w:rsid w:val="00556001"/>
    <w:rsid w:val="00561CDE"/>
    <w:rsid w:val="005643D2"/>
    <w:rsid w:val="00564EE9"/>
    <w:rsid w:val="00567E95"/>
    <w:rsid w:val="005718C4"/>
    <w:rsid w:val="0057304C"/>
    <w:rsid w:val="005743F0"/>
    <w:rsid w:val="00574557"/>
    <w:rsid w:val="005757B2"/>
    <w:rsid w:val="00581732"/>
    <w:rsid w:val="005840DF"/>
    <w:rsid w:val="00585E8C"/>
    <w:rsid w:val="005873A7"/>
    <w:rsid w:val="005A0371"/>
    <w:rsid w:val="005A2292"/>
    <w:rsid w:val="005A3863"/>
    <w:rsid w:val="005A5B55"/>
    <w:rsid w:val="005A67F1"/>
    <w:rsid w:val="005A6EF4"/>
    <w:rsid w:val="005B3653"/>
    <w:rsid w:val="005B5846"/>
    <w:rsid w:val="005B6844"/>
    <w:rsid w:val="005B6C97"/>
    <w:rsid w:val="005B6D88"/>
    <w:rsid w:val="005B744C"/>
    <w:rsid w:val="005B7D3F"/>
    <w:rsid w:val="005B7FBF"/>
    <w:rsid w:val="005C0758"/>
    <w:rsid w:val="005C2845"/>
    <w:rsid w:val="005C2FD3"/>
    <w:rsid w:val="005C3B0C"/>
    <w:rsid w:val="005C4A05"/>
    <w:rsid w:val="005C4B8A"/>
    <w:rsid w:val="005D347A"/>
    <w:rsid w:val="005D3ED1"/>
    <w:rsid w:val="005D5593"/>
    <w:rsid w:val="005D6BD9"/>
    <w:rsid w:val="005E09A9"/>
    <w:rsid w:val="005E5856"/>
    <w:rsid w:val="005E5E6F"/>
    <w:rsid w:val="005F415B"/>
    <w:rsid w:val="005F4D9E"/>
    <w:rsid w:val="005F6292"/>
    <w:rsid w:val="005F699B"/>
    <w:rsid w:val="005F771B"/>
    <w:rsid w:val="00600522"/>
    <w:rsid w:val="00603549"/>
    <w:rsid w:val="006047A4"/>
    <w:rsid w:val="006067CE"/>
    <w:rsid w:val="00611404"/>
    <w:rsid w:val="006124D0"/>
    <w:rsid w:val="006155AD"/>
    <w:rsid w:val="0061603C"/>
    <w:rsid w:val="0061673A"/>
    <w:rsid w:val="006171C2"/>
    <w:rsid w:val="00617E32"/>
    <w:rsid w:val="0062203B"/>
    <w:rsid w:val="00622B5F"/>
    <w:rsid w:val="0062499B"/>
    <w:rsid w:val="006256CC"/>
    <w:rsid w:val="006274E4"/>
    <w:rsid w:val="006307B3"/>
    <w:rsid w:val="0063161A"/>
    <w:rsid w:val="00631E84"/>
    <w:rsid w:val="006335DD"/>
    <w:rsid w:val="00635C79"/>
    <w:rsid w:val="006375E7"/>
    <w:rsid w:val="00645965"/>
    <w:rsid w:val="006471D4"/>
    <w:rsid w:val="006533CD"/>
    <w:rsid w:val="00653E38"/>
    <w:rsid w:val="0066079C"/>
    <w:rsid w:val="00661141"/>
    <w:rsid w:val="00661F84"/>
    <w:rsid w:val="006658C1"/>
    <w:rsid w:val="006703C9"/>
    <w:rsid w:val="00673B1A"/>
    <w:rsid w:val="006750A7"/>
    <w:rsid w:val="006776FB"/>
    <w:rsid w:val="006814AC"/>
    <w:rsid w:val="00683E16"/>
    <w:rsid w:val="006849A7"/>
    <w:rsid w:val="006871AC"/>
    <w:rsid w:val="00687A03"/>
    <w:rsid w:val="00690349"/>
    <w:rsid w:val="00690469"/>
    <w:rsid w:val="00696D45"/>
    <w:rsid w:val="00697051"/>
    <w:rsid w:val="00697634"/>
    <w:rsid w:val="006A336E"/>
    <w:rsid w:val="006A5491"/>
    <w:rsid w:val="006A5821"/>
    <w:rsid w:val="006A5A11"/>
    <w:rsid w:val="006B0569"/>
    <w:rsid w:val="006B1548"/>
    <w:rsid w:val="006B15EC"/>
    <w:rsid w:val="006B3196"/>
    <w:rsid w:val="006B3EAA"/>
    <w:rsid w:val="006B4B08"/>
    <w:rsid w:val="006B51AC"/>
    <w:rsid w:val="006B563F"/>
    <w:rsid w:val="006B5711"/>
    <w:rsid w:val="006B6961"/>
    <w:rsid w:val="006C2568"/>
    <w:rsid w:val="006C2D75"/>
    <w:rsid w:val="006C38B2"/>
    <w:rsid w:val="006C49ED"/>
    <w:rsid w:val="006D0B78"/>
    <w:rsid w:val="006D0BF8"/>
    <w:rsid w:val="006D5353"/>
    <w:rsid w:val="006D5678"/>
    <w:rsid w:val="006D5A6F"/>
    <w:rsid w:val="006D5CF6"/>
    <w:rsid w:val="006E1C15"/>
    <w:rsid w:val="006E5002"/>
    <w:rsid w:val="006E5137"/>
    <w:rsid w:val="006F3BAE"/>
    <w:rsid w:val="006F74E2"/>
    <w:rsid w:val="0070211A"/>
    <w:rsid w:val="00705660"/>
    <w:rsid w:val="00705B15"/>
    <w:rsid w:val="00706E2A"/>
    <w:rsid w:val="007105E2"/>
    <w:rsid w:val="007115FF"/>
    <w:rsid w:val="00711FD6"/>
    <w:rsid w:val="007128DC"/>
    <w:rsid w:val="00714BA2"/>
    <w:rsid w:val="007205A7"/>
    <w:rsid w:val="00722678"/>
    <w:rsid w:val="00724415"/>
    <w:rsid w:val="007309B0"/>
    <w:rsid w:val="0073146D"/>
    <w:rsid w:val="0073455D"/>
    <w:rsid w:val="00736BD2"/>
    <w:rsid w:val="00740309"/>
    <w:rsid w:val="00740534"/>
    <w:rsid w:val="00741A63"/>
    <w:rsid w:val="00744B28"/>
    <w:rsid w:val="00744DE2"/>
    <w:rsid w:val="00745F9C"/>
    <w:rsid w:val="00750C87"/>
    <w:rsid w:val="0075163B"/>
    <w:rsid w:val="00751CE7"/>
    <w:rsid w:val="007567C2"/>
    <w:rsid w:val="00757736"/>
    <w:rsid w:val="00760021"/>
    <w:rsid w:val="00760B43"/>
    <w:rsid w:val="00763246"/>
    <w:rsid w:val="00765653"/>
    <w:rsid w:val="00770695"/>
    <w:rsid w:val="00771370"/>
    <w:rsid w:val="007717D5"/>
    <w:rsid w:val="0077290E"/>
    <w:rsid w:val="00772D34"/>
    <w:rsid w:val="00773080"/>
    <w:rsid w:val="00773A43"/>
    <w:rsid w:val="00774E42"/>
    <w:rsid w:val="007750B5"/>
    <w:rsid w:val="007752B3"/>
    <w:rsid w:val="00777C54"/>
    <w:rsid w:val="00777EA1"/>
    <w:rsid w:val="0078026B"/>
    <w:rsid w:val="007807E4"/>
    <w:rsid w:val="00781EA9"/>
    <w:rsid w:val="0078333C"/>
    <w:rsid w:val="00783A64"/>
    <w:rsid w:val="007840C0"/>
    <w:rsid w:val="007854D9"/>
    <w:rsid w:val="00791977"/>
    <w:rsid w:val="0079227B"/>
    <w:rsid w:val="00792582"/>
    <w:rsid w:val="00792B0F"/>
    <w:rsid w:val="007949CB"/>
    <w:rsid w:val="00796AC4"/>
    <w:rsid w:val="007A0F56"/>
    <w:rsid w:val="007A1DE1"/>
    <w:rsid w:val="007A5F58"/>
    <w:rsid w:val="007A6281"/>
    <w:rsid w:val="007A72CE"/>
    <w:rsid w:val="007A77F4"/>
    <w:rsid w:val="007B0A06"/>
    <w:rsid w:val="007B1C56"/>
    <w:rsid w:val="007B25C1"/>
    <w:rsid w:val="007B2DB4"/>
    <w:rsid w:val="007B3F7B"/>
    <w:rsid w:val="007B4FBE"/>
    <w:rsid w:val="007B50DC"/>
    <w:rsid w:val="007B6420"/>
    <w:rsid w:val="007B6431"/>
    <w:rsid w:val="007C062C"/>
    <w:rsid w:val="007C063A"/>
    <w:rsid w:val="007C139A"/>
    <w:rsid w:val="007C3944"/>
    <w:rsid w:val="007C45DE"/>
    <w:rsid w:val="007C4688"/>
    <w:rsid w:val="007C5F76"/>
    <w:rsid w:val="007C7FD9"/>
    <w:rsid w:val="007D09D2"/>
    <w:rsid w:val="007D168C"/>
    <w:rsid w:val="007D38CB"/>
    <w:rsid w:val="007D3A7F"/>
    <w:rsid w:val="007E2C45"/>
    <w:rsid w:val="007E2C4F"/>
    <w:rsid w:val="007E40C9"/>
    <w:rsid w:val="007E4E5D"/>
    <w:rsid w:val="007E7C48"/>
    <w:rsid w:val="007F0356"/>
    <w:rsid w:val="007F0C1B"/>
    <w:rsid w:val="007F36B6"/>
    <w:rsid w:val="007F470E"/>
    <w:rsid w:val="007F53FB"/>
    <w:rsid w:val="007F68E1"/>
    <w:rsid w:val="007F6CD3"/>
    <w:rsid w:val="00800401"/>
    <w:rsid w:val="00801F79"/>
    <w:rsid w:val="00803665"/>
    <w:rsid w:val="00803E10"/>
    <w:rsid w:val="00803F7A"/>
    <w:rsid w:val="00806DA1"/>
    <w:rsid w:val="0080757F"/>
    <w:rsid w:val="00807DB3"/>
    <w:rsid w:val="00811C53"/>
    <w:rsid w:val="00812E0E"/>
    <w:rsid w:val="00814C2F"/>
    <w:rsid w:val="00816F4F"/>
    <w:rsid w:val="00817165"/>
    <w:rsid w:val="00821DDE"/>
    <w:rsid w:val="0082264F"/>
    <w:rsid w:val="008230DD"/>
    <w:rsid w:val="00825112"/>
    <w:rsid w:val="0082576E"/>
    <w:rsid w:val="00833AF5"/>
    <w:rsid w:val="00835513"/>
    <w:rsid w:val="00836FCC"/>
    <w:rsid w:val="00837673"/>
    <w:rsid w:val="00837862"/>
    <w:rsid w:val="008402E0"/>
    <w:rsid w:val="00841109"/>
    <w:rsid w:val="008468CD"/>
    <w:rsid w:val="0084766C"/>
    <w:rsid w:val="00855049"/>
    <w:rsid w:val="008566FA"/>
    <w:rsid w:val="008634E7"/>
    <w:rsid w:val="0086480B"/>
    <w:rsid w:val="0086726A"/>
    <w:rsid w:val="0087236B"/>
    <w:rsid w:val="00873F73"/>
    <w:rsid w:val="00875578"/>
    <w:rsid w:val="00876472"/>
    <w:rsid w:val="00876E7D"/>
    <w:rsid w:val="0088163A"/>
    <w:rsid w:val="00886D24"/>
    <w:rsid w:val="00886E48"/>
    <w:rsid w:val="008920A6"/>
    <w:rsid w:val="00893A93"/>
    <w:rsid w:val="008966A2"/>
    <w:rsid w:val="0089701A"/>
    <w:rsid w:val="00897DDB"/>
    <w:rsid w:val="008A0181"/>
    <w:rsid w:val="008A0734"/>
    <w:rsid w:val="008A17B7"/>
    <w:rsid w:val="008A38D6"/>
    <w:rsid w:val="008A4540"/>
    <w:rsid w:val="008A4B27"/>
    <w:rsid w:val="008A4C75"/>
    <w:rsid w:val="008A5E25"/>
    <w:rsid w:val="008A6CBB"/>
    <w:rsid w:val="008B0D41"/>
    <w:rsid w:val="008B3251"/>
    <w:rsid w:val="008B54D1"/>
    <w:rsid w:val="008B54F7"/>
    <w:rsid w:val="008C2501"/>
    <w:rsid w:val="008C6D6D"/>
    <w:rsid w:val="008D0D80"/>
    <w:rsid w:val="008D477D"/>
    <w:rsid w:val="008D514D"/>
    <w:rsid w:val="008D5AD9"/>
    <w:rsid w:val="008D6A91"/>
    <w:rsid w:val="008D7014"/>
    <w:rsid w:val="008E0407"/>
    <w:rsid w:val="008E11F9"/>
    <w:rsid w:val="008E2914"/>
    <w:rsid w:val="008E29D8"/>
    <w:rsid w:val="008E30B7"/>
    <w:rsid w:val="008E5B0A"/>
    <w:rsid w:val="008E5CC7"/>
    <w:rsid w:val="008E75E1"/>
    <w:rsid w:val="008F1CD1"/>
    <w:rsid w:val="008F4C38"/>
    <w:rsid w:val="008F50A5"/>
    <w:rsid w:val="0090326F"/>
    <w:rsid w:val="0090444F"/>
    <w:rsid w:val="00904A8F"/>
    <w:rsid w:val="009052FC"/>
    <w:rsid w:val="00906720"/>
    <w:rsid w:val="00912FAA"/>
    <w:rsid w:val="00913491"/>
    <w:rsid w:val="00920CE4"/>
    <w:rsid w:val="00927906"/>
    <w:rsid w:val="00932E50"/>
    <w:rsid w:val="00933264"/>
    <w:rsid w:val="009351F7"/>
    <w:rsid w:val="00937C12"/>
    <w:rsid w:val="009403EB"/>
    <w:rsid w:val="009415A9"/>
    <w:rsid w:val="009428BC"/>
    <w:rsid w:val="009448E0"/>
    <w:rsid w:val="00945365"/>
    <w:rsid w:val="009523D6"/>
    <w:rsid w:val="00952489"/>
    <w:rsid w:val="00957CD2"/>
    <w:rsid w:val="009638BB"/>
    <w:rsid w:val="00967A1F"/>
    <w:rsid w:val="00970720"/>
    <w:rsid w:val="00971F33"/>
    <w:rsid w:val="0097204B"/>
    <w:rsid w:val="009721ED"/>
    <w:rsid w:val="009726AC"/>
    <w:rsid w:val="0097434A"/>
    <w:rsid w:val="00981A4C"/>
    <w:rsid w:val="0098531D"/>
    <w:rsid w:val="00991DB2"/>
    <w:rsid w:val="009931F3"/>
    <w:rsid w:val="009949DF"/>
    <w:rsid w:val="00994E93"/>
    <w:rsid w:val="00995E39"/>
    <w:rsid w:val="00997257"/>
    <w:rsid w:val="009A0670"/>
    <w:rsid w:val="009A0A1D"/>
    <w:rsid w:val="009A3428"/>
    <w:rsid w:val="009B0A55"/>
    <w:rsid w:val="009B0A72"/>
    <w:rsid w:val="009B0DD6"/>
    <w:rsid w:val="009B3FA5"/>
    <w:rsid w:val="009B4608"/>
    <w:rsid w:val="009B49CA"/>
    <w:rsid w:val="009B64E6"/>
    <w:rsid w:val="009C1453"/>
    <w:rsid w:val="009C1CE8"/>
    <w:rsid w:val="009C1EA4"/>
    <w:rsid w:val="009C343E"/>
    <w:rsid w:val="009C6D16"/>
    <w:rsid w:val="009D31E6"/>
    <w:rsid w:val="009D4DB4"/>
    <w:rsid w:val="009D594B"/>
    <w:rsid w:val="009D5C9E"/>
    <w:rsid w:val="009D7371"/>
    <w:rsid w:val="009D7556"/>
    <w:rsid w:val="009E23DB"/>
    <w:rsid w:val="009E2D69"/>
    <w:rsid w:val="009E3690"/>
    <w:rsid w:val="009E403B"/>
    <w:rsid w:val="009E73BC"/>
    <w:rsid w:val="009E77FE"/>
    <w:rsid w:val="009E7C63"/>
    <w:rsid w:val="009E7E42"/>
    <w:rsid w:val="009F0E76"/>
    <w:rsid w:val="009F19AE"/>
    <w:rsid w:val="009F1E1A"/>
    <w:rsid w:val="009F3E96"/>
    <w:rsid w:val="009F6316"/>
    <w:rsid w:val="009F6409"/>
    <w:rsid w:val="009F684D"/>
    <w:rsid w:val="009F68A3"/>
    <w:rsid w:val="00A0277A"/>
    <w:rsid w:val="00A0386C"/>
    <w:rsid w:val="00A070A3"/>
    <w:rsid w:val="00A127A4"/>
    <w:rsid w:val="00A20053"/>
    <w:rsid w:val="00A21163"/>
    <w:rsid w:val="00A2387F"/>
    <w:rsid w:val="00A23BC5"/>
    <w:rsid w:val="00A25309"/>
    <w:rsid w:val="00A300B9"/>
    <w:rsid w:val="00A317A7"/>
    <w:rsid w:val="00A31D0C"/>
    <w:rsid w:val="00A3205B"/>
    <w:rsid w:val="00A3244E"/>
    <w:rsid w:val="00A32CA8"/>
    <w:rsid w:val="00A33584"/>
    <w:rsid w:val="00A348D8"/>
    <w:rsid w:val="00A35185"/>
    <w:rsid w:val="00A37824"/>
    <w:rsid w:val="00A403C2"/>
    <w:rsid w:val="00A40D7F"/>
    <w:rsid w:val="00A41D37"/>
    <w:rsid w:val="00A43575"/>
    <w:rsid w:val="00A44C5E"/>
    <w:rsid w:val="00A46C6C"/>
    <w:rsid w:val="00A46F1A"/>
    <w:rsid w:val="00A47A56"/>
    <w:rsid w:val="00A51F81"/>
    <w:rsid w:val="00A52D92"/>
    <w:rsid w:val="00A563CC"/>
    <w:rsid w:val="00A57C93"/>
    <w:rsid w:val="00A60F26"/>
    <w:rsid w:val="00A62C1F"/>
    <w:rsid w:val="00A64384"/>
    <w:rsid w:val="00A66603"/>
    <w:rsid w:val="00A667A6"/>
    <w:rsid w:val="00A6755F"/>
    <w:rsid w:val="00A707A8"/>
    <w:rsid w:val="00A751B8"/>
    <w:rsid w:val="00A81030"/>
    <w:rsid w:val="00A810A6"/>
    <w:rsid w:val="00A815CD"/>
    <w:rsid w:val="00A84255"/>
    <w:rsid w:val="00A84294"/>
    <w:rsid w:val="00A8489F"/>
    <w:rsid w:val="00A84A59"/>
    <w:rsid w:val="00A84FB4"/>
    <w:rsid w:val="00A92B4D"/>
    <w:rsid w:val="00A93EDE"/>
    <w:rsid w:val="00A9456F"/>
    <w:rsid w:val="00A95C4E"/>
    <w:rsid w:val="00AA5263"/>
    <w:rsid w:val="00AA7DC0"/>
    <w:rsid w:val="00AB25D1"/>
    <w:rsid w:val="00AB49F2"/>
    <w:rsid w:val="00AB569A"/>
    <w:rsid w:val="00AB5D78"/>
    <w:rsid w:val="00AB5F05"/>
    <w:rsid w:val="00AB6DE0"/>
    <w:rsid w:val="00AC02E3"/>
    <w:rsid w:val="00AC1A93"/>
    <w:rsid w:val="00AC214C"/>
    <w:rsid w:val="00AC234F"/>
    <w:rsid w:val="00AC2805"/>
    <w:rsid w:val="00AC4D0B"/>
    <w:rsid w:val="00AD0648"/>
    <w:rsid w:val="00AD07CA"/>
    <w:rsid w:val="00AD080C"/>
    <w:rsid w:val="00AD0DFA"/>
    <w:rsid w:val="00AD6087"/>
    <w:rsid w:val="00AD7124"/>
    <w:rsid w:val="00AD7DFE"/>
    <w:rsid w:val="00AE0A6A"/>
    <w:rsid w:val="00AE0CD7"/>
    <w:rsid w:val="00AE0D79"/>
    <w:rsid w:val="00AE106A"/>
    <w:rsid w:val="00AE2B32"/>
    <w:rsid w:val="00AE359E"/>
    <w:rsid w:val="00AE426D"/>
    <w:rsid w:val="00AE4413"/>
    <w:rsid w:val="00AE533D"/>
    <w:rsid w:val="00AE59EB"/>
    <w:rsid w:val="00AE6CC4"/>
    <w:rsid w:val="00AE6DF9"/>
    <w:rsid w:val="00AE7330"/>
    <w:rsid w:val="00AE75A1"/>
    <w:rsid w:val="00AE7CA9"/>
    <w:rsid w:val="00AF0AA5"/>
    <w:rsid w:val="00AF1CE7"/>
    <w:rsid w:val="00B0188E"/>
    <w:rsid w:val="00B03131"/>
    <w:rsid w:val="00B04884"/>
    <w:rsid w:val="00B10C30"/>
    <w:rsid w:val="00B155C1"/>
    <w:rsid w:val="00B16702"/>
    <w:rsid w:val="00B21031"/>
    <w:rsid w:val="00B21276"/>
    <w:rsid w:val="00B21BFF"/>
    <w:rsid w:val="00B23DAD"/>
    <w:rsid w:val="00B24936"/>
    <w:rsid w:val="00B26C17"/>
    <w:rsid w:val="00B27450"/>
    <w:rsid w:val="00B32072"/>
    <w:rsid w:val="00B331D4"/>
    <w:rsid w:val="00B335C5"/>
    <w:rsid w:val="00B34937"/>
    <w:rsid w:val="00B34F39"/>
    <w:rsid w:val="00B35C6D"/>
    <w:rsid w:val="00B36063"/>
    <w:rsid w:val="00B36D0A"/>
    <w:rsid w:val="00B44033"/>
    <w:rsid w:val="00B456EF"/>
    <w:rsid w:val="00B45EDF"/>
    <w:rsid w:val="00B46256"/>
    <w:rsid w:val="00B51295"/>
    <w:rsid w:val="00B533CF"/>
    <w:rsid w:val="00B54E90"/>
    <w:rsid w:val="00B554A8"/>
    <w:rsid w:val="00B56C87"/>
    <w:rsid w:val="00B57B4E"/>
    <w:rsid w:val="00B6002D"/>
    <w:rsid w:val="00B65F6E"/>
    <w:rsid w:val="00B66C81"/>
    <w:rsid w:val="00B704E2"/>
    <w:rsid w:val="00B70D65"/>
    <w:rsid w:val="00B70D7A"/>
    <w:rsid w:val="00B72616"/>
    <w:rsid w:val="00B7281F"/>
    <w:rsid w:val="00B72AC7"/>
    <w:rsid w:val="00B73DBF"/>
    <w:rsid w:val="00B80932"/>
    <w:rsid w:val="00B81236"/>
    <w:rsid w:val="00B81621"/>
    <w:rsid w:val="00B820D3"/>
    <w:rsid w:val="00B824AE"/>
    <w:rsid w:val="00B82B92"/>
    <w:rsid w:val="00B8344C"/>
    <w:rsid w:val="00B83B22"/>
    <w:rsid w:val="00B85608"/>
    <w:rsid w:val="00B857DB"/>
    <w:rsid w:val="00B872E2"/>
    <w:rsid w:val="00B9026D"/>
    <w:rsid w:val="00B93BA6"/>
    <w:rsid w:val="00B95A97"/>
    <w:rsid w:val="00B974EA"/>
    <w:rsid w:val="00BA6008"/>
    <w:rsid w:val="00BB06F5"/>
    <w:rsid w:val="00BB3C9B"/>
    <w:rsid w:val="00BB5BA0"/>
    <w:rsid w:val="00BB6016"/>
    <w:rsid w:val="00BB6A7A"/>
    <w:rsid w:val="00BC0E7A"/>
    <w:rsid w:val="00BC40D5"/>
    <w:rsid w:val="00BC4A74"/>
    <w:rsid w:val="00BC4DE0"/>
    <w:rsid w:val="00BC5ABA"/>
    <w:rsid w:val="00BC5CAF"/>
    <w:rsid w:val="00BC6777"/>
    <w:rsid w:val="00BC787D"/>
    <w:rsid w:val="00BD30FC"/>
    <w:rsid w:val="00BD3EC3"/>
    <w:rsid w:val="00BD3FFA"/>
    <w:rsid w:val="00BD5AB9"/>
    <w:rsid w:val="00BD71F0"/>
    <w:rsid w:val="00BE03DD"/>
    <w:rsid w:val="00BE07A7"/>
    <w:rsid w:val="00BE09B1"/>
    <w:rsid w:val="00BE13E8"/>
    <w:rsid w:val="00BE2CCF"/>
    <w:rsid w:val="00BE2E3C"/>
    <w:rsid w:val="00BE323C"/>
    <w:rsid w:val="00BE4F91"/>
    <w:rsid w:val="00BE519A"/>
    <w:rsid w:val="00BE5902"/>
    <w:rsid w:val="00BE6FCC"/>
    <w:rsid w:val="00BF4083"/>
    <w:rsid w:val="00BF5FD8"/>
    <w:rsid w:val="00BF732C"/>
    <w:rsid w:val="00C01215"/>
    <w:rsid w:val="00C01B20"/>
    <w:rsid w:val="00C02B22"/>
    <w:rsid w:val="00C0588E"/>
    <w:rsid w:val="00C071FB"/>
    <w:rsid w:val="00C10E93"/>
    <w:rsid w:val="00C14BB1"/>
    <w:rsid w:val="00C1763A"/>
    <w:rsid w:val="00C212D4"/>
    <w:rsid w:val="00C232EB"/>
    <w:rsid w:val="00C23B98"/>
    <w:rsid w:val="00C23ED1"/>
    <w:rsid w:val="00C24407"/>
    <w:rsid w:val="00C26ECC"/>
    <w:rsid w:val="00C274BE"/>
    <w:rsid w:val="00C27709"/>
    <w:rsid w:val="00C315D6"/>
    <w:rsid w:val="00C31D1E"/>
    <w:rsid w:val="00C3377B"/>
    <w:rsid w:val="00C34D77"/>
    <w:rsid w:val="00C36A6B"/>
    <w:rsid w:val="00C37E23"/>
    <w:rsid w:val="00C41528"/>
    <w:rsid w:val="00C4168E"/>
    <w:rsid w:val="00C424DA"/>
    <w:rsid w:val="00C427FC"/>
    <w:rsid w:val="00C43872"/>
    <w:rsid w:val="00C44E0E"/>
    <w:rsid w:val="00C45C43"/>
    <w:rsid w:val="00C4642E"/>
    <w:rsid w:val="00C47DD1"/>
    <w:rsid w:val="00C50AC4"/>
    <w:rsid w:val="00C50AEC"/>
    <w:rsid w:val="00C5246D"/>
    <w:rsid w:val="00C524C4"/>
    <w:rsid w:val="00C54683"/>
    <w:rsid w:val="00C56AF1"/>
    <w:rsid w:val="00C62039"/>
    <w:rsid w:val="00C62116"/>
    <w:rsid w:val="00C632A7"/>
    <w:rsid w:val="00C6597C"/>
    <w:rsid w:val="00C6659C"/>
    <w:rsid w:val="00C66DAE"/>
    <w:rsid w:val="00C70283"/>
    <w:rsid w:val="00C703F3"/>
    <w:rsid w:val="00C715DC"/>
    <w:rsid w:val="00C74463"/>
    <w:rsid w:val="00C7644C"/>
    <w:rsid w:val="00C825DF"/>
    <w:rsid w:val="00C83AEA"/>
    <w:rsid w:val="00C83FD1"/>
    <w:rsid w:val="00C85573"/>
    <w:rsid w:val="00C85FEF"/>
    <w:rsid w:val="00C90296"/>
    <w:rsid w:val="00C90520"/>
    <w:rsid w:val="00C9099A"/>
    <w:rsid w:val="00C91D83"/>
    <w:rsid w:val="00C9228F"/>
    <w:rsid w:val="00C934B8"/>
    <w:rsid w:val="00C9507D"/>
    <w:rsid w:val="00C965BC"/>
    <w:rsid w:val="00C96D6E"/>
    <w:rsid w:val="00CA009E"/>
    <w:rsid w:val="00CA037C"/>
    <w:rsid w:val="00CA073A"/>
    <w:rsid w:val="00CA2045"/>
    <w:rsid w:val="00CA3FB5"/>
    <w:rsid w:val="00CA426B"/>
    <w:rsid w:val="00CA4422"/>
    <w:rsid w:val="00CA67A6"/>
    <w:rsid w:val="00CA7E78"/>
    <w:rsid w:val="00CB014A"/>
    <w:rsid w:val="00CB1442"/>
    <w:rsid w:val="00CB17BF"/>
    <w:rsid w:val="00CB19C4"/>
    <w:rsid w:val="00CB3E16"/>
    <w:rsid w:val="00CB6545"/>
    <w:rsid w:val="00CB65CC"/>
    <w:rsid w:val="00CC0BB8"/>
    <w:rsid w:val="00CC1B3A"/>
    <w:rsid w:val="00CC3090"/>
    <w:rsid w:val="00CC500A"/>
    <w:rsid w:val="00CC6D74"/>
    <w:rsid w:val="00CD2AE1"/>
    <w:rsid w:val="00CD31D0"/>
    <w:rsid w:val="00CD5699"/>
    <w:rsid w:val="00CD59F8"/>
    <w:rsid w:val="00CE16BE"/>
    <w:rsid w:val="00CE2996"/>
    <w:rsid w:val="00CE4226"/>
    <w:rsid w:val="00CE5ACB"/>
    <w:rsid w:val="00CE69E2"/>
    <w:rsid w:val="00CE7CEB"/>
    <w:rsid w:val="00CF0271"/>
    <w:rsid w:val="00CF5D96"/>
    <w:rsid w:val="00CF68B5"/>
    <w:rsid w:val="00D00B57"/>
    <w:rsid w:val="00D012C4"/>
    <w:rsid w:val="00D0412C"/>
    <w:rsid w:val="00D04548"/>
    <w:rsid w:val="00D13655"/>
    <w:rsid w:val="00D15591"/>
    <w:rsid w:val="00D15B25"/>
    <w:rsid w:val="00D15F61"/>
    <w:rsid w:val="00D16062"/>
    <w:rsid w:val="00D168F3"/>
    <w:rsid w:val="00D173F8"/>
    <w:rsid w:val="00D174AD"/>
    <w:rsid w:val="00D212D7"/>
    <w:rsid w:val="00D22AD6"/>
    <w:rsid w:val="00D24168"/>
    <w:rsid w:val="00D33EA2"/>
    <w:rsid w:val="00D36E46"/>
    <w:rsid w:val="00D373D4"/>
    <w:rsid w:val="00D3779E"/>
    <w:rsid w:val="00D37922"/>
    <w:rsid w:val="00D4077C"/>
    <w:rsid w:val="00D44BA4"/>
    <w:rsid w:val="00D45AC9"/>
    <w:rsid w:val="00D45CE0"/>
    <w:rsid w:val="00D469B4"/>
    <w:rsid w:val="00D46EE1"/>
    <w:rsid w:val="00D47598"/>
    <w:rsid w:val="00D47812"/>
    <w:rsid w:val="00D50F70"/>
    <w:rsid w:val="00D51047"/>
    <w:rsid w:val="00D51E62"/>
    <w:rsid w:val="00D5350A"/>
    <w:rsid w:val="00D5465F"/>
    <w:rsid w:val="00D568E2"/>
    <w:rsid w:val="00D57323"/>
    <w:rsid w:val="00D61EC0"/>
    <w:rsid w:val="00D63367"/>
    <w:rsid w:val="00D70D24"/>
    <w:rsid w:val="00D721FA"/>
    <w:rsid w:val="00D74CC3"/>
    <w:rsid w:val="00D75DC5"/>
    <w:rsid w:val="00D76A28"/>
    <w:rsid w:val="00D7761C"/>
    <w:rsid w:val="00D8219A"/>
    <w:rsid w:val="00D8226A"/>
    <w:rsid w:val="00D84C35"/>
    <w:rsid w:val="00D875E0"/>
    <w:rsid w:val="00D87BA0"/>
    <w:rsid w:val="00D91765"/>
    <w:rsid w:val="00D9523F"/>
    <w:rsid w:val="00D96DA7"/>
    <w:rsid w:val="00DA13F5"/>
    <w:rsid w:val="00DA1D71"/>
    <w:rsid w:val="00DA1F61"/>
    <w:rsid w:val="00DA2B0F"/>
    <w:rsid w:val="00DB0177"/>
    <w:rsid w:val="00DB210C"/>
    <w:rsid w:val="00DB407E"/>
    <w:rsid w:val="00DB5448"/>
    <w:rsid w:val="00DB6643"/>
    <w:rsid w:val="00DB70B9"/>
    <w:rsid w:val="00DC0562"/>
    <w:rsid w:val="00DC08D4"/>
    <w:rsid w:val="00DC38BF"/>
    <w:rsid w:val="00DC3EF9"/>
    <w:rsid w:val="00DC42E5"/>
    <w:rsid w:val="00DC43CB"/>
    <w:rsid w:val="00DC6DDC"/>
    <w:rsid w:val="00DC75EC"/>
    <w:rsid w:val="00DD009D"/>
    <w:rsid w:val="00DD02DC"/>
    <w:rsid w:val="00DD14B5"/>
    <w:rsid w:val="00DD17F3"/>
    <w:rsid w:val="00DD18C7"/>
    <w:rsid w:val="00DD1AD0"/>
    <w:rsid w:val="00DD1B3E"/>
    <w:rsid w:val="00DD3315"/>
    <w:rsid w:val="00DD3F91"/>
    <w:rsid w:val="00DD46EB"/>
    <w:rsid w:val="00DE1A55"/>
    <w:rsid w:val="00DE604A"/>
    <w:rsid w:val="00DE619B"/>
    <w:rsid w:val="00DE774F"/>
    <w:rsid w:val="00DF321D"/>
    <w:rsid w:val="00DF3793"/>
    <w:rsid w:val="00DF6DE7"/>
    <w:rsid w:val="00E00942"/>
    <w:rsid w:val="00E01EDB"/>
    <w:rsid w:val="00E026E0"/>
    <w:rsid w:val="00E028BB"/>
    <w:rsid w:val="00E02A89"/>
    <w:rsid w:val="00E05213"/>
    <w:rsid w:val="00E05BD8"/>
    <w:rsid w:val="00E11553"/>
    <w:rsid w:val="00E1241D"/>
    <w:rsid w:val="00E131E8"/>
    <w:rsid w:val="00E17462"/>
    <w:rsid w:val="00E17D9D"/>
    <w:rsid w:val="00E203D3"/>
    <w:rsid w:val="00E21FE2"/>
    <w:rsid w:val="00E2313D"/>
    <w:rsid w:val="00E23F11"/>
    <w:rsid w:val="00E25411"/>
    <w:rsid w:val="00E27DAF"/>
    <w:rsid w:val="00E327CC"/>
    <w:rsid w:val="00E32C5B"/>
    <w:rsid w:val="00E35B1C"/>
    <w:rsid w:val="00E36358"/>
    <w:rsid w:val="00E36BD8"/>
    <w:rsid w:val="00E43824"/>
    <w:rsid w:val="00E52032"/>
    <w:rsid w:val="00E54C63"/>
    <w:rsid w:val="00E54DB1"/>
    <w:rsid w:val="00E55148"/>
    <w:rsid w:val="00E57B7E"/>
    <w:rsid w:val="00E6027F"/>
    <w:rsid w:val="00E6093C"/>
    <w:rsid w:val="00E609DD"/>
    <w:rsid w:val="00E60EC8"/>
    <w:rsid w:val="00E6275B"/>
    <w:rsid w:val="00E62DC9"/>
    <w:rsid w:val="00E63277"/>
    <w:rsid w:val="00E6378B"/>
    <w:rsid w:val="00E64D25"/>
    <w:rsid w:val="00E65238"/>
    <w:rsid w:val="00E66665"/>
    <w:rsid w:val="00E66D89"/>
    <w:rsid w:val="00E67AC6"/>
    <w:rsid w:val="00E7160D"/>
    <w:rsid w:val="00E725D4"/>
    <w:rsid w:val="00E73D77"/>
    <w:rsid w:val="00E743FC"/>
    <w:rsid w:val="00E748BE"/>
    <w:rsid w:val="00E82967"/>
    <w:rsid w:val="00E83B46"/>
    <w:rsid w:val="00E85771"/>
    <w:rsid w:val="00E92CF2"/>
    <w:rsid w:val="00E9503B"/>
    <w:rsid w:val="00E95782"/>
    <w:rsid w:val="00E95BF2"/>
    <w:rsid w:val="00EA459D"/>
    <w:rsid w:val="00EA48F0"/>
    <w:rsid w:val="00EA600E"/>
    <w:rsid w:val="00EA68BE"/>
    <w:rsid w:val="00EA70F2"/>
    <w:rsid w:val="00EB2617"/>
    <w:rsid w:val="00EB37A9"/>
    <w:rsid w:val="00EB4488"/>
    <w:rsid w:val="00EB4AE2"/>
    <w:rsid w:val="00EC5D6F"/>
    <w:rsid w:val="00EC74AC"/>
    <w:rsid w:val="00ED580C"/>
    <w:rsid w:val="00ED68BF"/>
    <w:rsid w:val="00ED6A39"/>
    <w:rsid w:val="00ED76BB"/>
    <w:rsid w:val="00ED7E50"/>
    <w:rsid w:val="00EE0FF5"/>
    <w:rsid w:val="00EE3DAD"/>
    <w:rsid w:val="00EE44EA"/>
    <w:rsid w:val="00EE5EED"/>
    <w:rsid w:val="00EE6A46"/>
    <w:rsid w:val="00EF02B5"/>
    <w:rsid w:val="00EF37CE"/>
    <w:rsid w:val="00EF526D"/>
    <w:rsid w:val="00EF627D"/>
    <w:rsid w:val="00EF6F23"/>
    <w:rsid w:val="00F000EB"/>
    <w:rsid w:val="00F115C2"/>
    <w:rsid w:val="00F12685"/>
    <w:rsid w:val="00F12EBA"/>
    <w:rsid w:val="00F2073D"/>
    <w:rsid w:val="00F27ACF"/>
    <w:rsid w:val="00F37C1E"/>
    <w:rsid w:val="00F37EA5"/>
    <w:rsid w:val="00F40767"/>
    <w:rsid w:val="00F424D3"/>
    <w:rsid w:val="00F43912"/>
    <w:rsid w:val="00F45F48"/>
    <w:rsid w:val="00F479BF"/>
    <w:rsid w:val="00F52454"/>
    <w:rsid w:val="00F52BEE"/>
    <w:rsid w:val="00F53BB2"/>
    <w:rsid w:val="00F53C20"/>
    <w:rsid w:val="00F546A8"/>
    <w:rsid w:val="00F54BE6"/>
    <w:rsid w:val="00F54C74"/>
    <w:rsid w:val="00F56B09"/>
    <w:rsid w:val="00F6106F"/>
    <w:rsid w:val="00F61EA5"/>
    <w:rsid w:val="00F62FEE"/>
    <w:rsid w:val="00F63E7C"/>
    <w:rsid w:val="00F658EE"/>
    <w:rsid w:val="00F67446"/>
    <w:rsid w:val="00F71351"/>
    <w:rsid w:val="00F73505"/>
    <w:rsid w:val="00F755AD"/>
    <w:rsid w:val="00F77DEF"/>
    <w:rsid w:val="00F80785"/>
    <w:rsid w:val="00F80F9F"/>
    <w:rsid w:val="00F810A0"/>
    <w:rsid w:val="00F81120"/>
    <w:rsid w:val="00F82B57"/>
    <w:rsid w:val="00F830D7"/>
    <w:rsid w:val="00F907EC"/>
    <w:rsid w:val="00F90885"/>
    <w:rsid w:val="00F91333"/>
    <w:rsid w:val="00F93BFF"/>
    <w:rsid w:val="00F94989"/>
    <w:rsid w:val="00F95166"/>
    <w:rsid w:val="00F95700"/>
    <w:rsid w:val="00F958CB"/>
    <w:rsid w:val="00F96FDF"/>
    <w:rsid w:val="00FA21DA"/>
    <w:rsid w:val="00FA344A"/>
    <w:rsid w:val="00FB2ADA"/>
    <w:rsid w:val="00FB3021"/>
    <w:rsid w:val="00FB456E"/>
    <w:rsid w:val="00FB5C7B"/>
    <w:rsid w:val="00FB739C"/>
    <w:rsid w:val="00FC0324"/>
    <w:rsid w:val="00FC2132"/>
    <w:rsid w:val="00FC29A8"/>
    <w:rsid w:val="00FC34F0"/>
    <w:rsid w:val="00FC4E1D"/>
    <w:rsid w:val="00FC6319"/>
    <w:rsid w:val="00FD07AC"/>
    <w:rsid w:val="00FD0B11"/>
    <w:rsid w:val="00FD27F0"/>
    <w:rsid w:val="00FD2C50"/>
    <w:rsid w:val="00FD306E"/>
    <w:rsid w:val="00FD4773"/>
    <w:rsid w:val="00FD678D"/>
    <w:rsid w:val="00FE231C"/>
    <w:rsid w:val="00FE359B"/>
    <w:rsid w:val="00FE3C6E"/>
    <w:rsid w:val="00FE5E15"/>
    <w:rsid w:val="00FF197D"/>
    <w:rsid w:val="00FF2891"/>
    <w:rsid w:val="00FF5BC2"/>
    <w:rsid w:val="00FF6A42"/>
    <w:rsid w:val="010DD09C"/>
    <w:rsid w:val="017C8F67"/>
    <w:rsid w:val="0189C223"/>
    <w:rsid w:val="01CA9965"/>
    <w:rsid w:val="0239B2A0"/>
    <w:rsid w:val="02409C89"/>
    <w:rsid w:val="026F7631"/>
    <w:rsid w:val="02BBF8AE"/>
    <w:rsid w:val="02CD1248"/>
    <w:rsid w:val="030109EE"/>
    <w:rsid w:val="03A1FF08"/>
    <w:rsid w:val="0497A6B5"/>
    <w:rsid w:val="04B2823F"/>
    <w:rsid w:val="054AD64A"/>
    <w:rsid w:val="06125A63"/>
    <w:rsid w:val="069FAF13"/>
    <w:rsid w:val="06D32A1F"/>
    <w:rsid w:val="071B550D"/>
    <w:rsid w:val="07768240"/>
    <w:rsid w:val="07A4ACC4"/>
    <w:rsid w:val="07EEDA0C"/>
    <w:rsid w:val="081997B8"/>
    <w:rsid w:val="0841BB0D"/>
    <w:rsid w:val="087DCD16"/>
    <w:rsid w:val="08920EF1"/>
    <w:rsid w:val="08C6AF1D"/>
    <w:rsid w:val="08F19E3B"/>
    <w:rsid w:val="092EE0C0"/>
    <w:rsid w:val="094C495B"/>
    <w:rsid w:val="099FCCE6"/>
    <w:rsid w:val="09AF513A"/>
    <w:rsid w:val="0A0BC84D"/>
    <w:rsid w:val="0B177C0C"/>
    <w:rsid w:val="0B295E6A"/>
    <w:rsid w:val="0B33F5BB"/>
    <w:rsid w:val="0B43445B"/>
    <w:rsid w:val="0B5E2AF4"/>
    <w:rsid w:val="0BABC7F5"/>
    <w:rsid w:val="0BC76723"/>
    <w:rsid w:val="0D083471"/>
    <w:rsid w:val="0D0AB854"/>
    <w:rsid w:val="0D271F8D"/>
    <w:rsid w:val="0D5610C2"/>
    <w:rsid w:val="0D98CE0F"/>
    <w:rsid w:val="0DE47D76"/>
    <w:rsid w:val="0DE634F6"/>
    <w:rsid w:val="0E4F7761"/>
    <w:rsid w:val="0EB9797E"/>
    <w:rsid w:val="0ECD69C2"/>
    <w:rsid w:val="0EF1020E"/>
    <w:rsid w:val="0EFF17C2"/>
    <w:rsid w:val="0F1319B9"/>
    <w:rsid w:val="0F5D41C5"/>
    <w:rsid w:val="0FC6D097"/>
    <w:rsid w:val="10164B93"/>
    <w:rsid w:val="10A05582"/>
    <w:rsid w:val="10B5BA6D"/>
    <w:rsid w:val="11320F84"/>
    <w:rsid w:val="113A4951"/>
    <w:rsid w:val="114765B1"/>
    <w:rsid w:val="115C0E5A"/>
    <w:rsid w:val="11780454"/>
    <w:rsid w:val="11910370"/>
    <w:rsid w:val="1241B21A"/>
    <w:rsid w:val="129CABCE"/>
    <w:rsid w:val="12D2474F"/>
    <w:rsid w:val="138C3156"/>
    <w:rsid w:val="13A53BD0"/>
    <w:rsid w:val="13CE8A4A"/>
    <w:rsid w:val="142AAD06"/>
    <w:rsid w:val="143EDB8D"/>
    <w:rsid w:val="14EAAC8E"/>
    <w:rsid w:val="14EB8436"/>
    <w:rsid w:val="152C1443"/>
    <w:rsid w:val="158AF9FC"/>
    <w:rsid w:val="15B83CAF"/>
    <w:rsid w:val="163CFABC"/>
    <w:rsid w:val="164D0C95"/>
    <w:rsid w:val="1670D218"/>
    <w:rsid w:val="1749F6D0"/>
    <w:rsid w:val="1782EF50"/>
    <w:rsid w:val="17ED8488"/>
    <w:rsid w:val="1838D9F7"/>
    <w:rsid w:val="186DA981"/>
    <w:rsid w:val="18A74258"/>
    <w:rsid w:val="18B3B1FC"/>
    <w:rsid w:val="18CFD07D"/>
    <w:rsid w:val="1954B62F"/>
    <w:rsid w:val="19793B3A"/>
    <w:rsid w:val="199872A8"/>
    <w:rsid w:val="199EED9E"/>
    <w:rsid w:val="19A99DCA"/>
    <w:rsid w:val="19FD6D5C"/>
    <w:rsid w:val="1A12CFC6"/>
    <w:rsid w:val="1A395DD7"/>
    <w:rsid w:val="1A830CCA"/>
    <w:rsid w:val="1A8A6678"/>
    <w:rsid w:val="1AF6357D"/>
    <w:rsid w:val="1C4618AD"/>
    <w:rsid w:val="1C599E7C"/>
    <w:rsid w:val="1C78981C"/>
    <w:rsid w:val="1C88EBAF"/>
    <w:rsid w:val="1C9368A8"/>
    <w:rsid w:val="1C9A59AA"/>
    <w:rsid w:val="1CDB5257"/>
    <w:rsid w:val="1DA02556"/>
    <w:rsid w:val="1DB170FF"/>
    <w:rsid w:val="1E77F345"/>
    <w:rsid w:val="1EC7A597"/>
    <w:rsid w:val="1EDF12B2"/>
    <w:rsid w:val="1F794F07"/>
    <w:rsid w:val="1FC9A6A0"/>
    <w:rsid w:val="204C0A74"/>
    <w:rsid w:val="20D8C840"/>
    <w:rsid w:val="21588221"/>
    <w:rsid w:val="2162FFBF"/>
    <w:rsid w:val="21657701"/>
    <w:rsid w:val="21AA152B"/>
    <w:rsid w:val="22F4EB10"/>
    <w:rsid w:val="2313197C"/>
    <w:rsid w:val="241585AA"/>
    <w:rsid w:val="24742A13"/>
    <w:rsid w:val="258A08CA"/>
    <w:rsid w:val="2590C959"/>
    <w:rsid w:val="259231AC"/>
    <w:rsid w:val="25F74881"/>
    <w:rsid w:val="2675718B"/>
    <w:rsid w:val="26784003"/>
    <w:rsid w:val="26BD9838"/>
    <w:rsid w:val="2711972D"/>
    <w:rsid w:val="275CA15A"/>
    <w:rsid w:val="278139B5"/>
    <w:rsid w:val="27877E3F"/>
    <w:rsid w:val="28A9387C"/>
    <w:rsid w:val="28CBCDAD"/>
    <w:rsid w:val="29D13D74"/>
    <w:rsid w:val="2A5CC470"/>
    <w:rsid w:val="2A8508C6"/>
    <w:rsid w:val="2AB8A812"/>
    <w:rsid w:val="2B4D1D48"/>
    <w:rsid w:val="2B624FF7"/>
    <w:rsid w:val="2BA16F48"/>
    <w:rsid w:val="2BD5D126"/>
    <w:rsid w:val="2BF4F904"/>
    <w:rsid w:val="2C02B82F"/>
    <w:rsid w:val="2C28CC44"/>
    <w:rsid w:val="2C3F7419"/>
    <w:rsid w:val="2C4B4E4F"/>
    <w:rsid w:val="2D3FA646"/>
    <w:rsid w:val="2D54F8FA"/>
    <w:rsid w:val="2D849D35"/>
    <w:rsid w:val="2DB37FE4"/>
    <w:rsid w:val="2DBF4C8E"/>
    <w:rsid w:val="2DCBBAAA"/>
    <w:rsid w:val="2DCD5D6C"/>
    <w:rsid w:val="2E12A01B"/>
    <w:rsid w:val="2E57AA3F"/>
    <w:rsid w:val="2EB6C2A8"/>
    <w:rsid w:val="2EBA3A30"/>
    <w:rsid w:val="2ECE2B7D"/>
    <w:rsid w:val="2ED8C492"/>
    <w:rsid w:val="2EE5F560"/>
    <w:rsid w:val="2EF53001"/>
    <w:rsid w:val="2F4963A8"/>
    <w:rsid w:val="30BD5F89"/>
    <w:rsid w:val="30C6A758"/>
    <w:rsid w:val="30F42BF4"/>
    <w:rsid w:val="31379B7C"/>
    <w:rsid w:val="319AF171"/>
    <w:rsid w:val="31AB4449"/>
    <w:rsid w:val="31DB0643"/>
    <w:rsid w:val="31E158C2"/>
    <w:rsid w:val="31E4614C"/>
    <w:rsid w:val="324E47DB"/>
    <w:rsid w:val="324FA387"/>
    <w:rsid w:val="3250384C"/>
    <w:rsid w:val="325EFCE8"/>
    <w:rsid w:val="32A4FB8B"/>
    <w:rsid w:val="32B23277"/>
    <w:rsid w:val="33176B2C"/>
    <w:rsid w:val="3347590A"/>
    <w:rsid w:val="33A0899E"/>
    <w:rsid w:val="33A2E7DF"/>
    <w:rsid w:val="34865780"/>
    <w:rsid w:val="34ACCE5E"/>
    <w:rsid w:val="34ACCF75"/>
    <w:rsid w:val="34BA9981"/>
    <w:rsid w:val="34D8F3D8"/>
    <w:rsid w:val="35576F15"/>
    <w:rsid w:val="3565322D"/>
    <w:rsid w:val="35A9B226"/>
    <w:rsid w:val="3621FE41"/>
    <w:rsid w:val="36779E37"/>
    <w:rsid w:val="36E04092"/>
    <w:rsid w:val="3841DC09"/>
    <w:rsid w:val="38A800D1"/>
    <w:rsid w:val="38BDDDA3"/>
    <w:rsid w:val="3921CBD7"/>
    <w:rsid w:val="3964D18A"/>
    <w:rsid w:val="3975E5B4"/>
    <w:rsid w:val="39C2C8E3"/>
    <w:rsid w:val="39D99A85"/>
    <w:rsid w:val="39FFCF6A"/>
    <w:rsid w:val="3A501A84"/>
    <w:rsid w:val="3AD02133"/>
    <w:rsid w:val="3AD8DB37"/>
    <w:rsid w:val="3B07D65B"/>
    <w:rsid w:val="3B63B554"/>
    <w:rsid w:val="3BA09954"/>
    <w:rsid w:val="3CBE46A3"/>
    <w:rsid w:val="3D7FBFAB"/>
    <w:rsid w:val="3DAFB4FF"/>
    <w:rsid w:val="3ED9C36A"/>
    <w:rsid w:val="3EFE09BE"/>
    <w:rsid w:val="3F908ABE"/>
    <w:rsid w:val="40552040"/>
    <w:rsid w:val="407A973F"/>
    <w:rsid w:val="40828AFC"/>
    <w:rsid w:val="4095A1A6"/>
    <w:rsid w:val="40C6D8A7"/>
    <w:rsid w:val="4109C79C"/>
    <w:rsid w:val="4141811C"/>
    <w:rsid w:val="4159A278"/>
    <w:rsid w:val="415EDAAE"/>
    <w:rsid w:val="416BBC44"/>
    <w:rsid w:val="41E59707"/>
    <w:rsid w:val="41F9BA8D"/>
    <w:rsid w:val="4220B5F5"/>
    <w:rsid w:val="4221408C"/>
    <w:rsid w:val="425C68F3"/>
    <w:rsid w:val="42BA4B5B"/>
    <w:rsid w:val="42CB3EC5"/>
    <w:rsid w:val="42D5E496"/>
    <w:rsid w:val="433F2BD0"/>
    <w:rsid w:val="434394A2"/>
    <w:rsid w:val="43496430"/>
    <w:rsid w:val="4363D41D"/>
    <w:rsid w:val="437D00FE"/>
    <w:rsid w:val="4389BB33"/>
    <w:rsid w:val="43993D65"/>
    <w:rsid w:val="43A3E192"/>
    <w:rsid w:val="43D8F5C7"/>
    <w:rsid w:val="443AF119"/>
    <w:rsid w:val="45233B14"/>
    <w:rsid w:val="45A3F9ED"/>
    <w:rsid w:val="460FAD89"/>
    <w:rsid w:val="46E31441"/>
    <w:rsid w:val="47823E83"/>
    <w:rsid w:val="47B0BF70"/>
    <w:rsid w:val="47B77BD0"/>
    <w:rsid w:val="47BB012A"/>
    <w:rsid w:val="47D3DB49"/>
    <w:rsid w:val="48CA4716"/>
    <w:rsid w:val="49DB0BC8"/>
    <w:rsid w:val="4B55A053"/>
    <w:rsid w:val="4B5F2CBD"/>
    <w:rsid w:val="4B9DB922"/>
    <w:rsid w:val="4BABA222"/>
    <w:rsid w:val="4C0E6E3C"/>
    <w:rsid w:val="4C15472F"/>
    <w:rsid w:val="4C1E1668"/>
    <w:rsid w:val="4D07B4D8"/>
    <w:rsid w:val="4D2D7EE9"/>
    <w:rsid w:val="4D33CDA3"/>
    <w:rsid w:val="4E427010"/>
    <w:rsid w:val="4EA5078F"/>
    <w:rsid w:val="4EEB7405"/>
    <w:rsid w:val="4F544D26"/>
    <w:rsid w:val="4FBE77C5"/>
    <w:rsid w:val="50559EEF"/>
    <w:rsid w:val="506958CF"/>
    <w:rsid w:val="5110503E"/>
    <w:rsid w:val="512DCDB3"/>
    <w:rsid w:val="51963115"/>
    <w:rsid w:val="52151824"/>
    <w:rsid w:val="526D11CC"/>
    <w:rsid w:val="52A9CB05"/>
    <w:rsid w:val="52B50A1D"/>
    <w:rsid w:val="52D33FA4"/>
    <w:rsid w:val="53188841"/>
    <w:rsid w:val="532321EA"/>
    <w:rsid w:val="532455AB"/>
    <w:rsid w:val="53D5C8CE"/>
    <w:rsid w:val="540524F9"/>
    <w:rsid w:val="54A08154"/>
    <w:rsid w:val="54F1F1C6"/>
    <w:rsid w:val="54FB511C"/>
    <w:rsid w:val="550990CE"/>
    <w:rsid w:val="555CA365"/>
    <w:rsid w:val="557D4DC2"/>
    <w:rsid w:val="55A0F55A"/>
    <w:rsid w:val="55A93CFA"/>
    <w:rsid w:val="5675359F"/>
    <w:rsid w:val="56A15625"/>
    <w:rsid w:val="56C2EC2B"/>
    <w:rsid w:val="571261DC"/>
    <w:rsid w:val="5763D040"/>
    <w:rsid w:val="57B51F02"/>
    <w:rsid w:val="5896F292"/>
    <w:rsid w:val="58A20A4A"/>
    <w:rsid w:val="591FDA63"/>
    <w:rsid w:val="59742585"/>
    <w:rsid w:val="5A5E5D00"/>
    <w:rsid w:val="5A64889B"/>
    <w:rsid w:val="5AB885E1"/>
    <w:rsid w:val="5B41E7A3"/>
    <w:rsid w:val="5B5C37DA"/>
    <w:rsid w:val="5B7C1562"/>
    <w:rsid w:val="5C74170A"/>
    <w:rsid w:val="5D06CFE2"/>
    <w:rsid w:val="5D86ED2E"/>
    <w:rsid w:val="5DB3F4C5"/>
    <w:rsid w:val="5DE0C4A5"/>
    <w:rsid w:val="5E05D821"/>
    <w:rsid w:val="5E636A8C"/>
    <w:rsid w:val="5E8DB59C"/>
    <w:rsid w:val="5EB98ADF"/>
    <w:rsid w:val="5EDCA177"/>
    <w:rsid w:val="5F4E0BAD"/>
    <w:rsid w:val="60937555"/>
    <w:rsid w:val="61C1C738"/>
    <w:rsid w:val="6274D76F"/>
    <w:rsid w:val="628765E8"/>
    <w:rsid w:val="63128EA8"/>
    <w:rsid w:val="635280BE"/>
    <w:rsid w:val="637B2901"/>
    <w:rsid w:val="638361FF"/>
    <w:rsid w:val="6411FB72"/>
    <w:rsid w:val="6482CE54"/>
    <w:rsid w:val="64BA31B0"/>
    <w:rsid w:val="65310599"/>
    <w:rsid w:val="662CC8D4"/>
    <w:rsid w:val="672D8D4C"/>
    <w:rsid w:val="67A4A96B"/>
    <w:rsid w:val="682B4A68"/>
    <w:rsid w:val="683571A1"/>
    <w:rsid w:val="6875511B"/>
    <w:rsid w:val="68900458"/>
    <w:rsid w:val="69568487"/>
    <w:rsid w:val="69F4EEF0"/>
    <w:rsid w:val="6A2347CC"/>
    <w:rsid w:val="6AC0B77A"/>
    <w:rsid w:val="6ADA9CD6"/>
    <w:rsid w:val="6B1DFF98"/>
    <w:rsid w:val="6BE892C2"/>
    <w:rsid w:val="6C3FFA33"/>
    <w:rsid w:val="6C9CFF8C"/>
    <w:rsid w:val="6CAA93C2"/>
    <w:rsid w:val="6CEE3E59"/>
    <w:rsid w:val="6D03222B"/>
    <w:rsid w:val="6D1B77E2"/>
    <w:rsid w:val="6D31C8B5"/>
    <w:rsid w:val="6D96804B"/>
    <w:rsid w:val="6DCA188F"/>
    <w:rsid w:val="6E33026E"/>
    <w:rsid w:val="6E88D73E"/>
    <w:rsid w:val="6E8B8AC8"/>
    <w:rsid w:val="6EA4B325"/>
    <w:rsid w:val="6EBB54DF"/>
    <w:rsid w:val="6F472840"/>
    <w:rsid w:val="70408386"/>
    <w:rsid w:val="706B825B"/>
    <w:rsid w:val="70D52618"/>
    <w:rsid w:val="70F986AC"/>
    <w:rsid w:val="716D93B7"/>
    <w:rsid w:val="71EF1E66"/>
    <w:rsid w:val="723C7873"/>
    <w:rsid w:val="724B6DB0"/>
    <w:rsid w:val="72F48F7B"/>
    <w:rsid w:val="74A55403"/>
    <w:rsid w:val="7513F4A9"/>
    <w:rsid w:val="75D1FACF"/>
    <w:rsid w:val="761A3730"/>
    <w:rsid w:val="76471BCB"/>
    <w:rsid w:val="767713FF"/>
    <w:rsid w:val="76A62AFA"/>
    <w:rsid w:val="76F4A579"/>
    <w:rsid w:val="7899C079"/>
    <w:rsid w:val="78AFBB93"/>
    <w:rsid w:val="78B31640"/>
    <w:rsid w:val="7906B74D"/>
    <w:rsid w:val="791D1FD1"/>
    <w:rsid w:val="79453C00"/>
    <w:rsid w:val="794FDFF4"/>
    <w:rsid w:val="79886330"/>
    <w:rsid w:val="79B3590E"/>
    <w:rsid w:val="79CD5FAB"/>
    <w:rsid w:val="79DA3FEC"/>
    <w:rsid w:val="79DEFD0E"/>
    <w:rsid w:val="79E765CC"/>
    <w:rsid w:val="7A440716"/>
    <w:rsid w:val="7B04BA09"/>
    <w:rsid w:val="7B0BEA67"/>
    <w:rsid w:val="7B9A18A3"/>
    <w:rsid w:val="7BC4AED7"/>
    <w:rsid w:val="7BC88323"/>
    <w:rsid w:val="7C618ABF"/>
    <w:rsid w:val="7D1F068E"/>
    <w:rsid w:val="7DC22004"/>
    <w:rsid w:val="7DC951D5"/>
    <w:rsid w:val="7E2B6EEE"/>
    <w:rsid w:val="7E4F5FBE"/>
    <w:rsid w:val="7E7F0F05"/>
    <w:rsid w:val="7E8724AA"/>
    <w:rsid w:val="7E9F3D96"/>
    <w:rsid w:val="7EA99C18"/>
    <w:rsid w:val="7EDF1178"/>
    <w:rsid w:val="7F71768E"/>
    <w:rsid w:val="7F957185"/>
    <w:rsid w:val="7F9FAD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4E533"/>
  <w15:chartTrackingRefBased/>
  <w15:docId w15:val="{360C7D36-9FB3-449E-A51B-6BAE23FEA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93BFF"/>
    <w:pPr>
      <w:keepNext/>
      <w:spacing w:after="0" w:line="240" w:lineRule="auto"/>
      <w:outlineLvl w:val="0"/>
    </w:pPr>
    <w:rPr>
      <w:rFonts w:ascii="Trebuchet MS" w:eastAsia="Times New Roman" w:hAnsi="Trebuchet MS" w:cs="Times New Roman"/>
      <w:b/>
      <w:bCs/>
      <w:sz w:val="32"/>
      <w:szCs w:val="24"/>
    </w:rPr>
  </w:style>
  <w:style w:type="paragraph" w:styleId="Heading2">
    <w:name w:val="heading 2"/>
    <w:basedOn w:val="Normal"/>
    <w:next w:val="Normal"/>
    <w:uiPriority w:val="9"/>
    <w:unhideWhenUsed/>
    <w:qFormat/>
    <w:rsid w:val="531888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8">
    <w:name w:val="heading 8"/>
    <w:basedOn w:val="Normal"/>
    <w:next w:val="Normal"/>
    <w:link w:val="Heading8Char"/>
    <w:qFormat/>
    <w:rsid w:val="00F93BFF"/>
    <w:pPr>
      <w:keepNext/>
      <w:spacing w:after="60" w:line="240" w:lineRule="auto"/>
      <w:outlineLvl w:val="7"/>
    </w:pPr>
    <w:rPr>
      <w:rFonts w:ascii="Arial" w:eastAsia="Times New Roman" w:hAnsi="Arial" w:cs="Times New Roman"/>
      <w:b/>
      <w:bCs/>
      <w:smallCap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A1147"/>
    <w:pPr>
      <w:autoSpaceDE w:val="0"/>
      <w:autoSpaceDN w:val="0"/>
      <w:adjustRightInd w:val="0"/>
      <w:spacing w:after="0" w:line="240" w:lineRule="auto"/>
    </w:pPr>
    <w:rPr>
      <w:rFonts w:ascii="Roboto Medium" w:hAnsi="Roboto Medium" w:cs="Roboto Medium"/>
      <w:color w:val="000000"/>
      <w:sz w:val="24"/>
      <w:szCs w:val="24"/>
    </w:rPr>
  </w:style>
  <w:style w:type="paragraph" w:customStyle="1" w:styleId="Pa0">
    <w:name w:val="Pa0"/>
    <w:basedOn w:val="Default"/>
    <w:next w:val="Default"/>
    <w:uiPriority w:val="99"/>
    <w:rsid w:val="003A1147"/>
    <w:pPr>
      <w:spacing w:line="241" w:lineRule="atLeast"/>
    </w:pPr>
    <w:rPr>
      <w:rFonts w:cstheme="minorBidi"/>
      <w:color w:val="auto"/>
    </w:rPr>
  </w:style>
  <w:style w:type="character" w:customStyle="1" w:styleId="A6">
    <w:name w:val="A6"/>
    <w:uiPriority w:val="99"/>
    <w:rsid w:val="003A1147"/>
    <w:rPr>
      <w:rFonts w:cs="Roboto Medium"/>
      <w:color w:val="000000"/>
      <w:sz w:val="20"/>
      <w:szCs w:val="20"/>
    </w:rPr>
  </w:style>
  <w:style w:type="character" w:customStyle="1" w:styleId="A8">
    <w:name w:val="A8"/>
    <w:uiPriority w:val="99"/>
    <w:rsid w:val="005C2FD3"/>
    <w:rPr>
      <w:rFonts w:cs="Roboto"/>
      <w:color w:val="000000"/>
      <w:sz w:val="18"/>
      <w:szCs w:val="18"/>
    </w:rPr>
  </w:style>
  <w:style w:type="character" w:customStyle="1" w:styleId="Heading1Char">
    <w:name w:val="Heading 1 Char"/>
    <w:basedOn w:val="DefaultParagraphFont"/>
    <w:link w:val="Heading1"/>
    <w:rsid w:val="00F93BFF"/>
    <w:rPr>
      <w:rFonts w:ascii="Trebuchet MS" w:eastAsia="Times New Roman" w:hAnsi="Trebuchet MS" w:cs="Times New Roman"/>
      <w:b/>
      <w:bCs/>
      <w:sz w:val="32"/>
      <w:szCs w:val="24"/>
    </w:rPr>
  </w:style>
  <w:style w:type="character" w:customStyle="1" w:styleId="Heading8Char">
    <w:name w:val="Heading 8 Char"/>
    <w:basedOn w:val="DefaultParagraphFont"/>
    <w:link w:val="Heading8"/>
    <w:rsid w:val="00F93BFF"/>
    <w:rPr>
      <w:rFonts w:ascii="Arial" w:eastAsia="Times New Roman" w:hAnsi="Arial" w:cs="Times New Roman"/>
      <w:b/>
      <w:bCs/>
      <w:smallCaps/>
      <w:sz w:val="26"/>
      <w:szCs w:val="24"/>
    </w:rPr>
  </w:style>
  <w:style w:type="character" w:styleId="PageNumber">
    <w:name w:val="page number"/>
    <w:basedOn w:val="DefaultParagraphFont"/>
    <w:rsid w:val="00F93BFF"/>
  </w:style>
  <w:style w:type="paragraph" w:customStyle="1" w:styleId="maintext">
    <w:name w:val="main text"/>
    <w:rsid w:val="00F93BFF"/>
    <w:pPr>
      <w:spacing w:after="240" w:line="280" w:lineRule="exact"/>
    </w:pPr>
    <w:rPr>
      <w:rFonts w:ascii="Arial" w:eastAsia="Times New Roman" w:hAnsi="Arial" w:cs="Times New Roman"/>
      <w:szCs w:val="20"/>
    </w:rPr>
  </w:style>
  <w:style w:type="paragraph" w:customStyle="1" w:styleId="heading-smallheadingBold">
    <w:name w:val="heading - small heading Bold"/>
    <w:basedOn w:val="Normal"/>
    <w:autoRedefine/>
    <w:rsid w:val="00F93BFF"/>
    <w:pPr>
      <w:spacing w:before="240" w:after="240" w:line="240" w:lineRule="auto"/>
      <w:ind w:right="124"/>
    </w:pPr>
    <w:rPr>
      <w:rFonts w:ascii="Arial" w:eastAsia="Times New Roman" w:hAnsi="Arial" w:cs="Arial"/>
      <w:b/>
      <w:bCs/>
      <w:sz w:val="24"/>
      <w:szCs w:val="24"/>
    </w:rPr>
  </w:style>
  <w:style w:type="character" w:styleId="Strong">
    <w:name w:val="Strong"/>
    <w:uiPriority w:val="22"/>
    <w:qFormat/>
    <w:rsid w:val="00F93BFF"/>
    <w:rPr>
      <w:b/>
      <w:bCs/>
    </w:rPr>
  </w:style>
  <w:style w:type="paragraph" w:styleId="NormalWeb">
    <w:name w:val="Normal (Web)"/>
    <w:basedOn w:val="Normal"/>
    <w:uiPriority w:val="99"/>
    <w:rsid w:val="00F93B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2">
    <w:name w:val="Pa2"/>
    <w:basedOn w:val="Normal"/>
    <w:next w:val="Normal"/>
    <w:uiPriority w:val="99"/>
    <w:rsid w:val="00F93BFF"/>
    <w:pPr>
      <w:autoSpaceDE w:val="0"/>
      <w:autoSpaceDN w:val="0"/>
      <w:adjustRightInd w:val="0"/>
      <w:spacing w:after="0" w:line="241" w:lineRule="atLeast"/>
    </w:pPr>
    <w:rPr>
      <w:rFonts w:ascii="Univers 45 Light" w:eastAsia="Times New Roman" w:hAnsi="Univers 45 Light" w:cs="Times New Roman"/>
      <w:sz w:val="24"/>
      <w:szCs w:val="24"/>
      <w:lang w:eastAsia="en-GB"/>
    </w:rPr>
  </w:style>
  <w:style w:type="character" w:customStyle="1" w:styleId="A7">
    <w:name w:val="A7"/>
    <w:uiPriority w:val="99"/>
    <w:rsid w:val="00F93BFF"/>
    <w:rPr>
      <w:color w:val="000000"/>
      <w:sz w:val="20"/>
    </w:rPr>
  </w:style>
  <w:style w:type="character" w:customStyle="1" w:styleId="A9">
    <w:name w:val="A9"/>
    <w:rsid w:val="00F93BFF"/>
    <w:rPr>
      <w:rFonts w:cs="HelveticaNeueLT Std Lt"/>
      <w:color w:val="000000"/>
      <w:sz w:val="20"/>
      <w:szCs w:val="20"/>
    </w:rPr>
  </w:style>
  <w:style w:type="paragraph" w:styleId="ListParagraph">
    <w:name w:val="List Paragraph"/>
    <w:basedOn w:val="Normal"/>
    <w:qFormat/>
    <w:rsid w:val="00A563CC"/>
    <w:pPr>
      <w:ind w:left="720"/>
      <w:contextualSpacing/>
    </w:pPr>
  </w:style>
  <w:style w:type="paragraph" w:customStyle="1" w:styleId="paragraph">
    <w:name w:val="paragraph"/>
    <w:basedOn w:val="Normal"/>
    <w:rsid w:val="00A403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403C2"/>
  </w:style>
  <w:style w:type="character" w:customStyle="1" w:styleId="eop">
    <w:name w:val="eop"/>
    <w:basedOn w:val="DefaultParagraphFont"/>
    <w:rsid w:val="00A403C2"/>
  </w:style>
  <w:style w:type="character" w:styleId="Hyperlink">
    <w:name w:val="Hyperlink"/>
    <w:basedOn w:val="DefaultParagraphFont"/>
    <w:uiPriority w:val="99"/>
    <w:unhideWhenUsed/>
    <w:rsid w:val="00CA009E"/>
    <w:rPr>
      <w:color w:val="0563C1" w:themeColor="hyperlink"/>
      <w:u w:val="single"/>
    </w:rPr>
  </w:style>
  <w:style w:type="character" w:styleId="UnresolvedMention">
    <w:name w:val="Unresolved Mention"/>
    <w:basedOn w:val="DefaultParagraphFont"/>
    <w:uiPriority w:val="99"/>
    <w:semiHidden/>
    <w:unhideWhenUsed/>
    <w:rsid w:val="00CA009E"/>
    <w:rPr>
      <w:color w:val="605E5C"/>
      <w:shd w:val="clear" w:color="auto" w:fill="E1DFDD"/>
    </w:rPr>
  </w:style>
  <w:style w:type="paragraph" w:styleId="BalloonText">
    <w:name w:val="Balloon Text"/>
    <w:basedOn w:val="Normal"/>
    <w:link w:val="BalloonTextChar"/>
    <w:uiPriority w:val="99"/>
    <w:semiHidden/>
    <w:unhideWhenUsed/>
    <w:rsid w:val="005230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051"/>
    <w:rPr>
      <w:rFonts w:ascii="Segoe UI" w:hAnsi="Segoe UI" w:cs="Segoe UI"/>
      <w:sz w:val="18"/>
      <w:szCs w:val="18"/>
    </w:rPr>
  </w:style>
  <w:style w:type="character" w:styleId="CommentReference">
    <w:name w:val="annotation reference"/>
    <w:basedOn w:val="DefaultParagraphFont"/>
    <w:uiPriority w:val="99"/>
    <w:semiHidden/>
    <w:unhideWhenUsed/>
    <w:rsid w:val="00445009"/>
    <w:rPr>
      <w:sz w:val="16"/>
      <w:szCs w:val="16"/>
    </w:rPr>
  </w:style>
  <w:style w:type="paragraph" w:styleId="CommentText">
    <w:name w:val="annotation text"/>
    <w:basedOn w:val="Normal"/>
    <w:link w:val="CommentTextChar"/>
    <w:uiPriority w:val="99"/>
    <w:unhideWhenUsed/>
    <w:rsid w:val="00445009"/>
    <w:pPr>
      <w:spacing w:line="240" w:lineRule="auto"/>
    </w:pPr>
    <w:rPr>
      <w:sz w:val="20"/>
      <w:szCs w:val="20"/>
    </w:rPr>
  </w:style>
  <w:style w:type="character" w:customStyle="1" w:styleId="CommentTextChar">
    <w:name w:val="Comment Text Char"/>
    <w:basedOn w:val="DefaultParagraphFont"/>
    <w:link w:val="CommentText"/>
    <w:uiPriority w:val="99"/>
    <w:rsid w:val="00445009"/>
    <w:rPr>
      <w:sz w:val="20"/>
      <w:szCs w:val="20"/>
    </w:rPr>
  </w:style>
  <w:style w:type="paragraph" w:styleId="CommentSubject">
    <w:name w:val="annotation subject"/>
    <w:basedOn w:val="CommentText"/>
    <w:next w:val="CommentText"/>
    <w:link w:val="CommentSubjectChar"/>
    <w:uiPriority w:val="99"/>
    <w:semiHidden/>
    <w:unhideWhenUsed/>
    <w:rsid w:val="00445009"/>
    <w:rPr>
      <w:b/>
      <w:bCs/>
    </w:rPr>
  </w:style>
  <w:style w:type="character" w:customStyle="1" w:styleId="CommentSubjectChar">
    <w:name w:val="Comment Subject Char"/>
    <w:basedOn w:val="CommentTextChar"/>
    <w:link w:val="CommentSubject"/>
    <w:uiPriority w:val="99"/>
    <w:semiHidden/>
    <w:rsid w:val="00445009"/>
    <w:rPr>
      <w:b/>
      <w:bCs/>
      <w:sz w:val="20"/>
      <w:szCs w:val="20"/>
    </w:rPr>
  </w:style>
  <w:style w:type="paragraph" w:styleId="Header">
    <w:name w:val="header"/>
    <w:basedOn w:val="Normal"/>
    <w:link w:val="HeaderChar"/>
    <w:uiPriority w:val="99"/>
    <w:unhideWhenUsed/>
    <w:rsid w:val="00B35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C6D"/>
  </w:style>
  <w:style w:type="paragraph" w:styleId="Footer">
    <w:name w:val="footer"/>
    <w:basedOn w:val="Normal"/>
    <w:link w:val="FooterChar"/>
    <w:uiPriority w:val="99"/>
    <w:unhideWhenUsed/>
    <w:rsid w:val="00B35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C6D"/>
  </w:style>
  <w:style w:type="paragraph" w:styleId="Revision">
    <w:name w:val="Revision"/>
    <w:hidden/>
    <w:uiPriority w:val="99"/>
    <w:semiHidden/>
    <w:rsid w:val="005718C4"/>
    <w:pPr>
      <w:spacing w:after="0" w:line="240" w:lineRule="auto"/>
    </w:pPr>
  </w:style>
  <w:style w:type="character" w:styleId="Emphasis">
    <w:name w:val="Emphasis"/>
    <w:basedOn w:val="DefaultParagraphFont"/>
    <w:uiPriority w:val="20"/>
    <w:qFormat/>
    <w:rsid w:val="009638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2390">
      <w:bodyDiv w:val="1"/>
      <w:marLeft w:val="0"/>
      <w:marRight w:val="0"/>
      <w:marTop w:val="0"/>
      <w:marBottom w:val="0"/>
      <w:divBdr>
        <w:top w:val="none" w:sz="0" w:space="0" w:color="auto"/>
        <w:left w:val="none" w:sz="0" w:space="0" w:color="auto"/>
        <w:bottom w:val="none" w:sz="0" w:space="0" w:color="auto"/>
        <w:right w:val="none" w:sz="0" w:space="0" w:color="auto"/>
      </w:divBdr>
      <w:divsChild>
        <w:div w:id="1442408455">
          <w:marLeft w:val="0"/>
          <w:marRight w:val="0"/>
          <w:marTop w:val="0"/>
          <w:marBottom w:val="0"/>
          <w:divBdr>
            <w:top w:val="none" w:sz="0" w:space="0" w:color="auto"/>
            <w:left w:val="none" w:sz="0" w:space="0" w:color="auto"/>
            <w:bottom w:val="none" w:sz="0" w:space="0" w:color="auto"/>
            <w:right w:val="none" w:sz="0" w:space="0" w:color="auto"/>
          </w:divBdr>
        </w:div>
      </w:divsChild>
    </w:div>
    <w:div w:id="138575673">
      <w:bodyDiv w:val="1"/>
      <w:marLeft w:val="0"/>
      <w:marRight w:val="0"/>
      <w:marTop w:val="0"/>
      <w:marBottom w:val="0"/>
      <w:divBdr>
        <w:top w:val="none" w:sz="0" w:space="0" w:color="auto"/>
        <w:left w:val="none" w:sz="0" w:space="0" w:color="auto"/>
        <w:bottom w:val="none" w:sz="0" w:space="0" w:color="auto"/>
        <w:right w:val="none" w:sz="0" w:space="0" w:color="auto"/>
      </w:divBdr>
      <w:divsChild>
        <w:div w:id="736053417">
          <w:marLeft w:val="0"/>
          <w:marRight w:val="0"/>
          <w:marTop w:val="30"/>
          <w:marBottom w:val="30"/>
          <w:divBdr>
            <w:top w:val="none" w:sz="0" w:space="0" w:color="auto"/>
            <w:left w:val="none" w:sz="0" w:space="0" w:color="auto"/>
            <w:bottom w:val="none" w:sz="0" w:space="0" w:color="auto"/>
            <w:right w:val="none" w:sz="0" w:space="0" w:color="auto"/>
          </w:divBdr>
          <w:divsChild>
            <w:div w:id="560868166">
              <w:marLeft w:val="0"/>
              <w:marRight w:val="0"/>
              <w:marTop w:val="0"/>
              <w:marBottom w:val="0"/>
              <w:divBdr>
                <w:top w:val="none" w:sz="0" w:space="0" w:color="auto"/>
                <w:left w:val="none" w:sz="0" w:space="0" w:color="auto"/>
                <w:bottom w:val="none" w:sz="0" w:space="0" w:color="auto"/>
                <w:right w:val="none" w:sz="0" w:space="0" w:color="auto"/>
              </w:divBdr>
              <w:divsChild>
                <w:div w:id="383797498">
                  <w:marLeft w:val="0"/>
                  <w:marRight w:val="0"/>
                  <w:marTop w:val="0"/>
                  <w:marBottom w:val="0"/>
                  <w:divBdr>
                    <w:top w:val="none" w:sz="0" w:space="0" w:color="auto"/>
                    <w:left w:val="none" w:sz="0" w:space="0" w:color="auto"/>
                    <w:bottom w:val="none" w:sz="0" w:space="0" w:color="auto"/>
                    <w:right w:val="none" w:sz="0" w:space="0" w:color="auto"/>
                  </w:divBdr>
                </w:div>
                <w:div w:id="1319070948">
                  <w:marLeft w:val="0"/>
                  <w:marRight w:val="0"/>
                  <w:marTop w:val="0"/>
                  <w:marBottom w:val="0"/>
                  <w:divBdr>
                    <w:top w:val="none" w:sz="0" w:space="0" w:color="auto"/>
                    <w:left w:val="none" w:sz="0" w:space="0" w:color="auto"/>
                    <w:bottom w:val="none" w:sz="0" w:space="0" w:color="auto"/>
                    <w:right w:val="none" w:sz="0" w:space="0" w:color="auto"/>
                  </w:divBdr>
                </w:div>
              </w:divsChild>
            </w:div>
            <w:div w:id="1427995318">
              <w:marLeft w:val="0"/>
              <w:marRight w:val="0"/>
              <w:marTop w:val="0"/>
              <w:marBottom w:val="0"/>
              <w:divBdr>
                <w:top w:val="none" w:sz="0" w:space="0" w:color="auto"/>
                <w:left w:val="none" w:sz="0" w:space="0" w:color="auto"/>
                <w:bottom w:val="none" w:sz="0" w:space="0" w:color="auto"/>
                <w:right w:val="none" w:sz="0" w:space="0" w:color="auto"/>
              </w:divBdr>
              <w:divsChild>
                <w:div w:id="765033317">
                  <w:marLeft w:val="0"/>
                  <w:marRight w:val="0"/>
                  <w:marTop w:val="0"/>
                  <w:marBottom w:val="0"/>
                  <w:divBdr>
                    <w:top w:val="none" w:sz="0" w:space="0" w:color="auto"/>
                    <w:left w:val="none" w:sz="0" w:space="0" w:color="auto"/>
                    <w:bottom w:val="none" w:sz="0" w:space="0" w:color="auto"/>
                    <w:right w:val="none" w:sz="0" w:space="0" w:color="auto"/>
                  </w:divBdr>
                </w:div>
                <w:div w:id="900140688">
                  <w:marLeft w:val="0"/>
                  <w:marRight w:val="0"/>
                  <w:marTop w:val="0"/>
                  <w:marBottom w:val="0"/>
                  <w:divBdr>
                    <w:top w:val="none" w:sz="0" w:space="0" w:color="auto"/>
                    <w:left w:val="none" w:sz="0" w:space="0" w:color="auto"/>
                    <w:bottom w:val="none" w:sz="0" w:space="0" w:color="auto"/>
                    <w:right w:val="none" w:sz="0" w:space="0" w:color="auto"/>
                  </w:divBdr>
                </w:div>
                <w:div w:id="1022823947">
                  <w:marLeft w:val="0"/>
                  <w:marRight w:val="0"/>
                  <w:marTop w:val="0"/>
                  <w:marBottom w:val="0"/>
                  <w:divBdr>
                    <w:top w:val="none" w:sz="0" w:space="0" w:color="auto"/>
                    <w:left w:val="none" w:sz="0" w:space="0" w:color="auto"/>
                    <w:bottom w:val="none" w:sz="0" w:space="0" w:color="auto"/>
                    <w:right w:val="none" w:sz="0" w:space="0" w:color="auto"/>
                  </w:divBdr>
                </w:div>
                <w:div w:id="1455908593">
                  <w:marLeft w:val="0"/>
                  <w:marRight w:val="0"/>
                  <w:marTop w:val="0"/>
                  <w:marBottom w:val="0"/>
                  <w:divBdr>
                    <w:top w:val="none" w:sz="0" w:space="0" w:color="auto"/>
                    <w:left w:val="none" w:sz="0" w:space="0" w:color="auto"/>
                    <w:bottom w:val="none" w:sz="0" w:space="0" w:color="auto"/>
                    <w:right w:val="none" w:sz="0" w:space="0" w:color="auto"/>
                  </w:divBdr>
                </w:div>
                <w:div w:id="1486971595">
                  <w:marLeft w:val="0"/>
                  <w:marRight w:val="0"/>
                  <w:marTop w:val="0"/>
                  <w:marBottom w:val="0"/>
                  <w:divBdr>
                    <w:top w:val="none" w:sz="0" w:space="0" w:color="auto"/>
                    <w:left w:val="none" w:sz="0" w:space="0" w:color="auto"/>
                    <w:bottom w:val="none" w:sz="0" w:space="0" w:color="auto"/>
                    <w:right w:val="none" w:sz="0" w:space="0" w:color="auto"/>
                  </w:divBdr>
                </w:div>
                <w:div w:id="1497451260">
                  <w:marLeft w:val="0"/>
                  <w:marRight w:val="0"/>
                  <w:marTop w:val="0"/>
                  <w:marBottom w:val="0"/>
                  <w:divBdr>
                    <w:top w:val="none" w:sz="0" w:space="0" w:color="auto"/>
                    <w:left w:val="none" w:sz="0" w:space="0" w:color="auto"/>
                    <w:bottom w:val="none" w:sz="0" w:space="0" w:color="auto"/>
                    <w:right w:val="none" w:sz="0" w:space="0" w:color="auto"/>
                  </w:divBdr>
                </w:div>
                <w:div w:id="1682321478">
                  <w:marLeft w:val="0"/>
                  <w:marRight w:val="0"/>
                  <w:marTop w:val="0"/>
                  <w:marBottom w:val="0"/>
                  <w:divBdr>
                    <w:top w:val="none" w:sz="0" w:space="0" w:color="auto"/>
                    <w:left w:val="none" w:sz="0" w:space="0" w:color="auto"/>
                    <w:bottom w:val="none" w:sz="0" w:space="0" w:color="auto"/>
                    <w:right w:val="none" w:sz="0" w:space="0" w:color="auto"/>
                  </w:divBdr>
                </w:div>
                <w:div w:id="1819301600">
                  <w:marLeft w:val="0"/>
                  <w:marRight w:val="0"/>
                  <w:marTop w:val="0"/>
                  <w:marBottom w:val="0"/>
                  <w:divBdr>
                    <w:top w:val="none" w:sz="0" w:space="0" w:color="auto"/>
                    <w:left w:val="none" w:sz="0" w:space="0" w:color="auto"/>
                    <w:bottom w:val="none" w:sz="0" w:space="0" w:color="auto"/>
                    <w:right w:val="none" w:sz="0" w:space="0" w:color="auto"/>
                  </w:divBdr>
                </w:div>
                <w:div w:id="1872260389">
                  <w:marLeft w:val="0"/>
                  <w:marRight w:val="0"/>
                  <w:marTop w:val="0"/>
                  <w:marBottom w:val="0"/>
                  <w:divBdr>
                    <w:top w:val="none" w:sz="0" w:space="0" w:color="auto"/>
                    <w:left w:val="none" w:sz="0" w:space="0" w:color="auto"/>
                    <w:bottom w:val="none" w:sz="0" w:space="0" w:color="auto"/>
                    <w:right w:val="none" w:sz="0" w:space="0" w:color="auto"/>
                  </w:divBdr>
                </w:div>
                <w:div w:id="1985546770">
                  <w:marLeft w:val="0"/>
                  <w:marRight w:val="0"/>
                  <w:marTop w:val="0"/>
                  <w:marBottom w:val="0"/>
                  <w:divBdr>
                    <w:top w:val="none" w:sz="0" w:space="0" w:color="auto"/>
                    <w:left w:val="none" w:sz="0" w:space="0" w:color="auto"/>
                    <w:bottom w:val="none" w:sz="0" w:space="0" w:color="auto"/>
                    <w:right w:val="none" w:sz="0" w:space="0" w:color="auto"/>
                  </w:divBdr>
                </w:div>
              </w:divsChild>
            </w:div>
            <w:div w:id="2075007252">
              <w:marLeft w:val="0"/>
              <w:marRight w:val="0"/>
              <w:marTop w:val="0"/>
              <w:marBottom w:val="0"/>
              <w:divBdr>
                <w:top w:val="none" w:sz="0" w:space="0" w:color="auto"/>
                <w:left w:val="none" w:sz="0" w:space="0" w:color="auto"/>
                <w:bottom w:val="none" w:sz="0" w:space="0" w:color="auto"/>
                <w:right w:val="none" w:sz="0" w:space="0" w:color="auto"/>
              </w:divBdr>
              <w:divsChild>
                <w:div w:id="34890283">
                  <w:marLeft w:val="0"/>
                  <w:marRight w:val="0"/>
                  <w:marTop w:val="0"/>
                  <w:marBottom w:val="0"/>
                  <w:divBdr>
                    <w:top w:val="none" w:sz="0" w:space="0" w:color="auto"/>
                    <w:left w:val="none" w:sz="0" w:space="0" w:color="auto"/>
                    <w:bottom w:val="none" w:sz="0" w:space="0" w:color="auto"/>
                    <w:right w:val="none" w:sz="0" w:space="0" w:color="auto"/>
                  </w:divBdr>
                </w:div>
                <w:div w:id="1060009514">
                  <w:marLeft w:val="0"/>
                  <w:marRight w:val="0"/>
                  <w:marTop w:val="0"/>
                  <w:marBottom w:val="0"/>
                  <w:divBdr>
                    <w:top w:val="none" w:sz="0" w:space="0" w:color="auto"/>
                    <w:left w:val="none" w:sz="0" w:space="0" w:color="auto"/>
                    <w:bottom w:val="none" w:sz="0" w:space="0" w:color="auto"/>
                    <w:right w:val="none" w:sz="0" w:space="0" w:color="auto"/>
                  </w:divBdr>
                </w:div>
                <w:div w:id="142600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953098">
      <w:bodyDiv w:val="1"/>
      <w:marLeft w:val="0"/>
      <w:marRight w:val="0"/>
      <w:marTop w:val="0"/>
      <w:marBottom w:val="0"/>
      <w:divBdr>
        <w:top w:val="none" w:sz="0" w:space="0" w:color="auto"/>
        <w:left w:val="none" w:sz="0" w:space="0" w:color="auto"/>
        <w:bottom w:val="none" w:sz="0" w:space="0" w:color="auto"/>
        <w:right w:val="none" w:sz="0" w:space="0" w:color="auto"/>
      </w:divBdr>
    </w:div>
    <w:div w:id="328093577">
      <w:bodyDiv w:val="1"/>
      <w:marLeft w:val="0"/>
      <w:marRight w:val="0"/>
      <w:marTop w:val="0"/>
      <w:marBottom w:val="0"/>
      <w:divBdr>
        <w:top w:val="none" w:sz="0" w:space="0" w:color="auto"/>
        <w:left w:val="none" w:sz="0" w:space="0" w:color="auto"/>
        <w:bottom w:val="none" w:sz="0" w:space="0" w:color="auto"/>
        <w:right w:val="none" w:sz="0" w:space="0" w:color="auto"/>
      </w:divBdr>
    </w:div>
    <w:div w:id="758137152">
      <w:bodyDiv w:val="1"/>
      <w:marLeft w:val="0"/>
      <w:marRight w:val="0"/>
      <w:marTop w:val="0"/>
      <w:marBottom w:val="0"/>
      <w:divBdr>
        <w:top w:val="none" w:sz="0" w:space="0" w:color="auto"/>
        <w:left w:val="none" w:sz="0" w:space="0" w:color="auto"/>
        <w:bottom w:val="none" w:sz="0" w:space="0" w:color="auto"/>
        <w:right w:val="none" w:sz="0" w:space="0" w:color="auto"/>
      </w:divBdr>
    </w:div>
    <w:div w:id="1093746015">
      <w:bodyDiv w:val="1"/>
      <w:marLeft w:val="0"/>
      <w:marRight w:val="0"/>
      <w:marTop w:val="0"/>
      <w:marBottom w:val="0"/>
      <w:divBdr>
        <w:top w:val="none" w:sz="0" w:space="0" w:color="auto"/>
        <w:left w:val="none" w:sz="0" w:space="0" w:color="auto"/>
        <w:bottom w:val="none" w:sz="0" w:space="0" w:color="auto"/>
        <w:right w:val="none" w:sz="0" w:space="0" w:color="auto"/>
      </w:divBdr>
    </w:div>
    <w:div w:id="1251088967">
      <w:bodyDiv w:val="1"/>
      <w:marLeft w:val="0"/>
      <w:marRight w:val="0"/>
      <w:marTop w:val="0"/>
      <w:marBottom w:val="0"/>
      <w:divBdr>
        <w:top w:val="none" w:sz="0" w:space="0" w:color="auto"/>
        <w:left w:val="none" w:sz="0" w:space="0" w:color="auto"/>
        <w:bottom w:val="none" w:sz="0" w:space="0" w:color="auto"/>
        <w:right w:val="none" w:sz="0" w:space="0" w:color="auto"/>
      </w:divBdr>
    </w:div>
    <w:div w:id="1284531686">
      <w:bodyDiv w:val="1"/>
      <w:marLeft w:val="0"/>
      <w:marRight w:val="0"/>
      <w:marTop w:val="0"/>
      <w:marBottom w:val="0"/>
      <w:divBdr>
        <w:top w:val="none" w:sz="0" w:space="0" w:color="auto"/>
        <w:left w:val="none" w:sz="0" w:space="0" w:color="auto"/>
        <w:bottom w:val="none" w:sz="0" w:space="0" w:color="auto"/>
        <w:right w:val="none" w:sz="0" w:space="0" w:color="auto"/>
      </w:divBdr>
    </w:div>
    <w:div w:id="1354917989">
      <w:bodyDiv w:val="1"/>
      <w:marLeft w:val="0"/>
      <w:marRight w:val="0"/>
      <w:marTop w:val="0"/>
      <w:marBottom w:val="0"/>
      <w:divBdr>
        <w:top w:val="none" w:sz="0" w:space="0" w:color="auto"/>
        <w:left w:val="none" w:sz="0" w:space="0" w:color="auto"/>
        <w:bottom w:val="none" w:sz="0" w:space="0" w:color="auto"/>
        <w:right w:val="none" w:sz="0" w:space="0" w:color="auto"/>
      </w:divBdr>
    </w:div>
    <w:div w:id="1476339625">
      <w:bodyDiv w:val="1"/>
      <w:marLeft w:val="0"/>
      <w:marRight w:val="0"/>
      <w:marTop w:val="0"/>
      <w:marBottom w:val="0"/>
      <w:divBdr>
        <w:top w:val="none" w:sz="0" w:space="0" w:color="auto"/>
        <w:left w:val="none" w:sz="0" w:space="0" w:color="auto"/>
        <w:bottom w:val="none" w:sz="0" w:space="0" w:color="auto"/>
        <w:right w:val="none" w:sz="0" w:space="0" w:color="auto"/>
      </w:divBdr>
    </w:div>
    <w:div w:id="1487279775">
      <w:bodyDiv w:val="1"/>
      <w:marLeft w:val="0"/>
      <w:marRight w:val="0"/>
      <w:marTop w:val="0"/>
      <w:marBottom w:val="0"/>
      <w:divBdr>
        <w:top w:val="none" w:sz="0" w:space="0" w:color="auto"/>
        <w:left w:val="none" w:sz="0" w:space="0" w:color="auto"/>
        <w:bottom w:val="none" w:sz="0" w:space="0" w:color="auto"/>
        <w:right w:val="none" w:sz="0" w:space="0" w:color="auto"/>
      </w:divBdr>
    </w:div>
    <w:div w:id="1709986017">
      <w:bodyDiv w:val="1"/>
      <w:marLeft w:val="0"/>
      <w:marRight w:val="0"/>
      <w:marTop w:val="0"/>
      <w:marBottom w:val="0"/>
      <w:divBdr>
        <w:top w:val="none" w:sz="0" w:space="0" w:color="auto"/>
        <w:left w:val="none" w:sz="0" w:space="0" w:color="auto"/>
        <w:bottom w:val="none" w:sz="0" w:space="0" w:color="auto"/>
        <w:right w:val="none" w:sz="0" w:space="0" w:color="auto"/>
      </w:divBdr>
    </w:div>
    <w:div w:id="208302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172ED025738454786248FA92E3A4BAB" ma:contentTypeVersion="19" ma:contentTypeDescription="Create a new document." ma:contentTypeScope="" ma:versionID="33a506e8c6abe89039f3ed704102ee8b">
  <xsd:schema xmlns:xsd="http://www.w3.org/2001/XMLSchema" xmlns:xs="http://www.w3.org/2001/XMLSchema" xmlns:p="http://schemas.microsoft.com/office/2006/metadata/properties" xmlns:ns2="74193504-b283-4442-a7c5-66a41e1db6d5" xmlns:ns3="df66acc2-719e-4e62-8fa4-ef5127b0d535" xmlns:ns4="6b518c5f-a42d-4d8b-98f9-8c579689373d" targetNamespace="http://schemas.microsoft.com/office/2006/metadata/properties" ma:root="true" ma:fieldsID="7051716d7252f0b964059ed40f2a7f3d" ns2:_="" ns3:_="" ns4:_="">
    <xsd:import namespace="74193504-b283-4442-a7c5-66a41e1db6d5"/>
    <xsd:import namespace="df66acc2-719e-4e62-8fa4-ef5127b0d535"/>
    <xsd:import namespace="6b518c5f-a42d-4d8b-98f9-8c57968937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4:SharedWithUsers" minOccurs="0"/>
                <xsd:element ref="ns4: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93504-b283-4442-a7c5-66a41e1db6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e7ecc81-52c8-45e4-95db-28e83d93eef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66acc2-719e-4e62-8fa4-ef5127b0d53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9265a89-ef13-42aa-b63d-9f342aceb565}" ma:internalName="TaxCatchAll" ma:showField="CatchAllData" ma:web="6b518c5f-a42d-4d8b-98f9-8c579689373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b518c5f-a42d-4d8b-98f9-8c579689373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4193504-b283-4442-a7c5-66a41e1db6d5">
      <Terms xmlns="http://schemas.microsoft.com/office/infopath/2007/PartnerControls"/>
    </lcf76f155ced4ddcb4097134ff3c332f>
    <TaxCatchAll xmlns="df66acc2-719e-4e62-8fa4-ef5127b0d535" xsi:nil="true"/>
  </documentManagement>
</p:properties>
</file>

<file path=customXml/itemProps1.xml><?xml version="1.0" encoding="utf-8"?>
<ds:datastoreItem xmlns:ds="http://schemas.openxmlformats.org/officeDocument/2006/customXml" ds:itemID="{4E68C0CC-DCCC-4354-8EEF-A287D291E7DB}">
  <ds:schemaRefs>
    <ds:schemaRef ds:uri="http://schemas.microsoft.com/sharepoint/v3/contenttype/forms"/>
  </ds:schemaRefs>
</ds:datastoreItem>
</file>

<file path=customXml/itemProps2.xml><?xml version="1.0" encoding="utf-8"?>
<ds:datastoreItem xmlns:ds="http://schemas.openxmlformats.org/officeDocument/2006/customXml" ds:itemID="{36CB8352-C881-4E75-9598-7A59BA6203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93504-b283-4442-a7c5-66a41e1db6d5"/>
    <ds:schemaRef ds:uri="df66acc2-719e-4e62-8fa4-ef5127b0d535"/>
    <ds:schemaRef ds:uri="6b518c5f-a42d-4d8b-98f9-8c57968937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F2E540-C2A5-4521-864F-F9038C4CBAD0}">
  <ds:schemaRefs>
    <ds:schemaRef ds:uri="http://schemas.openxmlformats.org/officeDocument/2006/bibliography"/>
  </ds:schemaRefs>
</ds:datastoreItem>
</file>

<file path=customXml/itemProps4.xml><?xml version="1.0" encoding="utf-8"?>
<ds:datastoreItem xmlns:ds="http://schemas.openxmlformats.org/officeDocument/2006/customXml" ds:itemID="{2CADC600-7553-4FE6-B294-40E16A2E1BE7}">
  <ds:schemaRefs>
    <ds:schemaRef ds:uri="http://schemas.microsoft.com/office/2006/metadata/properties"/>
    <ds:schemaRef ds:uri="http://schemas.microsoft.com/office/infopath/2007/PartnerControls"/>
    <ds:schemaRef ds:uri="74193504-b283-4442-a7c5-66a41e1db6d5"/>
    <ds:schemaRef ds:uri="df66acc2-719e-4e62-8fa4-ef5127b0d53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2243</Words>
  <Characters>12788</Characters>
  <Application>Microsoft Office Word</Application>
  <DocSecurity>0</DocSecurity>
  <Lines>106</Lines>
  <Paragraphs>30</Paragraphs>
  <ScaleCrop>false</ScaleCrop>
  <Company/>
  <LinksUpToDate>false</LinksUpToDate>
  <CharactersWithSpaces>15001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Piscina, Maria-Rosa</dc:creator>
  <cp:keywords/>
  <dc:description/>
  <cp:lastModifiedBy>Jenna Dalton</cp:lastModifiedBy>
  <cp:revision>2</cp:revision>
  <cp:lastPrinted>2019-07-01T18:37:00Z</cp:lastPrinted>
  <dcterms:created xsi:type="dcterms:W3CDTF">2026-05-21T14:31:00Z</dcterms:created>
  <dcterms:modified xsi:type="dcterms:W3CDTF">2026-05-21T14:31:00Z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0x010100F172ED025738454786248FA92E3A4BAB</vt:lpwstr>
  </property>
  <property fmtid="{D5CDD505-2E9C-101B-9397-08002B2CF9AE}" pid="3" name="ClassificationContentMarkingHeaderShapeIds">
    <vt:lpwstr>67423ff2,6fc3aeaa,44579500</vt:lpwstr>
  </property>
  <property fmtid="{D5CDD505-2E9C-101B-9397-08002B2CF9AE}" pid="4" name="ClassificationContentMarkingHeaderFontProps">
    <vt:lpwstr>#000000,14,Calibri</vt:lpwstr>
  </property>
  <property fmtid="{D5CDD505-2E9C-101B-9397-08002B2CF9AE}" pid="5" name="ClassificationContentMarkingHeaderText">
    <vt:lpwstr>OFFICIAL - SENSITIVE</vt:lpwstr>
  </property>
  <property fmtid="{D5CDD505-2E9C-101B-9397-08002B2CF9AE}" pid="6" name="MSIP_Label_fd014256-0714-4d0c-a087-aeb7bd9e7f5e_Enabled">
    <vt:lpwstr>true</vt:lpwstr>
  </property>
  <property fmtid="{D5CDD505-2E9C-101B-9397-08002B2CF9AE}" pid="7" name="MSIP_Label_fd014256-0714-4d0c-a087-aeb7bd9e7f5e_SetDate">
    <vt:lpwstr>2023-11-15T16:08:00Z</vt:lpwstr>
  </property>
  <property fmtid="{D5CDD505-2E9C-101B-9397-08002B2CF9AE}" pid="8" name="MSIP_Label_fd014256-0714-4d0c-a087-aeb7bd9e7f5e_Method">
    <vt:lpwstr>Standard</vt:lpwstr>
  </property>
  <property fmtid="{D5CDD505-2E9C-101B-9397-08002B2CF9AE}" pid="9" name="MSIP_Label_fd014256-0714-4d0c-a087-aeb7bd9e7f5e_Name">
    <vt:lpwstr>Official – Sensitive</vt:lpwstr>
  </property>
  <property fmtid="{D5CDD505-2E9C-101B-9397-08002B2CF9AE}" pid="10" name="MSIP_Label_fd014256-0714-4d0c-a087-aeb7bd9e7f5e_SiteId">
    <vt:lpwstr>a486aad4-924c-42cc-9967-8c76faa2ed18</vt:lpwstr>
  </property>
  <property fmtid="{D5CDD505-2E9C-101B-9397-08002B2CF9AE}" pid="11" name="MSIP_Label_fd014256-0714-4d0c-a087-aeb7bd9e7f5e_ActionId">
    <vt:lpwstr>e8165bc2-6744-4d9a-a42d-af877e9e861a</vt:lpwstr>
  </property>
  <property fmtid="{D5CDD505-2E9C-101B-9397-08002B2CF9AE}" pid="12" name="MSIP_Label_fd014256-0714-4d0c-a087-aeb7bd9e7f5e_ContentBits">
    <vt:lpwstr>1</vt:lpwstr>
  </property>
  <property fmtid="{D5CDD505-2E9C-101B-9397-08002B2CF9AE}" pid="13" name="MediaServiceImageTags">
    <vt:lpwstr/>
  </property>
</Properties>
</file>