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8E27F7">
      <w:pPr>
        <w:spacing w:after="0" w:line="240" w:lineRule="auto"/>
        <w:jc w:val="center"/>
        <w:outlineLvl w:val="0"/>
        <w:rPr>
          <w:rFonts w:ascii="Arial" w:eastAsia="Times New Roman" w:hAnsi="Arial" w:cs="Arial"/>
          <w:b/>
          <w:bCs/>
          <w:color w:val="FF0000"/>
          <w:kern w:val="36"/>
          <w:lang w:eastAsia="en-GB"/>
        </w:rPr>
      </w:pPr>
    </w:p>
    <w:p w14:paraId="0D21CCA1" w14:textId="7DB2F2D6" w:rsidR="00D81EF8" w:rsidRPr="008E27F7" w:rsidRDefault="006E1039" w:rsidP="008E27F7">
      <w:pPr>
        <w:spacing w:after="0" w:line="240" w:lineRule="auto"/>
        <w:jc w:val="center"/>
        <w:rPr>
          <w:rFonts w:ascii="Aptos" w:eastAsia="Times New Roman" w:hAnsi="Aptos" w:cs="Arial"/>
          <w:b/>
          <w:bCs/>
          <w:color w:val="000000"/>
          <w:sz w:val="32"/>
          <w:szCs w:val="32"/>
          <w:shd w:val="clear" w:color="auto" w:fill="FFFFFF"/>
          <w:lang w:eastAsia="en-GB"/>
        </w:rPr>
      </w:pPr>
      <w:r>
        <w:rPr>
          <w:rFonts w:ascii="Aptos" w:eastAsia="Times New Roman" w:hAnsi="Aptos" w:cs="Arial"/>
          <w:b/>
          <w:bCs/>
          <w:sz w:val="32"/>
          <w:szCs w:val="32"/>
          <w:lang w:eastAsia="en-GB"/>
        </w:rPr>
        <w:t>Finance Project Manager</w:t>
      </w:r>
      <w:r w:rsidR="00D81EF8" w:rsidRPr="008E27F7">
        <w:rPr>
          <w:rFonts w:ascii="Aptos" w:eastAsia="Times New Roman" w:hAnsi="Aptos" w:cs="Arial"/>
          <w:b/>
          <w:bCs/>
          <w:sz w:val="32"/>
          <w:szCs w:val="32"/>
          <w:lang w:eastAsia="en-GB"/>
        </w:rPr>
        <w:t> </w:t>
      </w:r>
      <w:r w:rsidR="00D81EF8" w:rsidRPr="008E27F7">
        <w:rPr>
          <w:rFonts w:ascii="Aptos" w:eastAsia="Times New Roman" w:hAnsi="Aptos" w:cs="Arial"/>
          <w:b/>
          <w:bCs/>
          <w:color w:val="000000"/>
          <w:sz w:val="32"/>
          <w:szCs w:val="32"/>
          <w:shd w:val="clear" w:color="auto" w:fill="FFFFFF"/>
          <w:lang w:eastAsia="en-GB"/>
        </w:rPr>
        <w:t xml:space="preserve"> </w:t>
      </w:r>
    </w:p>
    <w:p w14:paraId="68DEFF11" w14:textId="405ADE54" w:rsidR="00705383" w:rsidRPr="008E27F7" w:rsidRDefault="006E1039" w:rsidP="008E27F7">
      <w:pPr>
        <w:spacing w:after="0" w:line="240" w:lineRule="auto"/>
        <w:jc w:val="center"/>
        <w:outlineLvl w:val="0"/>
        <w:rPr>
          <w:rFonts w:ascii="Aptos" w:eastAsia="Times New Roman" w:hAnsi="Aptos" w:cs="Arial"/>
          <w:b/>
          <w:kern w:val="36"/>
          <w:sz w:val="32"/>
          <w:szCs w:val="32"/>
          <w:lang w:eastAsia="en-GB"/>
        </w:rPr>
      </w:pPr>
      <w:r>
        <w:rPr>
          <w:rFonts w:ascii="Aptos" w:eastAsia="Times New Roman" w:hAnsi="Aptos" w:cs="Arial"/>
          <w:b/>
          <w:kern w:val="36"/>
          <w:sz w:val="32"/>
          <w:szCs w:val="32"/>
          <w:lang w:eastAsia="en-GB"/>
        </w:rPr>
        <w:t>SEO</w:t>
      </w:r>
    </w:p>
    <w:p w14:paraId="3C16F3A2" w14:textId="77777777" w:rsidR="008E27F7" w:rsidRDefault="00705383" w:rsidP="008E27F7">
      <w:pPr>
        <w:spacing w:after="0" w:line="240" w:lineRule="auto"/>
        <w:jc w:val="center"/>
        <w:outlineLvl w:val="0"/>
        <w:rPr>
          <w:rFonts w:ascii="Aptos" w:eastAsia="Times New Roman" w:hAnsi="Aptos" w:cs="Arial"/>
          <w:b/>
          <w:kern w:val="36"/>
          <w:sz w:val="32"/>
          <w:szCs w:val="32"/>
          <w:lang w:eastAsia="en-GB"/>
        </w:rPr>
      </w:pPr>
      <w:r w:rsidRPr="008E27F7">
        <w:rPr>
          <w:rFonts w:ascii="Aptos" w:eastAsia="Times New Roman" w:hAnsi="Aptos" w:cs="Arial"/>
          <w:b/>
          <w:kern w:val="36"/>
          <w:sz w:val="32"/>
          <w:szCs w:val="32"/>
          <w:lang w:eastAsia="en-GB"/>
        </w:rPr>
        <w:t>Magistrate Uplift Division</w:t>
      </w:r>
    </w:p>
    <w:p w14:paraId="1F31444F" w14:textId="1524C344" w:rsidR="00DA2C4B" w:rsidRDefault="00C52AEC" w:rsidP="008E27F7">
      <w:pPr>
        <w:spacing w:after="0" w:line="240" w:lineRule="auto"/>
        <w:jc w:val="center"/>
        <w:outlineLvl w:val="0"/>
        <w:rPr>
          <w:rFonts w:ascii="Aptos" w:eastAsia="Times New Roman" w:hAnsi="Aptos" w:cs="Arial"/>
          <w:b/>
          <w:kern w:val="36"/>
          <w:sz w:val="32"/>
          <w:szCs w:val="32"/>
          <w:lang w:eastAsia="en-GB"/>
        </w:rPr>
      </w:pPr>
      <w:r w:rsidRPr="008E27F7">
        <w:rPr>
          <w:rFonts w:ascii="Aptos" w:eastAsia="Times New Roman" w:hAnsi="Aptos" w:cs="Arial"/>
          <w:b/>
          <w:kern w:val="36"/>
          <w:sz w:val="32"/>
          <w:szCs w:val="32"/>
          <w:lang w:eastAsia="en-GB"/>
        </w:rPr>
        <w:t>J</w:t>
      </w:r>
      <w:r w:rsidR="008E27F7">
        <w:rPr>
          <w:rFonts w:ascii="Aptos" w:eastAsia="Times New Roman" w:hAnsi="Aptos" w:cs="Arial"/>
          <w:b/>
          <w:kern w:val="36"/>
          <w:sz w:val="32"/>
          <w:szCs w:val="32"/>
          <w:lang w:eastAsia="en-GB"/>
        </w:rPr>
        <w:t>udicial &amp; Legal Services Policy Directorate</w:t>
      </w:r>
    </w:p>
    <w:p w14:paraId="16216214" w14:textId="3B43F6FD" w:rsidR="008E27F7" w:rsidRPr="008E27F7" w:rsidRDefault="008E27F7" w:rsidP="008E27F7">
      <w:pPr>
        <w:spacing w:after="0" w:line="240" w:lineRule="auto"/>
        <w:jc w:val="center"/>
        <w:outlineLvl w:val="0"/>
        <w:rPr>
          <w:rFonts w:ascii="Aptos" w:eastAsia="Times New Roman" w:hAnsi="Aptos" w:cs="Arial"/>
          <w:b/>
          <w:kern w:val="36"/>
          <w:sz w:val="32"/>
          <w:szCs w:val="32"/>
          <w:lang w:eastAsia="en-GB"/>
        </w:rPr>
      </w:pPr>
      <w:r>
        <w:rPr>
          <w:rFonts w:ascii="Aptos" w:eastAsia="Times New Roman" w:hAnsi="Aptos" w:cs="Arial"/>
          <w:b/>
          <w:kern w:val="36"/>
          <w:sz w:val="32"/>
          <w:szCs w:val="32"/>
          <w:lang w:eastAsia="en-GB"/>
        </w:rPr>
        <w:t>Policy Group</w:t>
      </w:r>
    </w:p>
    <w:p w14:paraId="7F632F2E" w14:textId="2E1F5D78" w:rsidR="00A2579E" w:rsidRPr="008E27F7" w:rsidRDefault="00A2579E" w:rsidP="008E27F7">
      <w:pPr>
        <w:spacing w:after="0" w:line="240" w:lineRule="auto"/>
        <w:rPr>
          <w:rFonts w:ascii="Aptos" w:eastAsia="Times New Roman" w:hAnsi="Aptos" w:cs="Arial"/>
          <w:color w:val="FF0000"/>
          <w:lang w:eastAsia="en-GB"/>
        </w:rPr>
      </w:pPr>
    </w:p>
    <w:p w14:paraId="30B7E5A1" w14:textId="39E8A548" w:rsidR="00C52AEC" w:rsidRDefault="00A76691" w:rsidP="008E27F7">
      <w:pPr>
        <w:spacing w:after="0" w:line="240" w:lineRule="auto"/>
        <w:rPr>
          <w:rFonts w:ascii="Aptos" w:hAnsi="Aptos" w:cs="Arial"/>
          <w:bCs/>
          <w:sz w:val="24"/>
          <w:szCs w:val="24"/>
          <w:lang w:val="en-US"/>
        </w:rPr>
      </w:pPr>
      <w:r w:rsidRPr="008E27F7">
        <w:rPr>
          <w:rFonts w:ascii="Aptos" w:hAnsi="Aptos" w:cs="Arial"/>
          <w:bCs/>
          <w:sz w:val="24"/>
          <w:szCs w:val="24"/>
          <w:lang w:val="en-US"/>
        </w:rPr>
        <w:t xml:space="preserve">The </w:t>
      </w:r>
      <w:r w:rsidR="00705383" w:rsidRPr="008E27F7">
        <w:rPr>
          <w:rFonts w:ascii="Aptos" w:hAnsi="Aptos" w:cs="Arial"/>
          <w:bCs/>
          <w:sz w:val="24"/>
          <w:szCs w:val="24"/>
          <w:lang w:val="en-US"/>
        </w:rPr>
        <w:t xml:space="preserve">Policy </w:t>
      </w:r>
      <w:r w:rsidR="00752103">
        <w:rPr>
          <w:rFonts w:ascii="Aptos" w:hAnsi="Aptos" w:cs="Arial"/>
          <w:bCs/>
          <w:sz w:val="24"/>
          <w:szCs w:val="24"/>
          <w:lang w:val="en-US"/>
        </w:rPr>
        <w:t xml:space="preserve">Group within the Ministry of Justice is recruiting </w:t>
      </w:r>
      <w:r w:rsidR="001F7C4D">
        <w:rPr>
          <w:rFonts w:ascii="Aptos" w:hAnsi="Aptos" w:cs="Arial"/>
          <w:bCs/>
          <w:sz w:val="24"/>
          <w:szCs w:val="24"/>
          <w:lang w:val="en-US"/>
        </w:rPr>
        <w:t>an SEO Finance Project Manager</w:t>
      </w:r>
      <w:r w:rsidR="00752103">
        <w:rPr>
          <w:rFonts w:ascii="Aptos" w:hAnsi="Aptos" w:cs="Arial"/>
          <w:bCs/>
          <w:sz w:val="24"/>
          <w:szCs w:val="24"/>
          <w:lang w:val="en-US"/>
        </w:rPr>
        <w:t xml:space="preserve"> into its Magistrates Uplift Division situated within the Judicial &amp; Legal Services Directorate.</w:t>
      </w:r>
    </w:p>
    <w:p w14:paraId="69BA8E41" w14:textId="77777777" w:rsidR="00752103" w:rsidRPr="008E27F7" w:rsidRDefault="00752103" w:rsidP="008E27F7">
      <w:pPr>
        <w:spacing w:after="0" w:line="240" w:lineRule="auto"/>
        <w:rPr>
          <w:rFonts w:ascii="Aptos" w:hAnsi="Aptos" w:cs="Arial"/>
          <w:bCs/>
          <w:sz w:val="24"/>
          <w:szCs w:val="24"/>
          <w:lang w:val="en-US"/>
        </w:rPr>
      </w:pPr>
    </w:p>
    <w:p w14:paraId="4BEEB878" w14:textId="63EB519F" w:rsidR="00C52AEC" w:rsidRPr="008E27F7" w:rsidRDefault="00A76691" w:rsidP="008E27F7">
      <w:pPr>
        <w:spacing w:after="0" w:line="240" w:lineRule="auto"/>
        <w:rPr>
          <w:rFonts w:ascii="Aptos" w:hAnsi="Aptos" w:cs="Arial"/>
          <w:bCs/>
          <w:sz w:val="24"/>
          <w:szCs w:val="24"/>
          <w:lang w:val="en-US"/>
        </w:rPr>
      </w:pPr>
      <w:r w:rsidRPr="008E27F7">
        <w:rPr>
          <w:rFonts w:ascii="Aptos" w:hAnsi="Aptos" w:cs="Arial"/>
          <w:bCs/>
          <w:sz w:val="24"/>
          <w:szCs w:val="24"/>
          <w:lang w:val="en-US"/>
        </w:rPr>
        <w:t xml:space="preserve">This campaign is </w:t>
      </w:r>
      <w:r w:rsidR="00C52AEC" w:rsidRPr="008E27F7">
        <w:rPr>
          <w:rFonts w:ascii="Aptos" w:hAnsi="Aptos" w:cs="Arial"/>
          <w:bCs/>
          <w:sz w:val="24"/>
          <w:szCs w:val="24"/>
          <w:lang w:val="en-US"/>
        </w:rPr>
        <w:t xml:space="preserve">offered on Detached Duty </w:t>
      </w:r>
      <w:r w:rsidR="003375ED">
        <w:rPr>
          <w:rFonts w:ascii="Aptos" w:hAnsi="Aptos" w:cs="Arial"/>
          <w:bCs/>
          <w:sz w:val="24"/>
          <w:szCs w:val="24"/>
          <w:lang w:val="en-US"/>
        </w:rPr>
        <w:t xml:space="preserve">for staff within the Ministry of Justice and Loan terms for staff within HMPPS or other government departments. </w:t>
      </w:r>
    </w:p>
    <w:p w14:paraId="2D8009A3" w14:textId="77777777" w:rsidR="00C52AEC" w:rsidRPr="008E27F7" w:rsidRDefault="00C52AEC" w:rsidP="008E27F7">
      <w:pPr>
        <w:spacing w:after="0" w:line="240" w:lineRule="auto"/>
        <w:rPr>
          <w:rFonts w:ascii="Aptos" w:hAnsi="Aptos" w:cs="Arial"/>
          <w:bCs/>
          <w:sz w:val="24"/>
          <w:szCs w:val="24"/>
          <w:lang w:val="en-US"/>
        </w:rPr>
      </w:pPr>
    </w:p>
    <w:p w14:paraId="33CC9878" w14:textId="4F5A16CA" w:rsidR="00A76691" w:rsidRPr="008E27F7" w:rsidRDefault="00C52AEC" w:rsidP="008E27F7">
      <w:pPr>
        <w:spacing w:after="0" w:line="240" w:lineRule="auto"/>
        <w:rPr>
          <w:rFonts w:ascii="Aptos" w:eastAsia="Times New Roman" w:hAnsi="Aptos" w:cs="Arial"/>
          <w:sz w:val="24"/>
          <w:szCs w:val="24"/>
          <w:lang w:eastAsia="en-GB"/>
        </w:rPr>
      </w:pPr>
      <w:r w:rsidRPr="008E27F7">
        <w:rPr>
          <w:rFonts w:ascii="Aptos" w:hAnsi="Aptos" w:cs="Arial"/>
          <w:bCs/>
          <w:sz w:val="24"/>
          <w:szCs w:val="24"/>
          <w:lang w:val="en-US"/>
        </w:rPr>
        <w:t xml:space="preserve">It is available on </w:t>
      </w:r>
      <w:r w:rsidR="00A76691" w:rsidRPr="008E27F7">
        <w:rPr>
          <w:rFonts w:ascii="Aptos" w:hAnsi="Aptos" w:cs="Arial"/>
          <w:bCs/>
          <w:sz w:val="24"/>
          <w:szCs w:val="24"/>
          <w:lang w:val="en-US"/>
        </w:rPr>
        <w:t xml:space="preserve">level transfer and </w:t>
      </w:r>
      <w:r w:rsidRPr="008E27F7">
        <w:rPr>
          <w:rFonts w:ascii="Aptos" w:hAnsi="Aptos" w:cs="Arial"/>
          <w:bCs/>
          <w:sz w:val="24"/>
          <w:szCs w:val="24"/>
          <w:lang w:val="en-US"/>
        </w:rPr>
        <w:t xml:space="preserve">temporary </w:t>
      </w:r>
      <w:r w:rsidR="00A76691" w:rsidRPr="008E27F7">
        <w:rPr>
          <w:rFonts w:ascii="Aptos" w:hAnsi="Aptos" w:cs="Arial"/>
          <w:bCs/>
          <w:sz w:val="24"/>
          <w:szCs w:val="24"/>
          <w:lang w:val="en-US"/>
        </w:rPr>
        <w:t>promotio</w:t>
      </w:r>
      <w:bookmarkStart w:id="0" w:name="_Hlk54804045"/>
      <w:r w:rsidR="006340E9" w:rsidRPr="008E27F7">
        <w:rPr>
          <w:rFonts w:ascii="Aptos" w:hAnsi="Aptos" w:cs="Arial"/>
          <w:bCs/>
          <w:sz w:val="24"/>
          <w:szCs w:val="24"/>
          <w:lang w:val="en-US"/>
        </w:rPr>
        <w:t>n.</w:t>
      </w:r>
      <w:bookmarkEnd w:id="0"/>
    </w:p>
    <w:p w14:paraId="2699A637" w14:textId="77777777" w:rsidR="00A76691" w:rsidRPr="008E27F7" w:rsidRDefault="00A76691" w:rsidP="008E27F7">
      <w:pPr>
        <w:spacing w:after="0" w:line="240" w:lineRule="auto"/>
        <w:rPr>
          <w:rFonts w:ascii="Aptos" w:eastAsia="Times New Roman" w:hAnsi="Aptos" w:cs="Arial"/>
          <w:sz w:val="24"/>
          <w:szCs w:val="24"/>
          <w:lang w:eastAsia="en-GB"/>
        </w:rPr>
      </w:pPr>
    </w:p>
    <w:p w14:paraId="3670E331" w14:textId="77777777" w:rsidR="00691ABF" w:rsidRPr="008E27F7" w:rsidRDefault="00691ABF" w:rsidP="008E27F7">
      <w:pPr>
        <w:shd w:val="clear" w:color="auto" w:fill="FFFFFF"/>
        <w:spacing w:after="0" w:line="240" w:lineRule="auto"/>
        <w:rPr>
          <w:rFonts w:ascii="Aptos" w:hAnsi="Aptos" w:cs="Arial"/>
          <w:b/>
          <w:bCs/>
          <w:color w:val="000000"/>
          <w:sz w:val="24"/>
          <w:szCs w:val="24"/>
        </w:rPr>
      </w:pPr>
      <w:bookmarkStart w:id="1" w:name="_Hlk115074153"/>
      <w:bookmarkStart w:id="2" w:name="_Hlk115074193"/>
      <w:r w:rsidRPr="008E27F7">
        <w:rPr>
          <w:rFonts w:ascii="Aptos" w:hAnsi="Aptos" w:cs="Arial"/>
          <w:b/>
          <w:bCs/>
          <w:color w:val="000000"/>
          <w:sz w:val="24"/>
          <w:szCs w:val="24"/>
        </w:rPr>
        <w:t>Location:</w:t>
      </w:r>
    </w:p>
    <w:p w14:paraId="23C8A040" w14:textId="77777777" w:rsidR="00691ABF" w:rsidRPr="008E27F7" w:rsidRDefault="00691ABF" w:rsidP="008E27F7">
      <w:pPr>
        <w:shd w:val="clear" w:color="auto" w:fill="FFFFFF"/>
        <w:spacing w:after="0" w:line="240" w:lineRule="auto"/>
        <w:rPr>
          <w:rFonts w:ascii="Aptos" w:hAnsi="Aptos" w:cs="Arial"/>
          <w:color w:val="000000"/>
          <w:sz w:val="24"/>
          <w:szCs w:val="24"/>
        </w:rPr>
      </w:pPr>
      <w:r w:rsidRPr="008E27F7">
        <w:rPr>
          <w:rFonts w:ascii="Aptos" w:hAnsi="Aptos" w:cs="Arial"/>
          <w:color w:val="000000"/>
          <w:sz w:val="24"/>
          <w:szCs w:val="24"/>
        </w:rPr>
        <w:t>Successful candidates will have the option to be based at one of the following locations:</w:t>
      </w:r>
    </w:p>
    <w:p w14:paraId="62B87BBC" w14:textId="4D420C21" w:rsidR="00691ABF" w:rsidRPr="008E27F7" w:rsidRDefault="00691ABF" w:rsidP="008E27F7">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8E27F7">
        <w:rPr>
          <w:rFonts w:ascii="Aptos" w:hAnsi="Aptos" w:cs="Arial"/>
          <w:color w:val="000000"/>
          <w:sz w:val="24"/>
          <w:szCs w:val="24"/>
        </w:rPr>
        <w:t xml:space="preserve">102 Petty France, London </w:t>
      </w:r>
    </w:p>
    <w:p w14:paraId="5A6FB5E2" w14:textId="3BB459DC" w:rsidR="00691ABF" w:rsidRPr="008E27F7" w:rsidRDefault="00691ABF" w:rsidP="008E27F7">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8E27F7">
        <w:rPr>
          <w:rFonts w:ascii="Aptos" w:hAnsi="Aptos" w:cs="Arial"/>
          <w:color w:val="000000"/>
          <w:sz w:val="24"/>
          <w:szCs w:val="24"/>
        </w:rPr>
        <w:t xml:space="preserve">5 Wellington Place, Leeds </w:t>
      </w:r>
    </w:p>
    <w:p w14:paraId="0AA19019" w14:textId="77777777" w:rsidR="00691ABF" w:rsidRPr="008E27F7" w:rsidRDefault="00691ABF" w:rsidP="008E27F7">
      <w:pPr>
        <w:shd w:val="clear" w:color="auto" w:fill="FFFFFF"/>
        <w:spacing w:after="0" w:line="240" w:lineRule="auto"/>
        <w:rPr>
          <w:rFonts w:ascii="Aptos" w:hAnsi="Aptos" w:cs="Arial"/>
          <w:color w:val="000000"/>
          <w:sz w:val="24"/>
          <w:szCs w:val="24"/>
        </w:rPr>
      </w:pPr>
    </w:p>
    <w:p w14:paraId="4377F06E" w14:textId="1B3CA1F3" w:rsidR="00E16482" w:rsidRPr="008E27F7" w:rsidRDefault="00691ABF" w:rsidP="008E27F7">
      <w:pPr>
        <w:shd w:val="clear" w:color="auto" w:fill="FFFFFF"/>
        <w:spacing w:after="0" w:line="240" w:lineRule="auto"/>
        <w:rPr>
          <w:rFonts w:ascii="Aptos" w:hAnsi="Aptos" w:cs="Arial"/>
          <w:b/>
          <w:bCs/>
          <w:color w:val="000000"/>
          <w:sz w:val="24"/>
          <w:szCs w:val="24"/>
        </w:rPr>
      </w:pPr>
      <w:r w:rsidRPr="008E27F7">
        <w:rPr>
          <w:rFonts w:ascii="Aptos" w:hAnsi="Aptos" w:cs="Arial"/>
          <w:color w:val="000000"/>
          <w:sz w:val="24"/>
          <w:szCs w:val="24"/>
        </w:rPr>
        <w:t>Occasional travel between locations may be required.  We offer a hybrid working model, allowing for a balance between remote work and time spent in your base location (102 Petty France</w:t>
      </w:r>
      <w:r w:rsidR="00687BF5" w:rsidRPr="008E27F7">
        <w:rPr>
          <w:rFonts w:ascii="Aptos" w:hAnsi="Aptos" w:cs="Arial"/>
          <w:color w:val="000000"/>
          <w:sz w:val="24"/>
          <w:szCs w:val="24"/>
        </w:rPr>
        <w:t>, RCJ</w:t>
      </w:r>
      <w:r w:rsidRPr="008E27F7">
        <w:rPr>
          <w:rFonts w:ascii="Aptos" w:hAnsi="Aptos" w:cs="Arial"/>
          <w:color w:val="000000"/>
          <w:sz w:val="24"/>
          <w:szCs w:val="24"/>
        </w:rPr>
        <w:t xml:space="preserve"> or 5 Wellington Place Leeds)</w:t>
      </w:r>
      <w:r w:rsidRPr="008E27F7">
        <w:rPr>
          <w:rFonts w:ascii="Aptos" w:hAnsi="Aptos" w:cs="Arial"/>
          <w:b/>
          <w:bCs/>
          <w:color w:val="000000"/>
          <w:sz w:val="24"/>
          <w:szCs w:val="24"/>
        </w:rPr>
        <w:t>.</w:t>
      </w:r>
    </w:p>
    <w:p w14:paraId="60F21019" w14:textId="77777777" w:rsidR="00DC7823" w:rsidRPr="008E27F7" w:rsidRDefault="00DC7823" w:rsidP="008E27F7">
      <w:pPr>
        <w:shd w:val="clear" w:color="auto" w:fill="FFFFFF"/>
        <w:spacing w:after="0" w:line="240" w:lineRule="auto"/>
        <w:rPr>
          <w:rFonts w:ascii="Aptos" w:hAnsi="Aptos" w:cs="Arial"/>
          <w:b/>
          <w:bCs/>
          <w:color w:val="000000"/>
          <w:sz w:val="24"/>
          <w:szCs w:val="24"/>
        </w:rPr>
      </w:pPr>
    </w:p>
    <w:p w14:paraId="141E3BF3" w14:textId="77777777" w:rsidR="00D33A95" w:rsidRPr="008E27F7" w:rsidRDefault="00D33A95" w:rsidP="008E27F7">
      <w:pPr>
        <w:spacing w:after="0" w:line="240" w:lineRule="auto"/>
        <w:rPr>
          <w:rFonts w:ascii="Aptos" w:hAnsi="Aptos" w:cs="Arial"/>
          <w:sz w:val="24"/>
          <w:szCs w:val="24"/>
        </w:rPr>
      </w:pPr>
      <w:bookmarkStart w:id="3" w:name="_Hlk185242029"/>
      <w:r w:rsidRPr="008E27F7">
        <w:rPr>
          <w:rFonts w:ascii="Aptos" w:hAnsi="Aptos" w:cs="Arial"/>
          <w:b/>
          <w:bCs/>
          <w:sz w:val="24"/>
          <w:szCs w:val="24"/>
        </w:rPr>
        <w:t>Ways of Working</w:t>
      </w:r>
    </w:p>
    <w:bookmarkEnd w:id="3"/>
    <w:p w14:paraId="66EE9658" w14:textId="77777777" w:rsidR="00D33A95" w:rsidRPr="008E27F7" w:rsidRDefault="00D33A95" w:rsidP="008E27F7">
      <w:pPr>
        <w:spacing w:after="0" w:line="240" w:lineRule="auto"/>
        <w:rPr>
          <w:rFonts w:ascii="Aptos" w:hAnsi="Aptos" w:cs="Arial"/>
          <w:sz w:val="24"/>
          <w:szCs w:val="24"/>
        </w:rPr>
      </w:pPr>
      <w:r w:rsidRPr="008E27F7">
        <w:rPr>
          <w:rFonts w:ascii="Aptos" w:hAnsi="Aptos" w:cs="Arial"/>
          <w:sz w:val="24"/>
          <w:szCs w:val="24"/>
        </w:rPr>
        <w:t>At the MoJ we believe and promote alternative ways of working, these roles are available as:</w:t>
      </w:r>
    </w:p>
    <w:p w14:paraId="6A0A893B" w14:textId="77777777" w:rsidR="00D33A95" w:rsidRPr="008E27F7" w:rsidRDefault="00D33A95" w:rsidP="008E27F7">
      <w:pPr>
        <w:numPr>
          <w:ilvl w:val="0"/>
          <w:numId w:val="32"/>
        </w:numPr>
        <w:tabs>
          <w:tab w:val="clear" w:pos="720"/>
        </w:tabs>
        <w:spacing w:after="0" w:line="240" w:lineRule="auto"/>
        <w:ind w:left="567" w:hanging="567"/>
        <w:rPr>
          <w:rFonts w:ascii="Aptos" w:eastAsia="Times New Roman" w:hAnsi="Aptos" w:cs="Arial"/>
          <w:sz w:val="24"/>
          <w:szCs w:val="24"/>
        </w:rPr>
      </w:pPr>
      <w:r w:rsidRPr="008E27F7">
        <w:rPr>
          <w:rFonts w:ascii="Aptos" w:eastAsia="Times New Roman" w:hAnsi="Aptos" w:cs="Arial"/>
          <w:sz w:val="24"/>
          <w:szCs w:val="24"/>
        </w:rPr>
        <w:t>Full-time, part-time or the option to job share</w:t>
      </w:r>
    </w:p>
    <w:p w14:paraId="313F7F6A" w14:textId="77777777" w:rsidR="00D33A95" w:rsidRPr="008E27F7" w:rsidRDefault="00D33A95" w:rsidP="008E27F7">
      <w:pPr>
        <w:numPr>
          <w:ilvl w:val="0"/>
          <w:numId w:val="32"/>
        </w:numPr>
        <w:tabs>
          <w:tab w:val="clear" w:pos="720"/>
        </w:tabs>
        <w:spacing w:after="0" w:line="240" w:lineRule="auto"/>
        <w:ind w:left="567" w:hanging="567"/>
        <w:rPr>
          <w:rFonts w:ascii="Aptos" w:eastAsia="Times New Roman" w:hAnsi="Aptos" w:cs="Arial"/>
          <w:sz w:val="24"/>
          <w:szCs w:val="24"/>
        </w:rPr>
      </w:pPr>
      <w:r w:rsidRPr="008E27F7">
        <w:rPr>
          <w:rFonts w:ascii="Aptos" w:eastAsia="Times New Roman" w:hAnsi="Aptos" w:cs="Arial"/>
          <w:sz w:val="24"/>
          <w:szCs w:val="24"/>
        </w:rPr>
        <w:t>Flexible working patterns</w:t>
      </w:r>
    </w:p>
    <w:p w14:paraId="6C07DD52" w14:textId="3341AB5A" w:rsidR="00D33A95" w:rsidRPr="008E27F7" w:rsidRDefault="00D33A95" w:rsidP="008E27F7">
      <w:pPr>
        <w:spacing w:after="0" w:line="240" w:lineRule="auto"/>
        <w:rPr>
          <w:rFonts w:ascii="Aptos" w:eastAsia="Times New Roman" w:hAnsi="Aptos" w:cs="Arial"/>
          <w:sz w:val="24"/>
          <w:szCs w:val="24"/>
        </w:rPr>
      </w:pPr>
    </w:p>
    <w:p w14:paraId="04C28E80" w14:textId="77777777" w:rsidR="00D33A95" w:rsidRPr="008E27F7" w:rsidRDefault="00D33A95" w:rsidP="008E27F7">
      <w:pPr>
        <w:spacing w:after="0" w:line="240" w:lineRule="auto"/>
        <w:rPr>
          <w:rFonts w:ascii="Aptos" w:hAnsi="Aptos" w:cs="Arial"/>
          <w:sz w:val="24"/>
          <w:szCs w:val="24"/>
        </w:rPr>
      </w:pPr>
      <w:r w:rsidRPr="008E27F7">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8E27F7" w:rsidRDefault="00E77B20" w:rsidP="008E27F7">
      <w:pPr>
        <w:spacing w:after="0" w:line="240" w:lineRule="auto"/>
        <w:rPr>
          <w:rFonts w:ascii="Aptos" w:hAnsi="Aptos" w:cs="Arial"/>
          <w:i/>
          <w:iCs/>
          <w:sz w:val="24"/>
          <w:szCs w:val="24"/>
        </w:rPr>
      </w:pPr>
    </w:p>
    <w:p w14:paraId="36E173C8" w14:textId="58F3B866" w:rsidR="00D33A95" w:rsidRPr="008E27F7" w:rsidRDefault="00D33A95" w:rsidP="008E27F7">
      <w:pPr>
        <w:spacing w:after="0" w:line="240" w:lineRule="auto"/>
        <w:rPr>
          <w:rFonts w:ascii="Aptos" w:hAnsi="Aptos" w:cs="Arial"/>
          <w:color w:val="0000FF"/>
          <w:sz w:val="24"/>
          <w:szCs w:val="24"/>
        </w:rPr>
      </w:pPr>
      <w:r w:rsidRPr="008E27F7">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8E27F7">
          <w:rPr>
            <w:rStyle w:val="Hyperlink"/>
            <w:rFonts w:ascii="Aptos" w:hAnsi="Aptos" w:cs="Arial"/>
            <w:color w:val="0000FF"/>
            <w:sz w:val="24"/>
            <w:szCs w:val="24"/>
          </w:rPr>
          <w:t>https://www.gov.uk/government/organisations/ministry-of-justice/about/equality-and-diversity</w:t>
        </w:r>
      </w:hyperlink>
      <w:r w:rsidRPr="008E27F7">
        <w:rPr>
          <w:rFonts w:ascii="Aptos" w:hAnsi="Aptos" w:cs="Arial"/>
          <w:color w:val="0000FF"/>
          <w:sz w:val="24"/>
          <w:szCs w:val="24"/>
        </w:rPr>
        <w:t xml:space="preserve"> </w:t>
      </w:r>
    </w:p>
    <w:p w14:paraId="14D4431D" w14:textId="20EC9CC8" w:rsidR="009E5501" w:rsidRPr="008E27F7" w:rsidRDefault="009E5501" w:rsidP="008E27F7">
      <w:pPr>
        <w:spacing w:after="0" w:line="240" w:lineRule="auto"/>
        <w:rPr>
          <w:rFonts w:ascii="Aptos" w:hAnsi="Aptos" w:cs="Arial"/>
          <w:bCs/>
          <w:sz w:val="24"/>
          <w:szCs w:val="24"/>
          <w:lang w:val="en-US"/>
        </w:rPr>
      </w:pPr>
    </w:p>
    <w:p w14:paraId="523E4ADB" w14:textId="7F43676D" w:rsidR="006C4B60" w:rsidRPr="008E27F7" w:rsidRDefault="006C4B60" w:rsidP="008E27F7">
      <w:pPr>
        <w:shd w:val="clear" w:color="auto" w:fill="FFFFFF"/>
        <w:spacing w:after="0" w:line="240" w:lineRule="auto"/>
        <w:rPr>
          <w:rFonts w:ascii="Aptos" w:eastAsia="Times New Roman" w:hAnsi="Aptos" w:cs="Arial"/>
          <w:b/>
          <w:bCs/>
          <w:color w:val="242424"/>
          <w:sz w:val="24"/>
          <w:szCs w:val="24"/>
          <w:lang w:eastAsia="en-GB"/>
        </w:rPr>
      </w:pPr>
      <w:r w:rsidRPr="008E27F7">
        <w:rPr>
          <w:rFonts w:ascii="Aptos" w:eastAsia="Times New Roman" w:hAnsi="Aptos" w:cs="Arial"/>
          <w:b/>
          <w:bCs/>
          <w:color w:val="242424"/>
          <w:sz w:val="24"/>
          <w:szCs w:val="24"/>
          <w:lang w:eastAsia="en-GB"/>
        </w:rPr>
        <w:t>Salary</w:t>
      </w:r>
    </w:p>
    <w:p w14:paraId="304772BC" w14:textId="69E50FFF" w:rsidR="006C4B60" w:rsidRPr="008E27F7" w:rsidRDefault="006C4B60" w:rsidP="008E27F7">
      <w:pPr>
        <w:shd w:val="clear" w:color="auto" w:fill="FFFFFF"/>
        <w:spacing w:after="0" w:line="240" w:lineRule="auto"/>
        <w:rPr>
          <w:rFonts w:ascii="Aptos" w:eastAsia="Times New Roman" w:hAnsi="Aptos" w:cs="Arial"/>
          <w:color w:val="242424"/>
          <w:sz w:val="24"/>
          <w:szCs w:val="24"/>
          <w:lang w:eastAsia="en-GB"/>
        </w:rPr>
      </w:pPr>
      <w:r w:rsidRPr="008E27F7">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8E27F7" w:rsidRDefault="006C4B60" w:rsidP="008E27F7">
      <w:pPr>
        <w:spacing w:after="0" w:line="240" w:lineRule="auto"/>
        <w:rPr>
          <w:rFonts w:ascii="Aptos" w:hAnsi="Aptos" w:cs="Arial"/>
          <w:sz w:val="24"/>
          <w:szCs w:val="24"/>
          <w:lang w:val="en-US"/>
        </w:rPr>
      </w:pPr>
    </w:p>
    <w:bookmarkEnd w:id="1"/>
    <w:bookmarkEnd w:id="2"/>
    <w:p w14:paraId="5A801089" w14:textId="3FCCBF05" w:rsidR="00AE33C9" w:rsidRPr="008E27F7" w:rsidRDefault="00052C31" w:rsidP="008E27F7">
      <w:pPr>
        <w:spacing w:after="0" w:line="240" w:lineRule="auto"/>
        <w:rPr>
          <w:rFonts w:ascii="Aptos" w:hAnsi="Aptos" w:cs="Arial"/>
          <w:b/>
          <w:bCs/>
          <w:sz w:val="24"/>
          <w:szCs w:val="24"/>
          <w:lang w:val="en"/>
        </w:rPr>
      </w:pPr>
      <w:r w:rsidRPr="008E27F7">
        <w:rPr>
          <w:rFonts w:ascii="Aptos" w:hAnsi="Aptos" w:cs="Arial"/>
          <w:b/>
          <w:bCs/>
          <w:sz w:val="24"/>
          <w:szCs w:val="24"/>
          <w:lang w:val="en"/>
        </w:rPr>
        <w:t>Background</w:t>
      </w:r>
    </w:p>
    <w:p w14:paraId="72E15FB8" w14:textId="77777777" w:rsidR="001F7C4D" w:rsidRPr="001F7C4D" w:rsidRDefault="001F7C4D" w:rsidP="001F7C4D">
      <w:pPr>
        <w:spacing w:after="0" w:line="240" w:lineRule="auto"/>
        <w:rPr>
          <w:rFonts w:ascii="Aptos" w:hAnsi="Aptos" w:cs="Arial"/>
          <w:sz w:val="24"/>
          <w:szCs w:val="24"/>
          <w:lang w:val="en"/>
        </w:rPr>
      </w:pPr>
      <w:r w:rsidRPr="001F7C4D">
        <w:rPr>
          <w:rFonts w:ascii="Aptos" w:hAnsi="Aptos" w:cs="Arial"/>
          <w:sz w:val="24"/>
          <w:szCs w:val="24"/>
          <w:lang w:val="en"/>
        </w:rPr>
        <w:lastRenderedPageBreak/>
        <w:t xml:space="preserve">The Judicial and Legal Services Policy team (JLSP) is responsible for managing the relationship between the department, the government and the judiciary and legal services profession. </w:t>
      </w:r>
    </w:p>
    <w:p w14:paraId="4B220DA7" w14:textId="77777777" w:rsidR="001F7C4D" w:rsidRPr="001F7C4D" w:rsidRDefault="001F7C4D" w:rsidP="001F7C4D">
      <w:pPr>
        <w:spacing w:after="0" w:line="240" w:lineRule="auto"/>
        <w:rPr>
          <w:rFonts w:ascii="Aptos" w:hAnsi="Aptos" w:cs="Arial"/>
          <w:sz w:val="24"/>
          <w:szCs w:val="24"/>
          <w:lang w:val="en"/>
        </w:rPr>
      </w:pPr>
    </w:p>
    <w:p w14:paraId="7472AA96" w14:textId="77777777" w:rsidR="001F7C4D" w:rsidRPr="001F7C4D" w:rsidRDefault="001F7C4D" w:rsidP="001F7C4D">
      <w:pPr>
        <w:spacing w:after="0" w:line="240" w:lineRule="auto"/>
        <w:rPr>
          <w:rFonts w:ascii="Aptos" w:hAnsi="Aptos" w:cs="Arial"/>
          <w:sz w:val="24"/>
          <w:szCs w:val="24"/>
          <w:lang w:val="en"/>
        </w:rPr>
      </w:pPr>
      <w:r w:rsidRPr="001F7C4D">
        <w:rPr>
          <w:rFonts w:ascii="Aptos" w:hAnsi="Aptos" w:cs="Arial"/>
          <w:sz w:val="24"/>
          <w:szCs w:val="24"/>
          <w:lang w:val="en"/>
        </w:rPr>
        <w:t>Magistrates are a vital part of the justice system and central to delivering the government’s reform priorities, including reducing the criminal court backlog. Following the Independent Review of Criminal Courts and measures set out in the Courts and Tribunals Bill strengthening the resilience and capacity of magistrates’ courts is a critical priority for Ministers and the MoJ Board.</w:t>
      </w:r>
    </w:p>
    <w:p w14:paraId="6E074469" w14:textId="77777777" w:rsidR="001F7C4D" w:rsidRPr="001F7C4D" w:rsidRDefault="001F7C4D" w:rsidP="001F7C4D">
      <w:pPr>
        <w:spacing w:after="0" w:line="240" w:lineRule="auto"/>
        <w:rPr>
          <w:rFonts w:ascii="Aptos" w:hAnsi="Aptos" w:cs="Arial"/>
          <w:sz w:val="24"/>
          <w:szCs w:val="24"/>
          <w:lang w:val="en"/>
        </w:rPr>
      </w:pPr>
    </w:p>
    <w:p w14:paraId="27D85D2B" w14:textId="77777777" w:rsidR="001F7C4D" w:rsidRPr="001F7C4D" w:rsidRDefault="001F7C4D" w:rsidP="001F7C4D">
      <w:pPr>
        <w:spacing w:after="0" w:line="240" w:lineRule="auto"/>
        <w:rPr>
          <w:rFonts w:ascii="Aptos" w:hAnsi="Aptos" w:cs="Arial"/>
          <w:sz w:val="24"/>
          <w:szCs w:val="24"/>
          <w:lang w:val="en"/>
        </w:rPr>
      </w:pPr>
      <w:r w:rsidRPr="001F7C4D">
        <w:rPr>
          <w:rFonts w:ascii="Aptos" w:hAnsi="Aptos" w:cs="Arial"/>
          <w:sz w:val="24"/>
          <w:szCs w:val="24"/>
          <w:lang w:val="en"/>
        </w:rPr>
        <w:t>Most criminal cases start and around 95% conclude in magistrates’ courts, making a sufficient, skilled and diverse magistracy essential. The Magistrates Uplift Division leads work to ensure we have the magistrates we need, working closely with the judiciary, Judicial Office, HMCTS, magistrates themselves and key partners such as the Magistrates Association.</w:t>
      </w:r>
    </w:p>
    <w:p w14:paraId="327AF930" w14:textId="77777777" w:rsidR="001F7C4D" w:rsidRPr="001F7C4D" w:rsidRDefault="001F7C4D" w:rsidP="001F7C4D">
      <w:pPr>
        <w:spacing w:after="0" w:line="240" w:lineRule="auto"/>
        <w:rPr>
          <w:rFonts w:ascii="Aptos" w:hAnsi="Aptos" w:cs="Arial"/>
          <w:sz w:val="24"/>
          <w:szCs w:val="24"/>
          <w:lang w:val="en"/>
        </w:rPr>
      </w:pPr>
    </w:p>
    <w:p w14:paraId="32B6739D" w14:textId="77777777" w:rsidR="001F7C4D" w:rsidRPr="001F7C4D" w:rsidRDefault="001F7C4D" w:rsidP="001F7C4D">
      <w:pPr>
        <w:spacing w:after="0" w:line="240" w:lineRule="auto"/>
        <w:rPr>
          <w:rFonts w:ascii="Aptos" w:hAnsi="Aptos" w:cs="Arial"/>
          <w:sz w:val="24"/>
          <w:szCs w:val="24"/>
          <w:lang w:val="en"/>
        </w:rPr>
      </w:pPr>
      <w:r w:rsidRPr="001F7C4D">
        <w:rPr>
          <w:rFonts w:ascii="Aptos" w:hAnsi="Aptos" w:cs="Arial"/>
          <w:sz w:val="24"/>
          <w:szCs w:val="24"/>
          <w:lang w:val="en"/>
        </w:rPr>
        <w:t>Our high</w:t>
      </w:r>
      <w:r w:rsidRPr="001F7C4D">
        <w:rPr>
          <w:rFonts w:ascii="Cambria Math" w:hAnsi="Cambria Math" w:cs="Cambria Math"/>
          <w:sz w:val="24"/>
          <w:szCs w:val="24"/>
          <w:lang w:val="en"/>
        </w:rPr>
        <w:t>‑</w:t>
      </w:r>
      <w:r w:rsidRPr="001F7C4D">
        <w:rPr>
          <w:rFonts w:ascii="Aptos" w:hAnsi="Aptos" w:cs="Arial"/>
          <w:sz w:val="24"/>
          <w:szCs w:val="24"/>
          <w:lang w:val="en"/>
        </w:rPr>
        <w:t xml:space="preserve">profile </w:t>
      </w:r>
      <w:proofErr w:type="spellStart"/>
      <w:r w:rsidRPr="001F7C4D">
        <w:rPr>
          <w:rFonts w:ascii="Aptos" w:hAnsi="Aptos" w:cs="Arial"/>
          <w:sz w:val="24"/>
          <w:szCs w:val="24"/>
          <w:lang w:val="en"/>
        </w:rPr>
        <w:t>programme</w:t>
      </w:r>
      <w:proofErr w:type="spellEnd"/>
      <w:r w:rsidRPr="001F7C4D">
        <w:rPr>
          <w:rFonts w:ascii="Aptos" w:hAnsi="Aptos" w:cs="Arial"/>
          <w:sz w:val="24"/>
          <w:szCs w:val="24"/>
          <w:lang w:val="en"/>
        </w:rPr>
        <w:t xml:space="preserve"> aims to increase magistrate numbers by 50% to reach 21,000 by 2028/29. It is closely overseen by Ministers and the judiciary, including fortnightly ministerial review meetings, and is structured around three strands:</w:t>
      </w:r>
    </w:p>
    <w:p w14:paraId="1C7E2B53" w14:textId="77777777" w:rsidR="001F7C4D" w:rsidRPr="001F7C4D" w:rsidRDefault="001F7C4D" w:rsidP="001F7C4D">
      <w:pPr>
        <w:pStyle w:val="ListParagraph"/>
        <w:numPr>
          <w:ilvl w:val="0"/>
          <w:numId w:val="36"/>
        </w:numPr>
        <w:spacing w:after="0" w:line="240" w:lineRule="auto"/>
        <w:ind w:left="567" w:hanging="567"/>
        <w:rPr>
          <w:rFonts w:ascii="Aptos" w:hAnsi="Aptos" w:cs="Arial"/>
          <w:sz w:val="24"/>
          <w:szCs w:val="24"/>
          <w:lang w:val="en"/>
        </w:rPr>
      </w:pPr>
      <w:r w:rsidRPr="001F7C4D">
        <w:rPr>
          <w:rFonts w:ascii="Aptos" w:hAnsi="Aptos" w:cs="Arial"/>
          <w:sz w:val="24"/>
          <w:szCs w:val="24"/>
          <w:lang w:val="en"/>
        </w:rPr>
        <w:t>Recruitment – improving and accelerating the recruitment process.</w:t>
      </w:r>
    </w:p>
    <w:p w14:paraId="2F50C819" w14:textId="77777777" w:rsidR="001F7C4D" w:rsidRPr="001F7C4D" w:rsidRDefault="001F7C4D" w:rsidP="001F7C4D">
      <w:pPr>
        <w:pStyle w:val="ListParagraph"/>
        <w:numPr>
          <w:ilvl w:val="0"/>
          <w:numId w:val="36"/>
        </w:numPr>
        <w:spacing w:after="0" w:line="240" w:lineRule="auto"/>
        <w:ind w:left="567" w:hanging="567"/>
        <w:rPr>
          <w:rFonts w:ascii="Aptos" w:hAnsi="Aptos" w:cs="Arial"/>
          <w:sz w:val="24"/>
          <w:szCs w:val="24"/>
          <w:lang w:val="en"/>
        </w:rPr>
      </w:pPr>
      <w:r w:rsidRPr="001F7C4D">
        <w:rPr>
          <w:rFonts w:ascii="Aptos" w:hAnsi="Aptos" w:cs="Arial"/>
          <w:sz w:val="24"/>
          <w:szCs w:val="24"/>
          <w:lang w:val="en"/>
        </w:rPr>
        <w:t>Retention, Leadership and Training – strengthening onboarding and ensuring the offer to magistrates supports long</w:t>
      </w:r>
      <w:r w:rsidRPr="001F7C4D">
        <w:rPr>
          <w:rFonts w:ascii="Cambria Math" w:hAnsi="Cambria Math" w:cs="Cambria Math"/>
          <w:sz w:val="24"/>
          <w:szCs w:val="24"/>
          <w:lang w:val="en"/>
        </w:rPr>
        <w:t>‑</w:t>
      </w:r>
      <w:r w:rsidRPr="001F7C4D">
        <w:rPr>
          <w:rFonts w:ascii="Aptos" w:hAnsi="Aptos" w:cs="Arial"/>
          <w:sz w:val="24"/>
          <w:szCs w:val="24"/>
          <w:lang w:val="en"/>
        </w:rPr>
        <w:t>term retention.</w:t>
      </w:r>
    </w:p>
    <w:p w14:paraId="491942B8" w14:textId="77777777" w:rsidR="001F7C4D" w:rsidRPr="001F7C4D" w:rsidRDefault="001F7C4D" w:rsidP="001F7C4D">
      <w:pPr>
        <w:pStyle w:val="ListParagraph"/>
        <w:numPr>
          <w:ilvl w:val="0"/>
          <w:numId w:val="36"/>
        </w:numPr>
        <w:spacing w:after="0" w:line="240" w:lineRule="auto"/>
        <w:ind w:left="567" w:hanging="567"/>
        <w:rPr>
          <w:rFonts w:ascii="Aptos" w:hAnsi="Aptos" w:cs="Arial"/>
          <w:sz w:val="24"/>
          <w:szCs w:val="24"/>
          <w:lang w:val="en"/>
        </w:rPr>
      </w:pPr>
      <w:r w:rsidRPr="001F7C4D">
        <w:rPr>
          <w:rFonts w:ascii="Aptos" w:hAnsi="Aptos" w:cs="Arial"/>
          <w:sz w:val="24"/>
          <w:szCs w:val="24"/>
          <w:lang w:val="en"/>
        </w:rPr>
        <w:t>Governance and Business of State – aligning with cross</w:t>
      </w:r>
      <w:r w:rsidRPr="001F7C4D">
        <w:rPr>
          <w:rFonts w:ascii="Cambria Math" w:hAnsi="Cambria Math" w:cs="Cambria Math"/>
          <w:sz w:val="24"/>
          <w:szCs w:val="24"/>
          <w:lang w:val="en"/>
        </w:rPr>
        <w:t>‑</w:t>
      </w:r>
      <w:r w:rsidRPr="001F7C4D">
        <w:rPr>
          <w:rFonts w:ascii="Aptos" w:hAnsi="Aptos" w:cs="Arial"/>
          <w:sz w:val="24"/>
          <w:szCs w:val="24"/>
          <w:lang w:val="en"/>
        </w:rPr>
        <w:t>government reforms, including those arising from the Independent Review of Criminal Courts, and delivering a cohesive communications and engagement strategy.</w:t>
      </w:r>
    </w:p>
    <w:p w14:paraId="69216C4D" w14:textId="77777777" w:rsidR="001F7C4D" w:rsidRPr="001F7C4D" w:rsidRDefault="001F7C4D" w:rsidP="001F7C4D">
      <w:pPr>
        <w:spacing w:after="0" w:line="240" w:lineRule="auto"/>
        <w:rPr>
          <w:rFonts w:ascii="Aptos" w:hAnsi="Aptos" w:cs="Arial"/>
          <w:sz w:val="24"/>
          <w:szCs w:val="24"/>
          <w:lang w:val="en"/>
        </w:rPr>
      </w:pPr>
    </w:p>
    <w:p w14:paraId="4244AF8C" w14:textId="77777777" w:rsidR="001F7C4D" w:rsidRPr="001F7C4D" w:rsidRDefault="001F7C4D" w:rsidP="001F7C4D">
      <w:pPr>
        <w:spacing w:after="0" w:line="240" w:lineRule="auto"/>
        <w:rPr>
          <w:rFonts w:ascii="Aptos" w:hAnsi="Aptos" w:cs="Arial"/>
          <w:bCs/>
          <w:sz w:val="24"/>
          <w:szCs w:val="24"/>
        </w:rPr>
      </w:pPr>
      <w:r w:rsidRPr="001F7C4D">
        <w:rPr>
          <w:rFonts w:ascii="Aptos" w:hAnsi="Aptos" w:cs="Arial"/>
          <w:sz w:val="24"/>
          <w:szCs w:val="24"/>
          <w:lang w:val="en"/>
        </w:rPr>
        <w:t>This fast</w:t>
      </w:r>
      <w:r w:rsidRPr="001F7C4D">
        <w:rPr>
          <w:rFonts w:ascii="Cambria Math" w:hAnsi="Cambria Math" w:cs="Cambria Math"/>
          <w:sz w:val="24"/>
          <w:szCs w:val="24"/>
          <w:lang w:val="en"/>
        </w:rPr>
        <w:t>‑</w:t>
      </w:r>
      <w:r w:rsidRPr="001F7C4D">
        <w:rPr>
          <w:rFonts w:ascii="Aptos" w:hAnsi="Aptos" w:cs="Arial"/>
          <w:sz w:val="24"/>
          <w:szCs w:val="24"/>
          <w:lang w:val="en"/>
        </w:rPr>
        <w:t xml:space="preserve">paced </w:t>
      </w:r>
      <w:proofErr w:type="spellStart"/>
      <w:r w:rsidRPr="001F7C4D">
        <w:rPr>
          <w:rFonts w:ascii="Aptos" w:hAnsi="Aptos" w:cs="Arial"/>
          <w:sz w:val="24"/>
          <w:szCs w:val="24"/>
          <w:lang w:val="en"/>
        </w:rPr>
        <w:t>programme</w:t>
      </w:r>
      <w:proofErr w:type="spellEnd"/>
      <w:r w:rsidRPr="001F7C4D">
        <w:rPr>
          <w:rFonts w:ascii="Aptos" w:hAnsi="Aptos" w:cs="Arial"/>
          <w:sz w:val="24"/>
          <w:szCs w:val="24"/>
          <w:lang w:val="en"/>
        </w:rPr>
        <w:t xml:space="preserve"> attracts significant ministerial and judicial attention, with regular reporting to the Justice Board and Ministers. It offers the opportunity to work at the </w:t>
      </w:r>
      <w:proofErr w:type="spellStart"/>
      <w:r w:rsidRPr="001F7C4D">
        <w:rPr>
          <w:rFonts w:ascii="Aptos" w:hAnsi="Aptos" w:cs="Arial"/>
          <w:sz w:val="24"/>
          <w:szCs w:val="24"/>
          <w:lang w:val="en"/>
        </w:rPr>
        <w:t>centre</w:t>
      </w:r>
      <w:proofErr w:type="spellEnd"/>
      <w:r w:rsidRPr="001F7C4D">
        <w:rPr>
          <w:rFonts w:ascii="Aptos" w:hAnsi="Aptos" w:cs="Arial"/>
          <w:sz w:val="24"/>
          <w:szCs w:val="24"/>
          <w:lang w:val="en"/>
        </w:rPr>
        <w:t xml:space="preserve"> of a major criminal justice reform initiative and contribute directly to ministerial priorities.</w:t>
      </w:r>
    </w:p>
    <w:p w14:paraId="600F6513" w14:textId="77777777" w:rsidR="001F7C4D" w:rsidRPr="001F7C4D" w:rsidRDefault="001F7C4D" w:rsidP="001F7C4D">
      <w:pPr>
        <w:spacing w:after="0" w:line="240" w:lineRule="auto"/>
        <w:rPr>
          <w:rFonts w:ascii="Aptos" w:hAnsi="Aptos" w:cs="Arial"/>
          <w:b/>
          <w:bCs/>
          <w:color w:val="FF0000"/>
          <w:sz w:val="24"/>
          <w:szCs w:val="24"/>
          <w:lang w:val="en-US"/>
        </w:rPr>
      </w:pPr>
    </w:p>
    <w:p w14:paraId="49A5743A" w14:textId="77777777" w:rsidR="001F7C4D" w:rsidRPr="001F7C4D" w:rsidRDefault="001F7C4D" w:rsidP="001F7C4D">
      <w:pPr>
        <w:pStyle w:val="paragraph"/>
        <w:spacing w:before="0" w:beforeAutospacing="0" w:after="0" w:afterAutospacing="0"/>
        <w:ind w:right="555"/>
        <w:textAlignment w:val="baseline"/>
        <w:rPr>
          <w:rFonts w:ascii="Aptos" w:hAnsi="Aptos" w:cs="Arial"/>
        </w:rPr>
      </w:pPr>
      <w:r w:rsidRPr="001F7C4D">
        <w:rPr>
          <w:rStyle w:val="normaltextrun"/>
          <w:rFonts w:ascii="Aptos" w:hAnsi="Aptos" w:cs="Arial"/>
          <w:u w:val="single"/>
        </w:rPr>
        <w:t>The Team</w:t>
      </w:r>
      <w:r w:rsidRPr="001F7C4D">
        <w:rPr>
          <w:rStyle w:val="eop"/>
          <w:rFonts w:ascii="Aptos" w:hAnsi="Aptos" w:cs="Arial"/>
        </w:rPr>
        <w:t> </w:t>
      </w:r>
    </w:p>
    <w:p w14:paraId="6B68A53E" w14:textId="77777777" w:rsidR="001F7C4D" w:rsidRPr="001F7C4D" w:rsidRDefault="001F7C4D" w:rsidP="001F7C4D">
      <w:pPr>
        <w:pStyle w:val="paragraph"/>
        <w:spacing w:before="0" w:beforeAutospacing="0" w:after="0" w:afterAutospacing="0"/>
        <w:ind w:right="555"/>
        <w:textAlignment w:val="baseline"/>
        <w:rPr>
          <w:rStyle w:val="eop"/>
          <w:rFonts w:ascii="Aptos" w:hAnsi="Aptos" w:cs="Arial"/>
        </w:rPr>
      </w:pPr>
      <w:r w:rsidRPr="001F7C4D">
        <w:rPr>
          <w:rStyle w:val="normaltextrun"/>
          <w:rFonts w:ascii="Aptos" w:hAnsi="Aptos" w:cs="Arial"/>
        </w:rPr>
        <w:t>We are a friendly, high-performing cross-functional, cross-organisational team bringing together colleagues and expertise from across MoJ, HMCTS and Judicial Office to deliver this ambitious agenda. </w:t>
      </w:r>
      <w:r w:rsidRPr="001F7C4D">
        <w:rPr>
          <w:rStyle w:val="eop"/>
          <w:rFonts w:ascii="Aptos" w:hAnsi="Aptos" w:cs="Arial"/>
        </w:rPr>
        <w:t> </w:t>
      </w:r>
    </w:p>
    <w:p w14:paraId="28982300" w14:textId="77777777" w:rsidR="001F7C4D" w:rsidRPr="001F7C4D" w:rsidRDefault="001F7C4D" w:rsidP="001F7C4D">
      <w:pPr>
        <w:pStyle w:val="paragraph"/>
        <w:spacing w:before="0" w:beforeAutospacing="0" w:after="0" w:afterAutospacing="0"/>
        <w:ind w:right="555"/>
        <w:textAlignment w:val="baseline"/>
        <w:rPr>
          <w:rStyle w:val="eop"/>
          <w:rFonts w:ascii="Aptos" w:hAnsi="Aptos" w:cs="Arial"/>
        </w:rPr>
      </w:pPr>
    </w:p>
    <w:p w14:paraId="6F838AFE" w14:textId="77777777" w:rsidR="001F7C4D" w:rsidRPr="001F7C4D" w:rsidRDefault="001F7C4D" w:rsidP="001F7C4D">
      <w:pPr>
        <w:pStyle w:val="paragraph"/>
        <w:spacing w:before="0" w:beforeAutospacing="0" w:after="0" w:afterAutospacing="0"/>
        <w:ind w:right="555"/>
        <w:textAlignment w:val="baseline"/>
        <w:rPr>
          <w:rStyle w:val="eop"/>
          <w:rFonts w:ascii="Aptos" w:eastAsiaTheme="majorEastAsia" w:hAnsi="Aptos" w:cs="Arial"/>
        </w:rPr>
      </w:pPr>
      <w:r w:rsidRPr="001F7C4D">
        <w:rPr>
          <w:rStyle w:val="eop"/>
          <w:rFonts w:ascii="Aptos" w:eastAsiaTheme="majorEastAsia" w:hAnsi="Aptos" w:cs="Arial"/>
        </w:rPr>
        <w:t>This role sits in the programme governance team, a team of seven responsible for governance, analysis, finance, comms and engagement functions for across the cross-cutting programme. The post holder will report directly to the G6 head of governance, and work closely with the DD SRO, who is responsible for programme spend as well as the central finance function.</w:t>
      </w:r>
    </w:p>
    <w:p w14:paraId="6658F4BB" w14:textId="77777777" w:rsidR="00705383" w:rsidRPr="001F7C4D" w:rsidRDefault="00705383" w:rsidP="008E27F7">
      <w:pPr>
        <w:pStyle w:val="paragraph"/>
        <w:spacing w:before="0" w:beforeAutospacing="0" w:after="0" w:afterAutospacing="0"/>
        <w:ind w:right="555"/>
        <w:textAlignment w:val="baseline"/>
        <w:rPr>
          <w:rFonts w:ascii="Aptos" w:hAnsi="Aptos" w:cs="Arial"/>
          <w:b/>
          <w:bCs/>
          <w:color w:val="2F5496" w:themeColor="accent1" w:themeShade="BF"/>
        </w:rPr>
      </w:pPr>
    </w:p>
    <w:p w14:paraId="7DB1863E" w14:textId="77777777" w:rsidR="00705383" w:rsidRPr="001F7C4D" w:rsidRDefault="00705383" w:rsidP="008E27F7">
      <w:pPr>
        <w:pStyle w:val="paragraph"/>
        <w:spacing w:before="0" w:beforeAutospacing="0" w:after="0" w:afterAutospacing="0"/>
        <w:ind w:right="555"/>
        <w:textAlignment w:val="baseline"/>
        <w:rPr>
          <w:rFonts w:ascii="Aptos" w:hAnsi="Aptos" w:cs="Arial"/>
          <w:b/>
          <w:bCs/>
        </w:rPr>
      </w:pPr>
      <w:r w:rsidRPr="001F7C4D">
        <w:rPr>
          <w:rFonts w:ascii="Aptos" w:hAnsi="Aptos" w:cs="Arial"/>
          <w:b/>
          <w:bCs/>
        </w:rPr>
        <w:t>The Role</w:t>
      </w:r>
    </w:p>
    <w:p w14:paraId="2C290067" w14:textId="77777777" w:rsidR="001F7C4D" w:rsidRPr="001F7C4D" w:rsidRDefault="001F7C4D" w:rsidP="001F7C4D">
      <w:pPr>
        <w:pStyle w:val="paragraph"/>
        <w:spacing w:before="0" w:beforeAutospacing="0" w:after="0" w:afterAutospacing="0"/>
        <w:textAlignment w:val="baseline"/>
        <w:rPr>
          <w:rStyle w:val="normaltextrun"/>
          <w:rFonts w:ascii="Aptos" w:hAnsi="Aptos" w:cs="Arial"/>
          <w:color w:val="000000"/>
        </w:rPr>
      </w:pPr>
      <w:r w:rsidRPr="001F7C4D">
        <w:rPr>
          <w:rStyle w:val="normaltextrun"/>
          <w:rFonts w:ascii="Aptos" w:hAnsi="Aptos" w:cs="Arial"/>
          <w:color w:val="000000" w:themeColor="text1"/>
        </w:rPr>
        <w:t>The Finance Project Manager will establish and oversee systems and processes for profiling and overseeing budgets within the team and with operational teams in HMCTS, Judicial Office and MoJ Marketing. This might include agreeing annual profiles, dealing with new bids, seeking and signing off business cases as/when needed, and ensuring spend against profiles, and - if needed, evidence that spend is achieving objectives.</w:t>
      </w:r>
    </w:p>
    <w:p w14:paraId="3C0149A2" w14:textId="77777777" w:rsidR="001F7C4D" w:rsidRPr="001F7C4D" w:rsidRDefault="001F7C4D" w:rsidP="001F7C4D">
      <w:pPr>
        <w:pStyle w:val="paragraph"/>
        <w:spacing w:before="0" w:beforeAutospacing="0" w:after="0" w:afterAutospacing="0"/>
        <w:textAlignment w:val="baseline"/>
        <w:rPr>
          <w:rStyle w:val="normaltextrun"/>
          <w:rFonts w:ascii="Aptos" w:hAnsi="Aptos" w:cs="Arial"/>
          <w:color w:val="000000"/>
        </w:rPr>
      </w:pPr>
    </w:p>
    <w:p w14:paraId="18729A01" w14:textId="77777777" w:rsidR="001F7C4D" w:rsidRPr="001F7C4D" w:rsidRDefault="001F7C4D" w:rsidP="001F7C4D">
      <w:pPr>
        <w:pStyle w:val="paragraph"/>
        <w:spacing w:before="0" w:beforeAutospacing="0" w:after="0" w:afterAutospacing="0"/>
        <w:rPr>
          <w:rFonts w:ascii="Aptos" w:hAnsi="Aptos" w:cs="Arial"/>
        </w:rPr>
      </w:pPr>
      <w:r w:rsidRPr="001F7C4D">
        <w:rPr>
          <w:rStyle w:val="normaltextrun"/>
          <w:rFonts w:ascii="Aptos" w:hAnsi="Aptos" w:cs="Arial"/>
          <w:color w:val="000000" w:themeColor="text1"/>
        </w:rPr>
        <w:t xml:space="preserve">The Finance Project Manager will be responsible for building strong relationships with the cross-cutting teams (MoJ, HMCTS, Judicial Office), understanding the business and </w:t>
      </w:r>
      <w:r w:rsidRPr="001F7C4D">
        <w:rPr>
          <w:rStyle w:val="normaltextrun"/>
          <w:rFonts w:ascii="Aptos" w:hAnsi="Aptos" w:cs="Arial"/>
          <w:color w:val="000000" w:themeColor="text1"/>
        </w:rPr>
        <w:lastRenderedPageBreak/>
        <w:t xml:space="preserve">setting out finance information in a clear and consistent way. </w:t>
      </w:r>
      <w:r w:rsidRPr="001F7C4D">
        <w:rPr>
          <w:rFonts w:ascii="Aptos" w:hAnsi="Aptos" w:cs="Arial"/>
        </w:rPr>
        <w:t>The programme has been allocated a substantial, multi-year budget to support work in all three organisations to uplift recruitment and make reforms.</w:t>
      </w:r>
    </w:p>
    <w:p w14:paraId="7F8ADD25" w14:textId="77777777" w:rsidR="001F7C4D" w:rsidRPr="001F7C4D" w:rsidRDefault="001F7C4D" w:rsidP="001F7C4D">
      <w:pPr>
        <w:pStyle w:val="paragraph"/>
        <w:spacing w:before="0" w:beforeAutospacing="0" w:after="0" w:afterAutospacing="0"/>
        <w:textAlignment w:val="baseline"/>
        <w:rPr>
          <w:rFonts w:ascii="Aptos" w:hAnsi="Aptos" w:cs="Arial"/>
        </w:rPr>
      </w:pPr>
    </w:p>
    <w:p w14:paraId="0D52CAE8" w14:textId="77777777" w:rsidR="001F7C4D" w:rsidRPr="001F7C4D" w:rsidRDefault="001F7C4D" w:rsidP="001F7C4D">
      <w:pPr>
        <w:pStyle w:val="paragraph"/>
        <w:spacing w:before="0" w:beforeAutospacing="0" w:after="0" w:afterAutospacing="0"/>
        <w:textAlignment w:val="baseline"/>
        <w:rPr>
          <w:rStyle w:val="normaltextrun"/>
          <w:rFonts w:ascii="Aptos" w:hAnsi="Aptos" w:cs="Arial"/>
          <w:color w:val="000000"/>
        </w:rPr>
      </w:pPr>
      <w:r w:rsidRPr="001F7C4D">
        <w:rPr>
          <w:rStyle w:val="normaltextrun"/>
          <w:rFonts w:ascii="Aptos" w:hAnsi="Aptos" w:cs="Arial"/>
          <w:color w:val="000000" w:themeColor="text1"/>
        </w:rPr>
        <w:t>This role will provide valuable financial support to the programme team.</w:t>
      </w:r>
    </w:p>
    <w:p w14:paraId="3C3EE080" w14:textId="77777777" w:rsidR="001F7C4D" w:rsidRPr="001F7C4D" w:rsidRDefault="001F7C4D" w:rsidP="001F7C4D">
      <w:pPr>
        <w:pStyle w:val="paragraph"/>
        <w:spacing w:before="0" w:beforeAutospacing="0" w:after="0" w:afterAutospacing="0"/>
        <w:textAlignment w:val="baseline"/>
        <w:rPr>
          <w:rStyle w:val="normaltextrun"/>
          <w:rFonts w:ascii="Aptos" w:hAnsi="Aptos" w:cs="Arial"/>
          <w:color w:val="000000"/>
        </w:rPr>
      </w:pPr>
    </w:p>
    <w:p w14:paraId="53376D82" w14:textId="77777777" w:rsidR="001F7C4D" w:rsidRPr="001F7C4D" w:rsidRDefault="001F7C4D" w:rsidP="001F7C4D">
      <w:pPr>
        <w:pStyle w:val="paragraph"/>
        <w:spacing w:before="0" w:beforeAutospacing="0" w:after="0" w:afterAutospacing="0"/>
        <w:textAlignment w:val="baseline"/>
        <w:rPr>
          <w:rFonts w:ascii="Aptos" w:hAnsi="Aptos" w:cs="Arial"/>
        </w:rPr>
      </w:pPr>
      <w:r w:rsidRPr="001F7C4D">
        <w:rPr>
          <w:rStyle w:val="normaltextrun"/>
          <w:rFonts w:ascii="Aptos" w:hAnsi="Aptos" w:cs="Arial"/>
          <w:color w:val="000000" w:themeColor="text1"/>
        </w:rPr>
        <w:t>The successful candidate will work closely with the central finance lead and report to the G6 Head of Governance, Magistrate Uplift Programme and will be responsible for:</w:t>
      </w:r>
      <w:r w:rsidRPr="001F7C4D">
        <w:rPr>
          <w:rStyle w:val="eop"/>
          <w:rFonts w:ascii="Aptos" w:hAnsi="Aptos" w:cs="Arial"/>
          <w:color w:val="000000" w:themeColor="text1"/>
        </w:rPr>
        <w:t> </w:t>
      </w:r>
    </w:p>
    <w:p w14:paraId="1070FA5B" w14:textId="77777777" w:rsidR="001F7C4D" w:rsidRPr="001F7C4D" w:rsidRDefault="001F7C4D" w:rsidP="001F7C4D">
      <w:pPr>
        <w:pStyle w:val="paragraph"/>
        <w:numPr>
          <w:ilvl w:val="0"/>
          <w:numId w:val="34"/>
        </w:numPr>
        <w:spacing w:before="0" w:beforeAutospacing="0" w:after="0" w:afterAutospacing="0"/>
        <w:ind w:left="567" w:right="555" w:hanging="567"/>
        <w:textAlignment w:val="baseline"/>
        <w:rPr>
          <w:rStyle w:val="normaltextrun"/>
          <w:rFonts w:ascii="Aptos" w:hAnsi="Aptos" w:cs="Arial"/>
          <w:color w:val="000000"/>
        </w:rPr>
      </w:pPr>
      <w:r w:rsidRPr="001F7C4D">
        <w:rPr>
          <w:rStyle w:val="normaltextrun"/>
          <w:rFonts w:ascii="Aptos" w:hAnsi="Aptos" w:cs="Arial"/>
          <w:color w:val="000000"/>
        </w:rPr>
        <w:t>Stakeholder Engagement – develop and maintain strong partnerships with all cross-cutting teams.</w:t>
      </w:r>
    </w:p>
    <w:p w14:paraId="59413EA3" w14:textId="77777777" w:rsidR="001F7C4D" w:rsidRPr="001F7C4D" w:rsidRDefault="001F7C4D" w:rsidP="001F7C4D">
      <w:pPr>
        <w:pStyle w:val="paragraph"/>
        <w:numPr>
          <w:ilvl w:val="0"/>
          <w:numId w:val="34"/>
        </w:numPr>
        <w:spacing w:before="0" w:beforeAutospacing="0" w:after="0" w:afterAutospacing="0"/>
        <w:ind w:left="567" w:right="555" w:hanging="567"/>
        <w:textAlignment w:val="baseline"/>
        <w:rPr>
          <w:rStyle w:val="normaltextrun"/>
          <w:rFonts w:ascii="Aptos" w:hAnsi="Aptos" w:cs="Arial"/>
          <w:color w:val="000000"/>
        </w:rPr>
      </w:pPr>
      <w:r w:rsidRPr="001F7C4D">
        <w:rPr>
          <w:rStyle w:val="normaltextrun"/>
          <w:rFonts w:ascii="Aptos" w:hAnsi="Aptos" w:cs="Arial"/>
          <w:color w:val="000000" w:themeColor="text1"/>
        </w:rPr>
        <w:t xml:space="preserve">Budget management – work with budget holders to set up and maintain robust budget plans and monitor delivery. </w:t>
      </w:r>
    </w:p>
    <w:p w14:paraId="370CDB4B" w14:textId="77777777" w:rsidR="001F7C4D" w:rsidRPr="001F7C4D" w:rsidRDefault="001F7C4D" w:rsidP="001F7C4D">
      <w:pPr>
        <w:pStyle w:val="paragraph"/>
        <w:numPr>
          <w:ilvl w:val="0"/>
          <w:numId w:val="34"/>
        </w:numPr>
        <w:spacing w:before="0" w:beforeAutospacing="0" w:after="0" w:afterAutospacing="0"/>
        <w:ind w:left="567" w:right="555" w:hanging="567"/>
        <w:rPr>
          <w:rStyle w:val="normaltextrun"/>
          <w:rFonts w:ascii="Aptos" w:hAnsi="Aptos" w:cs="Arial"/>
          <w:color w:val="000000" w:themeColor="text1"/>
        </w:rPr>
      </w:pPr>
      <w:r w:rsidRPr="001F7C4D">
        <w:rPr>
          <w:rStyle w:val="normaltextrun"/>
          <w:rFonts w:ascii="Aptos" w:hAnsi="Aptos" w:cs="Arial"/>
          <w:color w:val="000000" w:themeColor="text1"/>
        </w:rPr>
        <w:t>Finance related business administration, including but not limited to setting up POs, chasing &amp; receipting invoices and managing the resource tracker.</w:t>
      </w:r>
    </w:p>
    <w:p w14:paraId="03458B31" w14:textId="77777777" w:rsidR="001F7C4D" w:rsidRPr="001F7C4D" w:rsidRDefault="001F7C4D" w:rsidP="001F7C4D">
      <w:pPr>
        <w:pStyle w:val="paragraph"/>
        <w:numPr>
          <w:ilvl w:val="0"/>
          <w:numId w:val="34"/>
        </w:numPr>
        <w:spacing w:before="0" w:beforeAutospacing="0" w:after="0" w:afterAutospacing="0"/>
        <w:ind w:left="567" w:right="555" w:hanging="567"/>
        <w:textAlignment w:val="baseline"/>
        <w:rPr>
          <w:rStyle w:val="normaltextrun"/>
          <w:rFonts w:ascii="Aptos" w:hAnsi="Aptos" w:cs="Arial"/>
          <w:color w:val="000000"/>
        </w:rPr>
      </w:pPr>
      <w:r w:rsidRPr="001F7C4D">
        <w:rPr>
          <w:rStyle w:val="normaltextrun"/>
          <w:rFonts w:ascii="Aptos" w:hAnsi="Aptos" w:cs="Arial"/>
          <w:color w:val="000000" w:themeColor="text1"/>
        </w:rPr>
        <w:t>Risks and issues – identify and monitor budget risks and opportunities, supporting stakeholders to develop mitigating actions.</w:t>
      </w:r>
    </w:p>
    <w:p w14:paraId="1DF97A18" w14:textId="77777777" w:rsidR="001F7C4D" w:rsidRPr="001F7C4D" w:rsidRDefault="001F7C4D" w:rsidP="001F7C4D">
      <w:pPr>
        <w:pStyle w:val="paragraph"/>
        <w:numPr>
          <w:ilvl w:val="0"/>
          <w:numId w:val="34"/>
        </w:numPr>
        <w:spacing w:before="0" w:beforeAutospacing="0" w:after="0" w:afterAutospacing="0"/>
        <w:ind w:left="567" w:right="555" w:hanging="567"/>
        <w:textAlignment w:val="baseline"/>
        <w:rPr>
          <w:rStyle w:val="normaltextrun"/>
          <w:rFonts w:ascii="Aptos" w:hAnsi="Aptos" w:cs="Arial"/>
          <w:color w:val="000000"/>
        </w:rPr>
      </w:pPr>
      <w:r w:rsidRPr="001F7C4D">
        <w:rPr>
          <w:rStyle w:val="normaltextrun"/>
          <w:rFonts w:ascii="Aptos" w:hAnsi="Aptos" w:cs="Arial"/>
          <w:color w:val="000000" w:themeColor="text1"/>
        </w:rPr>
        <w:t xml:space="preserve"> Give advice to support decision making, encouraging options analysis and appropriate governance. Use your insight to add value. </w:t>
      </w:r>
    </w:p>
    <w:p w14:paraId="06CDB368" w14:textId="77777777" w:rsidR="001F7C4D" w:rsidRPr="001F7C4D" w:rsidRDefault="001F7C4D" w:rsidP="001F7C4D">
      <w:pPr>
        <w:pStyle w:val="paragraph"/>
        <w:numPr>
          <w:ilvl w:val="0"/>
          <w:numId w:val="34"/>
        </w:numPr>
        <w:spacing w:before="0" w:beforeAutospacing="0" w:after="0" w:afterAutospacing="0"/>
        <w:ind w:left="567" w:right="555" w:hanging="567"/>
        <w:rPr>
          <w:rFonts w:ascii="Aptos" w:eastAsia="Aptos" w:hAnsi="Aptos" w:cs="Arial"/>
          <w:color w:val="000000" w:themeColor="text1"/>
        </w:rPr>
      </w:pPr>
      <w:r w:rsidRPr="001F7C4D">
        <w:rPr>
          <w:rFonts w:ascii="Aptos" w:eastAsia="Aptos" w:hAnsi="Aptos" w:cs="Arial"/>
          <w:color w:val="000000" w:themeColor="text1"/>
        </w:rPr>
        <w:t>Coordinating the various financial leads from across the delivery agencies to contribute financial information to overall reports/ dashboards, ensure the figures and narrative are consistent and make overall sense.</w:t>
      </w:r>
    </w:p>
    <w:p w14:paraId="1C68483E" w14:textId="77777777" w:rsidR="001F7C4D" w:rsidRPr="001F7C4D" w:rsidRDefault="001F7C4D" w:rsidP="001F7C4D">
      <w:pPr>
        <w:pStyle w:val="paragraph"/>
        <w:numPr>
          <w:ilvl w:val="0"/>
          <w:numId w:val="34"/>
        </w:numPr>
        <w:spacing w:before="0" w:beforeAutospacing="0" w:after="0" w:afterAutospacing="0"/>
        <w:ind w:left="567" w:right="555" w:hanging="567"/>
        <w:rPr>
          <w:rFonts w:ascii="Aptos" w:eastAsia="Aptos" w:hAnsi="Aptos" w:cs="Arial"/>
          <w:color w:val="000000" w:themeColor="text1"/>
        </w:rPr>
      </w:pPr>
      <w:r w:rsidRPr="001F7C4D">
        <w:rPr>
          <w:rFonts w:ascii="Aptos" w:eastAsia="Aptos" w:hAnsi="Aptos" w:cs="Arial"/>
          <w:color w:val="000000" w:themeColor="text1"/>
        </w:rPr>
        <w:t>Support Board reporting and provide input into departmental allocations and spending review process.</w:t>
      </w:r>
    </w:p>
    <w:p w14:paraId="4BD1C90B" w14:textId="77777777" w:rsidR="001F7C4D" w:rsidRDefault="001F7C4D" w:rsidP="008E27F7">
      <w:pPr>
        <w:pStyle w:val="paragraph"/>
        <w:spacing w:before="0" w:beforeAutospacing="0" w:after="0" w:afterAutospacing="0"/>
        <w:textAlignment w:val="baseline"/>
        <w:rPr>
          <w:rStyle w:val="normaltextrun"/>
          <w:rFonts w:ascii="Aptos" w:hAnsi="Aptos" w:cs="Arial"/>
          <w:color w:val="000000"/>
        </w:rPr>
      </w:pPr>
    </w:p>
    <w:p w14:paraId="0854ABAA" w14:textId="2A8596A4" w:rsidR="00730BD9" w:rsidRPr="008E27F7" w:rsidRDefault="00730BD9" w:rsidP="008E27F7">
      <w:pPr>
        <w:spacing w:after="0" w:line="240" w:lineRule="auto"/>
        <w:rPr>
          <w:rFonts w:ascii="Aptos" w:hAnsi="Aptos" w:cs="Arial"/>
          <w:b/>
          <w:bCs/>
          <w:sz w:val="24"/>
          <w:szCs w:val="24"/>
        </w:rPr>
      </w:pPr>
      <w:r w:rsidRPr="008E27F7">
        <w:rPr>
          <w:rFonts w:ascii="Aptos" w:hAnsi="Aptos" w:cs="Arial"/>
          <w:b/>
          <w:bCs/>
          <w:sz w:val="24"/>
          <w:szCs w:val="24"/>
        </w:rPr>
        <w:t>Skills and Experience</w:t>
      </w:r>
    </w:p>
    <w:p w14:paraId="04764E90" w14:textId="45CDE3BE" w:rsidR="007A3A18" w:rsidRPr="008E27F7" w:rsidRDefault="007A3A18" w:rsidP="008E27F7">
      <w:pPr>
        <w:spacing w:after="0" w:line="240" w:lineRule="auto"/>
        <w:rPr>
          <w:rFonts w:ascii="Aptos" w:hAnsi="Aptos" w:cs="Arial"/>
          <w:sz w:val="24"/>
          <w:szCs w:val="24"/>
        </w:rPr>
      </w:pPr>
    </w:p>
    <w:p w14:paraId="5B576550" w14:textId="5FC137C5" w:rsidR="007A3A18" w:rsidRPr="008E27F7" w:rsidRDefault="007A3A18" w:rsidP="008E27F7">
      <w:pPr>
        <w:spacing w:after="0" w:line="240" w:lineRule="auto"/>
        <w:rPr>
          <w:rFonts w:ascii="Aptos" w:hAnsi="Aptos" w:cs="Arial"/>
          <w:sz w:val="24"/>
          <w:szCs w:val="24"/>
          <w:u w:val="single"/>
        </w:rPr>
      </w:pPr>
      <w:r w:rsidRPr="008E27F7">
        <w:rPr>
          <w:rFonts w:ascii="Aptos" w:hAnsi="Aptos" w:cs="Arial"/>
          <w:sz w:val="24"/>
          <w:szCs w:val="24"/>
          <w:u w:val="single"/>
        </w:rPr>
        <w:t>Essential:</w:t>
      </w:r>
    </w:p>
    <w:p w14:paraId="58051C24"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Translating, owning, and adding insight to financial data to provide clear information and evidence to support business activities and requirements.</w:t>
      </w:r>
    </w:p>
    <w:p w14:paraId="57156479"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Providing reporting and presentations to meet reporting and audit requirements and support business decisions, such as efficiency and cost reduction options.</w:t>
      </w:r>
    </w:p>
    <w:p w14:paraId="6ABC562A"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Providing guidance at appropriate level budget holder meetings and boards.</w:t>
      </w:r>
    </w:p>
    <w:p w14:paraId="56426BCA"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Confident in delivering at pace and prioritising multiple competing priorities.</w:t>
      </w:r>
    </w:p>
    <w:p w14:paraId="4D2DF8C0" w14:textId="2BB55784"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Excellent stakeholder engagement skills, evidence of managing stakeholders at diverse levels and in different organisations. This includes an ability to keep leaders and decision makers informed and assured.</w:t>
      </w:r>
    </w:p>
    <w:p w14:paraId="77ACCBD1"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Working closely with the central Finance team and relevant Finance lead to ensure oversight and adherence to financial processes.</w:t>
      </w:r>
    </w:p>
    <w:p w14:paraId="3B140A9C" w14:textId="77777777" w:rsidR="001F7C4D" w:rsidRPr="001F7C4D" w:rsidRDefault="001F7C4D" w:rsidP="001F7C4D">
      <w:pPr>
        <w:pStyle w:val="ListParagraph"/>
        <w:numPr>
          <w:ilvl w:val="0"/>
          <w:numId w:val="22"/>
        </w:numPr>
        <w:spacing w:after="0" w:line="240" w:lineRule="auto"/>
        <w:ind w:left="567" w:hanging="567"/>
        <w:rPr>
          <w:rFonts w:ascii="Aptos" w:hAnsi="Aptos" w:cs="Arial"/>
          <w:sz w:val="24"/>
          <w:szCs w:val="24"/>
        </w:rPr>
      </w:pPr>
      <w:r w:rsidRPr="001F7C4D">
        <w:rPr>
          <w:rFonts w:ascii="Aptos" w:hAnsi="Aptos" w:cs="Arial"/>
          <w:sz w:val="24"/>
          <w:szCs w:val="24"/>
        </w:rPr>
        <w:t>Confidence in working independently to scope and develop work, drive activity forward and take initiative simultaneously across a range of priorities.</w:t>
      </w:r>
    </w:p>
    <w:p w14:paraId="0AE7DBEA" w14:textId="77777777" w:rsidR="001F7C4D" w:rsidRPr="001F7C4D" w:rsidRDefault="001F7C4D" w:rsidP="001F7C4D">
      <w:pPr>
        <w:spacing w:after="0" w:line="240" w:lineRule="auto"/>
        <w:ind w:left="567" w:hanging="567"/>
        <w:rPr>
          <w:rFonts w:ascii="Aptos" w:hAnsi="Aptos" w:cs="Arial"/>
          <w:sz w:val="24"/>
          <w:szCs w:val="24"/>
        </w:rPr>
      </w:pPr>
    </w:p>
    <w:p w14:paraId="46FB7649" w14:textId="77777777" w:rsidR="005E57FF" w:rsidRPr="008E27F7" w:rsidRDefault="005E57FF" w:rsidP="008E27F7">
      <w:pPr>
        <w:spacing w:after="0" w:line="240" w:lineRule="auto"/>
        <w:rPr>
          <w:rFonts w:ascii="Aptos" w:hAnsi="Aptos" w:cs="Arial"/>
          <w:sz w:val="24"/>
          <w:szCs w:val="24"/>
        </w:rPr>
      </w:pPr>
      <w:r w:rsidRPr="008E27F7">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8E27F7" w:rsidRDefault="005E57FF" w:rsidP="008E27F7">
      <w:pPr>
        <w:spacing w:after="0" w:line="240" w:lineRule="auto"/>
        <w:rPr>
          <w:rFonts w:ascii="Aptos" w:hAnsi="Aptos" w:cs="Arial"/>
          <w:sz w:val="24"/>
          <w:szCs w:val="24"/>
        </w:rPr>
      </w:pPr>
    </w:p>
    <w:p w14:paraId="66F23B76" w14:textId="77777777" w:rsidR="005E57FF" w:rsidRPr="008E27F7" w:rsidRDefault="005E57FF" w:rsidP="008E27F7">
      <w:pPr>
        <w:spacing w:after="0" w:line="240" w:lineRule="auto"/>
        <w:rPr>
          <w:rFonts w:ascii="Aptos" w:hAnsi="Aptos" w:cs="Arial"/>
          <w:i/>
          <w:sz w:val="24"/>
          <w:szCs w:val="24"/>
        </w:rPr>
      </w:pPr>
      <w:r w:rsidRPr="008E27F7">
        <w:rPr>
          <w:rFonts w:ascii="Aptos" w:hAnsi="Aptos" w:cs="Arial"/>
          <w:i/>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8E27F7" w:rsidRDefault="005E57FF" w:rsidP="008E27F7">
      <w:pPr>
        <w:spacing w:after="0" w:line="240" w:lineRule="auto"/>
        <w:rPr>
          <w:rFonts w:ascii="Aptos" w:hAnsi="Aptos" w:cs="Arial"/>
          <w:sz w:val="24"/>
          <w:szCs w:val="24"/>
        </w:rPr>
      </w:pPr>
    </w:p>
    <w:p w14:paraId="54B6CE3A" w14:textId="7BE571EA" w:rsidR="00E6227E" w:rsidRPr="008E27F7" w:rsidRDefault="00E6227E" w:rsidP="008E27F7">
      <w:pPr>
        <w:spacing w:after="0" w:line="240" w:lineRule="auto"/>
        <w:rPr>
          <w:rFonts w:ascii="Aptos" w:hAnsi="Aptos" w:cs="Arial"/>
          <w:sz w:val="24"/>
          <w:szCs w:val="24"/>
        </w:rPr>
      </w:pPr>
      <w:bookmarkStart w:id="4" w:name="_Hlk159907331"/>
      <w:r w:rsidRPr="008E27F7">
        <w:rPr>
          <w:rFonts w:ascii="Aptos" w:hAnsi="Aptos" w:cs="Arial"/>
          <w:b/>
          <w:bCs/>
          <w:sz w:val="24"/>
          <w:szCs w:val="24"/>
        </w:rPr>
        <w:lastRenderedPageBreak/>
        <w:t>Application process</w:t>
      </w:r>
    </w:p>
    <w:p w14:paraId="3E8B05D0" w14:textId="03E5B8F4" w:rsidR="00D55E27" w:rsidRPr="008E27F7" w:rsidRDefault="00E6227E" w:rsidP="008E27F7">
      <w:pPr>
        <w:spacing w:after="0" w:line="240" w:lineRule="auto"/>
        <w:rPr>
          <w:rFonts w:ascii="Aptos" w:hAnsi="Aptos" w:cs="Arial"/>
          <w:sz w:val="24"/>
          <w:szCs w:val="24"/>
        </w:rPr>
      </w:pPr>
      <w:r w:rsidRPr="008E27F7">
        <w:rPr>
          <w:rFonts w:ascii="Aptos" w:hAnsi="Aptos" w:cs="Arial"/>
          <w:sz w:val="24"/>
          <w:szCs w:val="24"/>
        </w:rPr>
        <w:t xml:space="preserve">You will be assessed against the </w:t>
      </w:r>
      <w:hyperlink r:id="rId9">
        <w:r w:rsidRPr="008E27F7">
          <w:rPr>
            <w:rStyle w:val="Hyperlink"/>
            <w:rFonts w:ascii="Aptos" w:hAnsi="Aptos" w:cs="Arial"/>
            <w:color w:val="0000FF"/>
            <w:sz w:val="24"/>
            <w:szCs w:val="24"/>
          </w:rPr>
          <w:t>Civil service success profiles framework</w:t>
        </w:r>
      </w:hyperlink>
      <w:r w:rsidRPr="008E27F7">
        <w:rPr>
          <w:rFonts w:ascii="Aptos" w:hAnsi="Aptos" w:cs="Arial"/>
          <w:sz w:val="24"/>
          <w:szCs w:val="24"/>
        </w:rPr>
        <w:t>.</w:t>
      </w:r>
    </w:p>
    <w:p w14:paraId="7B094696" w14:textId="77777777" w:rsidR="00D55E27" w:rsidRPr="008E27F7" w:rsidRDefault="00D55E27" w:rsidP="008E27F7">
      <w:pPr>
        <w:spacing w:after="0" w:line="240" w:lineRule="auto"/>
        <w:rPr>
          <w:rFonts w:ascii="Aptos" w:hAnsi="Aptos" w:cs="Arial"/>
          <w:sz w:val="24"/>
          <w:szCs w:val="24"/>
        </w:rPr>
      </w:pPr>
    </w:p>
    <w:p w14:paraId="2DE5F117" w14:textId="77777777" w:rsidR="00D55E27" w:rsidRPr="008E27F7" w:rsidRDefault="00D55E27" w:rsidP="008E27F7">
      <w:pPr>
        <w:spacing w:after="0" w:line="240" w:lineRule="auto"/>
        <w:rPr>
          <w:rFonts w:ascii="Aptos" w:hAnsi="Aptos" w:cs="Arial"/>
          <w:b/>
          <w:bCs/>
          <w:color w:val="000000" w:themeColor="text1"/>
          <w:sz w:val="24"/>
          <w:szCs w:val="24"/>
        </w:rPr>
      </w:pPr>
      <w:r w:rsidRPr="008E27F7">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4"/>
    <w:p w14:paraId="4EA12D63" w14:textId="77777777" w:rsidR="00E6227E" w:rsidRPr="008E27F7" w:rsidRDefault="00E6227E" w:rsidP="008E27F7">
      <w:pPr>
        <w:spacing w:after="0" w:line="240" w:lineRule="auto"/>
        <w:rPr>
          <w:rFonts w:ascii="Aptos" w:hAnsi="Aptos" w:cs="Arial"/>
          <w:sz w:val="24"/>
          <w:szCs w:val="24"/>
        </w:rPr>
      </w:pPr>
    </w:p>
    <w:p w14:paraId="18570F40" w14:textId="77777777" w:rsidR="00E6227E" w:rsidRPr="008E27F7" w:rsidRDefault="00E6227E" w:rsidP="008E27F7">
      <w:pPr>
        <w:spacing w:after="0" w:line="240" w:lineRule="auto"/>
        <w:rPr>
          <w:rFonts w:ascii="Aptos" w:hAnsi="Aptos" w:cs="Arial"/>
          <w:i/>
          <w:sz w:val="24"/>
          <w:szCs w:val="24"/>
          <w:u w:val="single"/>
        </w:rPr>
      </w:pPr>
      <w:r w:rsidRPr="008E27F7">
        <w:rPr>
          <w:rFonts w:ascii="Aptos" w:hAnsi="Aptos" w:cs="Arial"/>
          <w:i/>
          <w:sz w:val="24"/>
          <w:szCs w:val="24"/>
          <w:u w:val="single"/>
        </w:rPr>
        <w:t>Experience</w:t>
      </w:r>
    </w:p>
    <w:p w14:paraId="610A4F67" w14:textId="0BBDDF74" w:rsidR="007A3A18" w:rsidRPr="008E27F7" w:rsidRDefault="007A3A18" w:rsidP="008E27F7">
      <w:pPr>
        <w:spacing w:after="0" w:line="240" w:lineRule="auto"/>
        <w:rPr>
          <w:rFonts w:ascii="Aptos" w:hAnsi="Aptos" w:cs="Arial"/>
          <w:sz w:val="24"/>
          <w:szCs w:val="24"/>
        </w:rPr>
      </w:pPr>
      <w:r w:rsidRPr="008E27F7">
        <w:rPr>
          <w:rFonts w:ascii="Aptos" w:hAnsi="Aptos" w:cs="Arial"/>
          <w:sz w:val="24"/>
          <w:szCs w:val="24"/>
        </w:rPr>
        <w:t xml:space="preserve">You will be asked to provide </w:t>
      </w:r>
      <w:r w:rsidR="00052C31" w:rsidRPr="008E27F7">
        <w:rPr>
          <w:rFonts w:ascii="Aptos" w:hAnsi="Aptos" w:cs="Arial"/>
          <w:sz w:val="24"/>
          <w:szCs w:val="24"/>
        </w:rPr>
        <w:t xml:space="preserve">your </w:t>
      </w:r>
      <w:r w:rsidRPr="008E27F7">
        <w:rPr>
          <w:rFonts w:ascii="Aptos" w:hAnsi="Aptos" w:cs="Arial"/>
          <w:sz w:val="24"/>
          <w:szCs w:val="24"/>
        </w:rPr>
        <w:t xml:space="preserve">Work History during the application process </w:t>
      </w:r>
      <w:proofErr w:type="gramStart"/>
      <w:r w:rsidRPr="008E27F7">
        <w:rPr>
          <w:rFonts w:ascii="Aptos" w:hAnsi="Aptos" w:cs="Arial"/>
          <w:sz w:val="24"/>
          <w:szCs w:val="24"/>
        </w:rPr>
        <w:t>in order to</w:t>
      </w:r>
      <w:proofErr w:type="gramEnd"/>
      <w:r w:rsidRPr="008E27F7">
        <w:rPr>
          <w:rFonts w:ascii="Aptos" w:hAnsi="Aptos" w:cs="Arial"/>
          <w:sz w:val="24"/>
          <w:szCs w:val="24"/>
        </w:rPr>
        <w:t xml:space="preserve"> assess any demonstrable experience, career history and achievements that are relevant to the role.</w:t>
      </w:r>
    </w:p>
    <w:p w14:paraId="5B03354C" w14:textId="77777777" w:rsidR="008F5921" w:rsidRPr="008E27F7" w:rsidRDefault="008F5921" w:rsidP="008E27F7">
      <w:pPr>
        <w:spacing w:after="0" w:line="240" w:lineRule="auto"/>
        <w:rPr>
          <w:rFonts w:ascii="Aptos" w:hAnsi="Aptos" w:cs="Arial"/>
          <w:sz w:val="24"/>
          <w:szCs w:val="24"/>
        </w:rPr>
      </w:pPr>
    </w:p>
    <w:p w14:paraId="0170486B" w14:textId="1E251330" w:rsidR="008F5921" w:rsidRPr="008E27F7" w:rsidRDefault="007A3A18" w:rsidP="008E27F7">
      <w:pPr>
        <w:spacing w:after="0" w:line="240" w:lineRule="auto"/>
        <w:rPr>
          <w:rFonts w:ascii="Aptos" w:hAnsi="Aptos" w:cs="Arial"/>
          <w:iCs/>
          <w:sz w:val="24"/>
          <w:szCs w:val="24"/>
        </w:rPr>
      </w:pPr>
      <w:r w:rsidRPr="008E27F7">
        <w:rPr>
          <w:rFonts w:ascii="Aptos" w:hAnsi="Aptos" w:cs="Arial"/>
          <w:sz w:val="24"/>
          <w:szCs w:val="24"/>
        </w:rPr>
        <w:t xml:space="preserve">You will also be asked to upload a Statement of Suitability of no more than </w:t>
      </w:r>
      <w:r w:rsidR="00052C31" w:rsidRPr="008E27F7">
        <w:rPr>
          <w:rFonts w:ascii="Aptos" w:hAnsi="Aptos" w:cs="Arial"/>
          <w:sz w:val="24"/>
          <w:szCs w:val="24"/>
        </w:rPr>
        <w:t>500</w:t>
      </w:r>
      <w:r w:rsidRPr="008E27F7">
        <w:rPr>
          <w:rFonts w:ascii="Aptos" w:hAnsi="Aptos" w:cs="Arial"/>
          <w:sz w:val="24"/>
          <w:szCs w:val="24"/>
        </w:rPr>
        <w:t xml:space="preserve"> words</w:t>
      </w:r>
      <w:r w:rsidR="00052C31" w:rsidRPr="008E27F7">
        <w:rPr>
          <w:rFonts w:ascii="Aptos" w:hAnsi="Aptos" w:cs="Arial"/>
          <w:sz w:val="24"/>
          <w:szCs w:val="24"/>
        </w:rPr>
        <w:t xml:space="preserve"> </w:t>
      </w:r>
      <w:r w:rsidR="008F5921" w:rsidRPr="008E27F7">
        <w:rPr>
          <w:rFonts w:ascii="Aptos" w:hAnsi="Aptos" w:cs="Arial"/>
          <w:iCs/>
          <w:sz w:val="24"/>
          <w:szCs w:val="24"/>
        </w:rPr>
        <w:t>stating what you would bring to the role, with reference to the Skills and Experience listed above.</w:t>
      </w:r>
    </w:p>
    <w:p w14:paraId="6DC7B92B" w14:textId="77777777" w:rsidR="00DB207A" w:rsidRPr="008E27F7" w:rsidRDefault="00DB207A" w:rsidP="008E27F7">
      <w:pPr>
        <w:spacing w:after="0" w:line="240" w:lineRule="auto"/>
        <w:rPr>
          <w:rFonts w:ascii="Aptos" w:hAnsi="Aptos" w:cs="Arial"/>
          <w:sz w:val="24"/>
          <w:szCs w:val="24"/>
        </w:rPr>
      </w:pPr>
    </w:p>
    <w:p w14:paraId="58834C03" w14:textId="5BAB36CA" w:rsidR="00E6227E" w:rsidRPr="008E27F7" w:rsidRDefault="00E6227E" w:rsidP="008E27F7">
      <w:pPr>
        <w:spacing w:after="0" w:line="240" w:lineRule="auto"/>
        <w:rPr>
          <w:rFonts w:ascii="Aptos" w:hAnsi="Aptos" w:cs="Arial"/>
          <w:b/>
          <w:sz w:val="24"/>
          <w:szCs w:val="24"/>
        </w:rPr>
      </w:pPr>
      <w:r w:rsidRPr="008E27F7">
        <w:rPr>
          <w:rFonts w:ascii="Aptos" w:hAnsi="Aptos" w:cs="Arial"/>
          <w:b/>
          <w:sz w:val="24"/>
          <w:szCs w:val="24"/>
        </w:rPr>
        <w:t xml:space="preserve">Candidates invited to Interview </w:t>
      </w:r>
    </w:p>
    <w:p w14:paraId="3BA90686" w14:textId="77777777" w:rsidR="00034267" w:rsidRDefault="00CC6B37" w:rsidP="008E27F7">
      <w:pPr>
        <w:spacing w:after="0" w:line="240" w:lineRule="auto"/>
        <w:rPr>
          <w:rFonts w:ascii="Aptos" w:hAnsi="Aptos" w:cs="Arial"/>
          <w:sz w:val="24"/>
          <w:szCs w:val="24"/>
        </w:rPr>
      </w:pPr>
      <w:r w:rsidRPr="008E27F7">
        <w:rPr>
          <w:rFonts w:ascii="Aptos" w:hAnsi="Aptos" w:cs="Arial"/>
          <w:sz w:val="24"/>
          <w:szCs w:val="24"/>
        </w:rPr>
        <w:t xml:space="preserve">Please note that interviews will be carried out remotely. </w:t>
      </w:r>
    </w:p>
    <w:p w14:paraId="42C4C102" w14:textId="77777777" w:rsidR="00F709C0" w:rsidRDefault="00F709C0" w:rsidP="008E27F7">
      <w:pPr>
        <w:spacing w:after="0" w:line="240" w:lineRule="auto"/>
        <w:rPr>
          <w:rFonts w:ascii="Aptos" w:hAnsi="Aptos" w:cs="Arial"/>
          <w:sz w:val="24"/>
          <w:szCs w:val="24"/>
        </w:rPr>
      </w:pPr>
    </w:p>
    <w:p w14:paraId="662682B2" w14:textId="77777777" w:rsidR="00F709C0" w:rsidRPr="008E27F7" w:rsidRDefault="00F709C0" w:rsidP="00F709C0">
      <w:pPr>
        <w:spacing w:after="0" w:line="240" w:lineRule="auto"/>
        <w:rPr>
          <w:rFonts w:ascii="Aptos" w:hAnsi="Aptos" w:cs="Arial"/>
          <w:sz w:val="24"/>
          <w:szCs w:val="24"/>
        </w:rPr>
      </w:pPr>
      <w:r w:rsidRPr="008E27F7">
        <w:rPr>
          <w:rFonts w:ascii="Aptos" w:hAnsi="Aptos" w:cs="Arial"/>
          <w:sz w:val="24"/>
          <w:szCs w:val="24"/>
        </w:rPr>
        <w:t xml:space="preserve">During the panel interview, you will </w:t>
      </w:r>
      <w:r w:rsidRPr="00F709C0">
        <w:rPr>
          <w:rFonts w:ascii="Aptos" w:hAnsi="Aptos" w:cs="Arial"/>
          <w:sz w:val="24"/>
          <w:szCs w:val="24"/>
        </w:rPr>
        <w:t>be asked behaviour-based questions to explore</w:t>
      </w:r>
      <w:r w:rsidRPr="008E27F7">
        <w:rPr>
          <w:rFonts w:ascii="Aptos" w:hAnsi="Aptos" w:cs="Arial"/>
          <w:sz w:val="24"/>
          <w:szCs w:val="24"/>
        </w:rPr>
        <w:t xml:space="preserve"> in detail what you are capable of, and strengths-based questions to also explore what you enjoy, and your motivations relevant to the job role. </w:t>
      </w:r>
    </w:p>
    <w:p w14:paraId="75CB1DC2" w14:textId="77777777" w:rsidR="00034267" w:rsidRDefault="00034267" w:rsidP="008E27F7">
      <w:pPr>
        <w:spacing w:after="0" w:line="240" w:lineRule="auto"/>
        <w:rPr>
          <w:rFonts w:ascii="Aptos" w:hAnsi="Aptos" w:cs="Arial"/>
          <w:sz w:val="24"/>
          <w:szCs w:val="24"/>
        </w:rPr>
      </w:pPr>
    </w:p>
    <w:p w14:paraId="11D04133" w14:textId="77777777" w:rsidR="008E27F7" w:rsidRDefault="008E27F7" w:rsidP="008E27F7">
      <w:pPr>
        <w:spacing w:after="0" w:line="240" w:lineRule="auto"/>
        <w:rPr>
          <w:rFonts w:ascii="Aptos" w:hAnsi="Aptos" w:cs="Arial"/>
          <w:b/>
          <w:bCs/>
          <w:sz w:val="24"/>
          <w:szCs w:val="24"/>
        </w:rPr>
      </w:pPr>
      <w:r w:rsidRPr="008E27F7">
        <w:rPr>
          <w:rFonts w:ascii="Aptos" w:hAnsi="Aptos" w:cs="Arial"/>
          <w:b/>
          <w:bCs/>
          <w:sz w:val="24"/>
          <w:szCs w:val="24"/>
        </w:rPr>
        <w:t>Behaviours:</w:t>
      </w:r>
    </w:p>
    <w:p w14:paraId="29732D82" w14:textId="205C1BD4" w:rsidR="008E27F7" w:rsidRPr="008E27F7" w:rsidRDefault="008E27F7" w:rsidP="008E27F7">
      <w:pPr>
        <w:spacing w:after="0" w:line="240" w:lineRule="auto"/>
        <w:rPr>
          <w:rFonts w:ascii="Aptos" w:hAnsi="Aptos" w:cs="Arial"/>
          <w:sz w:val="24"/>
          <w:szCs w:val="24"/>
        </w:rPr>
      </w:pPr>
      <w:r w:rsidRPr="008E27F7">
        <w:rPr>
          <w:rFonts w:ascii="Aptos" w:hAnsi="Aptos" w:cs="Arial"/>
          <w:sz w:val="24"/>
          <w:szCs w:val="24"/>
        </w:rPr>
        <w:t xml:space="preserve">You will be assessed against the following behaviours at the interview stage and will be asked to provide examples of how you have demonstrated the behaviours. </w:t>
      </w:r>
    </w:p>
    <w:p w14:paraId="6FBDD853" w14:textId="77777777" w:rsidR="008E27F7" w:rsidRPr="001F7C4D" w:rsidRDefault="008E27F7" w:rsidP="008E27F7">
      <w:pPr>
        <w:spacing w:after="0" w:line="240" w:lineRule="auto"/>
        <w:rPr>
          <w:rFonts w:ascii="Aptos" w:hAnsi="Aptos" w:cs="Arial"/>
          <w:sz w:val="24"/>
          <w:szCs w:val="24"/>
        </w:rPr>
      </w:pPr>
    </w:p>
    <w:p w14:paraId="0EA9C93D" w14:textId="77777777" w:rsidR="001F7C4D" w:rsidRPr="001F7C4D" w:rsidRDefault="001F7C4D" w:rsidP="001F7C4D">
      <w:pPr>
        <w:numPr>
          <w:ilvl w:val="0"/>
          <w:numId w:val="22"/>
        </w:numPr>
        <w:spacing w:after="0" w:line="240" w:lineRule="auto"/>
        <w:rPr>
          <w:rFonts w:ascii="Aptos" w:hAnsi="Aptos" w:cs="Arial"/>
          <w:sz w:val="24"/>
          <w:szCs w:val="24"/>
        </w:rPr>
      </w:pPr>
      <w:r w:rsidRPr="001F7C4D">
        <w:rPr>
          <w:rFonts w:ascii="Aptos" w:hAnsi="Aptos" w:cs="Arial"/>
          <w:sz w:val="24"/>
          <w:szCs w:val="24"/>
        </w:rPr>
        <w:t>Making effective decisions</w:t>
      </w:r>
    </w:p>
    <w:p w14:paraId="2299E33B" w14:textId="77777777" w:rsidR="001F7C4D" w:rsidRPr="001F7C4D" w:rsidRDefault="001F7C4D" w:rsidP="001F7C4D">
      <w:pPr>
        <w:numPr>
          <w:ilvl w:val="0"/>
          <w:numId w:val="22"/>
        </w:numPr>
        <w:spacing w:after="0" w:line="240" w:lineRule="auto"/>
        <w:rPr>
          <w:rFonts w:ascii="Aptos" w:hAnsi="Aptos" w:cs="Arial"/>
          <w:sz w:val="24"/>
          <w:szCs w:val="24"/>
        </w:rPr>
      </w:pPr>
      <w:r w:rsidRPr="001F7C4D">
        <w:rPr>
          <w:rFonts w:ascii="Aptos" w:hAnsi="Aptos" w:cs="Arial"/>
          <w:sz w:val="24"/>
          <w:szCs w:val="24"/>
        </w:rPr>
        <w:t>Communicating and Influencing</w:t>
      </w:r>
    </w:p>
    <w:p w14:paraId="0CBB00B1" w14:textId="04AF1F83" w:rsidR="008E27F7" w:rsidRPr="001F7C4D" w:rsidRDefault="001F7C4D" w:rsidP="001F7C4D">
      <w:pPr>
        <w:pStyle w:val="ListParagraph"/>
        <w:numPr>
          <w:ilvl w:val="0"/>
          <w:numId w:val="22"/>
        </w:numPr>
        <w:spacing w:after="0" w:line="240" w:lineRule="auto"/>
        <w:rPr>
          <w:rFonts w:ascii="Aptos" w:hAnsi="Aptos" w:cs="Arial"/>
          <w:sz w:val="24"/>
          <w:szCs w:val="24"/>
        </w:rPr>
      </w:pPr>
      <w:r w:rsidRPr="001F7C4D">
        <w:rPr>
          <w:rFonts w:ascii="Aptos" w:hAnsi="Aptos" w:cs="Arial"/>
          <w:sz w:val="24"/>
          <w:szCs w:val="24"/>
        </w:rPr>
        <w:t>Leadership</w:t>
      </w:r>
    </w:p>
    <w:p w14:paraId="1C09E094" w14:textId="77777777" w:rsidR="001F7C4D" w:rsidRDefault="001F7C4D" w:rsidP="008E27F7">
      <w:pPr>
        <w:spacing w:after="0" w:line="240" w:lineRule="auto"/>
        <w:rPr>
          <w:rFonts w:ascii="Aptos" w:hAnsi="Aptos" w:cs="Arial"/>
          <w:sz w:val="24"/>
          <w:szCs w:val="24"/>
        </w:rPr>
      </w:pPr>
    </w:p>
    <w:p w14:paraId="7D61EB8F" w14:textId="3D08F774" w:rsidR="008E27F7" w:rsidRPr="008E27F7" w:rsidRDefault="008E27F7" w:rsidP="008E27F7">
      <w:pPr>
        <w:spacing w:after="0" w:line="240" w:lineRule="auto"/>
        <w:rPr>
          <w:rFonts w:ascii="Aptos" w:hAnsi="Aptos" w:cs="Arial"/>
          <w:sz w:val="24"/>
          <w:szCs w:val="24"/>
        </w:rPr>
      </w:pPr>
      <w:r w:rsidRPr="008E27F7">
        <w:rPr>
          <w:rFonts w:ascii="Aptos" w:hAnsi="Aptos" w:cs="Arial"/>
          <w:sz w:val="24"/>
          <w:szCs w:val="24"/>
        </w:rPr>
        <w:t>It may help to use one or more examples of a piece of work you have completed or a situation you have been in and use the WHO or STAR model to explain:   </w:t>
      </w:r>
    </w:p>
    <w:p w14:paraId="3096C955" w14:textId="77777777" w:rsidR="008E27F7" w:rsidRPr="008E27F7" w:rsidRDefault="008E27F7" w:rsidP="008E27F7">
      <w:pPr>
        <w:numPr>
          <w:ilvl w:val="0"/>
          <w:numId w:val="44"/>
        </w:numPr>
        <w:tabs>
          <w:tab w:val="clear" w:pos="720"/>
        </w:tabs>
        <w:spacing w:after="0" w:line="240" w:lineRule="auto"/>
        <w:ind w:left="567" w:hanging="567"/>
        <w:rPr>
          <w:rFonts w:ascii="Aptos" w:hAnsi="Aptos" w:cs="Arial"/>
          <w:sz w:val="24"/>
          <w:szCs w:val="24"/>
        </w:rPr>
      </w:pPr>
      <w:r w:rsidRPr="008E27F7">
        <w:rPr>
          <w:rFonts w:ascii="Aptos" w:hAnsi="Aptos" w:cs="Arial"/>
          <w:sz w:val="24"/>
          <w:szCs w:val="24"/>
        </w:rPr>
        <w:t>WHO - What</w:t>
      </w:r>
      <w:r w:rsidRPr="008E27F7">
        <w:rPr>
          <w:rFonts w:ascii="Arial" w:hAnsi="Arial" w:cs="Arial"/>
          <w:sz w:val="24"/>
          <w:szCs w:val="24"/>
        </w:rPr>
        <w:t> </w:t>
      </w:r>
      <w:r w:rsidRPr="008E27F7">
        <w:rPr>
          <w:rFonts w:ascii="Aptos" w:hAnsi="Aptos" w:cs="Arial"/>
          <w:sz w:val="24"/>
          <w:szCs w:val="24"/>
        </w:rPr>
        <w:t>it was?</w:t>
      </w:r>
      <w:r w:rsidRPr="008E27F7">
        <w:rPr>
          <w:rFonts w:ascii="Arial" w:hAnsi="Arial" w:cs="Arial"/>
          <w:sz w:val="24"/>
          <w:szCs w:val="24"/>
        </w:rPr>
        <w:t> </w:t>
      </w:r>
      <w:r w:rsidRPr="008E27F7">
        <w:rPr>
          <w:rFonts w:ascii="Aptos" w:hAnsi="Aptos" w:cs="Arial"/>
          <w:sz w:val="24"/>
          <w:szCs w:val="24"/>
        </w:rPr>
        <w:t>How</w:t>
      </w:r>
      <w:r w:rsidRPr="008E27F7">
        <w:rPr>
          <w:rFonts w:ascii="Arial" w:hAnsi="Arial" w:cs="Arial"/>
          <w:sz w:val="24"/>
          <w:szCs w:val="24"/>
        </w:rPr>
        <w:t> </w:t>
      </w:r>
      <w:r w:rsidRPr="008E27F7">
        <w:rPr>
          <w:rFonts w:ascii="Aptos" w:hAnsi="Aptos" w:cs="Arial"/>
          <w:sz w:val="24"/>
          <w:szCs w:val="24"/>
        </w:rPr>
        <w:t>you approached the work/situation? What the</w:t>
      </w:r>
      <w:r w:rsidRPr="008E27F7">
        <w:rPr>
          <w:rFonts w:ascii="Arial" w:hAnsi="Arial" w:cs="Arial"/>
          <w:sz w:val="24"/>
          <w:szCs w:val="24"/>
        </w:rPr>
        <w:t> </w:t>
      </w:r>
      <w:r w:rsidRPr="008E27F7">
        <w:rPr>
          <w:rFonts w:ascii="Aptos" w:hAnsi="Aptos" w:cs="Arial"/>
          <w:sz w:val="24"/>
          <w:szCs w:val="24"/>
        </w:rPr>
        <w:t>Outcomes</w:t>
      </w:r>
      <w:r w:rsidRPr="008E27F7">
        <w:rPr>
          <w:rFonts w:ascii="Arial" w:hAnsi="Arial" w:cs="Arial"/>
          <w:sz w:val="24"/>
          <w:szCs w:val="24"/>
        </w:rPr>
        <w:t> </w:t>
      </w:r>
      <w:r w:rsidRPr="008E27F7">
        <w:rPr>
          <w:rFonts w:ascii="Aptos" w:hAnsi="Aptos" w:cs="Arial"/>
          <w:sz w:val="24"/>
          <w:szCs w:val="24"/>
        </w:rPr>
        <w:t>were, what did you</w:t>
      </w:r>
      <w:r w:rsidRPr="008E27F7">
        <w:rPr>
          <w:rFonts w:ascii="Arial" w:hAnsi="Arial" w:cs="Arial"/>
          <w:sz w:val="24"/>
          <w:szCs w:val="24"/>
        </w:rPr>
        <w:t> </w:t>
      </w:r>
      <w:r w:rsidRPr="008E27F7">
        <w:rPr>
          <w:rFonts w:ascii="Aptos" w:hAnsi="Aptos" w:cs="Arial"/>
          <w:sz w:val="24"/>
          <w:szCs w:val="24"/>
        </w:rPr>
        <w:t>achieve?</w:t>
      </w:r>
      <w:r w:rsidRPr="008E27F7">
        <w:rPr>
          <w:rFonts w:ascii="Aptos" w:hAnsi="Aptos" w:cs="Aptos"/>
          <w:sz w:val="24"/>
          <w:szCs w:val="24"/>
        </w:rPr>
        <w:t> </w:t>
      </w:r>
      <w:r w:rsidRPr="008E27F7">
        <w:rPr>
          <w:rFonts w:ascii="Aptos" w:hAnsi="Aptos" w:cs="Arial"/>
          <w:i/>
          <w:iCs/>
          <w:sz w:val="24"/>
          <w:szCs w:val="24"/>
        </w:rPr>
        <w:t>Or</w:t>
      </w:r>
    </w:p>
    <w:p w14:paraId="23B68970" w14:textId="2102ADDD" w:rsidR="008E27F7" w:rsidRPr="008E27F7" w:rsidRDefault="008E27F7" w:rsidP="008E27F7">
      <w:pPr>
        <w:numPr>
          <w:ilvl w:val="0"/>
          <w:numId w:val="44"/>
        </w:numPr>
        <w:tabs>
          <w:tab w:val="clear" w:pos="720"/>
        </w:tabs>
        <w:spacing w:after="0" w:line="240" w:lineRule="auto"/>
        <w:ind w:left="567" w:hanging="567"/>
        <w:rPr>
          <w:rFonts w:ascii="Aptos" w:hAnsi="Aptos" w:cs="Arial"/>
          <w:sz w:val="24"/>
          <w:szCs w:val="24"/>
        </w:rPr>
      </w:pPr>
      <w:r w:rsidRPr="008E27F7">
        <w:rPr>
          <w:rFonts w:ascii="Aptos" w:hAnsi="Aptos" w:cs="Arial"/>
          <w:sz w:val="24"/>
          <w:szCs w:val="24"/>
        </w:rPr>
        <w:t>STAR - What was the</w:t>
      </w:r>
      <w:r w:rsidRPr="008E27F7">
        <w:rPr>
          <w:rFonts w:ascii="Arial" w:hAnsi="Arial" w:cs="Arial"/>
          <w:sz w:val="24"/>
          <w:szCs w:val="24"/>
        </w:rPr>
        <w:t> </w:t>
      </w:r>
      <w:r w:rsidRPr="008E27F7">
        <w:rPr>
          <w:rFonts w:ascii="Aptos" w:hAnsi="Aptos" w:cs="Arial"/>
          <w:sz w:val="24"/>
          <w:szCs w:val="24"/>
        </w:rPr>
        <w:t>Situation? What were the</w:t>
      </w:r>
      <w:r w:rsidRPr="008E27F7">
        <w:rPr>
          <w:rFonts w:ascii="Arial" w:hAnsi="Arial" w:cs="Arial"/>
          <w:sz w:val="24"/>
          <w:szCs w:val="24"/>
        </w:rPr>
        <w:t> </w:t>
      </w:r>
      <w:r w:rsidRPr="008E27F7">
        <w:rPr>
          <w:rFonts w:ascii="Aptos" w:hAnsi="Aptos" w:cs="Arial"/>
          <w:sz w:val="24"/>
          <w:szCs w:val="24"/>
        </w:rPr>
        <w:t>Tasks? What</w:t>
      </w:r>
      <w:r w:rsidRPr="008E27F7">
        <w:rPr>
          <w:rFonts w:ascii="Arial" w:hAnsi="Arial" w:cs="Arial"/>
          <w:sz w:val="24"/>
          <w:szCs w:val="24"/>
        </w:rPr>
        <w:t> </w:t>
      </w:r>
      <w:r w:rsidRPr="008E27F7">
        <w:rPr>
          <w:rFonts w:ascii="Aptos" w:hAnsi="Aptos" w:cs="Arial"/>
          <w:sz w:val="24"/>
          <w:szCs w:val="24"/>
        </w:rPr>
        <w:t>Action</w:t>
      </w:r>
      <w:r w:rsidRPr="008E27F7">
        <w:rPr>
          <w:rFonts w:ascii="Arial" w:hAnsi="Arial" w:cs="Arial"/>
          <w:sz w:val="24"/>
          <w:szCs w:val="24"/>
        </w:rPr>
        <w:t> </w:t>
      </w:r>
      <w:r w:rsidRPr="008E27F7">
        <w:rPr>
          <w:rFonts w:ascii="Aptos" w:hAnsi="Aptos" w:cs="Arial"/>
          <w:sz w:val="24"/>
          <w:szCs w:val="24"/>
        </w:rPr>
        <w:t>did you take?</w:t>
      </w:r>
      <w:r w:rsidRPr="008E27F7">
        <w:rPr>
          <w:rFonts w:ascii="Arial" w:hAnsi="Arial" w:cs="Arial"/>
          <w:sz w:val="24"/>
          <w:szCs w:val="24"/>
        </w:rPr>
        <w:t> </w:t>
      </w:r>
      <w:r w:rsidRPr="008E27F7">
        <w:rPr>
          <w:rFonts w:ascii="Aptos" w:hAnsi="Aptos" w:cs="Arial"/>
          <w:sz w:val="24"/>
          <w:szCs w:val="24"/>
        </w:rPr>
        <w:t xml:space="preserve"> What were the Results of your actions?</w:t>
      </w:r>
      <w:r w:rsidR="00F709C0">
        <w:rPr>
          <w:rFonts w:ascii="Aptos" w:hAnsi="Aptos" w:cs="Arial"/>
          <w:sz w:val="24"/>
          <w:szCs w:val="24"/>
        </w:rPr>
        <w:t xml:space="preserve"> (See Annex A)</w:t>
      </w:r>
    </w:p>
    <w:p w14:paraId="2CC35313" w14:textId="77777777" w:rsidR="008E27F7" w:rsidRPr="008E27F7" w:rsidRDefault="008E27F7" w:rsidP="008E27F7">
      <w:pPr>
        <w:spacing w:after="0" w:line="240" w:lineRule="auto"/>
        <w:rPr>
          <w:rFonts w:ascii="Aptos" w:hAnsi="Aptos" w:cs="Arial"/>
          <w:sz w:val="24"/>
          <w:szCs w:val="24"/>
        </w:rPr>
      </w:pPr>
    </w:p>
    <w:p w14:paraId="02C331E3" w14:textId="77777777" w:rsidR="008E27F7" w:rsidRPr="008E27F7" w:rsidRDefault="008E27F7" w:rsidP="008E27F7">
      <w:pPr>
        <w:spacing w:after="0" w:line="240" w:lineRule="auto"/>
        <w:rPr>
          <w:rFonts w:ascii="Aptos" w:hAnsi="Aptos" w:cs="Arial"/>
          <w:b/>
          <w:bCs/>
          <w:sz w:val="24"/>
          <w:szCs w:val="24"/>
        </w:rPr>
      </w:pPr>
      <w:r w:rsidRPr="008E27F7">
        <w:rPr>
          <w:rFonts w:ascii="Aptos" w:hAnsi="Aptos" w:cs="Arial"/>
          <w:b/>
          <w:bCs/>
          <w:sz w:val="24"/>
          <w:szCs w:val="24"/>
        </w:rPr>
        <w:t>Strengths:</w:t>
      </w:r>
    </w:p>
    <w:p w14:paraId="155D792E" w14:textId="77777777" w:rsidR="008E27F7" w:rsidRPr="008E27F7" w:rsidRDefault="008E27F7" w:rsidP="008E27F7">
      <w:pPr>
        <w:spacing w:after="0" w:line="240" w:lineRule="auto"/>
        <w:rPr>
          <w:rFonts w:ascii="Aptos" w:hAnsi="Aptos" w:cs="Arial"/>
          <w:sz w:val="24"/>
          <w:szCs w:val="24"/>
        </w:rPr>
      </w:pPr>
      <w:r w:rsidRPr="008E27F7">
        <w:rPr>
          <w:rFonts w:ascii="Aptos" w:hAnsi="Aptos" w:cs="Arial"/>
          <w:sz w:val="24"/>
          <w:szCs w:val="24"/>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w:t>
      </w:r>
      <w:hyperlink r:id="rId10" w:history="1">
        <w:r w:rsidRPr="008E27F7">
          <w:rPr>
            <w:rStyle w:val="Hyperlink"/>
            <w:rFonts w:ascii="Aptos" w:hAnsi="Aptos" w:cs="Arial"/>
            <w:color w:val="0000FF"/>
            <w:sz w:val="24"/>
            <w:szCs w:val="24"/>
          </w:rPr>
          <w:t>here</w:t>
        </w:r>
      </w:hyperlink>
      <w:r w:rsidRPr="008E27F7">
        <w:rPr>
          <w:rFonts w:ascii="Aptos" w:hAnsi="Aptos" w:cs="Arial"/>
          <w:sz w:val="24"/>
          <w:szCs w:val="24"/>
        </w:rPr>
        <w:t>.</w:t>
      </w:r>
    </w:p>
    <w:p w14:paraId="1D17D18D" w14:textId="77777777" w:rsidR="008E27F7" w:rsidRPr="008E27F7" w:rsidRDefault="008E27F7" w:rsidP="008E27F7">
      <w:pPr>
        <w:spacing w:after="0" w:line="240" w:lineRule="auto"/>
        <w:rPr>
          <w:rFonts w:ascii="Aptos" w:hAnsi="Aptos" w:cs="Arial"/>
          <w:sz w:val="24"/>
          <w:szCs w:val="24"/>
        </w:rPr>
      </w:pPr>
    </w:p>
    <w:p w14:paraId="12E1DBB4" w14:textId="2A109178" w:rsidR="00CC6B37" w:rsidRPr="008E27F7" w:rsidRDefault="00CC6B37" w:rsidP="008E27F7">
      <w:pPr>
        <w:spacing w:after="0" w:line="240" w:lineRule="auto"/>
        <w:rPr>
          <w:rFonts w:ascii="Aptos" w:hAnsi="Aptos" w:cs="Arial"/>
          <w:sz w:val="24"/>
          <w:szCs w:val="24"/>
        </w:rPr>
      </w:pPr>
      <w:r w:rsidRPr="008E27F7">
        <w:rPr>
          <w:rFonts w:ascii="Aptos" w:hAnsi="Aptos" w:cs="Arial"/>
          <w:sz w:val="24"/>
          <w:szCs w:val="24"/>
        </w:rPr>
        <w:t>There is no expectation or requirement for you to prepare for the strengths-based questions in advance of the interview, though you may find it helpful to spend some time reflecting on what you enjoy doing and what you do well</w:t>
      </w:r>
      <w:r w:rsidR="00BA1929" w:rsidRPr="008E27F7">
        <w:rPr>
          <w:rFonts w:ascii="Aptos" w:hAnsi="Aptos" w:cs="Arial"/>
          <w:sz w:val="24"/>
          <w:szCs w:val="24"/>
        </w:rPr>
        <w:t xml:space="preserve"> (see Annex A for more information).</w:t>
      </w:r>
    </w:p>
    <w:p w14:paraId="7DB638A4" w14:textId="77777777" w:rsidR="00CC6B37" w:rsidRPr="008E27F7" w:rsidRDefault="00CC6B37" w:rsidP="008E27F7">
      <w:pPr>
        <w:spacing w:after="0" w:line="240" w:lineRule="auto"/>
        <w:rPr>
          <w:rFonts w:ascii="Aptos" w:hAnsi="Aptos" w:cs="Arial"/>
          <w:sz w:val="24"/>
          <w:szCs w:val="24"/>
        </w:rPr>
      </w:pPr>
    </w:p>
    <w:p w14:paraId="1376AB84" w14:textId="29BA91B2" w:rsidR="00E6227E" w:rsidRDefault="00E6227E" w:rsidP="008E27F7">
      <w:pPr>
        <w:spacing w:after="0" w:line="240" w:lineRule="auto"/>
        <w:rPr>
          <w:rFonts w:ascii="Aptos" w:hAnsi="Aptos" w:cs="Arial"/>
          <w:sz w:val="24"/>
          <w:szCs w:val="24"/>
        </w:rPr>
      </w:pPr>
      <w:r w:rsidRPr="008E27F7">
        <w:rPr>
          <w:rFonts w:ascii="Aptos" w:hAnsi="Aptos" w:cs="Arial"/>
          <w:sz w:val="24"/>
          <w:szCs w:val="24"/>
        </w:rPr>
        <w:t xml:space="preserve">Interviews are expected to take place </w:t>
      </w:r>
      <w:r w:rsidR="00052C31" w:rsidRPr="008E27F7">
        <w:rPr>
          <w:rFonts w:ascii="Aptos" w:hAnsi="Aptos" w:cs="Arial"/>
          <w:sz w:val="24"/>
          <w:szCs w:val="24"/>
        </w:rPr>
        <w:t>in June 2026</w:t>
      </w:r>
      <w:r w:rsidRPr="008E27F7">
        <w:rPr>
          <w:rFonts w:ascii="Aptos" w:hAnsi="Aptos" w:cs="Arial"/>
          <w:sz w:val="24"/>
          <w:szCs w:val="24"/>
        </w:rPr>
        <w:t>.</w:t>
      </w:r>
    </w:p>
    <w:p w14:paraId="507378DA" w14:textId="77777777" w:rsidR="00964B0F" w:rsidRPr="002C2F06" w:rsidRDefault="00964B0F" w:rsidP="00964B0F">
      <w:pPr>
        <w:spacing w:after="0" w:line="240" w:lineRule="auto"/>
        <w:rPr>
          <w:rFonts w:ascii="Arial" w:hAnsi="Arial" w:cs="Arial"/>
        </w:rPr>
      </w:pPr>
      <w:bookmarkStart w:id="5" w:name="_Hlk128401792"/>
      <w:r w:rsidRPr="002C2F06">
        <w:rPr>
          <w:rFonts w:ascii="Arial" w:hAnsi="Arial" w:cs="Arial"/>
        </w:rPr>
        <w:t xml:space="preserve">At interview stage, if candidates do not score high enough to be appointed to </w:t>
      </w:r>
      <w:r>
        <w:rPr>
          <w:rFonts w:ascii="Arial" w:hAnsi="Arial" w:cs="Arial"/>
        </w:rPr>
        <w:t>an SEO</w:t>
      </w:r>
      <w:r w:rsidRPr="00683A72">
        <w:rPr>
          <w:rFonts w:ascii="Arial" w:hAnsi="Arial" w:cs="Arial"/>
          <w:color w:val="FF0000"/>
        </w:rPr>
        <w:t xml:space="preserve"> </w:t>
      </w:r>
      <w:r w:rsidRPr="002C2F06">
        <w:rPr>
          <w:rFonts w:ascii="Arial" w:hAnsi="Arial" w:cs="Arial"/>
        </w:rPr>
        <w:t xml:space="preserve">role, but have passed the minimal requirements, they could be offered a Policy </w:t>
      </w:r>
      <w:r w:rsidRPr="00052C31">
        <w:rPr>
          <w:rFonts w:ascii="Arial" w:hAnsi="Arial" w:cs="Arial"/>
        </w:rPr>
        <w:t>role at HEO Grade.</w:t>
      </w:r>
    </w:p>
    <w:bookmarkEnd w:id="5"/>
    <w:p w14:paraId="4EA1312E" w14:textId="2B580C45" w:rsidR="00390591" w:rsidRPr="008E27F7" w:rsidRDefault="00390591" w:rsidP="008E27F7">
      <w:pPr>
        <w:spacing w:after="0" w:line="240" w:lineRule="auto"/>
        <w:rPr>
          <w:rFonts w:ascii="Aptos" w:hAnsi="Aptos" w:cs="Arial"/>
          <w:iCs/>
          <w:sz w:val="24"/>
          <w:szCs w:val="24"/>
        </w:rPr>
      </w:pPr>
    </w:p>
    <w:p w14:paraId="41409BA6" w14:textId="77777777" w:rsidR="00E6227E" w:rsidRPr="008E27F7" w:rsidRDefault="00E6227E" w:rsidP="008E27F7">
      <w:pPr>
        <w:spacing w:after="0" w:line="240" w:lineRule="auto"/>
        <w:rPr>
          <w:rFonts w:ascii="Aptos" w:hAnsi="Aptos" w:cs="Arial"/>
          <w:b/>
          <w:sz w:val="24"/>
          <w:szCs w:val="24"/>
        </w:rPr>
      </w:pPr>
      <w:r w:rsidRPr="008E27F7">
        <w:rPr>
          <w:rFonts w:ascii="Aptos" w:hAnsi="Aptos" w:cs="Arial"/>
          <w:b/>
          <w:sz w:val="24"/>
          <w:szCs w:val="24"/>
        </w:rPr>
        <w:t xml:space="preserve">Contact information   </w:t>
      </w:r>
    </w:p>
    <w:p w14:paraId="617600CF" w14:textId="62F9F980" w:rsidR="00C60A20" w:rsidRPr="00F709C0" w:rsidRDefault="00E6227E" w:rsidP="008E27F7">
      <w:pPr>
        <w:spacing w:after="0" w:line="240" w:lineRule="auto"/>
        <w:rPr>
          <w:rFonts w:ascii="Aptos" w:hAnsi="Aptos" w:cs="Arial"/>
          <w:b/>
          <w:bCs/>
          <w:color w:val="FF0000"/>
          <w:sz w:val="24"/>
          <w:szCs w:val="24"/>
        </w:rPr>
      </w:pPr>
      <w:r w:rsidRPr="008E27F7">
        <w:rPr>
          <w:rFonts w:ascii="Aptos" w:hAnsi="Aptos" w:cs="Arial"/>
          <w:sz w:val="24"/>
          <w:szCs w:val="24"/>
        </w:rPr>
        <w:t>Please do get in touch if you would like to know more about the role or what it is like working in our team.</w:t>
      </w:r>
      <w:r w:rsidR="001F7C4D" w:rsidRPr="001F7C4D">
        <w:rPr>
          <w:rFonts w:ascii="Arial" w:hAnsi="Arial" w:cs="Arial"/>
        </w:rPr>
        <w:t xml:space="preserve"> </w:t>
      </w:r>
      <w:r w:rsidR="001F7C4D" w:rsidRPr="001F7C4D">
        <w:rPr>
          <w:rFonts w:ascii="Aptos" w:hAnsi="Aptos" w:cs="Arial"/>
          <w:sz w:val="24"/>
          <w:szCs w:val="24"/>
        </w:rPr>
        <w:t xml:space="preserve">Imke Djouadj: </w:t>
      </w:r>
      <w:hyperlink r:id="rId11" w:history="1">
        <w:r w:rsidR="001F7C4D" w:rsidRPr="001F7C4D">
          <w:rPr>
            <w:rStyle w:val="Hyperlink"/>
            <w:rFonts w:ascii="Aptos" w:hAnsi="Aptos" w:cs="Arial"/>
            <w:color w:val="0000FF"/>
            <w:sz w:val="24"/>
            <w:szCs w:val="24"/>
          </w:rPr>
          <w:t>imke.djouadj4@justice.gov.uk</w:t>
        </w:r>
      </w:hyperlink>
      <w:r w:rsidR="001F7C4D">
        <w:rPr>
          <w:rFonts w:ascii="Aptos" w:hAnsi="Aptos" w:cs="Arial"/>
          <w:sz w:val="24"/>
          <w:szCs w:val="24"/>
        </w:rPr>
        <w:t xml:space="preserve">. </w:t>
      </w:r>
    </w:p>
    <w:p w14:paraId="2407019D" w14:textId="32EF44C8" w:rsidR="008B521D" w:rsidRPr="008E27F7" w:rsidRDefault="008B521D" w:rsidP="008E27F7">
      <w:pPr>
        <w:spacing w:after="0" w:line="240" w:lineRule="auto"/>
        <w:rPr>
          <w:rFonts w:ascii="Aptos" w:eastAsia="Tondo W01 Regular1418031" w:hAnsi="Aptos" w:cs="Arial"/>
          <w:b/>
          <w:color w:val="FF0000"/>
          <w:sz w:val="24"/>
          <w:szCs w:val="24"/>
          <w:u w:val="single"/>
        </w:rPr>
      </w:pPr>
    </w:p>
    <w:p w14:paraId="3B89E946" w14:textId="77777777" w:rsidR="000B59B6" w:rsidRPr="008E27F7" w:rsidRDefault="000B59B6" w:rsidP="008E27F7">
      <w:pPr>
        <w:spacing w:after="0" w:line="240" w:lineRule="auto"/>
        <w:rPr>
          <w:rFonts w:ascii="Aptos" w:eastAsia="Tondo W01 Regular1418031" w:hAnsi="Aptos" w:cs="Arial"/>
          <w:b/>
          <w:sz w:val="24"/>
          <w:szCs w:val="24"/>
          <w:u w:val="single"/>
        </w:rPr>
      </w:pPr>
    </w:p>
    <w:p w14:paraId="526F41BA" w14:textId="77777777" w:rsidR="000B59B6" w:rsidRPr="008E27F7" w:rsidRDefault="000B59B6" w:rsidP="008E27F7">
      <w:pPr>
        <w:spacing w:after="0" w:line="240" w:lineRule="auto"/>
        <w:rPr>
          <w:rFonts w:ascii="Aptos" w:eastAsia="Tondo W01 Regular1418031" w:hAnsi="Aptos" w:cs="Arial"/>
          <w:b/>
          <w:sz w:val="24"/>
          <w:szCs w:val="24"/>
          <w:u w:val="single"/>
        </w:rPr>
      </w:pPr>
    </w:p>
    <w:p w14:paraId="6CD9D014" w14:textId="77777777" w:rsidR="00880C97" w:rsidRPr="008E27F7" w:rsidRDefault="00880C97" w:rsidP="008E27F7">
      <w:pPr>
        <w:spacing w:after="0" w:line="240" w:lineRule="auto"/>
        <w:rPr>
          <w:rFonts w:ascii="Aptos" w:eastAsia="Tondo W01 Regular1418031" w:hAnsi="Aptos" w:cs="Arial"/>
          <w:b/>
          <w:sz w:val="24"/>
          <w:szCs w:val="24"/>
          <w:u w:val="single"/>
        </w:rPr>
      </w:pPr>
      <w:r w:rsidRPr="008E27F7">
        <w:rPr>
          <w:rFonts w:ascii="Aptos" w:eastAsia="Tondo W01 Regular1418031" w:hAnsi="Aptos" w:cs="Arial"/>
          <w:b/>
          <w:sz w:val="24"/>
          <w:szCs w:val="24"/>
          <w:u w:val="single"/>
        </w:rPr>
        <w:br w:type="page"/>
      </w:r>
    </w:p>
    <w:p w14:paraId="7ACB5423" w14:textId="16198A42" w:rsidR="00C60A20" w:rsidRPr="008E27F7" w:rsidRDefault="00C60A20" w:rsidP="008E27F7">
      <w:pPr>
        <w:spacing w:after="0" w:line="240" w:lineRule="auto"/>
        <w:jc w:val="center"/>
        <w:rPr>
          <w:rFonts w:ascii="Aptos" w:eastAsia="Tondo W01 Regular1418031" w:hAnsi="Aptos" w:cs="Arial"/>
          <w:b/>
          <w:bCs/>
          <w:sz w:val="24"/>
          <w:szCs w:val="24"/>
          <w:u w:val="single"/>
        </w:rPr>
      </w:pPr>
      <w:r w:rsidRPr="008E27F7">
        <w:rPr>
          <w:rFonts w:ascii="Aptos" w:eastAsia="Tondo W01 Regular1418031" w:hAnsi="Aptos" w:cs="Arial"/>
          <w:b/>
          <w:sz w:val="24"/>
          <w:szCs w:val="24"/>
          <w:u w:val="single"/>
        </w:rPr>
        <w:lastRenderedPageBreak/>
        <w:t xml:space="preserve">Annex A - </w:t>
      </w:r>
      <w:r w:rsidRPr="008E27F7">
        <w:rPr>
          <w:rFonts w:ascii="Aptos" w:eastAsia="Tondo W01 Regular1418031" w:hAnsi="Aptos" w:cs="Arial"/>
          <w:b/>
          <w:bCs/>
          <w:sz w:val="24"/>
          <w:szCs w:val="24"/>
          <w:u w:val="single"/>
        </w:rPr>
        <w:t>The STAR method</w:t>
      </w:r>
    </w:p>
    <w:p w14:paraId="6567CD1B" w14:textId="77777777" w:rsidR="00C60A20" w:rsidRPr="008E27F7" w:rsidRDefault="00C60A20" w:rsidP="008E27F7">
      <w:pPr>
        <w:spacing w:after="0" w:line="240" w:lineRule="auto"/>
        <w:rPr>
          <w:rFonts w:ascii="Aptos" w:eastAsia="Tondo W01 Regular1418031" w:hAnsi="Aptos" w:cs="Arial"/>
          <w:sz w:val="24"/>
          <w:szCs w:val="24"/>
        </w:rPr>
      </w:pPr>
    </w:p>
    <w:p w14:paraId="5A347187" w14:textId="77777777" w:rsidR="00C60A20" w:rsidRPr="008E27F7" w:rsidRDefault="00C60A20" w:rsidP="008E27F7">
      <w:pPr>
        <w:spacing w:after="0" w:line="240" w:lineRule="auto"/>
        <w:rPr>
          <w:rFonts w:ascii="Aptos" w:eastAsia="Tondo W01 Regular1418031" w:hAnsi="Aptos" w:cs="Arial"/>
          <w:sz w:val="24"/>
          <w:szCs w:val="24"/>
        </w:rPr>
      </w:pPr>
      <w:r w:rsidRPr="008E27F7">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8E27F7" w:rsidRDefault="00C60A20" w:rsidP="008E27F7">
      <w:pPr>
        <w:spacing w:after="0" w:line="240" w:lineRule="auto"/>
        <w:rPr>
          <w:rFonts w:ascii="Aptos" w:eastAsia="Tondo W01 Regular1418031" w:hAnsi="Aptos" w:cs="Arial"/>
          <w:sz w:val="24"/>
          <w:szCs w:val="24"/>
        </w:rPr>
      </w:pPr>
    </w:p>
    <w:p w14:paraId="660A8CA0" w14:textId="77777777" w:rsidR="005E57FF" w:rsidRPr="008E27F7" w:rsidRDefault="005E57FF" w:rsidP="008E27F7">
      <w:pPr>
        <w:spacing w:after="0" w:line="240" w:lineRule="auto"/>
        <w:rPr>
          <w:rFonts w:ascii="Aptos" w:eastAsia="Tondo W01 Regular1418031" w:hAnsi="Aptos" w:cs="Arial"/>
          <w:sz w:val="24"/>
          <w:szCs w:val="24"/>
        </w:rPr>
      </w:pPr>
    </w:p>
    <w:p w14:paraId="3BFDA7A8" w14:textId="77777777" w:rsidR="00C60A20" w:rsidRPr="008E27F7" w:rsidRDefault="00C60A20" w:rsidP="008E27F7">
      <w:pPr>
        <w:spacing w:after="0" w:line="240" w:lineRule="auto"/>
        <w:rPr>
          <w:rFonts w:ascii="Aptos" w:eastAsia="Tondo W01 Regular1418031" w:hAnsi="Aptos" w:cs="Arial"/>
          <w:sz w:val="24"/>
          <w:szCs w:val="24"/>
        </w:rPr>
      </w:pPr>
      <w:r w:rsidRPr="008E27F7">
        <w:rPr>
          <w:rFonts w:ascii="Aptos" w:eastAsia="Tondo W01 Regular1418031" w:hAnsi="Aptos" w:cs="Arial"/>
          <w:b/>
          <w:bCs/>
          <w:sz w:val="24"/>
          <w:szCs w:val="24"/>
        </w:rPr>
        <w:t>Situation</w:t>
      </w:r>
      <w:r w:rsidRPr="008E27F7">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8E27F7" w:rsidRDefault="00C60A20" w:rsidP="008E27F7">
      <w:pPr>
        <w:numPr>
          <w:ilvl w:val="0"/>
          <w:numId w:val="10"/>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Where are you?</w:t>
      </w:r>
    </w:p>
    <w:p w14:paraId="153E5F36" w14:textId="77777777" w:rsidR="00C60A20" w:rsidRPr="008E27F7" w:rsidRDefault="00C60A20" w:rsidP="008E27F7">
      <w:pPr>
        <w:numPr>
          <w:ilvl w:val="0"/>
          <w:numId w:val="10"/>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Who was there with you?</w:t>
      </w:r>
    </w:p>
    <w:p w14:paraId="14D7591C" w14:textId="77777777" w:rsidR="00C60A20" w:rsidRPr="008E27F7" w:rsidRDefault="00C60A20" w:rsidP="008E27F7">
      <w:pPr>
        <w:numPr>
          <w:ilvl w:val="0"/>
          <w:numId w:val="10"/>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What had happened?</w:t>
      </w:r>
    </w:p>
    <w:p w14:paraId="24824D62" w14:textId="3DC1CFF5" w:rsidR="00C60A20" w:rsidRPr="008E27F7" w:rsidRDefault="00C60A20" w:rsidP="008E27F7">
      <w:pPr>
        <w:spacing w:after="0" w:line="240" w:lineRule="auto"/>
        <w:rPr>
          <w:rFonts w:ascii="Aptos" w:eastAsia="Tondo W01 Regular1418031" w:hAnsi="Aptos" w:cs="Arial"/>
          <w:bCs/>
          <w:sz w:val="24"/>
          <w:szCs w:val="24"/>
        </w:rPr>
      </w:pPr>
    </w:p>
    <w:p w14:paraId="4F53D12E" w14:textId="77777777" w:rsidR="005E57FF" w:rsidRPr="008E27F7" w:rsidRDefault="005E57FF" w:rsidP="008E27F7">
      <w:pPr>
        <w:spacing w:after="0" w:line="240" w:lineRule="auto"/>
        <w:rPr>
          <w:rFonts w:ascii="Aptos" w:eastAsia="Tondo W01 Regular1418031" w:hAnsi="Aptos" w:cs="Arial"/>
          <w:bCs/>
          <w:sz w:val="24"/>
          <w:szCs w:val="24"/>
        </w:rPr>
      </w:pPr>
    </w:p>
    <w:p w14:paraId="35DF63A5" w14:textId="77777777" w:rsidR="00C60A20" w:rsidRPr="008E27F7" w:rsidRDefault="00C60A20" w:rsidP="008E27F7">
      <w:pPr>
        <w:spacing w:after="0" w:line="240" w:lineRule="auto"/>
        <w:rPr>
          <w:rFonts w:ascii="Aptos" w:eastAsia="Tondo W01 Regular1418031" w:hAnsi="Aptos" w:cs="Arial"/>
          <w:sz w:val="24"/>
          <w:szCs w:val="24"/>
        </w:rPr>
      </w:pPr>
      <w:r w:rsidRPr="008E27F7">
        <w:rPr>
          <w:rFonts w:ascii="Aptos" w:eastAsia="Tondo W01 Regular1418031" w:hAnsi="Aptos" w:cs="Arial"/>
          <w:b/>
          <w:bCs/>
          <w:sz w:val="24"/>
          <w:szCs w:val="24"/>
        </w:rPr>
        <w:t>Task</w:t>
      </w:r>
      <w:r w:rsidRPr="008E27F7">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8E27F7" w:rsidRDefault="00C60A20" w:rsidP="008E27F7">
      <w:pPr>
        <w:numPr>
          <w:ilvl w:val="0"/>
          <w:numId w:val="11"/>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What was the task that you had to complete and why?</w:t>
      </w:r>
    </w:p>
    <w:p w14:paraId="21E26389" w14:textId="77777777" w:rsidR="00C60A20" w:rsidRPr="008E27F7" w:rsidRDefault="00C60A20" w:rsidP="008E27F7">
      <w:pPr>
        <w:numPr>
          <w:ilvl w:val="0"/>
          <w:numId w:val="11"/>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What did you have to achieve?</w:t>
      </w:r>
    </w:p>
    <w:p w14:paraId="05114C79" w14:textId="5D8CB01E" w:rsidR="00C60A20" w:rsidRPr="008E27F7" w:rsidRDefault="00C60A20" w:rsidP="008E27F7">
      <w:pPr>
        <w:spacing w:after="0" w:line="240" w:lineRule="auto"/>
        <w:rPr>
          <w:rFonts w:ascii="Aptos" w:eastAsia="Tondo W01 Regular1418031" w:hAnsi="Aptos" w:cs="Arial"/>
          <w:bCs/>
          <w:sz w:val="24"/>
          <w:szCs w:val="24"/>
        </w:rPr>
      </w:pPr>
    </w:p>
    <w:p w14:paraId="794D6A01" w14:textId="77777777" w:rsidR="005E57FF" w:rsidRPr="008E27F7" w:rsidRDefault="005E57FF" w:rsidP="008E27F7">
      <w:pPr>
        <w:spacing w:after="0" w:line="240" w:lineRule="auto"/>
        <w:rPr>
          <w:rFonts w:ascii="Aptos" w:eastAsia="Tondo W01 Regular1418031" w:hAnsi="Aptos" w:cs="Arial"/>
          <w:bCs/>
          <w:sz w:val="24"/>
          <w:szCs w:val="24"/>
        </w:rPr>
      </w:pPr>
    </w:p>
    <w:p w14:paraId="03AF7F4C" w14:textId="77777777" w:rsidR="00C60A20" w:rsidRPr="008E27F7" w:rsidRDefault="00C60A20" w:rsidP="008E27F7">
      <w:pPr>
        <w:spacing w:after="0" w:line="240" w:lineRule="auto"/>
        <w:rPr>
          <w:rFonts w:ascii="Aptos" w:eastAsia="Tondo W01 Regular1418031" w:hAnsi="Aptos" w:cs="Arial"/>
          <w:sz w:val="24"/>
          <w:szCs w:val="24"/>
        </w:rPr>
      </w:pPr>
      <w:r w:rsidRPr="008E27F7">
        <w:rPr>
          <w:rFonts w:ascii="Aptos" w:eastAsia="Tondo W01 Regular1418031" w:hAnsi="Aptos" w:cs="Arial"/>
          <w:b/>
          <w:bCs/>
          <w:sz w:val="24"/>
          <w:szCs w:val="24"/>
        </w:rPr>
        <w:t>Actions</w:t>
      </w:r>
      <w:r w:rsidRPr="008E27F7">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8E27F7" w:rsidRDefault="00C60A20" w:rsidP="008E27F7">
      <w:pPr>
        <w:spacing w:after="0" w:line="240" w:lineRule="auto"/>
        <w:rPr>
          <w:rFonts w:ascii="Aptos" w:eastAsia="Tondo W01 Regular1418031" w:hAnsi="Aptos" w:cs="Arial"/>
          <w:bCs/>
          <w:sz w:val="24"/>
          <w:szCs w:val="24"/>
        </w:rPr>
      </w:pPr>
    </w:p>
    <w:p w14:paraId="5A58D9DF" w14:textId="77777777" w:rsidR="005E57FF" w:rsidRPr="008E27F7" w:rsidRDefault="005E57FF" w:rsidP="008E27F7">
      <w:pPr>
        <w:spacing w:after="0" w:line="240" w:lineRule="auto"/>
        <w:rPr>
          <w:rFonts w:ascii="Aptos" w:eastAsia="Tondo W01 Regular1418031" w:hAnsi="Aptos" w:cs="Arial"/>
          <w:bCs/>
          <w:sz w:val="24"/>
          <w:szCs w:val="24"/>
        </w:rPr>
      </w:pPr>
    </w:p>
    <w:p w14:paraId="3F0715CD" w14:textId="77777777" w:rsidR="00C60A20" w:rsidRPr="008E27F7" w:rsidRDefault="00C60A20" w:rsidP="008E27F7">
      <w:pPr>
        <w:spacing w:after="0" w:line="240" w:lineRule="auto"/>
        <w:rPr>
          <w:rFonts w:ascii="Aptos" w:eastAsia="Tondo W01 Regular1418031" w:hAnsi="Aptos" w:cs="Arial"/>
          <w:sz w:val="24"/>
          <w:szCs w:val="24"/>
        </w:rPr>
      </w:pPr>
      <w:r w:rsidRPr="008E27F7">
        <w:rPr>
          <w:rFonts w:ascii="Aptos" w:eastAsia="Tondo W01 Regular1418031" w:hAnsi="Aptos" w:cs="Arial"/>
          <w:b/>
          <w:bCs/>
          <w:sz w:val="24"/>
          <w:szCs w:val="24"/>
        </w:rPr>
        <w:t>Results</w:t>
      </w:r>
      <w:r w:rsidRPr="008E27F7">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8E27F7" w:rsidRDefault="00C60A20" w:rsidP="008E27F7">
      <w:pPr>
        <w:numPr>
          <w:ilvl w:val="0"/>
          <w:numId w:val="12"/>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What results did the actions produce?</w:t>
      </w:r>
    </w:p>
    <w:p w14:paraId="50D4F653" w14:textId="77777777" w:rsidR="00C60A20" w:rsidRPr="008E27F7" w:rsidRDefault="00C60A20" w:rsidP="008E27F7">
      <w:pPr>
        <w:numPr>
          <w:ilvl w:val="0"/>
          <w:numId w:val="12"/>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 xml:space="preserve">What did you achieve through your </w:t>
      </w:r>
      <w:proofErr w:type="gramStart"/>
      <w:r w:rsidRPr="008E27F7">
        <w:rPr>
          <w:rFonts w:ascii="Aptos" w:eastAsia="Tondo W01 Regular1418031" w:hAnsi="Aptos" w:cs="Arial"/>
          <w:sz w:val="24"/>
          <w:szCs w:val="24"/>
        </w:rPr>
        <w:t>actions</w:t>
      </w:r>
      <w:proofErr w:type="gramEnd"/>
      <w:r w:rsidRPr="008E27F7">
        <w:rPr>
          <w:rFonts w:ascii="Aptos" w:eastAsia="Tondo W01 Regular1418031" w:hAnsi="Aptos" w:cs="Arial"/>
          <w:sz w:val="24"/>
          <w:szCs w:val="24"/>
        </w:rPr>
        <w:t xml:space="preserve"> and did you meet your goals?</w:t>
      </w:r>
    </w:p>
    <w:p w14:paraId="14FAAA3E" w14:textId="77777777" w:rsidR="00C60A20" w:rsidRPr="008E27F7" w:rsidRDefault="00C60A20" w:rsidP="008E27F7">
      <w:pPr>
        <w:numPr>
          <w:ilvl w:val="0"/>
          <w:numId w:val="12"/>
        </w:numPr>
        <w:spacing w:after="0" w:line="240" w:lineRule="auto"/>
        <w:ind w:left="567" w:hanging="567"/>
        <w:rPr>
          <w:rFonts w:ascii="Aptos" w:eastAsia="Tondo W01 Regular1418031" w:hAnsi="Aptos" w:cs="Arial"/>
          <w:sz w:val="24"/>
          <w:szCs w:val="24"/>
        </w:rPr>
      </w:pPr>
      <w:r w:rsidRPr="008E27F7">
        <w:rPr>
          <w:rFonts w:ascii="Aptos" w:eastAsia="Tondo W01 Regular1418031" w:hAnsi="Aptos" w:cs="Arial"/>
          <w:sz w:val="24"/>
          <w:szCs w:val="24"/>
        </w:rPr>
        <w:t>Was it a successful outcome? If not, what did you learn from the experience?</w:t>
      </w:r>
    </w:p>
    <w:p w14:paraId="6F61C910" w14:textId="1DAB2910" w:rsidR="00C60A20" w:rsidRPr="008E27F7" w:rsidRDefault="00C60A20" w:rsidP="008E27F7">
      <w:pPr>
        <w:spacing w:after="0" w:line="240" w:lineRule="auto"/>
        <w:rPr>
          <w:rFonts w:ascii="Aptos" w:eastAsia="Tondo W01 Regular1418031" w:hAnsi="Aptos" w:cs="Arial"/>
          <w:sz w:val="24"/>
          <w:szCs w:val="24"/>
        </w:rPr>
      </w:pPr>
    </w:p>
    <w:p w14:paraId="4A53179D" w14:textId="77777777" w:rsidR="005E57FF" w:rsidRPr="008E27F7" w:rsidRDefault="005E57FF" w:rsidP="008E27F7">
      <w:pPr>
        <w:spacing w:after="0" w:line="240" w:lineRule="auto"/>
        <w:rPr>
          <w:rFonts w:ascii="Aptos" w:eastAsia="Tondo W01 Regular1418031" w:hAnsi="Aptos" w:cs="Arial"/>
          <w:sz w:val="24"/>
          <w:szCs w:val="24"/>
        </w:rPr>
      </w:pPr>
    </w:p>
    <w:p w14:paraId="156B6207" w14:textId="77777777" w:rsidR="00C60A20" w:rsidRPr="008E27F7" w:rsidRDefault="00C60A20" w:rsidP="008E27F7">
      <w:pPr>
        <w:spacing w:after="0" w:line="240" w:lineRule="auto"/>
        <w:rPr>
          <w:rFonts w:ascii="Aptos" w:eastAsia="Tondo W01 Regular1418031" w:hAnsi="Aptos" w:cs="Arial"/>
          <w:b/>
          <w:bCs/>
          <w:i/>
          <w:sz w:val="24"/>
          <w:szCs w:val="24"/>
        </w:rPr>
      </w:pPr>
      <w:r w:rsidRPr="008E27F7">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8E27F7" w:rsidRDefault="00C60A20" w:rsidP="008E27F7">
      <w:pPr>
        <w:spacing w:after="0" w:line="240" w:lineRule="auto"/>
        <w:rPr>
          <w:rFonts w:ascii="Aptos" w:eastAsia="Tondo W01 Regular1418031" w:hAnsi="Aptos" w:cs="Arial"/>
          <w:sz w:val="24"/>
          <w:szCs w:val="24"/>
        </w:rPr>
      </w:pPr>
    </w:p>
    <w:p w14:paraId="302AC402" w14:textId="77777777" w:rsidR="00C60A20" w:rsidRPr="008E27F7" w:rsidRDefault="00C60A20" w:rsidP="008E27F7">
      <w:pPr>
        <w:spacing w:after="0" w:line="240" w:lineRule="auto"/>
        <w:rPr>
          <w:rFonts w:ascii="Aptos" w:hAnsi="Aptos" w:cs="Arial"/>
          <w:sz w:val="24"/>
          <w:szCs w:val="24"/>
        </w:rPr>
      </w:pPr>
    </w:p>
    <w:p w14:paraId="2292DF3A" w14:textId="77777777" w:rsidR="00C60A20" w:rsidRPr="008E27F7" w:rsidRDefault="00C60A20" w:rsidP="008E27F7">
      <w:pPr>
        <w:spacing w:after="0" w:line="240" w:lineRule="auto"/>
        <w:rPr>
          <w:rFonts w:ascii="Aptos" w:eastAsia="Times New Roman" w:hAnsi="Aptos" w:cs="Arial"/>
          <w:color w:val="000000"/>
          <w:sz w:val="24"/>
          <w:szCs w:val="24"/>
          <w:lang w:eastAsia="en-GB"/>
        </w:rPr>
      </w:pPr>
    </w:p>
    <w:sectPr w:rsidR="00C60A20" w:rsidRPr="008E27F7"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D551D1"/>
    <w:multiLevelType w:val="multilevel"/>
    <w:tmpl w:val="2AAE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783FC1"/>
    <w:multiLevelType w:val="multilevel"/>
    <w:tmpl w:val="14A8CFF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43506D5"/>
    <w:multiLevelType w:val="hybridMultilevel"/>
    <w:tmpl w:val="310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C06F8"/>
    <w:multiLevelType w:val="hybridMultilevel"/>
    <w:tmpl w:val="36B4F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D463C1"/>
    <w:multiLevelType w:val="multilevel"/>
    <w:tmpl w:val="4FCE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AD2DDE"/>
    <w:multiLevelType w:val="hybridMultilevel"/>
    <w:tmpl w:val="BDCCF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6033E"/>
    <w:multiLevelType w:val="multilevel"/>
    <w:tmpl w:val="0F2A1922"/>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5C6EDC"/>
    <w:multiLevelType w:val="hybridMultilevel"/>
    <w:tmpl w:val="6C8C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C23D41"/>
    <w:multiLevelType w:val="hybridMultilevel"/>
    <w:tmpl w:val="6ECA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1453BB"/>
    <w:multiLevelType w:val="hybridMultilevel"/>
    <w:tmpl w:val="03F4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6A40E7"/>
    <w:multiLevelType w:val="multilevel"/>
    <w:tmpl w:val="2528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4"/>
  </w:num>
  <w:num w:numId="2" w16cid:durableId="1364597145">
    <w:abstractNumId w:val="4"/>
  </w:num>
  <w:num w:numId="3" w16cid:durableId="1421874080">
    <w:abstractNumId w:val="11"/>
  </w:num>
  <w:num w:numId="4" w16cid:durableId="1378818944">
    <w:abstractNumId w:val="8"/>
  </w:num>
  <w:num w:numId="5" w16cid:durableId="1887060201">
    <w:abstractNumId w:val="1"/>
  </w:num>
  <w:num w:numId="6" w16cid:durableId="362706917">
    <w:abstractNumId w:val="35"/>
  </w:num>
  <w:num w:numId="7" w16cid:durableId="328555677">
    <w:abstractNumId w:val="13"/>
  </w:num>
  <w:num w:numId="8" w16cid:durableId="1711605692">
    <w:abstractNumId w:val="25"/>
  </w:num>
  <w:num w:numId="9" w16cid:durableId="72968840">
    <w:abstractNumId w:val="7"/>
  </w:num>
  <w:num w:numId="10" w16cid:durableId="2136559970">
    <w:abstractNumId w:val="42"/>
  </w:num>
  <w:num w:numId="11" w16cid:durableId="1299605399">
    <w:abstractNumId w:val="15"/>
  </w:num>
  <w:num w:numId="12" w16cid:durableId="2071534731">
    <w:abstractNumId w:val="24"/>
  </w:num>
  <w:num w:numId="13" w16cid:durableId="1074206894">
    <w:abstractNumId w:val="40"/>
  </w:num>
  <w:num w:numId="14" w16cid:durableId="555548702">
    <w:abstractNumId w:val="29"/>
  </w:num>
  <w:num w:numId="15" w16cid:durableId="68430244">
    <w:abstractNumId w:val="21"/>
  </w:num>
  <w:num w:numId="16" w16cid:durableId="1546989766">
    <w:abstractNumId w:val="12"/>
  </w:num>
  <w:num w:numId="17" w16cid:durableId="82575917">
    <w:abstractNumId w:val="5"/>
  </w:num>
  <w:num w:numId="18" w16cid:durableId="452022312">
    <w:abstractNumId w:val="0"/>
  </w:num>
  <w:num w:numId="19" w16cid:durableId="465851743">
    <w:abstractNumId w:val="19"/>
  </w:num>
  <w:num w:numId="20" w16cid:durableId="1340498089">
    <w:abstractNumId w:val="28"/>
  </w:num>
  <w:num w:numId="21" w16cid:durableId="1499149059">
    <w:abstractNumId w:val="22"/>
  </w:num>
  <w:num w:numId="22" w16cid:durableId="1847207259">
    <w:abstractNumId w:val="32"/>
  </w:num>
  <w:num w:numId="23" w16cid:durableId="201289642">
    <w:abstractNumId w:val="38"/>
  </w:num>
  <w:num w:numId="24" w16cid:durableId="579876947">
    <w:abstractNumId w:val="31"/>
  </w:num>
  <w:num w:numId="25" w16cid:durableId="1625042123">
    <w:abstractNumId w:val="23"/>
  </w:num>
  <w:num w:numId="26" w16cid:durableId="1413888154">
    <w:abstractNumId w:val="6"/>
  </w:num>
  <w:num w:numId="27" w16cid:durableId="1471283398">
    <w:abstractNumId w:val="39"/>
  </w:num>
  <w:num w:numId="28" w16cid:durableId="735058066">
    <w:abstractNumId w:val="33"/>
  </w:num>
  <w:num w:numId="29" w16cid:durableId="1122766019">
    <w:abstractNumId w:val="9"/>
  </w:num>
  <w:num w:numId="30" w16cid:durableId="391588076">
    <w:abstractNumId w:val="26"/>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156611042">
    <w:abstractNumId w:val="37"/>
  </w:num>
  <w:num w:numId="35" w16cid:durableId="1217859398">
    <w:abstractNumId w:val="14"/>
  </w:num>
  <w:num w:numId="36" w16cid:durableId="549078682">
    <w:abstractNumId w:val="16"/>
  </w:num>
  <w:num w:numId="37" w16cid:durableId="177543792">
    <w:abstractNumId w:val="36"/>
  </w:num>
  <w:num w:numId="38" w16cid:durableId="991562590">
    <w:abstractNumId w:val="17"/>
  </w:num>
  <w:num w:numId="39" w16cid:durableId="1513716007">
    <w:abstractNumId w:val="30"/>
  </w:num>
  <w:num w:numId="40" w16cid:durableId="1751777442">
    <w:abstractNumId w:val="10"/>
  </w:num>
  <w:num w:numId="41" w16cid:durableId="612589268">
    <w:abstractNumId w:val="41"/>
  </w:num>
  <w:num w:numId="42" w16cid:durableId="1711342243">
    <w:abstractNumId w:val="18"/>
  </w:num>
  <w:num w:numId="43" w16cid:durableId="1241328246">
    <w:abstractNumId w:val="20"/>
  </w:num>
  <w:num w:numId="44" w16cid:durableId="17363178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2C31"/>
    <w:rsid w:val="000755A3"/>
    <w:rsid w:val="00084A5B"/>
    <w:rsid w:val="000925B3"/>
    <w:rsid w:val="00092982"/>
    <w:rsid w:val="000965FD"/>
    <w:rsid w:val="000B4994"/>
    <w:rsid w:val="000B59B6"/>
    <w:rsid w:val="000C0A18"/>
    <w:rsid w:val="000C14B8"/>
    <w:rsid w:val="000E0355"/>
    <w:rsid w:val="000F5061"/>
    <w:rsid w:val="00100322"/>
    <w:rsid w:val="00113124"/>
    <w:rsid w:val="00122EC4"/>
    <w:rsid w:val="00124F9D"/>
    <w:rsid w:val="00142FCD"/>
    <w:rsid w:val="0014310F"/>
    <w:rsid w:val="00143EA5"/>
    <w:rsid w:val="001812FE"/>
    <w:rsid w:val="001830C2"/>
    <w:rsid w:val="00183ABA"/>
    <w:rsid w:val="00194AF8"/>
    <w:rsid w:val="001A70DB"/>
    <w:rsid w:val="001D2734"/>
    <w:rsid w:val="001F3955"/>
    <w:rsid w:val="001F7534"/>
    <w:rsid w:val="001F7C4D"/>
    <w:rsid w:val="00200353"/>
    <w:rsid w:val="00202105"/>
    <w:rsid w:val="00210774"/>
    <w:rsid w:val="00217A72"/>
    <w:rsid w:val="00230B10"/>
    <w:rsid w:val="00231C01"/>
    <w:rsid w:val="00233F68"/>
    <w:rsid w:val="0028703E"/>
    <w:rsid w:val="00294964"/>
    <w:rsid w:val="002A0A87"/>
    <w:rsid w:val="002A7B4C"/>
    <w:rsid w:val="002C5273"/>
    <w:rsid w:val="002D07CC"/>
    <w:rsid w:val="00305002"/>
    <w:rsid w:val="00320B58"/>
    <w:rsid w:val="0032586B"/>
    <w:rsid w:val="00335B76"/>
    <w:rsid w:val="003375ED"/>
    <w:rsid w:val="00343EDB"/>
    <w:rsid w:val="00344F09"/>
    <w:rsid w:val="00364720"/>
    <w:rsid w:val="00366587"/>
    <w:rsid w:val="00390591"/>
    <w:rsid w:val="003A5705"/>
    <w:rsid w:val="003B58EF"/>
    <w:rsid w:val="003D326E"/>
    <w:rsid w:val="003F1C34"/>
    <w:rsid w:val="003F54E8"/>
    <w:rsid w:val="00414DF4"/>
    <w:rsid w:val="00470368"/>
    <w:rsid w:val="004854D6"/>
    <w:rsid w:val="00486BF7"/>
    <w:rsid w:val="004B7089"/>
    <w:rsid w:val="004C0E5C"/>
    <w:rsid w:val="004E3388"/>
    <w:rsid w:val="004E6BE0"/>
    <w:rsid w:val="004F0284"/>
    <w:rsid w:val="004F4D66"/>
    <w:rsid w:val="0050402A"/>
    <w:rsid w:val="005221F3"/>
    <w:rsid w:val="005462BC"/>
    <w:rsid w:val="00584976"/>
    <w:rsid w:val="005928B4"/>
    <w:rsid w:val="005B2495"/>
    <w:rsid w:val="005D2155"/>
    <w:rsid w:val="005D609D"/>
    <w:rsid w:val="005D7100"/>
    <w:rsid w:val="005E2B25"/>
    <w:rsid w:val="005E3DFD"/>
    <w:rsid w:val="005E57FF"/>
    <w:rsid w:val="005F6A57"/>
    <w:rsid w:val="00602AA7"/>
    <w:rsid w:val="0061382F"/>
    <w:rsid w:val="00614290"/>
    <w:rsid w:val="006338F3"/>
    <w:rsid w:val="006340E9"/>
    <w:rsid w:val="006454FF"/>
    <w:rsid w:val="0065426D"/>
    <w:rsid w:val="0066422F"/>
    <w:rsid w:val="00680B43"/>
    <w:rsid w:val="00683A72"/>
    <w:rsid w:val="00685AF1"/>
    <w:rsid w:val="00687BF5"/>
    <w:rsid w:val="00691ABF"/>
    <w:rsid w:val="00692F2B"/>
    <w:rsid w:val="00694131"/>
    <w:rsid w:val="00696C4C"/>
    <w:rsid w:val="006B41A6"/>
    <w:rsid w:val="006C4B60"/>
    <w:rsid w:val="006D4E86"/>
    <w:rsid w:val="006D5AAF"/>
    <w:rsid w:val="006D7A6E"/>
    <w:rsid w:val="006E1039"/>
    <w:rsid w:val="00705383"/>
    <w:rsid w:val="00720A1F"/>
    <w:rsid w:val="00730BD9"/>
    <w:rsid w:val="00740A49"/>
    <w:rsid w:val="00741B1B"/>
    <w:rsid w:val="00752103"/>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14D99"/>
    <w:rsid w:val="00823763"/>
    <w:rsid w:val="00836471"/>
    <w:rsid w:val="0085048C"/>
    <w:rsid w:val="00880C97"/>
    <w:rsid w:val="008B521D"/>
    <w:rsid w:val="008D5CE0"/>
    <w:rsid w:val="008E27F7"/>
    <w:rsid w:val="008E3173"/>
    <w:rsid w:val="008E3334"/>
    <w:rsid w:val="008F1CB7"/>
    <w:rsid w:val="008F5921"/>
    <w:rsid w:val="008F5B36"/>
    <w:rsid w:val="009136B1"/>
    <w:rsid w:val="00924108"/>
    <w:rsid w:val="00964B0F"/>
    <w:rsid w:val="009745BE"/>
    <w:rsid w:val="00977FEE"/>
    <w:rsid w:val="0099136A"/>
    <w:rsid w:val="009D1C89"/>
    <w:rsid w:val="009D2CAF"/>
    <w:rsid w:val="009E5327"/>
    <w:rsid w:val="009E5501"/>
    <w:rsid w:val="00A062F6"/>
    <w:rsid w:val="00A1243C"/>
    <w:rsid w:val="00A1772E"/>
    <w:rsid w:val="00A2579E"/>
    <w:rsid w:val="00A33BA3"/>
    <w:rsid w:val="00A3750F"/>
    <w:rsid w:val="00A433B1"/>
    <w:rsid w:val="00A470B2"/>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3441"/>
    <w:rsid w:val="00B44AB8"/>
    <w:rsid w:val="00B47A14"/>
    <w:rsid w:val="00B5031C"/>
    <w:rsid w:val="00B532FF"/>
    <w:rsid w:val="00B873F3"/>
    <w:rsid w:val="00B938A8"/>
    <w:rsid w:val="00BA1929"/>
    <w:rsid w:val="00BD5928"/>
    <w:rsid w:val="00BF2598"/>
    <w:rsid w:val="00BF62F8"/>
    <w:rsid w:val="00C0579D"/>
    <w:rsid w:val="00C12E59"/>
    <w:rsid w:val="00C15076"/>
    <w:rsid w:val="00C24AAE"/>
    <w:rsid w:val="00C311ED"/>
    <w:rsid w:val="00C52AEC"/>
    <w:rsid w:val="00C60A20"/>
    <w:rsid w:val="00C74902"/>
    <w:rsid w:val="00C80DAC"/>
    <w:rsid w:val="00CB3B4B"/>
    <w:rsid w:val="00CC6B37"/>
    <w:rsid w:val="00CD7614"/>
    <w:rsid w:val="00CF654D"/>
    <w:rsid w:val="00D00688"/>
    <w:rsid w:val="00D2092F"/>
    <w:rsid w:val="00D32DF4"/>
    <w:rsid w:val="00D33698"/>
    <w:rsid w:val="00D33A95"/>
    <w:rsid w:val="00D3570C"/>
    <w:rsid w:val="00D41BEB"/>
    <w:rsid w:val="00D4604E"/>
    <w:rsid w:val="00D54B2A"/>
    <w:rsid w:val="00D55E27"/>
    <w:rsid w:val="00D67D44"/>
    <w:rsid w:val="00D81EF8"/>
    <w:rsid w:val="00D835C6"/>
    <w:rsid w:val="00D93549"/>
    <w:rsid w:val="00D93AAC"/>
    <w:rsid w:val="00DA2C4B"/>
    <w:rsid w:val="00DA6050"/>
    <w:rsid w:val="00DA7E77"/>
    <w:rsid w:val="00DB207A"/>
    <w:rsid w:val="00DC0537"/>
    <w:rsid w:val="00DC7823"/>
    <w:rsid w:val="00DD3AA1"/>
    <w:rsid w:val="00DE7812"/>
    <w:rsid w:val="00DF1D2F"/>
    <w:rsid w:val="00DF278D"/>
    <w:rsid w:val="00DF726E"/>
    <w:rsid w:val="00E008DC"/>
    <w:rsid w:val="00E1229D"/>
    <w:rsid w:val="00E16482"/>
    <w:rsid w:val="00E24C1B"/>
    <w:rsid w:val="00E369C0"/>
    <w:rsid w:val="00E6227E"/>
    <w:rsid w:val="00E679CD"/>
    <w:rsid w:val="00E7068A"/>
    <w:rsid w:val="00E75583"/>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709C0"/>
    <w:rsid w:val="00F90510"/>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05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5383"/>
  </w:style>
  <w:style w:type="character" w:customStyle="1" w:styleId="eop">
    <w:name w:val="eop"/>
    <w:basedOn w:val="DefaultParagraphFont"/>
    <w:rsid w:val="00705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mke.djouadj4@justice.gov.uk" TargetMode="Externa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717274/CS_Strengths_2018.pdf"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802943-7FE2-453F-9CC8-99E9738E88A2}">
  <ds:schemaRefs>
    <ds:schemaRef ds:uri="http://schemas.microsoft.com/office/2006/documentManagement/types"/>
    <ds:schemaRef ds:uri="22c71f75-e705-47cf-9924-fb457524553e"/>
    <ds:schemaRef ds:uri="http://schemas.openxmlformats.org/package/2006/metadata/core-properties"/>
    <ds:schemaRef ds:uri="bce3c6dd-77cb-44ab-a422-8a2289883da2"/>
    <ds:schemaRef ds:uri="http://purl.org/dc/elements/1.1/"/>
    <ds:schemaRef ds:uri="http://schemas.microsoft.com/office/infopath/2007/PartnerControls"/>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2012</Words>
  <Characters>10851</Characters>
  <Application>Microsoft Office Word</Application>
  <DocSecurity>0</DocSecurity>
  <Lines>271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6</cp:revision>
  <dcterms:created xsi:type="dcterms:W3CDTF">2026-05-22T16:05:00Z</dcterms:created>
  <dcterms:modified xsi:type="dcterms:W3CDTF">2026-05-22T16:33:00Z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