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106F1C" w:rsidRDefault="00794CC7" w:rsidP="00185EEB">
      <w:pPr>
        <w:pStyle w:val="BodyText"/>
        <w:pBdr>
          <w:bottom w:val="none" w:sz="96" w:space="3" w:color="FFFFFF" w:shadow="1" w:frame="1"/>
        </w:pBdr>
        <w:rPr>
          <w:b/>
          <w:sz w:val="24"/>
          <w:szCs w:val="24"/>
        </w:rPr>
      </w:pPr>
    </w:p>
    <w:p w14:paraId="584FF4CD" w14:textId="73E5C325" w:rsidR="00FC0783" w:rsidRPr="00106F1C" w:rsidRDefault="00FC0783" w:rsidP="00185EEB">
      <w:pPr>
        <w:pStyle w:val="BodyText"/>
        <w:pBdr>
          <w:bottom w:val="none" w:sz="96" w:space="3" w:color="FFFFFF" w:shadow="1" w:frame="1"/>
        </w:pBdr>
        <w:rPr>
          <w:b/>
          <w:sz w:val="24"/>
          <w:szCs w:val="24"/>
        </w:rPr>
      </w:pPr>
      <w:r w:rsidRPr="00106F1C">
        <w:rPr>
          <w:b/>
          <w:noProof/>
          <w:sz w:val="24"/>
          <w:szCs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106F1C" w:rsidRDefault="00124DC1" w:rsidP="00185EEB">
      <w:pPr>
        <w:pStyle w:val="BodyText"/>
        <w:pBdr>
          <w:bottom w:val="none" w:sz="96" w:space="3" w:color="FFFFFF" w:shadow="1" w:frame="1"/>
        </w:pBdr>
        <w:rPr>
          <w:b/>
          <w:sz w:val="24"/>
          <w:szCs w:val="24"/>
        </w:rPr>
      </w:pPr>
    </w:p>
    <w:p w14:paraId="60C7E176" w14:textId="77777777" w:rsidR="00450C9D" w:rsidRPr="00106F1C" w:rsidRDefault="00450C9D" w:rsidP="00450C9D">
      <w:pPr>
        <w:pStyle w:val="BodyText"/>
        <w:pBdr>
          <w:bottom w:val="none" w:sz="96" w:space="3" w:color="FFFFFF" w:shadow="1" w:frame="1"/>
        </w:pBdr>
        <w:rPr>
          <w:b/>
          <w:color w:val="auto"/>
          <w:sz w:val="24"/>
          <w:szCs w:val="24"/>
          <w:lang w:val="en-GB" w:eastAsia="en-US"/>
        </w:rPr>
      </w:pPr>
    </w:p>
    <w:p w14:paraId="6F215391" w14:textId="052E3A79" w:rsidR="00450C9D" w:rsidRPr="00106F1C" w:rsidRDefault="00450C9D" w:rsidP="00450C9D">
      <w:pPr>
        <w:pStyle w:val="BodyText"/>
        <w:pBdr>
          <w:bottom w:val="none" w:sz="96" w:space="3" w:color="FFFFFF" w:shadow="1" w:frame="1"/>
        </w:pBdr>
        <w:rPr>
          <w:b/>
          <w:color w:val="auto"/>
          <w:sz w:val="24"/>
          <w:szCs w:val="24"/>
          <w:lang w:val="en-GB" w:eastAsia="en-US"/>
        </w:rPr>
      </w:pPr>
      <w:r w:rsidRPr="00106F1C">
        <w:rPr>
          <w:b/>
          <w:color w:val="auto"/>
          <w:sz w:val="24"/>
          <w:szCs w:val="24"/>
          <w:lang w:val="en-GB" w:eastAsia="en-US"/>
        </w:rPr>
        <w:t>HM</w:t>
      </w:r>
      <w:r w:rsidR="00123186" w:rsidRPr="00106F1C">
        <w:rPr>
          <w:b/>
          <w:color w:val="auto"/>
          <w:sz w:val="24"/>
          <w:szCs w:val="24"/>
          <w:lang w:val="en-GB" w:eastAsia="en-US"/>
        </w:rPr>
        <w:t xml:space="preserve"> </w:t>
      </w:r>
      <w:r w:rsidRPr="00106F1C">
        <w:rPr>
          <w:b/>
          <w:color w:val="auto"/>
          <w:sz w:val="24"/>
          <w:szCs w:val="24"/>
          <w:lang w:val="en-GB" w:eastAsia="en-US"/>
        </w:rPr>
        <w:t>Courts and Tribunals Service</w:t>
      </w:r>
    </w:p>
    <w:p w14:paraId="63586ED5" w14:textId="77777777" w:rsidR="00450C9D" w:rsidRPr="00106F1C" w:rsidRDefault="00450C9D" w:rsidP="00437FC1">
      <w:pPr>
        <w:pStyle w:val="BodyText"/>
        <w:pBdr>
          <w:bottom w:val="none" w:sz="96" w:space="3" w:color="FFFFFF" w:shadow="1" w:frame="1"/>
        </w:pBdr>
        <w:rPr>
          <w:b/>
          <w:color w:val="auto"/>
          <w:sz w:val="24"/>
          <w:szCs w:val="24"/>
          <w:lang w:val="en-GB" w:eastAsia="en-US"/>
        </w:rPr>
      </w:pPr>
    </w:p>
    <w:p w14:paraId="1979D5E2" w14:textId="33C6893B" w:rsidR="00124DC1" w:rsidRPr="00106F1C" w:rsidRDefault="008148AF" w:rsidP="00437FC1">
      <w:pPr>
        <w:pStyle w:val="BodyText"/>
        <w:pBdr>
          <w:bottom w:val="none" w:sz="96" w:space="3" w:color="FFFFFF" w:shadow="1" w:frame="1"/>
        </w:pBdr>
        <w:rPr>
          <w:b/>
          <w:color w:val="auto"/>
          <w:sz w:val="24"/>
          <w:szCs w:val="24"/>
          <w:lang w:val="en-GB" w:eastAsia="en-US"/>
        </w:rPr>
      </w:pPr>
      <w:r w:rsidRPr="00106F1C">
        <w:rPr>
          <w:b/>
          <w:color w:val="auto"/>
          <w:sz w:val="24"/>
          <w:szCs w:val="24"/>
          <w:lang w:val="en-GB" w:eastAsia="en-US"/>
        </w:rPr>
        <w:t>Di</w:t>
      </w:r>
      <w:r w:rsidR="00B13E8F" w:rsidRPr="00106F1C">
        <w:rPr>
          <w:b/>
          <w:color w:val="auto"/>
          <w:sz w:val="24"/>
          <w:szCs w:val="24"/>
          <w:lang w:val="en-GB" w:eastAsia="en-US"/>
        </w:rPr>
        <w:t>rectorate:</w:t>
      </w:r>
      <w:r w:rsidR="00B13E8F" w:rsidRPr="00106F1C">
        <w:rPr>
          <w:b/>
          <w:color w:val="auto"/>
          <w:sz w:val="24"/>
          <w:szCs w:val="24"/>
          <w:lang w:val="en-GB" w:eastAsia="en-US"/>
        </w:rPr>
        <w:tab/>
      </w:r>
      <w:r w:rsidR="0050134C" w:rsidRPr="00106F1C">
        <w:rPr>
          <w:b/>
          <w:color w:val="auto"/>
          <w:sz w:val="24"/>
          <w:szCs w:val="24"/>
          <w:lang w:val="en-GB" w:eastAsia="en-US"/>
        </w:rPr>
        <w:t>Digital Technology Services (DTS)</w:t>
      </w:r>
    </w:p>
    <w:p w14:paraId="0EFD67C2" w14:textId="77777777" w:rsidR="00124DC1" w:rsidRPr="00106F1C" w:rsidRDefault="00124DC1" w:rsidP="00437FC1">
      <w:pPr>
        <w:pStyle w:val="BodyText"/>
        <w:pBdr>
          <w:bottom w:val="none" w:sz="96" w:space="3" w:color="FFFFFF" w:shadow="1" w:frame="1"/>
        </w:pBdr>
        <w:rPr>
          <w:b/>
          <w:color w:val="auto"/>
          <w:sz w:val="24"/>
          <w:szCs w:val="24"/>
          <w:lang w:val="en-GB" w:eastAsia="en-US"/>
        </w:rPr>
      </w:pPr>
    </w:p>
    <w:p w14:paraId="0730C417" w14:textId="7FEF0CE7" w:rsidR="00BD085B" w:rsidRPr="00106F1C" w:rsidRDefault="008148AF" w:rsidP="604E8BD8">
      <w:pPr>
        <w:pStyle w:val="BodyText"/>
        <w:pBdr>
          <w:bottom w:val="none" w:sz="96" w:space="3" w:color="FFFFFF" w:shadow="1" w:frame="1"/>
        </w:pBdr>
        <w:rPr>
          <w:b/>
          <w:bCs/>
          <w:sz w:val="24"/>
          <w:szCs w:val="24"/>
        </w:rPr>
      </w:pPr>
      <w:r w:rsidRPr="00106F1C">
        <w:rPr>
          <w:b/>
          <w:bCs/>
          <w:sz w:val="24"/>
          <w:szCs w:val="24"/>
        </w:rPr>
        <w:t>Pay Band</w:t>
      </w:r>
      <w:proofErr w:type="gramStart"/>
      <w:r w:rsidRPr="00106F1C">
        <w:rPr>
          <w:b/>
          <w:bCs/>
          <w:sz w:val="24"/>
          <w:szCs w:val="24"/>
        </w:rPr>
        <w:t xml:space="preserve">: </w:t>
      </w:r>
      <w:r w:rsidRPr="00106F1C">
        <w:rPr>
          <w:sz w:val="24"/>
          <w:szCs w:val="24"/>
        </w:rPr>
        <w:tab/>
      </w:r>
      <w:r w:rsidR="48BB6898" w:rsidRPr="00106F1C">
        <w:rPr>
          <w:b/>
          <w:bCs/>
          <w:sz w:val="24"/>
          <w:szCs w:val="24"/>
        </w:rPr>
        <w:t>SEO</w:t>
      </w:r>
      <w:proofErr w:type="gramEnd"/>
      <w:r w:rsidR="48BB6898" w:rsidRPr="00106F1C">
        <w:rPr>
          <w:b/>
          <w:bCs/>
          <w:sz w:val="24"/>
          <w:szCs w:val="24"/>
        </w:rPr>
        <w:t xml:space="preserve"> </w:t>
      </w:r>
    </w:p>
    <w:p w14:paraId="3053C3CD" w14:textId="77777777" w:rsidR="00BD085B" w:rsidRPr="00106F1C" w:rsidRDefault="00BD085B" w:rsidP="00437FC1">
      <w:pPr>
        <w:pStyle w:val="BodyText"/>
        <w:pBdr>
          <w:bottom w:val="none" w:sz="96" w:space="3" w:color="FFFFFF" w:shadow="1" w:frame="1"/>
        </w:pBdr>
        <w:rPr>
          <w:b/>
          <w:bCs/>
          <w:sz w:val="24"/>
          <w:szCs w:val="24"/>
        </w:rPr>
      </w:pPr>
    </w:p>
    <w:p w14:paraId="0C352EB9" w14:textId="01A3E29A" w:rsidR="00BD085B" w:rsidRPr="00106F1C" w:rsidRDefault="008148AF" w:rsidP="604E8BD8">
      <w:pPr>
        <w:pStyle w:val="BodyText"/>
        <w:pBdr>
          <w:bottom w:val="none" w:sz="96" w:space="3" w:color="FFFFFF" w:shadow="1" w:frame="1"/>
        </w:pBdr>
        <w:rPr>
          <w:b/>
          <w:bCs/>
          <w:sz w:val="24"/>
          <w:szCs w:val="24"/>
        </w:rPr>
      </w:pPr>
      <w:r w:rsidRPr="00106F1C">
        <w:rPr>
          <w:b/>
          <w:bCs/>
          <w:sz w:val="24"/>
          <w:szCs w:val="24"/>
        </w:rPr>
        <w:t>Job Title</w:t>
      </w:r>
      <w:proofErr w:type="gramStart"/>
      <w:r w:rsidRPr="00106F1C">
        <w:rPr>
          <w:b/>
          <w:bCs/>
          <w:sz w:val="24"/>
          <w:szCs w:val="24"/>
        </w:rPr>
        <w:t xml:space="preserve">: </w:t>
      </w:r>
      <w:r w:rsidRPr="00106F1C">
        <w:rPr>
          <w:sz w:val="24"/>
          <w:szCs w:val="24"/>
        </w:rPr>
        <w:tab/>
      </w:r>
      <w:r w:rsidR="006401C6" w:rsidRPr="00106F1C">
        <w:rPr>
          <w:b/>
          <w:bCs/>
          <w:sz w:val="24"/>
          <w:szCs w:val="24"/>
        </w:rPr>
        <w:t>2</w:t>
      </w:r>
      <w:proofErr w:type="gramEnd"/>
      <w:r w:rsidR="67B97B66" w:rsidRPr="00106F1C">
        <w:rPr>
          <w:b/>
          <w:bCs/>
          <w:sz w:val="24"/>
          <w:szCs w:val="24"/>
        </w:rPr>
        <w:t xml:space="preserve"> x Software Developer in Test </w:t>
      </w:r>
    </w:p>
    <w:p w14:paraId="3993A9D2" w14:textId="6F4E34AA" w:rsidR="00124DC1" w:rsidRPr="00106F1C" w:rsidRDefault="008148AF" w:rsidP="00437FC1">
      <w:pPr>
        <w:pStyle w:val="BodyText"/>
        <w:pBdr>
          <w:bottom w:val="none" w:sz="96" w:space="3" w:color="FFFFFF" w:shadow="1" w:frame="1"/>
        </w:pBdr>
        <w:rPr>
          <w:b/>
          <w:bCs/>
          <w:sz w:val="24"/>
          <w:szCs w:val="24"/>
        </w:rPr>
      </w:pPr>
      <w:r w:rsidRPr="00106F1C">
        <w:rPr>
          <w:sz w:val="24"/>
          <w:szCs w:val="24"/>
        </w:rPr>
        <w:tab/>
      </w:r>
    </w:p>
    <w:p w14:paraId="73C5E7FE" w14:textId="67A5086F" w:rsidR="009F1EDB" w:rsidRPr="00106F1C" w:rsidRDefault="00124DC1" w:rsidP="00437FC1">
      <w:pPr>
        <w:pStyle w:val="BodyText"/>
        <w:pBdr>
          <w:bottom w:val="none" w:sz="96" w:space="3" w:color="FFFFFF" w:shadow="1" w:frame="1"/>
        </w:pBdr>
        <w:ind w:left="1276" w:hanging="1276"/>
        <w:rPr>
          <w:b/>
          <w:bCs/>
          <w:color w:val="auto"/>
          <w:sz w:val="24"/>
          <w:szCs w:val="24"/>
          <w:lang w:val="en-GB" w:eastAsia="en-US"/>
        </w:rPr>
      </w:pPr>
      <w:r w:rsidRPr="00106F1C">
        <w:rPr>
          <w:b/>
          <w:bCs/>
          <w:color w:val="auto"/>
          <w:sz w:val="24"/>
          <w:szCs w:val="24"/>
          <w:lang w:val="en-GB" w:eastAsia="en-US"/>
        </w:rPr>
        <w:t>Location:</w:t>
      </w:r>
      <w:r w:rsidRPr="00106F1C">
        <w:rPr>
          <w:sz w:val="24"/>
          <w:szCs w:val="24"/>
        </w:rPr>
        <w:tab/>
      </w:r>
      <w:r w:rsidR="0017791C" w:rsidRPr="00106F1C">
        <w:rPr>
          <w:b/>
          <w:bCs/>
          <w:color w:val="auto"/>
          <w:sz w:val="24"/>
          <w:szCs w:val="24"/>
          <w:lang w:val="en-GB" w:eastAsia="en-US"/>
        </w:rPr>
        <w:t>London / National</w:t>
      </w:r>
    </w:p>
    <w:p w14:paraId="09800AD8" w14:textId="17EA534B" w:rsidR="003C00E5" w:rsidRPr="00106F1C" w:rsidRDefault="00712F68" w:rsidP="00437FC1">
      <w:pPr>
        <w:spacing w:after="0"/>
        <w:ind w:left="1276" w:hanging="1276"/>
        <w:rPr>
          <w:rFonts w:ascii="Arial" w:eastAsia="Arial" w:hAnsi="Arial" w:cs="Arial"/>
          <w:b/>
          <w:bCs/>
          <w:color w:val="000000" w:themeColor="text1"/>
          <w:sz w:val="24"/>
          <w:szCs w:val="24"/>
        </w:rPr>
      </w:pPr>
      <w:r w:rsidRPr="00106F1C">
        <w:rPr>
          <w:rFonts w:ascii="Arial" w:eastAsia="Arial" w:hAnsi="Arial" w:cs="Arial"/>
          <w:b/>
          <w:bCs/>
          <w:color w:val="000000" w:themeColor="text1"/>
          <w:sz w:val="24"/>
          <w:szCs w:val="24"/>
        </w:rPr>
        <w:tab/>
      </w:r>
      <w:r w:rsidR="30C5468A" w:rsidRPr="00106F1C">
        <w:rPr>
          <w:rFonts w:ascii="Arial" w:eastAsia="Arial" w:hAnsi="Arial" w:cs="Arial"/>
          <w:b/>
          <w:bCs/>
          <w:color w:val="000000" w:themeColor="text1"/>
          <w:sz w:val="24"/>
          <w:szCs w:val="24"/>
        </w:rPr>
        <w:t>Successful applicants will be expected to be office</w:t>
      </w:r>
      <w:r w:rsidR="00437FC1" w:rsidRPr="00106F1C">
        <w:rPr>
          <w:rFonts w:ascii="Arial" w:eastAsia="Arial" w:hAnsi="Arial" w:cs="Arial"/>
          <w:b/>
          <w:bCs/>
          <w:color w:val="000000" w:themeColor="text1"/>
          <w:sz w:val="24"/>
          <w:szCs w:val="24"/>
        </w:rPr>
        <w:t xml:space="preserve"> </w:t>
      </w:r>
      <w:r w:rsidR="30C5468A" w:rsidRPr="00106F1C">
        <w:rPr>
          <w:rFonts w:ascii="Arial" w:eastAsia="Arial" w:hAnsi="Arial" w:cs="Arial"/>
          <w:b/>
          <w:bCs/>
          <w:color w:val="000000" w:themeColor="text1"/>
          <w:sz w:val="24"/>
          <w:szCs w:val="24"/>
        </w:rPr>
        <w:t xml:space="preserve">based </w:t>
      </w:r>
      <w:r w:rsidR="00951257" w:rsidRPr="00106F1C">
        <w:rPr>
          <w:rFonts w:ascii="Arial" w:eastAsia="Arial" w:hAnsi="Arial" w:cs="Arial"/>
          <w:b/>
          <w:bCs/>
          <w:color w:val="000000" w:themeColor="text1"/>
          <w:sz w:val="24"/>
          <w:szCs w:val="24"/>
        </w:rPr>
        <w:t>3</w:t>
      </w:r>
      <w:r w:rsidR="30C5468A" w:rsidRPr="00106F1C">
        <w:rPr>
          <w:rFonts w:ascii="Arial" w:eastAsia="Arial" w:hAnsi="Arial" w:cs="Arial"/>
          <w:b/>
          <w:bCs/>
          <w:color w:val="000000" w:themeColor="text1"/>
          <w:sz w:val="24"/>
          <w:szCs w:val="24"/>
        </w:rPr>
        <w:t xml:space="preserve"> days per week in any HMCTS Office (subject to business availability). </w:t>
      </w:r>
    </w:p>
    <w:p w14:paraId="164BB181" w14:textId="77777777" w:rsidR="00437FC1" w:rsidRPr="00106F1C" w:rsidRDefault="00437FC1" w:rsidP="00437FC1">
      <w:pPr>
        <w:spacing w:after="0"/>
        <w:ind w:left="1276" w:hanging="1276"/>
        <w:rPr>
          <w:rFonts w:ascii="Arial" w:eastAsia="Arial" w:hAnsi="Arial" w:cs="Arial"/>
          <w:b/>
          <w:bCs/>
          <w:color w:val="000000" w:themeColor="text1"/>
          <w:sz w:val="24"/>
          <w:szCs w:val="24"/>
        </w:rPr>
      </w:pPr>
    </w:p>
    <w:p w14:paraId="0727936C" w14:textId="690EF37A" w:rsidR="003C00E5" w:rsidRPr="00106F1C" w:rsidRDefault="008128C1" w:rsidP="00437FC1">
      <w:pPr>
        <w:spacing w:after="0"/>
        <w:ind w:left="1276" w:hanging="1276"/>
        <w:rPr>
          <w:rFonts w:ascii="Arial" w:hAnsi="Arial" w:cs="Arial"/>
          <w:b/>
          <w:sz w:val="24"/>
          <w:szCs w:val="24"/>
        </w:rPr>
      </w:pPr>
      <w:r w:rsidRPr="00106F1C">
        <w:rPr>
          <w:rFonts w:ascii="Arial" w:eastAsia="Times New Roman" w:hAnsi="Arial" w:cs="Arial"/>
          <w:b/>
          <w:bCs/>
          <w:sz w:val="24"/>
          <w:szCs w:val="24"/>
          <w:u w:color="000000"/>
        </w:rPr>
        <w:t>Term:</w:t>
      </w:r>
      <w:r w:rsidRPr="00106F1C">
        <w:rPr>
          <w:rFonts w:ascii="Arial" w:hAnsi="Arial" w:cs="Arial"/>
          <w:b/>
          <w:sz w:val="24"/>
          <w:szCs w:val="24"/>
        </w:rPr>
        <w:tab/>
      </w:r>
      <w:r w:rsidR="0050134C" w:rsidRPr="00106F1C">
        <w:rPr>
          <w:rFonts w:ascii="Arial" w:hAnsi="Arial" w:cs="Arial"/>
          <w:b/>
          <w:sz w:val="24"/>
          <w:szCs w:val="24"/>
        </w:rPr>
        <w:t>Permanent</w:t>
      </w:r>
    </w:p>
    <w:p w14:paraId="7D9F76B8" w14:textId="77777777" w:rsidR="00712F68" w:rsidRPr="00106F1C" w:rsidRDefault="00712F68" w:rsidP="00437FC1">
      <w:pPr>
        <w:spacing w:after="0"/>
        <w:ind w:left="1276" w:hanging="1276"/>
        <w:rPr>
          <w:rFonts w:ascii="Arial" w:hAnsi="Arial" w:cs="Arial"/>
          <w:b/>
          <w:sz w:val="24"/>
          <w:szCs w:val="24"/>
        </w:rPr>
      </w:pPr>
    </w:p>
    <w:p w14:paraId="61B885F8" w14:textId="699A6428" w:rsidR="003C00E5" w:rsidRPr="00106F1C" w:rsidRDefault="008128C1" w:rsidP="00437FC1">
      <w:pPr>
        <w:spacing w:after="0"/>
        <w:ind w:left="1276" w:hanging="1276"/>
        <w:rPr>
          <w:rFonts w:ascii="Arial" w:hAnsi="Arial" w:cs="Arial"/>
          <w:b/>
          <w:bCs/>
          <w:sz w:val="24"/>
          <w:szCs w:val="24"/>
        </w:rPr>
      </w:pPr>
      <w:r w:rsidRPr="00106F1C">
        <w:rPr>
          <w:rFonts w:ascii="Arial" w:eastAsia="Times New Roman" w:hAnsi="Arial" w:cs="Arial"/>
          <w:b/>
          <w:bCs/>
          <w:sz w:val="24"/>
          <w:szCs w:val="24"/>
          <w:u w:color="000000"/>
        </w:rPr>
        <w:t>Interview:</w:t>
      </w:r>
      <w:r w:rsidRPr="00106F1C">
        <w:rPr>
          <w:rFonts w:ascii="Arial" w:eastAsia="Times New Roman" w:hAnsi="Arial" w:cs="Arial"/>
          <w:b/>
          <w:bCs/>
          <w:sz w:val="24"/>
          <w:szCs w:val="24"/>
          <w:u w:color="000000"/>
        </w:rPr>
        <w:tab/>
      </w:r>
      <w:r w:rsidR="0050134C" w:rsidRPr="00106F1C">
        <w:rPr>
          <w:rFonts w:ascii="Arial" w:hAnsi="Arial" w:cs="Arial"/>
          <w:b/>
          <w:bCs/>
          <w:sz w:val="24"/>
          <w:szCs w:val="24"/>
        </w:rPr>
        <w:t>Video conference via Teams</w:t>
      </w:r>
    </w:p>
    <w:p w14:paraId="63014159" w14:textId="77777777" w:rsidR="00712F68" w:rsidRPr="00106F1C" w:rsidRDefault="00712F68" w:rsidP="00DB255C">
      <w:pPr>
        <w:spacing w:after="0" w:line="240" w:lineRule="auto"/>
        <w:ind w:left="1276" w:hanging="1276"/>
        <w:rPr>
          <w:rFonts w:ascii="Arial" w:hAnsi="Arial" w:cs="Arial"/>
          <w:b/>
          <w:bCs/>
          <w:sz w:val="24"/>
          <w:szCs w:val="24"/>
        </w:rPr>
      </w:pPr>
    </w:p>
    <w:p w14:paraId="61F143B0" w14:textId="18C030DE" w:rsidR="006401C6" w:rsidRPr="00106F1C" w:rsidRDefault="006401C6" w:rsidP="006401C6">
      <w:pPr>
        <w:spacing w:after="0" w:line="240" w:lineRule="auto"/>
        <w:rPr>
          <w:rFonts w:ascii="Arial" w:hAnsi="Arial" w:cs="Arial"/>
          <w:sz w:val="24"/>
          <w:szCs w:val="24"/>
        </w:rPr>
      </w:pPr>
      <w:r w:rsidRPr="00106F1C">
        <w:rPr>
          <w:rFonts w:ascii="Arial" w:eastAsia="Arial" w:hAnsi="Arial" w:cs="Arial"/>
          <w:b/>
          <w:bCs/>
          <w:color w:val="FF0000"/>
          <w:sz w:val="24"/>
          <w:szCs w:val="24"/>
        </w:rPr>
        <w:t xml:space="preserve">Level of Clearance: </w:t>
      </w:r>
      <w:r w:rsidRPr="00106F1C">
        <w:rPr>
          <w:rFonts w:ascii="Arial" w:eastAsia="Arial" w:hAnsi="Arial" w:cs="Arial"/>
          <w:color w:val="FF0000"/>
          <w:sz w:val="24"/>
          <w:szCs w:val="24"/>
        </w:rPr>
        <w:t>To apply for this role, you will be required to successfully complete Security Clearance (SC) level as a condition of appointment.</w:t>
      </w:r>
      <w:r w:rsidRPr="00106F1C">
        <w:rPr>
          <w:rFonts w:ascii="Arial" w:eastAsia="Arial" w:hAnsi="Arial" w:cs="Arial"/>
          <w:sz w:val="24"/>
          <w:szCs w:val="24"/>
        </w:rPr>
        <w:t xml:space="preserve"> </w:t>
      </w:r>
    </w:p>
    <w:p w14:paraId="15B87F1D" w14:textId="77777777" w:rsidR="006401C6" w:rsidRPr="00106F1C" w:rsidRDefault="006401C6" w:rsidP="00DB255C">
      <w:pPr>
        <w:spacing w:after="0" w:line="240" w:lineRule="auto"/>
        <w:ind w:left="1276" w:hanging="1276"/>
        <w:rPr>
          <w:rFonts w:ascii="Arial" w:hAnsi="Arial" w:cs="Arial"/>
          <w:b/>
          <w:bCs/>
          <w:sz w:val="24"/>
          <w:szCs w:val="24"/>
        </w:rPr>
      </w:pPr>
    </w:p>
    <w:p w14:paraId="4072CF96" w14:textId="77777777" w:rsidR="003C00E5" w:rsidRPr="00106F1C" w:rsidRDefault="00DB2C9E" w:rsidP="00DB255C">
      <w:pPr>
        <w:spacing w:after="0" w:line="240" w:lineRule="auto"/>
        <w:rPr>
          <w:rFonts w:ascii="Arial" w:eastAsia="Times New Roman" w:hAnsi="Arial" w:cs="Arial"/>
          <w:b/>
          <w:sz w:val="24"/>
          <w:szCs w:val="24"/>
          <w:u w:color="000000"/>
        </w:rPr>
      </w:pPr>
      <w:r w:rsidRPr="00106F1C">
        <w:rPr>
          <w:rFonts w:ascii="Arial" w:eastAsia="Times New Roman" w:hAnsi="Arial" w:cs="Arial"/>
          <w:b/>
          <w:sz w:val="24"/>
          <w:szCs w:val="24"/>
          <w:u w:color="000000"/>
        </w:rPr>
        <w:t>Important salary details:</w:t>
      </w:r>
      <w:r w:rsidR="003C00E5" w:rsidRPr="00106F1C">
        <w:rPr>
          <w:rFonts w:ascii="Arial" w:eastAsia="Times New Roman" w:hAnsi="Arial" w:cs="Arial"/>
          <w:b/>
          <w:sz w:val="24"/>
          <w:szCs w:val="24"/>
          <w:u w:color="000000"/>
        </w:rPr>
        <w:t xml:space="preserve"> </w:t>
      </w:r>
    </w:p>
    <w:p w14:paraId="6975A49C" w14:textId="77777777" w:rsidR="003C00E5" w:rsidRPr="00106F1C" w:rsidRDefault="00DB2C9E" w:rsidP="00DB255C">
      <w:pPr>
        <w:spacing w:after="0" w:line="240" w:lineRule="auto"/>
        <w:rPr>
          <w:rFonts w:ascii="Arial" w:eastAsia="Arial" w:hAnsi="Arial" w:cs="Arial"/>
          <w:sz w:val="24"/>
          <w:szCs w:val="24"/>
        </w:rPr>
      </w:pPr>
      <w:r w:rsidRPr="00106F1C">
        <w:rPr>
          <w:rFonts w:ascii="Arial" w:eastAsia="Arial" w:hAnsi="Arial" w:cs="Arial"/>
          <w:sz w:val="24"/>
          <w:szCs w:val="24"/>
        </w:rPr>
        <w:t>New recruits to the Civil Service joining MoJ are expected to join at the band minimum.</w:t>
      </w:r>
    </w:p>
    <w:p w14:paraId="00FAE9B1" w14:textId="77777777" w:rsidR="003C00E5" w:rsidRPr="00106F1C" w:rsidRDefault="00DB2C9E" w:rsidP="00DB255C">
      <w:pPr>
        <w:spacing w:after="0" w:line="240" w:lineRule="auto"/>
        <w:rPr>
          <w:rFonts w:ascii="Arial" w:eastAsia="Arial" w:hAnsi="Arial" w:cs="Arial"/>
          <w:sz w:val="24"/>
          <w:szCs w:val="24"/>
        </w:rPr>
      </w:pPr>
      <w:r w:rsidRPr="00106F1C">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Pr="00106F1C" w:rsidRDefault="5C2A54E2" w:rsidP="00DB255C">
      <w:pPr>
        <w:spacing w:after="0" w:line="240" w:lineRule="auto"/>
        <w:rPr>
          <w:rFonts w:ascii="Arial" w:eastAsia="Arial" w:hAnsi="Arial" w:cs="Arial"/>
          <w:b/>
          <w:bCs/>
          <w:sz w:val="24"/>
          <w:szCs w:val="24"/>
        </w:rPr>
      </w:pPr>
    </w:p>
    <w:p w14:paraId="43A8039B" w14:textId="5C2659AA" w:rsidR="0ABABD72" w:rsidRPr="00106F1C" w:rsidRDefault="0ABABD72" w:rsidP="604E8BD8">
      <w:pPr>
        <w:spacing w:after="0" w:line="240" w:lineRule="auto"/>
        <w:rPr>
          <w:rFonts w:ascii="Arial" w:eastAsia="Arial" w:hAnsi="Arial" w:cs="Arial"/>
          <w:color w:val="000000" w:themeColor="text1"/>
          <w:sz w:val="24"/>
          <w:szCs w:val="24"/>
          <w:lang w:val="en-US"/>
        </w:rPr>
      </w:pPr>
      <w:bookmarkStart w:id="0" w:name="_top"/>
      <w:bookmarkStart w:id="1" w:name="_Hlk162443146"/>
      <w:bookmarkEnd w:id="0"/>
      <w:bookmarkEnd w:id="1"/>
      <w:r w:rsidRPr="00106F1C">
        <w:rPr>
          <w:rStyle w:val="normaltextrun"/>
          <w:rFonts w:ascii="Arial" w:eastAsia="Arial" w:hAnsi="Arial" w:cs="Arial"/>
          <w:b/>
          <w:bCs/>
          <w:color w:val="000000" w:themeColor="text1"/>
        </w:rPr>
        <w:t>GDD:</w:t>
      </w:r>
      <w:r w:rsidRPr="00106F1C">
        <w:rPr>
          <w:rStyle w:val="eop"/>
          <w:rFonts w:ascii="Arial" w:eastAsia="Arial" w:hAnsi="Arial" w:cs="Arial"/>
          <w:color w:val="000000" w:themeColor="text1"/>
        </w:rPr>
        <w:t> </w:t>
      </w:r>
    </w:p>
    <w:p w14:paraId="69930FCE" w14:textId="029ABF65" w:rsidR="0ABABD72" w:rsidRPr="00106F1C" w:rsidRDefault="0ABABD72" w:rsidP="604E8BD8">
      <w:pPr>
        <w:spacing w:after="0" w:line="240" w:lineRule="auto"/>
        <w:rPr>
          <w:rFonts w:ascii="Arial" w:eastAsia="Arial" w:hAnsi="Arial" w:cs="Arial"/>
          <w:color w:val="000000" w:themeColor="text1"/>
          <w:sz w:val="24"/>
          <w:szCs w:val="24"/>
          <w:lang w:val="en-US"/>
        </w:rPr>
      </w:pPr>
      <w:hyperlink r:id="rId11">
        <w:r w:rsidRPr="00106F1C">
          <w:rPr>
            <w:rStyle w:val="Hyperlink"/>
            <w:rFonts w:ascii="Arial" w:eastAsia="Arial" w:hAnsi="Arial" w:cs="Arial"/>
            <w:color w:val="0000FF"/>
            <w:sz w:val="24"/>
            <w:szCs w:val="24"/>
          </w:rPr>
          <w:t>Government Digital and Data (GDD)</w:t>
        </w:r>
      </w:hyperlink>
      <w:r w:rsidRPr="00106F1C">
        <w:rPr>
          <w:rStyle w:val="normaltextrun"/>
          <w:rFonts w:ascii="Arial" w:eastAsia="Arial" w:hAnsi="Arial" w:cs="Arial"/>
          <w:color w:val="000000" w:themeColor="text1"/>
        </w:rPr>
        <w:t xml:space="preserve"> Profession Capability Framework and </w:t>
      </w:r>
      <w:hyperlink r:id="rId12">
        <w:r w:rsidRPr="00106F1C">
          <w:rPr>
            <w:rStyle w:val="Hyperlink"/>
            <w:rFonts w:ascii="Arial" w:eastAsia="Arial" w:hAnsi="Arial" w:cs="Arial"/>
            <w:color w:val="0000FF"/>
            <w:sz w:val="24"/>
            <w:szCs w:val="24"/>
          </w:rPr>
          <w:t>Success Profiles</w:t>
        </w:r>
      </w:hyperlink>
      <w:r w:rsidRPr="00106F1C">
        <w:rPr>
          <w:rStyle w:val="normaltextrun"/>
          <w:rFonts w:ascii="Arial" w:eastAsia="Arial" w:hAnsi="Arial" w:cs="Arial"/>
          <w:color w:val="000000" w:themeColor="text1"/>
        </w:rPr>
        <w:t xml:space="preserve"> Frameworks. Using </w:t>
      </w:r>
      <w:proofErr w:type="gramStart"/>
      <w:r w:rsidRPr="00106F1C">
        <w:rPr>
          <w:rStyle w:val="normaltextrun"/>
          <w:rFonts w:ascii="Arial" w:eastAsia="Arial" w:hAnsi="Arial" w:cs="Arial"/>
          <w:color w:val="000000" w:themeColor="text1"/>
        </w:rPr>
        <w:t>GDD</w:t>
      </w:r>
      <w:proofErr w:type="gramEnd"/>
      <w:r w:rsidRPr="00106F1C">
        <w:rPr>
          <w:rStyle w:val="normaltextrun"/>
          <w:rFonts w:ascii="Arial" w:eastAsia="Arial" w:hAnsi="Arial" w:cs="Arial"/>
          <w:color w:val="000000" w:themeColor="text1"/>
        </w:rPr>
        <w:t xml:space="preserve"> we will then determine if you will be paid an additional allowance, on top of your basic salary. </w:t>
      </w:r>
      <w:r w:rsidRPr="00106F1C">
        <w:rPr>
          <w:rFonts w:ascii="Arial" w:eastAsia="Arial" w:hAnsi="Arial" w:cs="Arial"/>
          <w:color w:val="000000" w:themeColor="text1"/>
          <w:sz w:val="24"/>
          <w:szCs w:val="24"/>
          <w:lang w:val="en-US"/>
        </w:rPr>
        <w:t>This role is within the Technical Job Family, is a Software Developer role at Developer level, but carries the title Software Developer in Test within DTS.</w:t>
      </w:r>
    </w:p>
    <w:p w14:paraId="7E5F6555" w14:textId="2BBF3DCF" w:rsidR="604E8BD8" w:rsidRPr="00106F1C" w:rsidRDefault="604E8BD8" w:rsidP="604E8BD8">
      <w:pPr>
        <w:spacing w:after="0" w:line="240" w:lineRule="auto"/>
        <w:rPr>
          <w:rFonts w:ascii="Arial" w:eastAsia="Arial" w:hAnsi="Arial" w:cs="Arial"/>
          <w:sz w:val="24"/>
          <w:szCs w:val="24"/>
        </w:rPr>
      </w:pPr>
    </w:p>
    <w:p w14:paraId="43099E7F" w14:textId="55878C11" w:rsidR="00FA17B1" w:rsidRPr="00106F1C" w:rsidRDefault="00971BCE" w:rsidP="00DB255C">
      <w:pPr>
        <w:pStyle w:val="p1"/>
        <w:jc w:val="both"/>
        <w:rPr>
          <w:rStyle w:val="s3"/>
          <w:sz w:val="24"/>
          <w:szCs w:val="24"/>
        </w:rPr>
      </w:pPr>
      <w:r w:rsidRPr="00106F1C">
        <w:rPr>
          <w:b/>
          <w:bCs/>
          <w:sz w:val="24"/>
          <w:szCs w:val="24"/>
        </w:rPr>
        <w:t>Introduction:</w:t>
      </w:r>
      <w:r w:rsidR="00FA17B1" w:rsidRPr="00106F1C">
        <w:rPr>
          <w:rStyle w:val="s3"/>
          <w:sz w:val="24"/>
          <w:szCs w:val="24"/>
        </w:rPr>
        <w:t xml:space="preserve"> </w:t>
      </w:r>
    </w:p>
    <w:p w14:paraId="6C66D48B" w14:textId="77777777" w:rsidR="00A756EB" w:rsidRPr="00106F1C" w:rsidRDefault="00A756EB" w:rsidP="00DB255C">
      <w:pPr>
        <w:spacing w:after="0" w:line="240" w:lineRule="auto"/>
        <w:rPr>
          <w:rFonts w:ascii="Arial" w:hAnsi="Arial" w:cs="Arial"/>
          <w:sz w:val="24"/>
          <w:szCs w:val="24"/>
        </w:rPr>
      </w:pPr>
      <w:r w:rsidRPr="00106F1C">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FF4BABA" w14:textId="77777777" w:rsidR="00A756EB" w:rsidRPr="00106F1C" w:rsidRDefault="00A756EB" w:rsidP="00DB255C">
      <w:pPr>
        <w:spacing w:after="0" w:line="240" w:lineRule="auto"/>
        <w:rPr>
          <w:rFonts w:ascii="Arial" w:hAnsi="Arial" w:cs="Arial"/>
          <w:sz w:val="24"/>
          <w:szCs w:val="24"/>
          <w:lang w:eastAsia="en-GB"/>
        </w:rPr>
      </w:pPr>
      <w:r w:rsidRPr="00106F1C">
        <w:rPr>
          <w:rFonts w:ascii="Arial" w:hAnsi="Arial" w:cs="Arial"/>
          <w:sz w:val="24"/>
          <w:szCs w:val="24"/>
          <w:lang w:eastAsia="en-GB"/>
        </w:rPr>
        <w:t>HMCTS Digital and Technology Services (DTS) is a specialist technology directorate which provides support to HMCTS in the use of IT and Digital.</w:t>
      </w:r>
    </w:p>
    <w:p w14:paraId="2AAC5082" w14:textId="7A4F8FAC" w:rsidR="00A756EB" w:rsidRPr="00106F1C" w:rsidRDefault="0042723E" w:rsidP="00466DE0">
      <w:pPr>
        <w:spacing w:after="0" w:line="240" w:lineRule="auto"/>
        <w:rPr>
          <w:rFonts w:ascii="Arial" w:hAnsi="Arial" w:cs="Arial"/>
          <w:sz w:val="24"/>
          <w:szCs w:val="24"/>
        </w:rPr>
      </w:pPr>
      <w:r w:rsidRPr="00106F1C">
        <w:rPr>
          <w:rFonts w:ascii="Arial" w:hAnsi="Arial" w:cs="Arial"/>
          <w:sz w:val="24"/>
          <w:szCs w:val="24"/>
          <w:lang w:eastAsia="en-GB"/>
        </w:rPr>
        <w:t>DTS is committed to being a great place to work and part of our offer is brilliant training opportunities and support from expert colleagues.</w:t>
      </w:r>
      <w:bookmarkStart w:id="2" w:name="_Hlk172798611"/>
      <w:r w:rsidR="00A756EB" w:rsidRPr="00106F1C">
        <w:rPr>
          <w:rFonts w:ascii="Arial" w:hAnsi="Arial" w:cs="Arial"/>
          <w:sz w:val="24"/>
          <w:szCs w:val="24"/>
        </w:rPr>
        <w:t xml:space="preserve"> As well as that you’ll find flexible working, an inclusive culture and a place where your opinion is valued.</w:t>
      </w:r>
    </w:p>
    <w:p w14:paraId="4F8CC378" w14:textId="74C95FA3" w:rsidR="00FA17B1" w:rsidRPr="00106F1C" w:rsidRDefault="00FA17B1" w:rsidP="00466DE0">
      <w:pPr>
        <w:pStyle w:val="p1"/>
        <w:rPr>
          <w:rStyle w:val="s3"/>
          <w:sz w:val="24"/>
          <w:szCs w:val="24"/>
        </w:rPr>
      </w:pPr>
      <w:r w:rsidRPr="00106F1C">
        <w:rPr>
          <w:rStyle w:val="s3"/>
          <w:sz w:val="24"/>
          <w:szCs w:val="24"/>
        </w:rPr>
        <w:lastRenderedPageBreak/>
        <w:t xml:space="preserve">Please follow the link below for further information about HMCTS. </w:t>
      </w:r>
      <w:hyperlink r:id="rId13" w:history="1">
        <w:r w:rsidRPr="00106F1C">
          <w:rPr>
            <w:rStyle w:val="Hyperlink"/>
            <w:sz w:val="24"/>
            <w:szCs w:val="24"/>
          </w:rPr>
          <w:t>www.gov.uk/government/organisations/hm-courts-and-tribunals-service</w:t>
        </w:r>
      </w:hyperlink>
    </w:p>
    <w:bookmarkEnd w:id="2"/>
    <w:p w14:paraId="2AFEF373" w14:textId="77777777" w:rsidR="00307CC2" w:rsidRPr="00106F1C" w:rsidRDefault="00307CC2" w:rsidP="00466DE0">
      <w:pPr>
        <w:pStyle w:val="p1"/>
        <w:jc w:val="both"/>
        <w:rPr>
          <w:rStyle w:val="s3"/>
          <w:sz w:val="24"/>
          <w:szCs w:val="24"/>
        </w:rPr>
      </w:pPr>
    </w:p>
    <w:p w14:paraId="02BF742A" w14:textId="77777777" w:rsidR="00106F1C" w:rsidRPr="00106F1C" w:rsidRDefault="00106F1C" w:rsidP="00466DE0">
      <w:pPr>
        <w:pStyle w:val="p1"/>
        <w:jc w:val="both"/>
        <w:rPr>
          <w:rStyle w:val="s3"/>
          <w:sz w:val="24"/>
          <w:szCs w:val="24"/>
        </w:rPr>
      </w:pPr>
    </w:p>
    <w:p w14:paraId="422280DE" w14:textId="76BCB2DA" w:rsidR="4DF05043" w:rsidRPr="00106F1C" w:rsidRDefault="4DF05043" w:rsidP="00466DE0">
      <w:pPr>
        <w:spacing w:after="0" w:line="240" w:lineRule="auto"/>
        <w:rPr>
          <w:rFonts w:ascii="Arial" w:hAnsi="Arial" w:cs="Arial"/>
          <w:b/>
          <w:bCs/>
          <w:sz w:val="24"/>
          <w:szCs w:val="24"/>
          <w:lang w:eastAsia="en-GB"/>
        </w:rPr>
      </w:pPr>
      <w:r w:rsidRPr="00106F1C">
        <w:rPr>
          <w:rFonts w:ascii="Arial" w:hAnsi="Arial" w:cs="Arial"/>
          <w:b/>
          <w:bCs/>
          <w:sz w:val="24"/>
          <w:szCs w:val="24"/>
          <w:lang w:eastAsia="en-GB"/>
        </w:rPr>
        <w:t>Our community </w:t>
      </w:r>
    </w:p>
    <w:p w14:paraId="06CC09DA" w14:textId="79C1B1E6" w:rsidR="4DF05043" w:rsidRPr="00106F1C" w:rsidRDefault="4DF05043" w:rsidP="00466DE0">
      <w:pPr>
        <w:spacing w:after="0" w:line="240" w:lineRule="auto"/>
        <w:rPr>
          <w:rFonts w:ascii="Arial" w:hAnsi="Arial" w:cs="Arial"/>
          <w:sz w:val="24"/>
          <w:szCs w:val="24"/>
          <w:lang w:eastAsia="en-GB"/>
        </w:rPr>
      </w:pPr>
      <w:r w:rsidRPr="00106F1C">
        <w:rPr>
          <w:rFonts w:ascii="Arial" w:hAnsi="Arial" w:cs="Arial"/>
          <w:sz w:val="24"/>
          <w:szCs w:val="24"/>
          <w:lang w:eastAsia="en-GB"/>
        </w:rPr>
        <w:t xml:space="preserve">We currently have over 500 experienced developers across MoJ and its agencies who make up the broader software engineering community. You will be able to learn from others, share your knowledge and take part in informal support networks with your peers. You can also </w:t>
      </w:r>
      <w:proofErr w:type="gramStart"/>
      <w:r w:rsidRPr="00106F1C">
        <w:rPr>
          <w:rFonts w:ascii="Arial" w:hAnsi="Arial" w:cs="Arial"/>
          <w:sz w:val="24"/>
          <w:szCs w:val="24"/>
          <w:lang w:eastAsia="en-GB"/>
        </w:rPr>
        <w:t>take a look</w:t>
      </w:r>
      <w:proofErr w:type="gramEnd"/>
      <w:r w:rsidRPr="00106F1C">
        <w:rPr>
          <w:rFonts w:ascii="Arial" w:hAnsi="Arial" w:cs="Arial"/>
          <w:sz w:val="24"/>
          <w:szCs w:val="24"/>
          <w:lang w:eastAsia="en-GB"/>
        </w:rPr>
        <w:t xml:space="preserve"> at the MoJ </w:t>
      </w:r>
      <w:hyperlink r:id="rId14">
        <w:r w:rsidRPr="00106F1C">
          <w:rPr>
            <w:rFonts w:ascii="Arial" w:hAnsi="Arial" w:cs="Arial"/>
            <w:sz w:val="24"/>
            <w:szCs w:val="24"/>
            <w:lang w:eastAsia="en-GB"/>
          </w:rPr>
          <w:t>developer blog</w:t>
        </w:r>
      </w:hyperlink>
      <w:r w:rsidRPr="00106F1C">
        <w:rPr>
          <w:rFonts w:ascii="Arial" w:hAnsi="Arial" w:cs="Arial"/>
          <w:sz w:val="24"/>
          <w:szCs w:val="24"/>
          <w:lang w:eastAsia="en-GB"/>
        </w:rPr>
        <w:t>. </w:t>
      </w:r>
    </w:p>
    <w:p w14:paraId="5FB45A48" w14:textId="375298C0" w:rsidR="604E8BD8" w:rsidRPr="00106F1C" w:rsidRDefault="604E8BD8" w:rsidP="604E8BD8">
      <w:pPr>
        <w:spacing w:after="0"/>
        <w:rPr>
          <w:rFonts w:ascii="Arial" w:hAnsi="Arial" w:cs="Arial"/>
          <w:sz w:val="24"/>
          <w:szCs w:val="24"/>
          <w:lang w:eastAsia="en-GB"/>
        </w:rPr>
      </w:pPr>
    </w:p>
    <w:p w14:paraId="2F7ECD7F" w14:textId="55BD1EBE" w:rsidR="4DF05043" w:rsidRPr="00106F1C" w:rsidRDefault="4DF05043" w:rsidP="604E8BD8">
      <w:pPr>
        <w:pStyle w:val="paragraph"/>
        <w:spacing w:beforeAutospacing="0" w:after="0" w:afterAutospacing="0"/>
        <w:rPr>
          <w:rFonts w:ascii="Arial" w:eastAsia="Calibri" w:hAnsi="Arial" w:cs="Arial"/>
        </w:rPr>
      </w:pPr>
      <w:r w:rsidRPr="00106F1C">
        <w:rPr>
          <w:rFonts w:ascii="Arial" w:eastAsia="Calibri" w:hAnsi="Arial" w:cs="Arial"/>
        </w:rPr>
        <w:t>As a Software Development Engineer in Test at HMCTS, you will have access to extensive training and development opportunities through our Testing Centre of Excellence. Our commitment to your growth means that you will receive in-depth, in-house training designed to enhance your skills and knowledge, making you proficient in the latest testing methodologies and tools. Whether you are looking to sharpen your testing capabilities, deepen your technical expertise, or expand your leadership skills, our training is tailored to help you succeed in your role and advance your career. This commitment to continuous learning is a core part of our culture, ensuring that you have the tools and knowledge you need to excel in your position and contribute to our ongoing success.</w:t>
      </w:r>
    </w:p>
    <w:p w14:paraId="7DA6CECD" w14:textId="408C3315" w:rsidR="604E8BD8" w:rsidRPr="00106F1C" w:rsidRDefault="604E8BD8" w:rsidP="604E8BD8">
      <w:pPr>
        <w:spacing w:after="0"/>
        <w:rPr>
          <w:rFonts w:ascii="Arial" w:hAnsi="Arial" w:cs="Arial"/>
          <w:sz w:val="24"/>
          <w:szCs w:val="24"/>
          <w:lang w:eastAsia="en-GB"/>
        </w:rPr>
      </w:pPr>
    </w:p>
    <w:p w14:paraId="68DF1C58" w14:textId="1C23846A" w:rsidR="4DF05043" w:rsidRPr="00106F1C" w:rsidRDefault="4DF05043" w:rsidP="009C6049">
      <w:pPr>
        <w:spacing w:after="0" w:line="240" w:lineRule="auto"/>
        <w:rPr>
          <w:rFonts w:ascii="Arial" w:hAnsi="Arial" w:cs="Arial"/>
          <w:b/>
          <w:bCs/>
          <w:sz w:val="24"/>
          <w:szCs w:val="24"/>
          <w:lang w:eastAsia="en-GB"/>
        </w:rPr>
      </w:pPr>
      <w:r w:rsidRPr="00106F1C">
        <w:rPr>
          <w:rFonts w:ascii="Arial" w:hAnsi="Arial" w:cs="Arial"/>
          <w:b/>
          <w:bCs/>
          <w:sz w:val="24"/>
          <w:szCs w:val="24"/>
          <w:lang w:eastAsia="en-GB"/>
        </w:rPr>
        <w:t xml:space="preserve">The key purpose of the role: </w:t>
      </w:r>
    </w:p>
    <w:p w14:paraId="4D1D819D" w14:textId="0617B23A" w:rsidR="4DF05043" w:rsidRPr="00106F1C" w:rsidRDefault="4DF05043" w:rsidP="009C6049">
      <w:pPr>
        <w:spacing w:after="0" w:line="240" w:lineRule="auto"/>
        <w:rPr>
          <w:rFonts w:ascii="Arial" w:hAnsi="Arial" w:cs="Arial"/>
          <w:sz w:val="24"/>
          <w:szCs w:val="24"/>
          <w:lang w:eastAsia="en-GB"/>
        </w:rPr>
      </w:pPr>
      <w:r w:rsidRPr="00106F1C">
        <w:rPr>
          <w:rFonts w:ascii="Arial" w:hAnsi="Arial" w:cs="Arial"/>
          <w:sz w:val="24"/>
          <w:szCs w:val="24"/>
          <w:lang w:eastAsia="en-GB"/>
        </w:rPr>
        <w:t>As a Software Development Engineer in Test, your responsibilities will encompass not only writing, debugging, and refactoring test code but also leading test automation in CI/CD environments. You will collaborate closely with software developers to ensure a common understanding of the code base and test coverage at the unit test level.</w:t>
      </w:r>
    </w:p>
    <w:p w14:paraId="2115864C" w14:textId="6F6E0446" w:rsidR="604E8BD8" w:rsidRPr="00106F1C" w:rsidRDefault="604E8BD8" w:rsidP="009C6049">
      <w:pPr>
        <w:spacing w:after="0" w:line="240" w:lineRule="auto"/>
        <w:rPr>
          <w:rFonts w:ascii="Arial" w:hAnsi="Arial" w:cs="Arial"/>
          <w:sz w:val="24"/>
          <w:szCs w:val="24"/>
          <w:lang w:eastAsia="en-GB"/>
        </w:rPr>
      </w:pPr>
    </w:p>
    <w:p w14:paraId="716C32C4" w14:textId="283D558A" w:rsidR="4DF05043" w:rsidRPr="00106F1C" w:rsidRDefault="4DF05043" w:rsidP="009C6049">
      <w:pPr>
        <w:spacing w:after="0" w:line="240" w:lineRule="auto"/>
        <w:rPr>
          <w:rFonts w:ascii="Arial" w:hAnsi="Arial" w:cs="Arial"/>
          <w:sz w:val="24"/>
          <w:szCs w:val="24"/>
          <w:lang w:eastAsia="en-GB"/>
        </w:rPr>
      </w:pPr>
      <w:r w:rsidRPr="00106F1C">
        <w:rPr>
          <w:rFonts w:ascii="Arial" w:hAnsi="Arial" w:cs="Arial"/>
          <w:sz w:val="24"/>
          <w:szCs w:val="24"/>
          <w:lang w:eastAsia="en-GB"/>
        </w:rPr>
        <w:t>You will play a pivotal role in helping to shape the culture and best practices throughout the Test Centre of Excellence at HMCTS. Your strong technical skills will be essential in ensuring the highest quality standards for our test automation.</w:t>
      </w:r>
    </w:p>
    <w:p w14:paraId="1BFD741B" w14:textId="1910B5FC" w:rsidR="604E8BD8" w:rsidRPr="00106F1C" w:rsidRDefault="604E8BD8" w:rsidP="009C6049">
      <w:pPr>
        <w:spacing w:after="0" w:line="240" w:lineRule="auto"/>
        <w:rPr>
          <w:rFonts w:ascii="Arial" w:hAnsi="Arial" w:cs="Arial"/>
          <w:sz w:val="24"/>
          <w:szCs w:val="24"/>
          <w:lang w:eastAsia="en-GB"/>
        </w:rPr>
      </w:pPr>
    </w:p>
    <w:p w14:paraId="4B6B30B9" w14:textId="31505742" w:rsidR="4DF05043" w:rsidRPr="00106F1C" w:rsidRDefault="4DF05043" w:rsidP="009C6049">
      <w:pPr>
        <w:spacing w:after="0" w:line="240" w:lineRule="auto"/>
        <w:rPr>
          <w:rFonts w:ascii="Arial" w:hAnsi="Arial" w:cs="Arial"/>
          <w:sz w:val="24"/>
          <w:szCs w:val="24"/>
          <w:lang w:eastAsia="en-GB"/>
        </w:rPr>
      </w:pPr>
      <w:r w:rsidRPr="00106F1C">
        <w:rPr>
          <w:rFonts w:ascii="Arial" w:hAnsi="Arial" w:cs="Arial"/>
          <w:sz w:val="24"/>
          <w:szCs w:val="24"/>
          <w:lang w:eastAsia="en-GB"/>
        </w:rPr>
        <w:t>Additionally, mentoring, and coaching Junior Software Development Engineers in Test is a crucial aspect of this role. You will guide the team to achieve excellence in test automation and support their learning journey.</w:t>
      </w:r>
    </w:p>
    <w:p w14:paraId="2FDC6A1A" w14:textId="2B762B4F" w:rsidR="604E8BD8" w:rsidRPr="00106F1C" w:rsidRDefault="604E8BD8" w:rsidP="00466DE0">
      <w:pPr>
        <w:spacing w:after="0" w:line="240" w:lineRule="auto"/>
        <w:rPr>
          <w:rFonts w:ascii="Arial" w:hAnsi="Arial" w:cs="Arial"/>
          <w:sz w:val="24"/>
          <w:szCs w:val="24"/>
          <w:lang w:eastAsia="en-GB"/>
        </w:rPr>
      </w:pPr>
    </w:p>
    <w:p w14:paraId="01DD57B4" w14:textId="52273020" w:rsidR="4DF05043" w:rsidRPr="00106F1C" w:rsidRDefault="4DF05043" w:rsidP="00466DE0">
      <w:pPr>
        <w:spacing w:after="0" w:line="240" w:lineRule="auto"/>
        <w:rPr>
          <w:rFonts w:ascii="Arial" w:hAnsi="Arial" w:cs="Arial"/>
          <w:sz w:val="24"/>
          <w:szCs w:val="24"/>
          <w:lang w:eastAsia="en-GB"/>
        </w:rPr>
      </w:pPr>
      <w:r w:rsidRPr="00106F1C">
        <w:rPr>
          <w:rFonts w:ascii="Arial" w:hAnsi="Arial" w:cs="Arial"/>
          <w:sz w:val="24"/>
          <w:szCs w:val="24"/>
          <w:lang w:eastAsia="en-GB"/>
        </w:rPr>
        <w:t xml:space="preserve">The development squad you are placed on will be agreed closer to your start date, but examples of products can be found in our </w:t>
      </w:r>
      <w:proofErr w:type="spellStart"/>
      <w:r w:rsidRPr="00106F1C">
        <w:rPr>
          <w:rFonts w:ascii="Arial" w:hAnsi="Arial" w:cs="Arial"/>
          <w:sz w:val="24"/>
          <w:szCs w:val="24"/>
          <w:lang w:eastAsia="en-GB"/>
        </w:rPr>
        <w:t>github</w:t>
      </w:r>
      <w:proofErr w:type="spellEnd"/>
      <w:r w:rsidRPr="00106F1C">
        <w:rPr>
          <w:rFonts w:ascii="Arial" w:hAnsi="Arial" w:cs="Arial"/>
          <w:sz w:val="24"/>
          <w:szCs w:val="24"/>
          <w:lang w:eastAsia="en-GB"/>
        </w:rPr>
        <w:t xml:space="preserve"> repositories: </w:t>
      </w:r>
    </w:p>
    <w:p w14:paraId="315030E2" w14:textId="30EC46F5" w:rsidR="4DF05043" w:rsidRPr="00106F1C" w:rsidRDefault="4DF05043" w:rsidP="00466DE0">
      <w:pPr>
        <w:spacing w:after="0" w:line="240" w:lineRule="auto"/>
        <w:rPr>
          <w:rFonts w:ascii="Arial" w:hAnsi="Arial" w:cs="Arial"/>
          <w:sz w:val="24"/>
          <w:szCs w:val="24"/>
          <w:lang w:eastAsia="en-GB"/>
        </w:rPr>
      </w:pPr>
      <w:r w:rsidRPr="00106F1C">
        <w:rPr>
          <w:rFonts w:ascii="Arial" w:hAnsi="Arial" w:cs="Arial"/>
          <w:sz w:val="24"/>
          <w:szCs w:val="24"/>
          <w:lang w:eastAsia="en-GB"/>
        </w:rPr>
        <w:t> </w:t>
      </w:r>
    </w:p>
    <w:p w14:paraId="625873E3" w14:textId="40B7E7ED" w:rsidR="4DF05043" w:rsidRPr="00106F1C" w:rsidRDefault="4DF05043" w:rsidP="00466DE0">
      <w:pPr>
        <w:pStyle w:val="ListParagraph"/>
        <w:numPr>
          <w:ilvl w:val="0"/>
          <w:numId w:val="7"/>
        </w:numPr>
        <w:ind w:left="1080" w:firstLine="0"/>
        <w:rPr>
          <w:rFonts w:ascii="Arial" w:eastAsia="Calibri" w:hAnsi="Arial" w:cs="Arial"/>
          <w:kern w:val="0"/>
          <w:sz w:val="24"/>
          <w:szCs w:val="24"/>
        </w:rPr>
      </w:pPr>
      <w:hyperlink r:id="rId15">
        <w:r w:rsidRPr="00106F1C">
          <w:rPr>
            <w:rFonts w:ascii="Arial" w:eastAsia="Calibri" w:hAnsi="Arial" w:cs="Arial"/>
            <w:kern w:val="0"/>
            <w:sz w:val="24"/>
            <w:szCs w:val="24"/>
          </w:rPr>
          <w:t>https://github.com/ministryofjustice</w:t>
        </w:r>
      </w:hyperlink>
      <w:r w:rsidRPr="00106F1C">
        <w:rPr>
          <w:rFonts w:ascii="Arial" w:eastAsia="Calibri" w:hAnsi="Arial" w:cs="Arial"/>
          <w:kern w:val="0"/>
          <w:sz w:val="24"/>
          <w:szCs w:val="24"/>
        </w:rPr>
        <w:t> </w:t>
      </w:r>
    </w:p>
    <w:p w14:paraId="7C158317" w14:textId="535E6BBF" w:rsidR="4DF05043" w:rsidRPr="00106F1C" w:rsidRDefault="4DF05043" w:rsidP="00466DE0">
      <w:pPr>
        <w:pStyle w:val="ListParagraph"/>
        <w:numPr>
          <w:ilvl w:val="0"/>
          <w:numId w:val="7"/>
        </w:numPr>
        <w:ind w:left="1080" w:firstLine="0"/>
        <w:rPr>
          <w:rFonts w:ascii="Arial" w:eastAsia="Calibri" w:hAnsi="Arial" w:cs="Arial"/>
          <w:kern w:val="0"/>
          <w:sz w:val="24"/>
          <w:szCs w:val="24"/>
        </w:rPr>
      </w:pPr>
      <w:hyperlink r:id="rId16">
        <w:r w:rsidRPr="00106F1C">
          <w:rPr>
            <w:rFonts w:ascii="Arial" w:eastAsia="Calibri" w:hAnsi="Arial" w:cs="Arial"/>
            <w:kern w:val="0"/>
            <w:sz w:val="24"/>
            <w:szCs w:val="24"/>
          </w:rPr>
          <w:t>https://github.com/hmcts</w:t>
        </w:r>
      </w:hyperlink>
      <w:r w:rsidRPr="00106F1C">
        <w:rPr>
          <w:rFonts w:ascii="Arial" w:eastAsia="Calibri" w:hAnsi="Arial" w:cs="Arial"/>
          <w:kern w:val="0"/>
          <w:sz w:val="24"/>
          <w:szCs w:val="24"/>
        </w:rPr>
        <w:t> </w:t>
      </w:r>
    </w:p>
    <w:p w14:paraId="5069E2C9" w14:textId="285CD625" w:rsidR="4DF05043" w:rsidRPr="00106F1C" w:rsidRDefault="4DF05043" w:rsidP="00466DE0">
      <w:pPr>
        <w:pStyle w:val="ListParagraph"/>
        <w:numPr>
          <w:ilvl w:val="0"/>
          <w:numId w:val="7"/>
        </w:numPr>
        <w:ind w:left="1080" w:firstLine="0"/>
        <w:rPr>
          <w:rFonts w:ascii="Arial" w:eastAsia="Calibri" w:hAnsi="Arial" w:cs="Arial"/>
          <w:kern w:val="0"/>
          <w:sz w:val="24"/>
          <w:szCs w:val="24"/>
        </w:rPr>
      </w:pPr>
      <w:hyperlink r:id="rId17">
        <w:r w:rsidRPr="00106F1C">
          <w:rPr>
            <w:rFonts w:ascii="Arial" w:eastAsia="Calibri" w:hAnsi="Arial" w:cs="Arial"/>
            <w:kern w:val="0"/>
            <w:sz w:val="24"/>
            <w:szCs w:val="24"/>
          </w:rPr>
          <w:t>https://github.com/CJSCommonPlatform</w:t>
        </w:r>
      </w:hyperlink>
      <w:r w:rsidRPr="00106F1C">
        <w:rPr>
          <w:rFonts w:ascii="Arial" w:eastAsia="Calibri" w:hAnsi="Arial" w:cs="Arial"/>
          <w:kern w:val="0"/>
          <w:sz w:val="24"/>
          <w:szCs w:val="24"/>
        </w:rPr>
        <w:t> </w:t>
      </w:r>
    </w:p>
    <w:p w14:paraId="20329DAE" w14:textId="1331677F" w:rsidR="604E8BD8" w:rsidRPr="00106F1C" w:rsidRDefault="604E8BD8" w:rsidP="00466DE0">
      <w:pPr>
        <w:spacing w:after="0" w:line="240" w:lineRule="auto"/>
        <w:rPr>
          <w:rFonts w:ascii="Arial" w:hAnsi="Arial" w:cs="Arial"/>
          <w:sz w:val="24"/>
          <w:szCs w:val="24"/>
          <w:lang w:eastAsia="en-GB"/>
        </w:rPr>
      </w:pPr>
    </w:p>
    <w:p w14:paraId="65DE71F0" w14:textId="5F39ABB4" w:rsidR="4DF05043" w:rsidRPr="00106F1C" w:rsidRDefault="4DF05043" w:rsidP="00466DE0">
      <w:pPr>
        <w:spacing w:after="0" w:line="240" w:lineRule="auto"/>
        <w:rPr>
          <w:rFonts w:ascii="Arial" w:hAnsi="Arial" w:cs="Arial"/>
          <w:b/>
          <w:bCs/>
          <w:sz w:val="24"/>
          <w:szCs w:val="24"/>
          <w:lang w:eastAsia="en-GB"/>
        </w:rPr>
      </w:pPr>
      <w:r w:rsidRPr="00106F1C">
        <w:rPr>
          <w:rFonts w:ascii="Arial" w:hAnsi="Arial" w:cs="Arial"/>
          <w:b/>
          <w:bCs/>
          <w:sz w:val="24"/>
          <w:szCs w:val="24"/>
          <w:lang w:eastAsia="en-GB"/>
        </w:rPr>
        <w:t>Technologies</w:t>
      </w:r>
    </w:p>
    <w:p w14:paraId="5651C3BD" w14:textId="102BB7B3" w:rsidR="4DF05043" w:rsidRPr="00106F1C" w:rsidRDefault="4DF05043" w:rsidP="00466DE0">
      <w:pPr>
        <w:spacing w:after="0" w:line="240" w:lineRule="auto"/>
        <w:rPr>
          <w:rFonts w:ascii="Arial" w:hAnsi="Arial" w:cs="Arial"/>
          <w:sz w:val="24"/>
          <w:szCs w:val="24"/>
          <w:lang w:eastAsia="en-GB"/>
        </w:rPr>
      </w:pPr>
      <w:r w:rsidRPr="00106F1C">
        <w:rPr>
          <w:rFonts w:ascii="Arial" w:hAnsi="Arial" w:cs="Arial"/>
          <w:sz w:val="24"/>
          <w:szCs w:val="24"/>
          <w:lang w:eastAsia="en-GB"/>
        </w:rPr>
        <w:t>We use a range of cutting-edge technologies, including:</w:t>
      </w:r>
    </w:p>
    <w:p w14:paraId="00C8AD7F" w14:textId="7F12659F" w:rsidR="4DF05043" w:rsidRPr="00106F1C" w:rsidRDefault="4DF05043" w:rsidP="00466DE0">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Playwright</w:t>
      </w:r>
    </w:p>
    <w:p w14:paraId="04D6D99B" w14:textId="6BB876A3" w:rsidR="4DF05043" w:rsidRPr="00106F1C" w:rsidRDefault="4DF05043" w:rsidP="00466DE0">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Rest Assured (for API testing)</w:t>
      </w:r>
    </w:p>
    <w:p w14:paraId="0ABD6BE8" w14:textId="572D9EEF" w:rsidR="4DF05043" w:rsidRPr="00106F1C" w:rsidRDefault="4DF05043" w:rsidP="00466DE0">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Java/JavaScript/TypeScript</w:t>
      </w:r>
    </w:p>
    <w:p w14:paraId="325EDEF3" w14:textId="15ED60E6" w:rsidR="4DF05043" w:rsidRPr="00106F1C" w:rsidRDefault="4DF05043" w:rsidP="00466DE0">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Power Apps (for low-code/no-code application testing)</w:t>
      </w:r>
    </w:p>
    <w:p w14:paraId="0D098C3C" w14:textId="3FC7C2C4"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Express.js framework (Node.js)</w:t>
      </w:r>
    </w:p>
    <w:p w14:paraId="4A0B99EE" w14:textId="78C67D46"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Angular</w:t>
      </w:r>
    </w:p>
    <w:p w14:paraId="0EAB453F" w14:textId="05D392B9"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PostgreSQL</w:t>
      </w:r>
    </w:p>
    <w:p w14:paraId="419CCFB4" w14:textId="24043627"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Microservices</w:t>
      </w:r>
    </w:p>
    <w:p w14:paraId="75C267AF" w14:textId="250C14F1"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Azure cloud infrastructure</w:t>
      </w:r>
    </w:p>
    <w:p w14:paraId="08F077F2" w14:textId="13EDF495"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Gatling (for performance testing)</w:t>
      </w:r>
    </w:p>
    <w:p w14:paraId="44598337" w14:textId="2634BCF8" w:rsidR="4DF05043" w:rsidRPr="00106F1C" w:rsidRDefault="4DF05043" w:rsidP="604E8BD8">
      <w:pPr>
        <w:pStyle w:val="ListParagraph"/>
        <w:numPr>
          <w:ilvl w:val="0"/>
          <w:numId w:val="6"/>
        </w:numPr>
        <w:rPr>
          <w:rFonts w:ascii="Arial" w:eastAsia="Calibri" w:hAnsi="Arial" w:cs="Arial"/>
          <w:kern w:val="0"/>
          <w:sz w:val="24"/>
          <w:szCs w:val="24"/>
        </w:rPr>
      </w:pPr>
      <w:proofErr w:type="spellStart"/>
      <w:r w:rsidRPr="00106F1C">
        <w:rPr>
          <w:rFonts w:ascii="Arial" w:eastAsia="Calibri" w:hAnsi="Arial" w:cs="Arial"/>
          <w:kern w:val="0"/>
          <w:sz w:val="24"/>
          <w:szCs w:val="24"/>
        </w:rPr>
        <w:lastRenderedPageBreak/>
        <w:t>SauceLabs</w:t>
      </w:r>
      <w:proofErr w:type="spellEnd"/>
      <w:r w:rsidRPr="00106F1C">
        <w:rPr>
          <w:rFonts w:ascii="Arial" w:eastAsia="Calibri" w:hAnsi="Arial" w:cs="Arial"/>
          <w:kern w:val="0"/>
          <w:sz w:val="24"/>
          <w:szCs w:val="24"/>
        </w:rPr>
        <w:t xml:space="preserve"> (for cross-browser testing)</w:t>
      </w:r>
    </w:p>
    <w:p w14:paraId="74FAA5F7" w14:textId="28638E5D"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 xml:space="preserve">Pa11y, WAVE, </w:t>
      </w:r>
      <w:proofErr w:type="spellStart"/>
      <w:r w:rsidRPr="00106F1C">
        <w:rPr>
          <w:rFonts w:ascii="Arial" w:eastAsia="Calibri" w:hAnsi="Arial" w:cs="Arial"/>
          <w:kern w:val="0"/>
          <w:sz w:val="24"/>
          <w:szCs w:val="24"/>
        </w:rPr>
        <w:t>aXe</w:t>
      </w:r>
      <w:proofErr w:type="spellEnd"/>
      <w:r w:rsidRPr="00106F1C">
        <w:rPr>
          <w:rFonts w:ascii="Arial" w:eastAsia="Calibri" w:hAnsi="Arial" w:cs="Arial"/>
          <w:kern w:val="0"/>
          <w:sz w:val="24"/>
          <w:szCs w:val="24"/>
        </w:rPr>
        <w:t xml:space="preserve"> (for accessibility testing)</w:t>
      </w:r>
    </w:p>
    <w:p w14:paraId="02BDF642" w14:textId="13639D54"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Jenkins (for deployment automation)</w:t>
      </w:r>
    </w:p>
    <w:p w14:paraId="602298CD" w14:textId="71933677"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Dynatrace (for application monitoring)</w:t>
      </w:r>
    </w:p>
    <w:p w14:paraId="1B407FB2" w14:textId="5F098022"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Kubernetes and Docker (to run our services)</w:t>
      </w:r>
    </w:p>
    <w:p w14:paraId="4534AC4D" w14:textId="5DFA675E"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Jira/Confluence (for project management and documentation)</w:t>
      </w:r>
    </w:p>
    <w:p w14:paraId="563C096C" w14:textId="786F8FCA" w:rsidR="4DF05043" w:rsidRPr="00106F1C" w:rsidRDefault="4DF05043" w:rsidP="604E8BD8">
      <w:pPr>
        <w:pStyle w:val="ListParagraph"/>
        <w:numPr>
          <w:ilvl w:val="0"/>
          <w:numId w:val="6"/>
        </w:numPr>
        <w:rPr>
          <w:rFonts w:ascii="Arial" w:eastAsia="Calibri" w:hAnsi="Arial" w:cs="Arial"/>
          <w:kern w:val="0"/>
          <w:sz w:val="24"/>
          <w:szCs w:val="24"/>
        </w:rPr>
      </w:pPr>
      <w:r w:rsidRPr="00106F1C">
        <w:rPr>
          <w:rFonts w:ascii="Arial" w:eastAsia="Calibri" w:hAnsi="Arial" w:cs="Arial"/>
          <w:kern w:val="0"/>
          <w:sz w:val="24"/>
          <w:szCs w:val="24"/>
        </w:rPr>
        <w:t>Fortify (for security testing)</w:t>
      </w:r>
    </w:p>
    <w:p w14:paraId="290FA01F" w14:textId="66C5F5CE" w:rsidR="604E8BD8" w:rsidRPr="00106F1C" w:rsidRDefault="604E8BD8" w:rsidP="604E8BD8">
      <w:pPr>
        <w:spacing w:after="0"/>
        <w:ind w:left="1080"/>
        <w:rPr>
          <w:rFonts w:ascii="Arial" w:hAnsi="Arial" w:cs="Arial"/>
          <w:sz w:val="24"/>
          <w:szCs w:val="24"/>
          <w:lang w:eastAsia="en-GB"/>
        </w:rPr>
      </w:pPr>
    </w:p>
    <w:p w14:paraId="23E0656D" w14:textId="78E1CB57" w:rsidR="4DF05043" w:rsidRPr="00106F1C" w:rsidRDefault="4DF05043" w:rsidP="604E8BD8">
      <w:pPr>
        <w:rPr>
          <w:rFonts w:ascii="Arial" w:hAnsi="Arial" w:cs="Arial"/>
          <w:sz w:val="24"/>
          <w:szCs w:val="24"/>
          <w:lang w:eastAsia="en-GB"/>
        </w:rPr>
      </w:pPr>
      <w:r w:rsidRPr="00106F1C">
        <w:rPr>
          <w:rFonts w:ascii="Arial" w:hAnsi="Arial" w:cs="Arial"/>
          <w:sz w:val="24"/>
          <w:szCs w:val="24"/>
          <w:lang w:eastAsia="en-GB"/>
        </w:rPr>
        <w:t>We're here to support your learning journey within our tech stack when you become a part of our team.</w:t>
      </w:r>
    </w:p>
    <w:p w14:paraId="6F6EBA0D" w14:textId="6FD6BEC0" w:rsidR="4DF05043" w:rsidRPr="00106F1C" w:rsidRDefault="4DF05043" w:rsidP="604E8BD8">
      <w:pPr>
        <w:pStyle w:val="Heading1"/>
        <w:rPr>
          <w:rFonts w:ascii="Arial" w:eastAsia="Calibri" w:hAnsi="Arial" w:cs="Arial"/>
          <w:b/>
          <w:bCs/>
          <w:color w:val="auto"/>
          <w:sz w:val="24"/>
          <w:szCs w:val="24"/>
          <w:lang w:eastAsia="en-GB"/>
        </w:rPr>
      </w:pPr>
      <w:r w:rsidRPr="00106F1C">
        <w:rPr>
          <w:rFonts w:ascii="Arial" w:eastAsia="Calibri" w:hAnsi="Arial" w:cs="Arial"/>
          <w:b/>
          <w:bCs/>
          <w:color w:val="auto"/>
          <w:sz w:val="24"/>
          <w:szCs w:val="24"/>
          <w:lang w:eastAsia="en-GB"/>
        </w:rPr>
        <w:t xml:space="preserve">Key responsibilities: </w:t>
      </w:r>
    </w:p>
    <w:p w14:paraId="3CE751C2" w14:textId="21B20524" w:rsidR="4DF05043" w:rsidRPr="00106F1C" w:rsidRDefault="4DF05043" w:rsidP="604E8BD8">
      <w:pPr>
        <w:pStyle w:val="ListParagraph"/>
        <w:numPr>
          <w:ilvl w:val="0"/>
          <w:numId w:val="5"/>
        </w:numPr>
        <w:rPr>
          <w:rFonts w:ascii="Arial" w:eastAsia="Calibri" w:hAnsi="Arial" w:cs="Arial"/>
          <w:kern w:val="0"/>
          <w:sz w:val="24"/>
          <w:szCs w:val="24"/>
        </w:rPr>
      </w:pPr>
      <w:r w:rsidRPr="00106F1C">
        <w:rPr>
          <w:rFonts w:ascii="Arial" w:eastAsia="Calibri" w:hAnsi="Arial" w:cs="Arial"/>
          <w:kern w:val="0"/>
          <w:sz w:val="24"/>
          <w:szCs w:val="24"/>
        </w:rPr>
        <w:t>Promote and champion shift-left testing principles, emphasising unit and integration testing, to ensure early detection of issues and higher quality software.</w:t>
      </w:r>
    </w:p>
    <w:p w14:paraId="340E48B7" w14:textId="152A3FF6"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Lead the development and implementation of test automation strategies in CI/CD environments.</w:t>
      </w:r>
    </w:p>
    <w:p w14:paraId="29472930" w14:textId="20ED091A"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Write, amend, and refactor test automation code, adhering to internal software development standards.</w:t>
      </w:r>
    </w:p>
    <w:p w14:paraId="25D2C312" w14:textId="7C5477A0"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Lead in "3 Amigos" sessions as an integral part of the development and testing process.</w:t>
      </w:r>
    </w:p>
    <w:p w14:paraId="34C5A2F0" w14:textId="6F2E6A9D"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Estimate your effort for planning and follow the agreed methodology.</w:t>
      </w:r>
    </w:p>
    <w:p w14:paraId="68EE6B26" w14:textId="0782C053"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Understand the impact of business processes on the project and systems.</w:t>
      </w:r>
    </w:p>
    <w:p w14:paraId="3E8E8A3F" w14:textId="6B4C3965"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Analyse test results and identify patterns and trends, translating findings into business impact.</w:t>
      </w:r>
    </w:p>
    <w:p w14:paraId="1F764E70" w14:textId="44597E23"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Collaborate on designing and building secure products with a focus on information assurance.</w:t>
      </w:r>
    </w:p>
    <w:p w14:paraId="62CF1F5D" w14:textId="46155437"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Maintain full traceability of defects, tests, and requirements. Report issues found through the appropriate channels.</w:t>
      </w:r>
    </w:p>
    <w:p w14:paraId="1687E5DD" w14:textId="0A2CC22C"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Provide mentoring and coaching to Junior Software Development Engineers in Test to enhance their skills and knowledge.</w:t>
      </w:r>
    </w:p>
    <w:p w14:paraId="1D626C2E" w14:textId="7CB2FEFF" w:rsidR="4DF05043" w:rsidRPr="00106F1C" w:rsidRDefault="4DF05043" w:rsidP="604E8BD8">
      <w:pPr>
        <w:pStyle w:val="ListParagraph"/>
        <w:numPr>
          <w:ilvl w:val="0"/>
          <w:numId w:val="4"/>
        </w:numPr>
        <w:rPr>
          <w:rFonts w:ascii="Arial" w:eastAsia="Calibri" w:hAnsi="Arial" w:cs="Arial"/>
          <w:kern w:val="0"/>
          <w:sz w:val="24"/>
          <w:szCs w:val="24"/>
        </w:rPr>
      </w:pPr>
      <w:r w:rsidRPr="00106F1C">
        <w:rPr>
          <w:rFonts w:ascii="Arial" w:eastAsia="Calibri" w:hAnsi="Arial" w:cs="Arial"/>
          <w:kern w:val="0"/>
          <w:sz w:val="24"/>
          <w:szCs w:val="24"/>
        </w:rPr>
        <w:t>Contribute to the development of a culture of excellence in test automation within the team.</w:t>
      </w:r>
    </w:p>
    <w:p w14:paraId="35875A32" w14:textId="2C0B0316" w:rsidR="604E8BD8" w:rsidRPr="00106F1C" w:rsidRDefault="604E8BD8" w:rsidP="006401C6">
      <w:pPr>
        <w:spacing w:after="0" w:line="240" w:lineRule="auto"/>
        <w:rPr>
          <w:rFonts w:ascii="Arial" w:hAnsi="Arial" w:cs="Arial"/>
          <w:sz w:val="24"/>
          <w:szCs w:val="24"/>
          <w:lang w:eastAsia="en-GB"/>
        </w:rPr>
      </w:pPr>
    </w:p>
    <w:p w14:paraId="542478D0" w14:textId="2B36569E" w:rsidR="4DF05043" w:rsidRPr="00106F1C" w:rsidRDefault="4DF05043" w:rsidP="006401C6">
      <w:pPr>
        <w:spacing w:after="0" w:line="240" w:lineRule="auto"/>
        <w:rPr>
          <w:rFonts w:ascii="Arial" w:hAnsi="Arial" w:cs="Arial"/>
          <w:b/>
          <w:bCs/>
          <w:sz w:val="24"/>
          <w:szCs w:val="24"/>
          <w:lang w:eastAsia="en-GB"/>
        </w:rPr>
      </w:pPr>
      <w:r w:rsidRPr="00106F1C">
        <w:rPr>
          <w:rFonts w:ascii="Arial" w:hAnsi="Arial" w:cs="Arial"/>
          <w:b/>
          <w:bCs/>
          <w:sz w:val="24"/>
          <w:szCs w:val="24"/>
          <w:lang w:eastAsia="en-GB"/>
        </w:rPr>
        <w:t>Essential Skills and Experience:</w:t>
      </w:r>
    </w:p>
    <w:p w14:paraId="4619FC64" w14:textId="7FCA3FA1" w:rsidR="4DF05043" w:rsidRPr="00106F1C" w:rsidRDefault="4DF05043" w:rsidP="006401C6">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Demonstrated experience in leading test automation in CI/CD environments.</w:t>
      </w:r>
    </w:p>
    <w:p w14:paraId="702A0A2C" w14:textId="50A85AC4" w:rsidR="4DF05043" w:rsidRPr="00106F1C" w:rsidRDefault="4DF05043" w:rsidP="006401C6">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Expertise in writing automated testing programs/scripts, particularly in our core technology stack.</w:t>
      </w:r>
    </w:p>
    <w:p w14:paraId="4684D3D3" w14:textId="0BF90FAE" w:rsidR="4DF05043" w:rsidRPr="00106F1C" w:rsidRDefault="4DF05043" w:rsidP="006401C6">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Expertise in the Software Development Lifecycle, ensuring alignment with project objectives and quality standards.</w:t>
      </w:r>
    </w:p>
    <w:p w14:paraId="66CBDDB9" w14:textId="787293F0" w:rsidR="4DF05043" w:rsidRPr="00106F1C" w:rsidRDefault="4DF05043" w:rsidP="604E8BD8">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Strong understanding of REST web services and API inspection tools.</w:t>
      </w:r>
    </w:p>
    <w:p w14:paraId="1BED16D3" w14:textId="47DBC301" w:rsidR="4DF05043" w:rsidRPr="00106F1C" w:rsidRDefault="4DF05043" w:rsidP="604E8BD8">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Familiarity with bug tracking software and experience in using it effectively.</w:t>
      </w:r>
    </w:p>
    <w:p w14:paraId="0EEB99B9" w14:textId="43B9E49A" w:rsidR="4DF05043" w:rsidRPr="00106F1C" w:rsidRDefault="4DF05043" w:rsidP="604E8BD8">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Ability to identify and manage issues and risks associated with testing, with a focus on analysing and reporting test activities and results.</w:t>
      </w:r>
    </w:p>
    <w:p w14:paraId="23EE4B7F" w14:textId="628AA569" w:rsidR="4DF05043" w:rsidRPr="00106F1C" w:rsidRDefault="4DF05043" w:rsidP="604E8BD8">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Exposure to applying Agile principles in practice, facilitating seamless integration into project workflows.</w:t>
      </w:r>
    </w:p>
    <w:p w14:paraId="48DAB89E" w14:textId="586D7FE3" w:rsidR="4DF05043" w:rsidRPr="00106F1C" w:rsidRDefault="4DF05043" w:rsidP="604E8BD8">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Proficiency in defining and implementing test tooling, test environments, and test data across various phases of testing.</w:t>
      </w:r>
    </w:p>
    <w:p w14:paraId="4865415D" w14:textId="5DBA96A5" w:rsidR="4DF05043" w:rsidRPr="00106F1C" w:rsidRDefault="4DF05043" w:rsidP="604E8BD8">
      <w:pPr>
        <w:pStyle w:val="ListParagraph"/>
        <w:numPr>
          <w:ilvl w:val="0"/>
          <w:numId w:val="3"/>
        </w:numPr>
        <w:rPr>
          <w:rFonts w:ascii="Arial" w:eastAsia="Calibri" w:hAnsi="Arial" w:cs="Arial"/>
          <w:kern w:val="0"/>
          <w:sz w:val="24"/>
          <w:szCs w:val="24"/>
        </w:rPr>
      </w:pPr>
      <w:r w:rsidRPr="00106F1C">
        <w:rPr>
          <w:rFonts w:ascii="Arial" w:eastAsia="Calibri" w:hAnsi="Arial" w:cs="Arial"/>
          <w:kern w:val="0"/>
          <w:sz w:val="24"/>
          <w:szCs w:val="24"/>
        </w:rPr>
        <w:t>Proven ability to design and execute non-functional test cases in diverse environments.</w:t>
      </w:r>
    </w:p>
    <w:p w14:paraId="414C7C3F" w14:textId="1C516548" w:rsidR="4DF05043" w:rsidRPr="00106F1C" w:rsidRDefault="4DF05043" w:rsidP="604E8BD8">
      <w:pPr>
        <w:pStyle w:val="ListParagraph"/>
        <w:numPr>
          <w:ilvl w:val="0"/>
          <w:numId w:val="7"/>
        </w:numPr>
        <w:rPr>
          <w:rFonts w:ascii="Arial" w:eastAsia="Calibri" w:hAnsi="Arial" w:cs="Arial"/>
          <w:kern w:val="0"/>
          <w:sz w:val="24"/>
          <w:szCs w:val="24"/>
        </w:rPr>
      </w:pPr>
      <w:r w:rsidRPr="00106F1C">
        <w:rPr>
          <w:rFonts w:ascii="Arial" w:eastAsia="Calibri" w:hAnsi="Arial" w:cs="Arial"/>
          <w:kern w:val="0"/>
          <w:sz w:val="24"/>
          <w:szCs w:val="24"/>
        </w:rPr>
        <w:t>Experience in accessibility testing, both manual and automated, ensuring compliance with WCAG standards and integrating accessibility testing within CI/CD pipelines.</w:t>
      </w:r>
    </w:p>
    <w:p w14:paraId="0450E6C1" w14:textId="6949902C" w:rsidR="4DF05043" w:rsidRPr="00106F1C" w:rsidRDefault="4DF05043" w:rsidP="604E8BD8">
      <w:pPr>
        <w:pStyle w:val="ListParagraph"/>
        <w:numPr>
          <w:ilvl w:val="0"/>
          <w:numId w:val="7"/>
        </w:numPr>
        <w:rPr>
          <w:rFonts w:ascii="Arial" w:eastAsia="Calibri" w:hAnsi="Arial" w:cs="Arial"/>
          <w:kern w:val="0"/>
          <w:sz w:val="24"/>
          <w:szCs w:val="24"/>
        </w:rPr>
      </w:pPr>
      <w:r w:rsidRPr="00106F1C">
        <w:rPr>
          <w:rFonts w:ascii="Arial" w:eastAsia="Calibri" w:hAnsi="Arial" w:cs="Arial"/>
          <w:kern w:val="0"/>
          <w:sz w:val="24"/>
          <w:szCs w:val="24"/>
        </w:rPr>
        <w:lastRenderedPageBreak/>
        <w:t>Ability to analyse performance bottlenecks and accessibility issues, providing recommendations for improvement.</w:t>
      </w:r>
    </w:p>
    <w:p w14:paraId="4356D1FD" w14:textId="1A021F2D" w:rsidR="4DF05043" w:rsidRPr="00106F1C" w:rsidRDefault="4DF05043" w:rsidP="604E8BD8">
      <w:pPr>
        <w:pStyle w:val="ListParagraph"/>
        <w:numPr>
          <w:ilvl w:val="0"/>
          <w:numId w:val="7"/>
        </w:numPr>
        <w:rPr>
          <w:rFonts w:ascii="Arial" w:eastAsia="Calibri" w:hAnsi="Arial" w:cs="Arial"/>
          <w:kern w:val="0"/>
          <w:sz w:val="24"/>
          <w:szCs w:val="24"/>
        </w:rPr>
      </w:pPr>
      <w:r w:rsidRPr="00106F1C">
        <w:rPr>
          <w:rFonts w:ascii="Arial" w:eastAsia="Calibri" w:hAnsi="Arial" w:cs="Arial"/>
          <w:kern w:val="0"/>
          <w:sz w:val="24"/>
          <w:szCs w:val="24"/>
        </w:rPr>
        <w:t>Strong understanding of integrating accessibility and performance testing into the overall test strategy, ensuring quality and compliance from development to release.</w:t>
      </w:r>
    </w:p>
    <w:p w14:paraId="0203DB01" w14:textId="57170CAA" w:rsidR="604E8BD8" w:rsidRPr="00106F1C" w:rsidRDefault="604E8BD8" w:rsidP="604E8BD8">
      <w:pPr>
        <w:rPr>
          <w:rFonts w:ascii="Arial" w:hAnsi="Arial" w:cs="Arial"/>
          <w:sz w:val="24"/>
          <w:szCs w:val="24"/>
          <w:lang w:eastAsia="en-GB"/>
        </w:rPr>
      </w:pPr>
    </w:p>
    <w:p w14:paraId="4292D2F8" w14:textId="77777777" w:rsidR="00123186" w:rsidRPr="006A1D27" w:rsidRDefault="00123186" w:rsidP="604E8BD8">
      <w:pPr>
        <w:pStyle w:val="p1"/>
        <w:jc w:val="both"/>
        <w:rPr>
          <w:rFonts w:eastAsia="Calibri"/>
          <w:b/>
          <w:bCs/>
          <w:sz w:val="24"/>
          <w:szCs w:val="24"/>
        </w:rPr>
      </w:pPr>
      <w:r w:rsidRPr="006A1D27">
        <w:rPr>
          <w:rFonts w:eastAsia="Calibri"/>
          <w:b/>
          <w:bCs/>
          <w:sz w:val="24"/>
          <w:szCs w:val="24"/>
        </w:rPr>
        <w:t>Application process:</w:t>
      </w:r>
    </w:p>
    <w:p w14:paraId="498AB6E9" w14:textId="77777777" w:rsidR="006401C6" w:rsidRPr="006A1D27" w:rsidRDefault="006401C6" w:rsidP="006401C6">
      <w:pPr>
        <w:pStyle w:val="p1"/>
        <w:rPr>
          <w:b/>
          <w:bCs/>
          <w:sz w:val="24"/>
          <w:szCs w:val="24"/>
        </w:rPr>
      </w:pPr>
    </w:p>
    <w:p w14:paraId="6997F104" w14:textId="33364B6B" w:rsidR="006401C6" w:rsidRPr="006A1D27" w:rsidRDefault="006401C6" w:rsidP="006401C6">
      <w:pPr>
        <w:pStyle w:val="p1"/>
        <w:rPr>
          <w:rFonts w:eastAsia="Arial"/>
          <w:color w:val="000000" w:themeColor="text1"/>
          <w:sz w:val="24"/>
          <w:szCs w:val="24"/>
        </w:rPr>
      </w:pPr>
      <w:r w:rsidRPr="006A1D27">
        <w:rPr>
          <w:rFonts w:eastAsia="Arial"/>
          <w:b/>
          <w:bCs/>
          <w:color w:val="000000" w:themeColor="text1"/>
          <w:sz w:val="24"/>
          <w:szCs w:val="24"/>
        </w:rPr>
        <w:t>Coding Task</w:t>
      </w:r>
    </w:p>
    <w:p w14:paraId="050627A2" w14:textId="3BB31B8F" w:rsidR="006401C6" w:rsidRDefault="006401C6" w:rsidP="006401C6">
      <w:pPr>
        <w:pStyle w:val="p1"/>
        <w:rPr>
          <w:rFonts w:eastAsia="Arial"/>
          <w:color w:val="000000" w:themeColor="text1"/>
          <w:sz w:val="24"/>
          <w:szCs w:val="24"/>
        </w:rPr>
      </w:pPr>
      <w:r w:rsidRPr="006A1D27">
        <w:rPr>
          <w:rFonts w:eastAsia="Arial"/>
          <w:color w:val="000000" w:themeColor="text1"/>
          <w:sz w:val="24"/>
          <w:szCs w:val="24"/>
        </w:rPr>
        <w:t xml:space="preserve">When submitting your </w:t>
      </w:r>
      <w:r w:rsidRPr="006A1D27">
        <w:rPr>
          <w:rFonts w:eastAsia="Arial"/>
          <w:b/>
          <w:bCs/>
          <w:color w:val="000000" w:themeColor="text1"/>
          <w:sz w:val="24"/>
          <w:szCs w:val="24"/>
        </w:rPr>
        <w:t>Personal Statement</w:t>
      </w:r>
      <w:r w:rsidRPr="006A1D27">
        <w:rPr>
          <w:rFonts w:eastAsia="Arial"/>
          <w:color w:val="000000" w:themeColor="text1"/>
          <w:sz w:val="24"/>
          <w:szCs w:val="24"/>
        </w:rPr>
        <w:t xml:space="preserve"> please complete the following coding task and provide a link to the repository:</w:t>
      </w:r>
      <w:r w:rsidR="00EC549D">
        <w:rPr>
          <w:rFonts w:eastAsia="Arial"/>
          <w:color w:val="000000" w:themeColor="text1"/>
          <w:sz w:val="24"/>
          <w:szCs w:val="24"/>
        </w:rPr>
        <w:t xml:space="preserve"> </w:t>
      </w:r>
      <w:hyperlink r:id="rId18" w:history="1">
        <w:r w:rsidR="00EC549D" w:rsidRPr="002537D4">
          <w:rPr>
            <w:rStyle w:val="Hyperlink"/>
            <w:rFonts w:eastAsia="Arial"/>
            <w:sz w:val="24"/>
            <w:szCs w:val="24"/>
          </w:rPr>
          <w:t>https://github.com/hmcts/dts-test-automation-challenge</w:t>
        </w:r>
      </w:hyperlink>
    </w:p>
    <w:p w14:paraId="38FCCBE1" w14:textId="77777777" w:rsidR="00EC549D" w:rsidRPr="006A1D27" w:rsidRDefault="00EC549D" w:rsidP="006401C6">
      <w:pPr>
        <w:pStyle w:val="p1"/>
        <w:rPr>
          <w:rFonts w:eastAsia="Arial"/>
          <w:color w:val="000000" w:themeColor="text1"/>
          <w:sz w:val="24"/>
          <w:szCs w:val="24"/>
        </w:rPr>
      </w:pPr>
    </w:p>
    <w:p w14:paraId="731265A6" w14:textId="77777777" w:rsidR="006401C6" w:rsidRPr="00106F1C" w:rsidRDefault="006401C6" w:rsidP="006401C6">
      <w:pPr>
        <w:pStyle w:val="p1"/>
        <w:rPr>
          <w:rFonts w:eastAsia="Arial"/>
          <w:color w:val="000000" w:themeColor="text1"/>
          <w:sz w:val="24"/>
          <w:szCs w:val="24"/>
        </w:rPr>
      </w:pPr>
      <w:r w:rsidRPr="006A1D27">
        <w:rPr>
          <w:rFonts w:eastAsia="Arial"/>
          <w:color w:val="000000" w:themeColor="text1"/>
          <w:sz w:val="24"/>
          <w:szCs w:val="24"/>
        </w:rPr>
        <w:t>Please note the Civil Service application process is name-blind, so ensure that the repository containing your code does not include any personal information that would identify you.</w:t>
      </w:r>
    </w:p>
    <w:p w14:paraId="23D28452" w14:textId="77777777" w:rsidR="006401C6" w:rsidRPr="00106F1C" w:rsidRDefault="006401C6" w:rsidP="006401C6">
      <w:pPr>
        <w:spacing w:after="0" w:line="240" w:lineRule="auto"/>
        <w:rPr>
          <w:rFonts w:ascii="Arial" w:eastAsia="Arial" w:hAnsi="Arial" w:cs="Arial"/>
          <w:color w:val="000000" w:themeColor="text1"/>
          <w:sz w:val="24"/>
          <w:szCs w:val="24"/>
        </w:rPr>
      </w:pPr>
    </w:p>
    <w:p w14:paraId="5E2B10BC" w14:textId="77777777" w:rsidR="006401C6" w:rsidRPr="00106F1C" w:rsidRDefault="006401C6" w:rsidP="006401C6">
      <w:pPr>
        <w:pStyle w:val="p1"/>
        <w:rPr>
          <w:rFonts w:eastAsia="Arial"/>
          <w:color w:val="000000" w:themeColor="text1"/>
          <w:sz w:val="24"/>
          <w:szCs w:val="24"/>
        </w:rPr>
      </w:pPr>
      <w:r w:rsidRPr="00106F1C">
        <w:rPr>
          <w:rFonts w:eastAsia="Arial"/>
          <w:color w:val="000000" w:themeColor="text1"/>
          <w:sz w:val="24"/>
          <w:szCs w:val="24"/>
        </w:rPr>
        <w:t xml:space="preserve">The following areas of the </w:t>
      </w:r>
      <w:hyperlink r:id="rId19">
        <w:r w:rsidRPr="00106F1C">
          <w:rPr>
            <w:rStyle w:val="Hyperlink"/>
            <w:rFonts w:eastAsia="Arial"/>
            <w:sz w:val="24"/>
            <w:szCs w:val="24"/>
          </w:rPr>
          <w:t>Success Profile Framework</w:t>
        </w:r>
      </w:hyperlink>
      <w:r w:rsidRPr="00106F1C">
        <w:rPr>
          <w:rFonts w:eastAsia="Arial"/>
          <w:color w:val="000000" w:themeColor="text1"/>
          <w:sz w:val="24"/>
          <w:szCs w:val="24"/>
        </w:rPr>
        <w:t xml:space="preserve"> will be used to assess and score your application during the sift, and interview:</w:t>
      </w:r>
    </w:p>
    <w:p w14:paraId="2654E2AD" w14:textId="77777777" w:rsidR="006401C6" w:rsidRPr="00106F1C" w:rsidRDefault="006401C6" w:rsidP="604E8BD8">
      <w:pPr>
        <w:pStyle w:val="p1"/>
        <w:jc w:val="both"/>
        <w:rPr>
          <w:rFonts w:eastAsia="Calibri"/>
          <w:b/>
          <w:bCs/>
          <w:sz w:val="24"/>
          <w:szCs w:val="24"/>
        </w:rPr>
      </w:pPr>
    </w:p>
    <w:p w14:paraId="07021265" w14:textId="143A0E15" w:rsidR="00E96F91" w:rsidRPr="00106F1C" w:rsidRDefault="00E96F91" w:rsidP="000C6D8D">
      <w:pPr>
        <w:pStyle w:val="ListParagraph"/>
        <w:numPr>
          <w:ilvl w:val="0"/>
          <w:numId w:val="12"/>
        </w:numPr>
        <w:ind w:left="426" w:hanging="426"/>
        <w:rPr>
          <w:rFonts w:ascii="Arial" w:eastAsia="Calibri" w:hAnsi="Arial" w:cs="Arial"/>
          <w:kern w:val="0"/>
          <w:sz w:val="24"/>
          <w:szCs w:val="24"/>
        </w:rPr>
      </w:pPr>
      <w:r w:rsidRPr="00106F1C">
        <w:rPr>
          <w:rFonts w:ascii="Arial" w:eastAsia="Calibri" w:hAnsi="Arial" w:cs="Arial"/>
          <w:b/>
          <w:bCs/>
          <w:kern w:val="0"/>
          <w:sz w:val="24"/>
          <w:szCs w:val="24"/>
        </w:rPr>
        <w:t xml:space="preserve">Experience </w:t>
      </w:r>
      <w:r w:rsidR="006401C6" w:rsidRPr="00106F1C">
        <w:rPr>
          <w:rFonts w:ascii="Arial" w:eastAsia="Calibri" w:hAnsi="Arial" w:cs="Arial"/>
          <w:kern w:val="0"/>
          <w:sz w:val="24"/>
          <w:szCs w:val="24"/>
        </w:rPr>
        <w:t>-</w:t>
      </w:r>
      <w:r w:rsidRPr="00106F1C">
        <w:rPr>
          <w:rFonts w:ascii="Arial" w:eastAsia="Calibri" w:hAnsi="Arial" w:cs="Arial"/>
          <w:kern w:val="0"/>
          <w:sz w:val="24"/>
          <w:szCs w:val="24"/>
        </w:rPr>
        <w:t xml:space="preserve"> As demonstrated in your application form.</w:t>
      </w:r>
    </w:p>
    <w:p w14:paraId="42027B91" w14:textId="0723EF67" w:rsidR="006401C6" w:rsidRPr="00106F1C" w:rsidRDefault="006401C6" w:rsidP="000C6D8D">
      <w:pPr>
        <w:pStyle w:val="p1"/>
        <w:numPr>
          <w:ilvl w:val="0"/>
          <w:numId w:val="16"/>
        </w:numPr>
        <w:ind w:left="426" w:hanging="426"/>
        <w:jc w:val="both"/>
        <w:rPr>
          <w:rFonts w:eastAsia="Arial"/>
          <w:sz w:val="24"/>
          <w:szCs w:val="24"/>
        </w:rPr>
      </w:pPr>
      <w:r w:rsidRPr="00106F1C">
        <w:rPr>
          <w:rFonts w:eastAsia="Calibri"/>
          <w:b/>
          <w:bCs/>
          <w:sz w:val="24"/>
          <w:szCs w:val="24"/>
        </w:rPr>
        <w:t>Technical</w:t>
      </w:r>
      <w:r w:rsidRPr="00106F1C">
        <w:rPr>
          <w:rFonts w:eastAsia="Calibri"/>
          <w:sz w:val="24"/>
          <w:szCs w:val="24"/>
        </w:rPr>
        <w:t xml:space="preserve"> -</w:t>
      </w:r>
      <w:r w:rsidR="0034474C" w:rsidRPr="00106F1C">
        <w:rPr>
          <w:rFonts w:eastAsia="Calibri"/>
          <w:sz w:val="24"/>
          <w:szCs w:val="24"/>
        </w:rPr>
        <w:t xml:space="preserve"> </w:t>
      </w:r>
      <w:r w:rsidRPr="00106F1C">
        <w:rPr>
          <w:rFonts w:eastAsia="Arial"/>
          <w:sz w:val="24"/>
          <w:szCs w:val="24"/>
        </w:rPr>
        <w:t xml:space="preserve">As demonstrated at interview. During the interview, you will be assessed against the </w:t>
      </w:r>
      <w:hyperlink r:id="rId20">
        <w:r w:rsidRPr="00106F1C">
          <w:rPr>
            <w:rStyle w:val="Hyperlink"/>
            <w:rFonts w:eastAsia="Arial"/>
            <w:sz w:val="24"/>
            <w:szCs w:val="24"/>
          </w:rPr>
          <w:t>Government Digital and Data (GDD)</w:t>
        </w:r>
      </w:hyperlink>
      <w:r w:rsidRPr="00106F1C">
        <w:rPr>
          <w:rFonts w:eastAsia="Arial"/>
          <w:sz w:val="24"/>
          <w:szCs w:val="24"/>
        </w:rPr>
        <w:t xml:space="preserve"> Capability Framework.</w:t>
      </w:r>
    </w:p>
    <w:p w14:paraId="744B3C65" w14:textId="77777777" w:rsidR="006401C6" w:rsidRPr="00106F1C" w:rsidRDefault="006401C6" w:rsidP="000C6D8D">
      <w:pPr>
        <w:pStyle w:val="ListParagraph"/>
        <w:ind w:left="426" w:hanging="426"/>
        <w:rPr>
          <w:rFonts w:ascii="Arial" w:eastAsia="Arial" w:hAnsi="Arial" w:cs="Arial"/>
          <w:color w:val="000000" w:themeColor="text1"/>
          <w:sz w:val="24"/>
          <w:szCs w:val="24"/>
        </w:rPr>
      </w:pPr>
    </w:p>
    <w:p w14:paraId="4D7CEF51" w14:textId="2C52264A" w:rsidR="0038140F" w:rsidRPr="00383683" w:rsidRDefault="004D2419" w:rsidP="00383683">
      <w:pPr>
        <w:pStyle w:val="p1"/>
        <w:numPr>
          <w:ilvl w:val="0"/>
          <w:numId w:val="12"/>
        </w:numPr>
        <w:ind w:left="851" w:firstLine="283"/>
        <w:jc w:val="both"/>
        <w:rPr>
          <w:rFonts w:eastAsia="Calibri"/>
          <w:sz w:val="24"/>
          <w:szCs w:val="24"/>
        </w:rPr>
      </w:pPr>
      <w:r w:rsidRPr="00383683">
        <w:rPr>
          <w:rFonts w:eastAsia="Calibri"/>
          <w:b/>
          <w:bCs/>
          <w:sz w:val="24"/>
          <w:szCs w:val="24"/>
        </w:rPr>
        <w:t xml:space="preserve">Capability Skill 1 </w:t>
      </w:r>
      <w:r w:rsidR="0038140F" w:rsidRPr="00383683">
        <w:rPr>
          <w:rFonts w:eastAsia="Calibri"/>
          <w:sz w:val="24"/>
          <w:szCs w:val="24"/>
        </w:rPr>
        <w:t xml:space="preserve">- </w:t>
      </w:r>
      <w:hyperlink r:id="rId21" w:anchor="development-process-optimisation" w:history="1">
        <w:r w:rsidR="00921568" w:rsidRPr="00383683">
          <w:rPr>
            <w:rFonts w:eastAsia="Calibri"/>
            <w:sz w:val="24"/>
            <w:szCs w:val="24"/>
          </w:rPr>
          <w:t>Development process optimisation</w:t>
        </w:r>
      </w:hyperlink>
      <w:r w:rsidR="0038140F" w:rsidRPr="00383683">
        <w:rPr>
          <w:rFonts w:eastAsia="Calibri"/>
          <w:sz w:val="24"/>
          <w:szCs w:val="24"/>
        </w:rPr>
        <w:t xml:space="preserve"> </w:t>
      </w:r>
    </w:p>
    <w:p w14:paraId="6EE62C9A" w14:textId="598A6642" w:rsidR="0038140F" w:rsidRPr="00383683" w:rsidRDefault="00383683" w:rsidP="00383683">
      <w:pPr>
        <w:pStyle w:val="p1"/>
        <w:numPr>
          <w:ilvl w:val="0"/>
          <w:numId w:val="12"/>
        </w:numPr>
        <w:ind w:left="851" w:firstLine="283"/>
        <w:jc w:val="both"/>
        <w:rPr>
          <w:rFonts w:eastAsia="Calibri"/>
          <w:sz w:val="24"/>
          <w:szCs w:val="24"/>
        </w:rPr>
      </w:pPr>
      <w:r w:rsidRPr="00383683">
        <w:rPr>
          <w:rFonts w:eastAsia="Calibri"/>
          <w:b/>
          <w:bCs/>
          <w:sz w:val="24"/>
          <w:szCs w:val="24"/>
        </w:rPr>
        <w:t xml:space="preserve">Capability Skill </w:t>
      </w:r>
      <w:r w:rsidR="00924020">
        <w:rPr>
          <w:rFonts w:eastAsia="Calibri"/>
          <w:b/>
          <w:bCs/>
          <w:sz w:val="24"/>
          <w:szCs w:val="24"/>
        </w:rPr>
        <w:t>2</w:t>
      </w:r>
      <w:r w:rsidRPr="00383683">
        <w:rPr>
          <w:rFonts w:eastAsia="Calibri"/>
          <w:b/>
          <w:bCs/>
          <w:sz w:val="24"/>
          <w:szCs w:val="24"/>
        </w:rPr>
        <w:t xml:space="preserve"> </w:t>
      </w:r>
      <w:r w:rsidR="0038140F" w:rsidRPr="00383683">
        <w:rPr>
          <w:rFonts w:eastAsia="Calibri"/>
          <w:sz w:val="24"/>
          <w:szCs w:val="24"/>
        </w:rPr>
        <w:t xml:space="preserve">- </w:t>
      </w:r>
      <w:hyperlink r:id="rId22" w:anchor="information-security" w:history="1">
        <w:r w:rsidR="00921568" w:rsidRPr="00383683">
          <w:rPr>
            <w:rFonts w:eastAsia="Calibri"/>
            <w:sz w:val="24"/>
            <w:szCs w:val="24"/>
          </w:rPr>
          <w:t>Information security</w:t>
        </w:r>
      </w:hyperlink>
    </w:p>
    <w:p w14:paraId="38333D9A" w14:textId="66F3886A" w:rsidR="0038140F" w:rsidRPr="00383683" w:rsidRDefault="00383683" w:rsidP="00383683">
      <w:pPr>
        <w:pStyle w:val="p1"/>
        <w:numPr>
          <w:ilvl w:val="0"/>
          <w:numId w:val="12"/>
        </w:numPr>
        <w:ind w:left="851" w:firstLine="283"/>
        <w:jc w:val="both"/>
        <w:rPr>
          <w:rFonts w:eastAsia="Calibri"/>
          <w:sz w:val="24"/>
          <w:szCs w:val="24"/>
        </w:rPr>
      </w:pPr>
      <w:r w:rsidRPr="00383683">
        <w:rPr>
          <w:rFonts w:eastAsia="Calibri"/>
          <w:b/>
          <w:bCs/>
          <w:sz w:val="24"/>
          <w:szCs w:val="24"/>
        </w:rPr>
        <w:t xml:space="preserve">Capability Skill </w:t>
      </w:r>
      <w:r w:rsidR="00924020">
        <w:rPr>
          <w:rFonts w:eastAsia="Calibri"/>
          <w:b/>
          <w:bCs/>
          <w:sz w:val="24"/>
          <w:szCs w:val="24"/>
        </w:rPr>
        <w:t>3</w:t>
      </w:r>
      <w:r w:rsidRPr="00383683">
        <w:rPr>
          <w:rFonts w:eastAsia="Calibri"/>
          <w:b/>
          <w:bCs/>
          <w:sz w:val="24"/>
          <w:szCs w:val="24"/>
        </w:rPr>
        <w:t xml:space="preserve"> </w:t>
      </w:r>
      <w:r w:rsidR="0038140F" w:rsidRPr="00383683">
        <w:rPr>
          <w:rFonts w:eastAsia="Calibri"/>
          <w:sz w:val="24"/>
          <w:szCs w:val="24"/>
        </w:rPr>
        <w:t xml:space="preserve">- </w:t>
      </w:r>
      <w:hyperlink r:id="rId23" w:anchor="modern-development-approach" w:history="1">
        <w:r w:rsidR="00921568" w:rsidRPr="00383683">
          <w:rPr>
            <w:rFonts w:eastAsia="Calibri"/>
            <w:sz w:val="24"/>
            <w:szCs w:val="24"/>
          </w:rPr>
          <w:t>Modern development standards</w:t>
        </w:r>
      </w:hyperlink>
      <w:r w:rsidR="0038140F" w:rsidRPr="00383683">
        <w:rPr>
          <w:rFonts w:eastAsia="Calibri"/>
          <w:sz w:val="24"/>
          <w:szCs w:val="24"/>
        </w:rPr>
        <w:t xml:space="preserve"> </w:t>
      </w:r>
    </w:p>
    <w:p w14:paraId="0CEA5673" w14:textId="55CA658F" w:rsidR="00921568" w:rsidRPr="00383683" w:rsidRDefault="00383683" w:rsidP="00383683">
      <w:pPr>
        <w:pStyle w:val="p1"/>
        <w:numPr>
          <w:ilvl w:val="0"/>
          <w:numId w:val="12"/>
        </w:numPr>
        <w:ind w:left="851" w:firstLine="283"/>
        <w:jc w:val="both"/>
        <w:rPr>
          <w:rFonts w:eastAsia="Calibri"/>
          <w:sz w:val="24"/>
          <w:szCs w:val="24"/>
        </w:rPr>
      </w:pPr>
      <w:r w:rsidRPr="00383683">
        <w:rPr>
          <w:rFonts w:eastAsia="Calibri"/>
          <w:b/>
          <w:bCs/>
          <w:sz w:val="24"/>
          <w:szCs w:val="24"/>
        </w:rPr>
        <w:t xml:space="preserve">Capability Skill </w:t>
      </w:r>
      <w:r w:rsidR="00924020">
        <w:rPr>
          <w:rFonts w:eastAsia="Calibri"/>
          <w:b/>
          <w:bCs/>
          <w:sz w:val="24"/>
          <w:szCs w:val="24"/>
        </w:rPr>
        <w:t>4</w:t>
      </w:r>
      <w:r w:rsidRPr="00383683">
        <w:rPr>
          <w:rFonts w:eastAsia="Calibri"/>
          <w:b/>
          <w:bCs/>
          <w:sz w:val="24"/>
          <w:szCs w:val="24"/>
        </w:rPr>
        <w:t xml:space="preserve"> </w:t>
      </w:r>
      <w:r w:rsidR="0038140F" w:rsidRPr="00383683">
        <w:rPr>
          <w:rFonts w:eastAsia="Calibri"/>
          <w:sz w:val="24"/>
          <w:szCs w:val="24"/>
        </w:rPr>
        <w:t xml:space="preserve">- </w:t>
      </w:r>
      <w:hyperlink r:id="rId24" w:anchor="programming-and-build-software-engineering" w:history="1">
        <w:r w:rsidR="00921568" w:rsidRPr="00383683">
          <w:rPr>
            <w:rFonts w:eastAsia="Calibri"/>
            <w:sz w:val="24"/>
            <w:szCs w:val="24"/>
          </w:rPr>
          <w:t>Programming and build (software engineering)</w:t>
        </w:r>
      </w:hyperlink>
    </w:p>
    <w:p w14:paraId="269AB9CF" w14:textId="2F475EB4" w:rsidR="0038140F" w:rsidRPr="00383683" w:rsidRDefault="00383683" w:rsidP="00383683">
      <w:pPr>
        <w:pStyle w:val="p1"/>
        <w:numPr>
          <w:ilvl w:val="0"/>
          <w:numId w:val="12"/>
        </w:numPr>
        <w:ind w:left="851" w:firstLine="283"/>
        <w:jc w:val="both"/>
        <w:rPr>
          <w:rFonts w:eastAsia="Calibri"/>
          <w:sz w:val="24"/>
          <w:szCs w:val="24"/>
        </w:rPr>
      </w:pPr>
      <w:r w:rsidRPr="00383683">
        <w:rPr>
          <w:rFonts w:eastAsia="Calibri"/>
          <w:b/>
          <w:bCs/>
          <w:sz w:val="24"/>
          <w:szCs w:val="24"/>
        </w:rPr>
        <w:t xml:space="preserve">Capability Skill </w:t>
      </w:r>
      <w:r w:rsidR="00924020">
        <w:rPr>
          <w:rFonts w:eastAsia="Calibri"/>
          <w:b/>
          <w:bCs/>
          <w:sz w:val="24"/>
          <w:szCs w:val="24"/>
        </w:rPr>
        <w:t>5</w:t>
      </w:r>
      <w:r w:rsidRPr="00383683">
        <w:rPr>
          <w:rFonts w:eastAsia="Calibri"/>
          <w:b/>
          <w:bCs/>
          <w:sz w:val="24"/>
          <w:szCs w:val="24"/>
        </w:rPr>
        <w:t xml:space="preserve"> </w:t>
      </w:r>
      <w:r w:rsidR="00921568" w:rsidRPr="00383683">
        <w:rPr>
          <w:rFonts w:eastAsia="Calibri"/>
          <w:sz w:val="24"/>
          <w:szCs w:val="24"/>
        </w:rPr>
        <w:t xml:space="preserve">- </w:t>
      </w:r>
      <w:hyperlink r:id="rId25" w:anchor="systems-integration" w:history="1">
        <w:r w:rsidR="00921568" w:rsidRPr="00383683">
          <w:rPr>
            <w:rFonts w:eastAsia="Calibri"/>
            <w:sz w:val="24"/>
            <w:szCs w:val="24"/>
          </w:rPr>
          <w:t>Systems integration</w:t>
        </w:r>
      </w:hyperlink>
      <w:r w:rsidR="0038140F" w:rsidRPr="00383683">
        <w:rPr>
          <w:rFonts w:eastAsia="Calibri"/>
          <w:sz w:val="24"/>
          <w:szCs w:val="24"/>
        </w:rPr>
        <w:t xml:space="preserve"> </w:t>
      </w:r>
    </w:p>
    <w:p w14:paraId="197848EE" w14:textId="37EEEFE6" w:rsidR="006401C6" w:rsidRDefault="006401C6" w:rsidP="00383683">
      <w:pPr>
        <w:pStyle w:val="p1"/>
        <w:numPr>
          <w:ilvl w:val="0"/>
          <w:numId w:val="12"/>
        </w:numPr>
        <w:ind w:left="851" w:firstLine="283"/>
        <w:jc w:val="both"/>
        <w:rPr>
          <w:rFonts w:eastAsia="Calibri"/>
          <w:sz w:val="24"/>
          <w:szCs w:val="24"/>
        </w:rPr>
      </w:pPr>
      <w:r w:rsidRPr="00383683">
        <w:rPr>
          <w:rFonts w:eastAsia="Calibri"/>
          <w:sz w:val="24"/>
          <w:szCs w:val="24"/>
        </w:rPr>
        <w:t xml:space="preserve">Coding Challenge </w:t>
      </w:r>
    </w:p>
    <w:p w14:paraId="3D901479" w14:textId="77777777" w:rsidR="00924020" w:rsidRDefault="00924020" w:rsidP="604E8BD8">
      <w:pPr>
        <w:pStyle w:val="p1"/>
        <w:jc w:val="both"/>
        <w:rPr>
          <w:rFonts w:eastAsia="Calibri"/>
          <w:sz w:val="24"/>
          <w:szCs w:val="24"/>
        </w:rPr>
      </w:pPr>
    </w:p>
    <w:p w14:paraId="4199067D" w14:textId="5CCCC8A8" w:rsidR="0038140F" w:rsidRDefault="00924020" w:rsidP="604E8BD8">
      <w:pPr>
        <w:pStyle w:val="p1"/>
        <w:jc w:val="both"/>
        <w:rPr>
          <w:rFonts w:eastAsia="Calibri"/>
          <w:sz w:val="24"/>
          <w:szCs w:val="24"/>
        </w:rPr>
      </w:pPr>
      <w:r w:rsidRPr="00052724">
        <w:rPr>
          <w:rFonts w:eastAsia="Calibri"/>
          <w:sz w:val="24"/>
          <w:szCs w:val="24"/>
        </w:rPr>
        <w:t xml:space="preserve">We aim to sift all assessment criteria as advertised at application stage, However, in the event of </w:t>
      </w:r>
      <w:proofErr w:type="gramStart"/>
      <w:r w:rsidRPr="00052724">
        <w:rPr>
          <w:rFonts w:eastAsia="Calibri"/>
          <w:sz w:val="24"/>
          <w:szCs w:val="24"/>
        </w:rPr>
        <w:t>a large number of</w:t>
      </w:r>
      <w:proofErr w:type="gramEnd"/>
      <w:r w:rsidRPr="00052724">
        <w:rPr>
          <w:rFonts w:eastAsia="Calibri"/>
          <w:sz w:val="24"/>
          <w:szCs w:val="24"/>
        </w:rPr>
        <w:t xml:space="preserve"> applicants, an initial sift may be conducted on the Coding </w:t>
      </w:r>
      <w:r w:rsidR="003D12DD" w:rsidRPr="00052724">
        <w:rPr>
          <w:rFonts w:eastAsia="Calibri"/>
          <w:sz w:val="24"/>
          <w:szCs w:val="24"/>
        </w:rPr>
        <w:t>Challenge.</w:t>
      </w:r>
      <w:r w:rsidRPr="00052724">
        <w:rPr>
          <w:rFonts w:eastAsia="Calibri"/>
          <w:sz w:val="24"/>
          <w:szCs w:val="24"/>
        </w:rPr>
        <w:t xml:space="preserve">  Candidates who pass the initial sift of the </w:t>
      </w:r>
      <w:r w:rsidR="003D12DD" w:rsidRPr="00052724">
        <w:rPr>
          <w:rFonts w:eastAsia="Calibri"/>
          <w:sz w:val="24"/>
          <w:szCs w:val="24"/>
        </w:rPr>
        <w:t xml:space="preserve">Coding </w:t>
      </w:r>
      <w:r w:rsidR="00466DE0" w:rsidRPr="00052724">
        <w:rPr>
          <w:rFonts w:eastAsia="Calibri"/>
          <w:sz w:val="24"/>
          <w:szCs w:val="24"/>
        </w:rPr>
        <w:t>Challenge</w:t>
      </w:r>
      <w:r w:rsidR="003D12DD" w:rsidRPr="00052724">
        <w:rPr>
          <w:rFonts w:eastAsia="Calibri"/>
          <w:sz w:val="24"/>
          <w:szCs w:val="24"/>
        </w:rPr>
        <w:t xml:space="preserve"> </w:t>
      </w:r>
      <w:r w:rsidRPr="00052724">
        <w:rPr>
          <w:rFonts w:eastAsia="Calibri"/>
          <w:sz w:val="24"/>
          <w:szCs w:val="24"/>
        </w:rPr>
        <w:t>will either progress to a full sift where the remaining criteria are assessed or progressed straight to interview.</w:t>
      </w:r>
    </w:p>
    <w:p w14:paraId="3A5C8B34" w14:textId="77777777" w:rsidR="00466DE0" w:rsidRPr="00383683" w:rsidRDefault="00466DE0" w:rsidP="604E8BD8">
      <w:pPr>
        <w:pStyle w:val="p1"/>
        <w:jc w:val="both"/>
        <w:rPr>
          <w:rFonts w:eastAsia="Calibri"/>
          <w:sz w:val="24"/>
          <w:szCs w:val="24"/>
        </w:rPr>
      </w:pPr>
    </w:p>
    <w:p w14:paraId="2FDBA94B" w14:textId="542D0DB0" w:rsidR="00B35B77" w:rsidRPr="00106F1C" w:rsidRDefault="00B35B77" w:rsidP="009C6049">
      <w:pPr>
        <w:pStyle w:val="ListParagraph"/>
        <w:numPr>
          <w:ilvl w:val="0"/>
          <w:numId w:val="12"/>
        </w:numPr>
        <w:ind w:left="426" w:hanging="426"/>
        <w:jc w:val="both"/>
        <w:rPr>
          <w:rFonts w:ascii="Arial" w:eastAsia="Calibri" w:hAnsi="Arial" w:cs="Arial"/>
          <w:kern w:val="0"/>
          <w:sz w:val="24"/>
          <w:szCs w:val="24"/>
        </w:rPr>
      </w:pPr>
      <w:r w:rsidRPr="00106F1C">
        <w:rPr>
          <w:rFonts w:ascii="Arial" w:eastAsia="Calibri" w:hAnsi="Arial" w:cs="Arial"/>
          <w:b/>
          <w:bCs/>
          <w:kern w:val="0"/>
          <w:sz w:val="24"/>
          <w:szCs w:val="24"/>
        </w:rPr>
        <w:t xml:space="preserve">Behaviours </w:t>
      </w:r>
      <w:r w:rsidRPr="00106F1C">
        <w:rPr>
          <w:rFonts w:ascii="Arial" w:eastAsia="Calibri" w:hAnsi="Arial" w:cs="Arial"/>
          <w:kern w:val="0"/>
          <w:sz w:val="24"/>
          <w:szCs w:val="24"/>
        </w:rPr>
        <w:t xml:space="preserve">– You will be required to provide evidence of the following key behaviours at </w:t>
      </w:r>
      <w:r w:rsidR="001300AB" w:rsidRPr="00106F1C">
        <w:rPr>
          <w:rFonts w:ascii="Arial" w:eastAsia="Calibri" w:hAnsi="Arial" w:cs="Arial"/>
          <w:kern w:val="0"/>
          <w:sz w:val="24"/>
          <w:szCs w:val="24"/>
        </w:rPr>
        <w:t xml:space="preserve">SEO </w:t>
      </w:r>
      <w:r w:rsidRPr="00106F1C">
        <w:rPr>
          <w:rFonts w:ascii="Arial" w:eastAsia="Calibri" w:hAnsi="Arial" w:cs="Arial"/>
          <w:kern w:val="0"/>
          <w:sz w:val="24"/>
          <w:szCs w:val="24"/>
        </w:rPr>
        <w:t>Level</w:t>
      </w:r>
      <w:r w:rsidR="001300AB" w:rsidRPr="00106F1C">
        <w:rPr>
          <w:rFonts w:ascii="Arial" w:eastAsia="Calibri" w:hAnsi="Arial" w:cs="Arial"/>
          <w:kern w:val="0"/>
          <w:sz w:val="24"/>
          <w:szCs w:val="24"/>
        </w:rPr>
        <w:t>.</w:t>
      </w:r>
    </w:p>
    <w:p w14:paraId="0CCB0BD4" w14:textId="77777777" w:rsidR="009C6049" w:rsidRPr="00106F1C" w:rsidRDefault="009C6049" w:rsidP="00383683">
      <w:pPr>
        <w:pStyle w:val="ListParagraph"/>
        <w:ind w:left="1134"/>
        <w:rPr>
          <w:rFonts w:ascii="Arial" w:eastAsia="Calibri" w:hAnsi="Arial" w:cs="Arial"/>
          <w:kern w:val="0"/>
          <w:sz w:val="24"/>
          <w:szCs w:val="24"/>
        </w:rPr>
      </w:pPr>
    </w:p>
    <w:p w14:paraId="5E2A4F1F" w14:textId="46487BB5" w:rsidR="1D2CE907" w:rsidRPr="00106F1C" w:rsidRDefault="1D2CE907" w:rsidP="00383683">
      <w:pPr>
        <w:pStyle w:val="ListParagraph"/>
        <w:numPr>
          <w:ilvl w:val="0"/>
          <w:numId w:val="12"/>
        </w:numPr>
        <w:ind w:left="1134" w:firstLine="0"/>
        <w:jc w:val="both"/>
        <w:rPr>
          <w:rFonts w:ascii="Arial" w:eastAsia="Calibri" w:hAnsi="Arial" w:cs="Arial"/>
          <w:b/>
          <w:bCs/>
          <w:sz w:val="24"/>
          <w:szCs w:val="24"/>
        </w:rPr>
      </w:pPr>
      <w:r w:rsidRPr="00106F1C">
        <w:rPr>
          <w:rFonts w:ascii="Arial" w:eastAsia="Calibri" w:hAnsi="Arial" w:cs="Arial"/>
          <w:b/>
          <w:bCs/>
          <w:sz w:val="24"/>
          <w:szCs w:val="24"/>
        </w:rPr>
        <w:t xml:space="preserve">Communicating and Influencing </w:t>
      </w:r>
    </w:p>
    <w:p w14:paraId="6FC3B625" w14:textId="3AA955FC" w:rsidR="008C5301" w:rsidRPr="00106F1C" w:rsidRDefault="1D2CE907" w:rsidP="00383683">
      <w:pPr>
        <w:pStyle w:val="ListParagraph"/>
        <w:numPr>
          <w:ilvl w:val="0"/>
          <w:numId w:val="12"/>
        </w:numPr>
        <w:ind w:left="1134" w:firstLine="0"/>
        <w:jc w:val="both"/>
        <w:rPr>
          <w:rFonts w:ascii="Arial" w:hAnsi="Arial" w:cs="Arial"/>
          <w:b/>
          <w:bCs/>
          <w:sz w:val="24"/>
          <w:szCs w:val="24"/>
        </w:rPr>
      </w:pPr>
      <w:r w:rsidRPr="00106F1C">
        <w:rPr>
          <w:rFonts w:ascii="Arial" w:eastAsia="Calibri" w:hAnsi="Arial" w:cs="Arial"/>
          <w:b/>
          <w:bCs/>
          <w:sz w:val="24"/>
          <w:szCs w:val="24"/>
        </w:rPr>
        <w:t>Making Effective Decisions</w:t>
      </w:r>
    </w:p>
    <w:p w14:paraId="0381A2EB" w14:textId="77777777" w:rsidR="0034474C" w:rsidRPr="00106F1C" w:rsidRDefault="0034474C" w:rsidP="009C6049">
      <w:pPr>
        <w:pStyle w:val="p1"/>
        <w:ind w:left="1080"/>
        <w:jc w:val="both"/>
        <w:rPr>
          <w:rFonts w:eastAsia="Calibri"/>
          <w:b/>
          <w:bCs/>
          <w:sz w:val="24"/>
          <w:szCs w:val="24"/>
        </w:rPr>
      </w:pPr>
    </w:p>
    <w:p w14:paraId="7326400C" w14:textId="77777777" w:rsidR="00A2564F" w:rsidRPr="00106F1C" w:rsidRDefault="00E31DD2" w:rsidP="00A2564F">
      <w:pPr>
        <w:spacing w:after="0" w:line="240" w:lineRule="auto"/>
        <w:rPr>
          <w:rFonts w:ascii="Arial" w:hAnsi="Arial" w:cs="Arial"/>
          <w:sz w:val="24"/>
          <w:szCs w:val="24"/>
        </w:rPr>
      </w:pPr>
      <w:r w:rsidRPr="0004406E">
        <w:rPr>
          <w:rFonts w:ascii="Arial" w:eastAsia="Arial" w:hAnsi="Arial" w:cs="Arial"/>
          <w:b/>
          <w:bCs/>
          <w:color w:val="FF0000"/>
          <w:sz w:val="24"/>
          <w:szCs w:val="24"/>
        </w:rPr>
        <w:t>Level of Clearance</w:t>
      </w:r>
      <w:r w:rsidRPr="0004406E">
        <w:rPr>
          <w:rFonts w:ascii="Arial" w:eastAsia="Arial" w:hAnsi="Arial" w:cs="Arial"/>
          <w:color w:val="FF0000"/>
          <w:sz w:val="24"/>
          <w:szCs w:val="24"/>
        </w:rPr>
        <w:t xml:space="preserve"> -</w:t>
      </w:r>
      <w:r w:rsidRPr="0004406E">
        <w:rPr>
          <w:rFonts w:ascii="Arial" w:eastAsia="Arial" w:hAnsi="Arial" w:cs="Arial"/>
          <w:b/>
          <w:bCs/>
          <w:color w:val="FF0000"/>
          <w:sz w:val="24"/>
          <w:szCs w:val="24"/>
        </w:rPr>
        <w:t xml:space="preserve"> </w:t>
      </w:r>
      <w:r w:rsidRPr="0004406E">
        <w:rPr>
          <w:rFonts w:ascii="Arial" w:eastAsia="Arial" w:hAnsi="Arial" w:cs="Arial"/>
          <w:color w:val="FF0000"/>
          <w:sz w:val="24"/>
          <w:szCs w:val="24"/>
        </w:rPr>
        <w:t xml:space="preserve">To apply for this role, you will be required to successfully complete Security Clearance (SC) level as a condition of appointment. To meet these requirements, you will normally need to have been resident in the UK for at </w:t>
      </w:r>
      <w:r w:rsidRPr="0004406E">
        <w:rPr>
          <w:rFonts w:ascii="Arial" w:eastAsia="Arial" w:hAnsi="Arial" w:cs="Arial"/>
          <w:b/>
          <w:bCs/>
          <w:color w:val="FF0000"/>
          <w:sz w:val="24"/>
          <w:szCs w:val="24"/>
        </w:rPr>
        <w:t>least</w:t>
      </w:r>
      <w:r w:rsidR="005243E1" w:rsidRPr="0004406E">
        <w:rPr>
          <w:rFonts w:ascii="Arial" w:eastAsia="Arial" w:hAnsi="Arial" w:cs="Arial"/>
          <w:b/>
          <w:bCs/>
          <w:color w:val="FF0000"/>
          <w:sz w:val="24"/>
          <w:szCs w:val="24"/>
        </w:rPr>
        <w:t xml:space="preserve"> 5 years.</w:t>
      </w:r>
      <w:r w:rsidR="00A2564F">
        <w:rPr>
          <w:rFonts w:ascii="Arial" w:eastAsia="Arial" w:hAnsi="Arial" w:cs="Arial"/>
          <w:b/>
          <w:bCs/>
          <w:color w:val="FF0000"/>
          <w:sz w:val="24"/>
          <w:szCs w:val="24"/>
        </w:rPr>
        <w:t xml:space="preserve"> </w:t>
      </w:r>
      <w:hyperlink r:id="rId26">
        <w:r w:rsidR="00A2564F" w:rsidRPr="00106F1C">
          <w:rPr>
            <w:rStyle w:val="Hyperlink"/>
            <w:rFonts w:ascii="Arial" w:eastAsiaTheme="minorEastAsia" w:hAnsi="Arial" w:cs="Arial"/>
            <w:sz w:val="24"/>
            <w:szCs w:val="24"/>
          </w:rPr>
          <w:t>https://www.gov.uk/government/publications/united-kingdom-security-vetting-clearance-levels/sc-guidance-pack-for-applicants</w:t>
        </w:r>
      </w:hyperlink>
    </w:p>
    <w:p w14:paraId="2A575C9C" w14:textId="1D740E83" w:rsidR="00E31DD2" w:rsidRPr="0004406E" w:rsidRDefault="00E31DD2" w:rsidP="000C6D8D">
      <w:pPr>
        <w:spacing w:line="279" w:lineRule="auto"/>
        <w:rPr>
          <w:rFonts w:ascii="Arial" w:eastAsia="Times New Roman" w:hAnsi="Arial" w:cs="Arial"/>
          <w:color w:val="FF0000"/>
          <w:sz w:val="24"/>
          <w:szCs w:val="24"/>
        </w:rPr>
      </w:pPr>
    </w:p>
    <w:p w14:paraId="2D0254DE" w14:textId="77777777" w:rsidR="005243E1" w:rsidRPr="00106F1C" w:rsidRDefault="005243E1" w:rsidP="000C6D8D">
      <w:pPr>
        <w:spacing w:after="0" w:line="240" w:lineRule="auto"/>
        <w:rPr>
          <w:rFonts w:ascii="Arial" w:eastAsia="Arial" w:hAnsi="Arial" w:cs="Arial"/>
          <w:color w:val="000000" w:themeColor="text1"/>
          <w:sz w:val="24"/>
          <w:szCs w:val="24"/>
        </w:rPr>
      </w:pPr>
      <w:r w:rsidRPr="00106F1C">
        <w:rPr>
          <w:rFonts w:ascii="Arial" w:eastAsia="Arial" w:hAnsi="Arial" w:cs="Arial"/>
          <w:b/>
          <w:bCs/>
          <w:color w:val="000000" w:themeColor="text1"/>
          <w:sz w:val="24"/>
          <w:szCs w:val="24"/>
        </w:rPr>
        <w:t xml:space="preserve">Reserve </w:t>
      </w:r>
      <w:r w:rsidRPr="00106F1C">
        <w:rPr>
          <w:rStyle w:val="s3"/>
          <w:rFonts w:ascii="Arial" w:eastAsia="Arial" w:hAnsi="Arial" w:cs="Arial"/>
          <w:b/>
          <w:bCs/>
          <w:color w:val="000000" w:themeColor="text1"/>
          <w:sz w:val="24"/>
          <w:szCs w:val="24"/>
        </w:rPr>
        <w:t>List:</w:t>
      </w:r>
    </w:p>
    <w:p w14:paraId="436A8A1D" w14:textId="60E0536A" w:rsidR="00E31DD2" w:rsidRPr="005243E1" w:rsidRDefault="005243E1" w:rsidP="00466DE0">
      <w:pPr>
        <w:spacing w:after="0" w:line="240" w:lineRule="auto"/>
        <w:rPr>
          <w:b/>
          <w:bCs/>
          <w:sz w:val="24"/>
          <w:szCs w:val="24"/>
        </w:rPr>
      </w:pPr>
      <w:r w:rsidRPr="00106F1C">
        <w:rPr>
          <w:rFonts w:ascii="Arial" w:eastAsia="Arial" w:hAnsi="Arial" w:cs="Arial"/>
          <w:color w:val="000000" w:themeColor="text1"/>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31DD2" w:rsidRPr="005243E1" w:rsidSect="002E0CA9">
      <w:footerReference w:type="even" r:id="rId27"/>
      <w:footerReference w:type="default" r:id="rId28"/>
      <w:pgSz w:w="11900" w:h="16840"/>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EA268" w14:textId="77777777" w:rsidR="00975699" w:rsidRDefault="00975699" w:rsidP="00F33611">
      <w:pPr>
        <w:spacing w:after="0" w:line="240" w:lineRule="auto"/>
      </w:pPr>
      <w:r>
        <w:separator/>
      </w:r>
    </w:p>
  </w:endnote>
  <w:endnote w:type="continuationSeparator" w:id="0">
    <w:p w14:paraId="4F7BBA87" w14:textId="77777777" w:rsidR="00975699" w:rsidRDefault="00975699" w:rsidP="00F33611">
      <w:pPr>
        <w:spacing w:after="0" w:line="240" w:lineRule="auto"/>
      </w:pPr>
      <w:r>
        <w:continuationSeparator/>
      </w:r>
    </w:p>
  </w:endnote>
  <w:endnote w:type="continuationNotice" w:id="1">
    <w:p w14:paraId="64576CA5" w14:textId="77777777" w:rsidR="00975699" w:rsidRDefault="009756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sans-serif">
    <w:altName w:val="Calibri"/>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D4F3D" w14:textId="77777777" w:rsidR="00975699" w:rsidRDefault="00975699" w:rsidP="00F33611">
      <w:pPr>
        <w:spacing w:after="0" w:line="240" w:lineRule="auto"/>
      </w:pPr>
      <w:r>
        <w:separator/>
      </w:r>
    </w:p>
  </w:footnote>
  <w:footnote w:type="continuationSeparator" w:id="0">
    <w:p w14:paraId="287D8B9C" w14:textId="77777777" w:rsidR="00975699" w:rsidRDefault="00975699" w:rsidP="00F33611">
      <w:pPr>
        <w:spacing w:after="0" w:line="240" w:lineRule="auto"/>
      </w:pPr>
      <w:r>
        <w:continuationSeparator/>
      </w:r>
    </w:p>
  </w:footnote>
  <w:footnote w:type="continuationNotice" w:id="1">
    <w:p w14:paraId="02E686E4" w14:textId="77777777" w:rsidR="00975699" w:rsidRDefault="009756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36EE86"/>
    <w:multiLevelType w:val="multilevel"/>
    <w:tmpl w:val="A11C3D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F92F89"/>
    <w:multiLevelType w:val="hybridMultilevel"/>
    <w:tmpl w:val="6068F6A0"/>
    <w:lvl w:ilvl="0" w:tplc="F898A4FE">
      <w:start w:val="1"/>
      <w:numFmt w:val="bullet"/>
      <w:lvlText w:val=""/>
      <w:lvlJc w:val="left"/>
      <w:pPr>
        <w:ind w:left="720" w:hanging="360"/>
      </w:pPr>
      <w:rPr>
        <w:rFonts w:ascii="Symbol" w:hAnsi="Symbol" w:hint="default"/>
      </w:rPr>
    </w:lvl>
    <w:lvl w:ilvl="1" w:tplc="1A06980E">
      <w:start w:val="1"/>
      <w:numFmt w:val="bullet"/>
      <w:lvlText w:val="o"/>
      <w:lvlJc w:val="left"/>
      <w:pPr>
        <w:ind w:left="1440" w:hanging="360"/>
      </w:pPr>
      <w:rPr>
        <w:rFonts w:ascii="Calibri, sans-serif" w:hAnsi="Calibri, sans-serif" w:hint="default"/>
      </w:rPr>
    </w:lvl>
    <w:lvl w:ilvl="2" w:tplc="E3F01216">
      <w:start w:val="1"/>
      <w:numFmt w:val="bullet"/>
      <w:lvlText w:val=""/>
      <w:lvlJc w:val="left"/>
      <w:pPr>
        <w:ind w:left="2160" w:hanging="360"/>
      </w:pPr>
      <w:rPr>
        <w:rFonts w:ascii="Wingdings" w:hAnsi="Wingdings" w:hint="default"/>
      </w:rPr>
    </w:lvl>
    <w:lvl w:ilvl="3" w:tplc="28FA6A9C">
      <w:start w:val="1"/>
      <w:numFmt w:val="bullet"/>
      <w:lvlText w:val=""/>
      <w:lvlJc w:val="left"/>
      <w:pPr>
        <w:ind w:left="2880" w:hanging="360"/>
      </w:pPr>
      <w:rPr>
        <w:rFonts w:ascii="Symbol" w:hAnsi="Symbol" w:hint="default"/>
      </w:rPr>
    </w:lvl>
    <w:lvl w:ilvl="4" w:tplc="843430EE">
      <w:start w:val="1"/>
      <w:numFmt w:val="bullet"/>
      <w:lvlText w:val="o"/>
      <w:lvlJc w:val="left"/>
      <w:pPr>
        <w:ind w:left="3600" w:hanging="360"/>
      </w:pPr>
      <w:rPr>
        <w:rFonts w:ascii="Courier New" w:hAnsi="Courier New" w:hint="default"/>
      </w:rPr>
    </w:lvl>
    <w:lvl w:ilvl="5" w:tplc="91FE2788">
      <w:start w:val="1"/>
      <w:numFmt w:val="bullet"/>
      <w:lvlText w:val=""/>
      <w:lvlJc w:val="left"/>
      <w:pPr>
        <w:ind w:left="4320" w:hanging="360"/>
      </w:pPr>
      <w:rPr>
        <w:rFonts w:ascii="Wingdings" w:hAnsi="Wingdings" w:hint="default"/>
      </w:rPr>
    </w:lvl>
    <w:lvl w:ilvl="6" w:tplc="FA682308">
      <w:start w:val="1"/>
      <w:numFmt w:val="bullet"/>
      <w:lvlText w:val=""/>
      <w:lvlJc w:val="left"/>
      <w:pPr>
        <w:ind w:left="5040" w:hanging="360"/>
      </w:pPr>
      <w:rPr>
        <w:rFonts w:ascii="Symbol" w:hAnsi="Symbol" w:hint="default"/>
      </w:rPr>
    </w:lvl>
    <w:lvl w:ilvl="7" w:tplc="3C7A80D4">
      <w:start w:val="1"/>
      <w:numFmt w:val="bullet"/>
      <w:lvlText w:val="o"/>
      <w:lvlJc w:val="left"/>
      <w:pPr>
        <w:ind w:left="5760" w:hanging="360"/>
      </w:pPr>
      <w:rPr>
        <w:rFonts w:ascii="Courier New" w:hAnsi="Courier New" w:hint="default"/>
      </w:rPr>
    </w:lvl>
    <w:lvl w:ilvl="8" w:tplc="BD3E701E">
      <w:start w:val="1"/>
      <w:numFmt w:val="bullet"/>
      <w:lvlText w:val=""/>
      <w:lvlJc w:val="left"/>
      <w:pPr>
        <w:ind w:left="6480" w:hanging="360"/>
      </w:pPr>
      <w:rPr>
        <w:rFonts w:ascii="Wingdings" w:hAnsi="Wingdings" w:hint="default"/>
      </w:rPr>
    </w:lvl>
  </w:abstractNum>
  <w:abstractNum w:abstractNumId="3"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62D4372"/>
    <w:multiLevelType w:val="hybridMultilevel"/>
    <w:tmpl w:val="0404561C"/>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A00E11"/>
    <w:multiLevelType w:val="multilevel"/>
    <w:tmpl w:val="48BCA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7A8F942"/>
    <w:multiLevelType w:val="multilevel"/>
    <w:tmpl w:val="6B506C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9BCF73"/>
    <w:multiLevelType w:val="multilevel"/>
    <w:tmpl w:val="9B64F7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7B92BC9"/>
    <w:multiLevelType w:val="multilevel"/>
    <w:tmpl w:val="95D48F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5"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6" w15:restartNumberingAfterBreak="0">
    <w:nsid w:val="7CAC4CB9"/>
    <w:multiLevelType w:val="hybridMultilevel"/>
    <w:tmpl w:val="9822DBD4"/>
    <w:lvl w:ilvl="0" w:tplc="143467E0">
      <w:start w:val="1"/>
      <w:numFmt w:val="bullet"/>
      <w:lvlText w:val=""/>
      <w:lvlJc w:val="left"/>
      <w:pPr>
        <w:ind w:left="720" w:hanging="360"/>
      </w:pPr>
      <w:rPr>
        <w:rFonts w:ascii="Symbol" w:hAnsi="Symbol" w:hint="default"/>
      </w:rPr>
    </w:lvl>
    <w:lvl w:ilvl="1" w:tplc="615C9B94">
      <w:start w:val="1"/>
      <w:numFmt w:val="bullet"/>
      <w:lvlText w:val="o"/>
      <w:lvlJc w:val="left"/>
      <w:pPr>
        <w:ind w:left="1440" w:hanging="360"/>
      </w:pPr>
      <w:rPr>
        <w:rFonts w:ascii="Courier New" w:hAnsi="Courier New" w:hint="default"/>
      </w:rPr>
    </w:lvl>
    <w:lvl w:ilvl="2" w:tplc="E4DA1948">
      <w:start w:val="1"/>
      <w:numFmt w:val="bullet"/>
      <w:lvlText w:val=""/>
      <w:lvlJc w:val="left"/>
      <w:pPr>
        <w:ind w:left="2160" w:hanging="360"/>
      </w:pPr>
      <w:rPr>
        <w:rFonts w:ascii="Wingdings" w:hAnsi="Wingdings" w:hint="default"/>
      </w:rPr>
    </w:lvl>
    <w:lvl w:ilvl="3" w:tplc="6762AEE0">
      <w:start w:val="1"/>
      <w:numFmt w:val="bullet"/>
      <w:lvlText w:val=""/>
      <w:lvlJc w:val="left"/>
      <w:pPr>
        <w:ind w:left="2880" w:hanging="360"/>
      </w:pPr>
      <w:rPr>
        <w:rFonts w:ascii="Symbol" w:hAnsi="Symbol" w:hint="default"/>
      </w:rPr>
    </w:lvl>
    <w:lvl w:ilvl="4" w:tplc="5074CC94">
      <w:start w:val="1"/>
      <w:numFmt w:val="bullet"/>
      <w:lvlText w:val="o"/>
      <w:lvlJc w:val="left"/>
      <w:pPr>
        <w:ind w:left="3600" w:hanging="360"/>
      </w:pPr>
      <w:rPr>
        <w:rFonts w:ascii="Courier New" w:hAnsi="Courier New" w:hint="default"/>
      </w:rPr>
    </w:lvl>
    <w:lvl w:ilvl="5" w:tplc="CC845FD0">
      <w:start w:val="1"/>
      <w:numFmt w:val="bullet"/>
      <w:lvlText w:val=""/>
      <w:lvlJc w:val="left"/>
      <w:pPr>
        <w:ind w:left="4320" w:hanging="360"/>
      </w:pPr>
      <w:rPr>
        <w:rFonts w:ascii="Wingdings" w:hAnsi="Wingdings" w:hint="default"/>
      </w:rPr>
    </w:lvl>
    <w:lvl w:ilvl="6" w:tplc="357C4644">
      <w:start w:val="1"/>
      <w:numFmt w:val="bullet"/>
      <w:lvlText w:val=""/>
      <w:lvlJc w:val="left"/>
      <w:pPr>
        <w:ind w:left="5040" w:hanging="360"/>
      </w:pPr>
      <w:rPr>
        <w:rFonts w:ascii="Symbol" w:hAnsi="Symbol" w:hint="default"/>
      </w:rPr>
    </w:lvl>
    <w:lvl w:ilvl="7" w:tplc="F2402278">
      <w:start w:val="1"/>
      <w:numFmt w:val="bullet"/>
      <w:lvlText w:val="o"/>
      <w:lvlJc w:val="left"/>
      <w:pPr>
        <w:ind w:left="5760" w:hanging="360"/>
      </w:pPr>
      <w:rPr>
        <w:rFonts w:ascii="Courier New" w:hAnsi="Courier New" w:hint="default"/>
      </w:rPr>
    </w:lvl>
    <w:lvl w:ilvl="8" w:tplc="99420078">
      <w:start w:val="1"/>
      <w:numFmt w:val="bullet"/>
      <w:lvlText w:val=""/>
      <w:lvlJc w:val="left"/>
      <w:pPr>
        <w:ind w:left="6480" w:hanging="360"/>
      </w:pPr>
      <w:rPr>
        <w:rFonts w:ascii="Wingdings" w:hAnsi="Wingdings" w:hint="default"/>
      </w:rPr>
    </w:lvl>
  </w:abstractNum>
  <w:num w:numId="1" w16cid:durableId="1967154335">
    <w:abstractNumId w:val="2"/>
  </w:num>
  <w:num w:numId="2" w16cid:durableId="1403913932">
    <w:abstractNumId w:val="10"/>
  </w:num>
  <w:num w:numId="3" w16cid:durableId="1259026319">
    <w:abstractNumId w:val="6"/>
  </w:num>
  <w:num w:numId="4" w16cid:durableId="2097627336">
    <w:abstractNumId w:val="9"/>
  </w:num>
  <w:num w:numId="5" w16cid:durableId="475227546">
    <w:abstractNumId w:val="16"/>
  </w:num>
  <w:num w:numId="6" w16cid:durableId="1073626143">
    <w:abstractNumId w:val="1"/>
  </w:num>
  <w:num w:numId="7" w16cid:durableId="1907032440">
    <w:abstractNumId w:val="7"/>
  </w:num>
  <w:num w:numId="8" w16cid:durableId="1374188979">
    <w:abstractNumId w:val="13"/>
  </w:num>
  <w:num w:numId="9" w16cid:durableId="1406032674">
    <w:abstractNumId w:val="11"/>
  </w:num>
  <w:num w:numId="10"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1" w16cid:durableId="1791364433">
    <w:abstractNumId w:val="5"/>
  </w:num>
  <w:num w:numId="12" w16cid:durableId="1595937190">
    <w:abstractNumId w:val="4"/>
  </w:num>
  <w:num w:numId="13" w16cid:durableId="55589932">
    <w:abstractNumId w:val="8"/>
  </w:num>
  <w:num w:numId="14" w16cid:durableId="2045061596">
    <w:abstractNumId w:val="12"/>
  </w:num>
  <w:num w:numId="15" w16cid:durableId="818614867">
    <w:abstractNumId w:val="3"/>
  </w:num>
  <w:num w:numId="16" w16cid:durableId="1110667696">
    <w:abstractNumId w:val="14"/>
  </w:num>
  <w:num w:numId="17" w16cid:durableId="13839389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4822"/>
    <w:rsid w:val="000275EC"/>
    <w:rsid w:val="00036D2A"/>
    <w:rsid w:val="0004406E"/>
    <w:rsid w:val="00052724"/>
    <w:rsid w:val="0005455E"/>
    <w:rsid w:val="00060271"/>
    <w:rsid w:val="00070E07"/>
    <w:rsid w:val="00073D35"/>
    <w:rsid w:val="00075E51"/>
    <w:rsid w:val="00090666"/>
    <w:rsid w:val="00096E66"/>
    <w:rsid w:val="000B2E1A"/>
    <w:rsid w:val="000C6D8D"/>
    <w:rsid w:val="000C7FB3"/>
    <w:rsid w:val="000D7AA3"/>
    <w:rsid w:val="000E3B2E"/>
    <w:rsid w:val="000E6CFE"/>
    <w:rsid w:val="000F1A6E"/>
    <w:rsid w:val="00106F1C"/>
    <w:rsid w:val="001113CD"/>
    <w:rsid w:val="00117D10"/>
    <w:rsid w:val="001212AC"/>
    <w:rsid w:val="00123186"/>
    <w:rsid w:val="00124DC1"/>
    <w:rsid w:val="00124E86"/>
    <w:rsid w:val="001300AB"/>
    <w:rsid w:val="0014390A"/>
    <w:rsid w:val="001522F5"/>
    <w:rsid w:val="00163ED3"/>
    <w:rsid w:val="00167719"/>
    <w:rsid w:val="00175E15"/>
    <w:rsid w:val="0017791C"/>
    <w:rsid w:val="00185EEB"/>
    <w:rsid w:val="001A5778"/>
    <w:rsid w:val="001D0FFC"/>
    <w:rsid w:val="002471FF"/>
    <w:rsid w:val="00250A0D"/>
    <w:rsid w:val="00276D08"/>
    <w:rsid w:val="0028108E"/>
    <w:rsid w:val="00282630"/>
    <w:rsid w:val="002B57C0"/>
    <w:rsid w:val="002B6A20"/>
    <w:rsid w:val="002C20F7"/>
    <w:rsid w:val="002D7A8A"/>
    <w:rsid w:val="002D7AE1"/>
    <w:rsid w:val="002E0CA9"/>
    <w:rsid w:val="002F3408"/>
    <w:rsid w:val="002F3F18"/>
    <w:rsid w:val="003075E6"/>
    <w:rsid w:val="00307CC2"/>
    <w:rsid w:val="0033153A"/>
    <w:rsid w:val="00342D0C"/>
    <w:rsid w:val="0034474C"/>
    <w:rsid w:val="00356980"/>
    <w:rsid w:val="00371CEC"/>
    <w:rsid w:val="003801BF"/>
    <w:rsid w:val="0038140F"/>
    <w:rsid w:val="00383683"/>
    <w:rsid w:val="0038510C"/>
    <w:rsid w:val="00392415"/>
    <w:rsid w:val="00393AA4"/>
    <w:rsid w:val="003C00E5"/>
    <w:rsid w:val="003D12DD"/>
    <w:rsid w:val="003E114C"/>
    <w:rsid w:val="003F0F0C"/>
    <w:rsid w:val="003F7EE7"/>
    <w:rsid w:val="0040575C"/>
    <w:rsid w:val="00414AED"/>
    <w:rsid w:val="00426D60"/>
    <w:rsid w:val="0042723E"/>
    <w:rsid w:val="00437FC1"/>
    <w:rsid w:val="00450C9D"/>
    <w:rsid w:val="00466DE0"/>
    <w:rsid w:val="00493305"/>
    <w:rsid w:val="004D2419"/>
    <w:rsid w:val="0050134C"/>
    <w:rsid w:val="005243E1"/>
    <w:rsid w:val="005351F4"/>
    <w:rsid w:val="00557C94"/>
    <w:rsid w:val="00572445"/>
    <w:rsid w:val="0057331F"/>
    <w:rsid w:val="00576B49"/>
    <w:rsid w:val="005B344B"/>
    <w:rsid w:val="005C40E7"/>
    <w:rsid w:val="005D0668"/>
    <w:rsid w:val="005F574F"/>
    <w:rsid w:val="006401C6"/>
    <w:rsid w:val="00643FE4"/>
    <w:rsid w:val="0064698B"/>
    <w:rsid w:val="0066486C"/>
    <w:rsid w:val="0067008C"/>
    <w:rsid w:val="00681C30"/>
    <w:rsid w:val="006A1D27"/>
    <w:rsid w:val="006A2166"/>
    <w:rsid w:val="006B53F3"/>
    <w:rsid w:val="006E425D"/>
    <w:rsid w:val="006F2A20"/>
    <w:rsid w:val="006F62F1"/>
    <w:rsid w:val="006F7D1D"/>
    <w:rsid w:val="00712F68"/>
    <w:rsid w:val="0076096D"/>
    <w:rsid w:val="007651A1"/>
    <w:rsid w:val="00781304"/>
    <w:rsid w:val="007938FF"/>
    <w:rsid w:val="00794CC7"/>
    <w:rsid w:val="007A76CC"/>
    <w:rsid w:val="00807825"/>
    <w:rsid w:val="008128C1"/>
    <w:rsid w:val="008148AF"/>
    <w:rsid w:val="00845E8E"/>
    <w:rsid w:val="00847406"/>
    <w:rsid w:val="00877A6F"/>
    <w:rsid w:val="00880D78"/>
    <w:rsid w:val="00893AAA"/>
    <w:rsid w:val="00896213"/>
    <w:rsid w:val="008973AB"/>
    <w:rsid w:val="008C5301"/>
    <w:rsid w:val="008F337B"/>
    <w:rsid w:val="00904E72"/>
    <w:rsid w:val="00910DF9"/>
    <w:rsid w:val="00921568"/>
    <w:rsid w:val="00923AB3"/>
    <w:rsid w:val="00924020"/>
    <w:rsid w:val="00950154"/>
    <w:rsid w:val="00951257"/>
    <w:rsid w:val="00971BCE"/>
    <w:rsid w:val="00975699"/>
    <w:rsid w:val="00983AED"/>
    <w:rsid w:val="0099412C"/>
    <w:rsid w:val="009A5076"/>
    <w:rsid w:val="009C6049"/>
    <w:rsid w:val="009E00F1"/>
    <w:rsid w:val="009F1EDB"/>
    <w:rsid w:val="00A0122B"/>
    <w:rsid w:val="00A2564F"/>
    <w:rsid w:val="00A340C2"/>
    <w:rsid w:val="00A725F3"/>
    <w:rsid w:val="00A756EB"/>
    <w:rsid w:val="00A77DA1"/>
    <w:rsid w:val="00A82FB6"/>
    <w:rsid w:val="00A8716E"/>
    <w:rsid w:val="00AC334D"/>
    <w:rsid w:val="00AC4343"/>
    <w:rsid w:val="00AE27C8"/>
    <w:rsid w:val="00AF4411"/>
    <w:rsid w:val="00B13E8F"/>
    <w:rsid w:val="00B2015F"/>
    <w:rsid w:val="00B22DDE"/>
    <w:rsid w:val="00B27421"/>
    <w:rsid w:val="00B35B77"/>
    <w:rsid w:val="00B478F3"/>
    <w:rsid w:val="00B771F0"/>
    <w:rsid w:val="00BB3C9E"/>
    <w:rsid w:val="00BB549A"/>
    <w:rsid w:val="00BD085B"/>
    <w:rsid w:val="00BD6647"/>
    <w:rsid w:val="00BE1993"/>
    <w:rsid w:val="00BE52A0"/>
    <w:rsid w:val="00C106C5"/>
    <w:rsid w:val="00C15125"/>
    <w:rsid w:val="00C20878"/>
    <w:rsid w:val="00C54F3B"/>
    <w:rsid w:val="00C56A60"/>
    <w:rsid w:val="00C90F59"/>
    <w:rsid w:val="00C95E99"/>
    <w:rsid w:val="00CA5B71"/>
    <w:rsid w:val="00CE153C"/>
    <w:rsid w:val="00CE6041"/>
    <w:rsid w:val="00D63FD8"/>
    <w:rsid w:val="00D73EB5"/>
    <w:rsid w:val="00D95B04"/>
    <w:rsid w:val="00DB255C"/>
    <w:rsid w:val="00DB2C9E"/>
    <w:rsid w:val="00DC774F"/>
    <w:rsid w:val="00DD6D8A"/>
    <w:rsid w:val="00DF1D14"/>
    <w:rsid w:val="00DF42ED"/>
    <w:rsid w:val="00DF7910"/>
    <w:rsid w:val="00E02AC8"/>
    <w:rsid w:val="00E0488F"/>
    <w:rsid w:val="00E07E92"/>
    <w:rsid w:val="00E2454A"/>
    <w:rsid w:val="00E31DD2"/>
    <w:rsid w:val="00E42C3F"/>
    <w:rsid w:val="00E46FCC"/>
    <w:rsid w:val="00E60209"/>
    <w:rsid w:val="00E61A16"/>
    <w:rsid w:val="00E849DD"/>
    <w:rsid w:val="00E92F0B"/>
    <w:rsid w:val="00E96F91"/>
    <w:rsid w:val="00EA04BF"/>
    <w:rsid w:val="00EC364E"/>
    <w:rsid w:val="00EC549D"/>
    <w:rsid w:val="00EF53A3"/>
    <w:rsid w:val="00EF72B5"/>
    <w:rsid w:val="00F33611"/>
    <w:rsid w:val="00F74837"/>
    <w:rsid w:val="00F90ECF"/>
    <w:rsid w:val="00F94DE0"/>
    <w:rsid w:val="00FA17B1"/>
    <w:rsid w:val="00FB2308"/>
    <w:rsid w:val="00FB41BE"/>
    <w:rsid w:val="00FB5C3D"/>
    <w:rsid w:val="00FC0783"/>
    <w:rsid w:val="02D7D384"/>
    <w:rsid w:val="03C6C691"/>
    <w:rsid w:val="040E3FD2"/>
    <w:rsid w:val="0560DA21"/>
    <w:rsid w:val="06C14818"/>
    <w:rsid w:val="0750C869"/>
    <w:rsid w:val="07EC9D05"/>
    <w:rsid w:val="082FAB7B"/>
    <w:rsid w:val="0ABABD72"/>
    <w:rsid w:val="0BCC63B8"/>
    <w:rsid w:val="0DE41790"/>
    <w:rsid w:val="0E93483B"/>
    <w:rsid w:val="0FD960C8"/>
    <w:rsid w:val="108D8B63"/>
    <w:rsid w:val="10E48D53"/>
    <w:rsid w:val="11753129"/>
    <w:rsid w:val="13904446"/>
    <w:rsid w:val="16FDD29E"/>
    <w:rsid w:val="193D6BF7"/>
    <w:rsid w:val="198BB991"/>
    <w:rsid w:val="1AD74930"/>
    <w:rsid w:val="1D2CE907"/>
    <w:rsid w:val="1F8D1523"/>
    <w:rsid w:val="1F9DF941"/>
    <w:rsid w:val="1FB19DCF"/>
    <w:rsid w:val="1FF01CFE"/>
    <w:rsid w:val="229D511F"/>
    <w:rsid w:val="25A24224"/>
    <w:rsid w:val="25BCA036"/>
    <w:rsid w:val="2DF6E70F"/>
    <w:rsid w:val="30C5468A"/>
    <w:rsid w:val="31EEAA82"/>
    <w:rsid w:val="3513ECA2"/>
    <w:rsid w:val="355EE89C"/>
    <w:rsid w:val="39A1A8F5"/>
    <w:rsid w:val="3B81411F"/>
    <w:rsid w:val="3E8457AA"/>
    <w:rsid w:val="3F80B767"/>
    <w:rsid w:val="401BEF12"/>
    <w:rsid w:val="43CD426C"/>
    <w:rsid w:val="44CF5C28"/>
    <w:rsid w:val="48BB6898"/>
    <w:rsid w:val="4C5D8E19"/>
    <w:rsid w:val="4D10F121"/>
    <w:rsid w:val="4DCC01DA"/>
    <w:rsid w:val="4DF05043"/>
    <w:rsid w:val="4E31D64C"/>
    <w:rsid w:val="4EA4D70A"/>
    <w:rsid w:val="4F235EFA"/>
    <w:rsid w:val="4F6B55CC"/>
    <w:rsid w:val="501B4976"/>
    <w:rsid w:val="51B0B3EB"/>
    <w:rsid w:val="5425371B"/>
    <w:rsid w:val="54C597F0"/>
    <w:rsid w:val="56F1C5FF"/>
    <w:rsid w:val="583EE96C"/>
    <w:rsid w:val="5C2A54E2"/>
    <w:rsid w:val="604E8BD8"/>
    <w:rsid w:val="614852B9"/>
    <w:rsid w:val="6372EB42"/>
    <w:rsid w:val="67B97B66"/>
    <w:rsid w:val="688ADC10"/>
    <w:rsid w:val="6A399458"/>
    <w:rsid w:val="6C2D3A71"/>
    <w:rsid w:val="6F64DB33"/>
    <w:rsid w:val="7175D147"/>
    <w:rsid w:val="747AA412"/>
    <w:rsid w:val="7CB39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uiPriority w:val="1"/>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uiPriority w:val="34"/>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8"/>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uiPriority w:val="1"/>
    <w:rsid w:val="604E8BD8"/>
    <w:rPr>
      <w:rFonts w:asciiTheme="minorHAnsi" w:eastAsiaTheme="minorEastAsia" w:hAnsiTheme="minorHAnsi" w:cstheme="minorBidi"/>
      <w:sz w:val="24"/>
      <w:szCs w:val="24"/>
    </w:rPr>
  </w:style>
  <w:style w:type="character" w:customStyle="1" w:styleId="eop">
    <w:name w:val="eop"/>
    <w:basedOn w:val="DefaultParagraphFont"/>
    <w:uiPriority w:val="1"/>
    <w:rsid w:val="604E8BD8"/>
    <w:rPr>
      <w:rFonts w:asciiTheme="minorHAnsi" w:eastAsiaTheme="minorEastAsia" w:hAnsiTheme="minorHAnsi" w:cstheme="minorBidi"/>
      <w:sz w:val="24"/>
      <w:szCs w:val="24"/>
    </w:rPr>
  </w:style>
  <w:style w:type="paragraph" w:customStyle="1" w:styleId="paragraph">
    <w:name w:val="paragraph"/>
    <w:basedOn w:val="Normal"/>
    <w:uiPriority w:val="1"/>
    <w:rsid w:val="604E8BD8"/>
    <w:pPr>
      <w:spacing w:beforeAutospacing="1" w:afterAutospacing="1"/>
    </w:pPr>
    <w:rPr>
      <w:rFonts w:asciiTheme="minorHAnsi" w:eastAsiaTheme="minorEastAsia" w:hAnsiTheme="minorHAnsi" w:cstheme="minorBid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74473">
      <w:bodyDiv w:val="1"/>
      <w:marLeft w:val="0"/>
      <w:marRight w:val="0"/>
      <w:marTop w:val="0"/>
      <w:marBottom w:val="0"/>
      <w:divBdr>
        <w:top w:val="none" w:sz="0" w:space="0" w:color="auto"/>
        <w:left w:val="none" w:sz="0" w:space="0" w:color="auto"/>
        <w:bottom w:val="none" w:sz="0" w:space="0" w:color="auto"/>
        <w:right w:val="none" w:sz="0" w:space="0" w:color="auto"/>
      </w:divBdr>
    </w:div>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government/organisations/hm-courts-and-tribunals-service" TargetMode="External"/><Relationship Id="rId18" Type="http://schemas.openxmlformats.org/officeDocument/2006/relationships/hyperlink" Target="https://github.com/hmcts/dts-test-automation-challenge" TargetMode="External"/><Relationship Id="rId26" Type="http://schemas.openxmlformats.org/officeDocument/2006/relationships/hyperlink" Target="https://www.gov.uk/government/publications/united-kingdom-security-vetting-clearance-levels/sc-guidance-pack-for-applicants" TargetMode="External"/><Relationship Id="rId3" Type="http://schemas.openxmlformats.org/officeDocument/2006/relationships/customXml" Target="../customXml/item3.xml"/><Relationship Id="rId21" Type="http://schemas.openxmlformats.org/officeDocument/2006/relationships/hyperlink" Target="https://ddat-capability-framework.service.gov.uk/skills" TargetMode="Externa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yperlink" Target="https://github.com/CJSCommonPlatform" TargetMode="External"/><Relationship Id="rId25" Type="http://schemas.openxmlformats.org/officeDocument/2006/relationships/hyperlink" Target="https://ddat-capability-framework.service.gov.uk/skills" TargetMode="External"/><Relationship Id="rId2" Type="http://schemas.openxmlformats.org/officeDocument/2006/relationships/customXml" Target="../customXml/item2.xml"/><Relationship Id="rId16" Type="http://schemas.openxmlformats.org/officeDocument/2006/relationships/hyperlink" Target="https://github.com/hmcts" TargetMode="External"/><Relationship Id="rId20" Type="http://schemas.openxmlformats.org/officeDocument/2006/relationships/hyperlink" Target="https://ddat-capability-framework.service.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at-capability-framework.service.gov.uk/" TargetMode="External"/><Relationship Id="rId24" Type="http://schemas.openxmlformats.org/officeDocument/2006/relationships/hyperlink" Target="https://ddat-capability-framework.service.gov.uk/skills" TargetMode="External"/><Relationship Id="rId5" Type="http://schemas.openxmlformats.org/officeDocument/2006/relationships/styles" Target="styles.xml"/><Relationship Id="rId15" Type="http://schemas.openxmlformats.org/officeDocument/2006/relationships/hyperlink" Target="https://github.com/ministryofjustice/use-of-force" TargetMode="External"/><Relationship Id="rId23" Type="http://schemas.openxmlformats.org/officeDocument/2006/relationships/hyperlink" Target="https://ddat-capability-framework.service.gov.uk/skills"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um.com/just-tech" TargetMode="External"/><Relationship Id="rId22" Type="http://schemas.openxmlformats.org/officeDocument/2006/relationships/hyperlink" Target="https://ddat-capability-framework.service.gov.uk/skill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Sumra, Misha | He/His</DisplayName>
        <AccountId>777</AccountId>
        <AccountType/>
      </UserInfo>
      <UserInfo>
        <DisplayName>Futcher, Michael</DisplayName>
        <AccountId>778</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FD391D68-823E-4F47-B34D-4245DE392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1663</Words>
  <Characters>9483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Elias, Sharon</cp:lastModifiedBy>
  <cp:revision>21</cp:revision>
  <dcterms:created xsi:type="dcterms:W3CDTF">2026-05-15T11:56:00Z</dcterms:created>
  <dcterms:modified xsi:type="dcterms:W3CDTF">2026-05-20T16:55:00Z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y fmtid="{D5CDD505-2E9C-101B-9397-08002B2CF9AE}" pid="12" name="Order">
    <vt:r8>2423000</vt:r8>
  </property>
</Properties>
</file>