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4664D" w14:textId="77777777" w:rsidR="007D4A5E" w:rsidRDefault="007D4A5E" w:rsidP="00D73192">
      <w:pPr>
        <w:pStyle w:val="Covertitle"/>
        <w:rPr>
          <w:b w:val="0"/>
          <w:color w:val="002D59"/>
          <w:sz w:val="96"/>
          <w:szCs w:val="96"/>
        </w:rPr>
      </w:pPr>
    </w:p>
    <w:p w14:paraId="36D768FC" w14:textId="17DC3514" w:rsidR="008D431D" w:rsidRPr="002E255C" w:rsidRDefault="002E255C" w:rsidP="00D73192">
      <w:pPr>
        <w:pStyle w:val="Covertitle"/>
        <w:rPr>
          <w:b w:val="0"/>
          <w:color w:val="002D59"/>
          <w:sz w:val="96"/>
          <w:szCs w:val="96"/>
        </w:rPr>
      </w:pPr>
      <w:r w:rsidRPr="002E255C">
        <w:rPr>
          <w:b w:val="0"/>
          <w:noProof/>
          <w:color w:val="002D59"/>
          <w:sz w:val="96"/>
          <w:szCs w:val="96"/>
          <w:shd w:val="clear" w:color="auto" w:fill="E6E6E6"/>
        </w:rPr>
        <w:drawing>
          <wp:anchor distT="0" distB="0" distL="114300" distR="114300" simplePos="0" relativeHeight="251658240" behindDoc="1" locked="1" layoutInCell="0" allowOverlap="1" wp14:anchorId="52BD4153" wp14:editId="69C19451">
            <wp:simplePos x="0" y="0"/>
            <wp:positionH relativeFrom="page">
              <wp:align>center</wp:align>
            </wp:positionH>
            <wp:positionV relativeFrom="page">
              <wp:align>center</wp:align>
            </wp:positionV>
            <wp:extent cx="7560000" cy="10692000"/>
            <wp:effectExtent l="0" t="0" r="0" b="0"/>
            <wp:wrapNone/>
            <wp:docPr id="26" name="Picture 4" descr="HMCTS Justice Matters">
              <a:extLst xmlns:a="http://schemas.openxmlformats.org/drawingml/2006/main">
                <a:ext uri="{FF2B5EF4-FFF2-40B4-BE49-F238E27FC236}">
                  <a16:creationId xmlns:a16="http://schemas.microsoft.com/office/drawing/2014/main" id="{4EB35E4A-33CE-4256-8059-08A6821427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tle: Ministry of Justice - Description: Ministry of Justice, Protecting and advancing the principles of justic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60000" cy="10692000"/>
                    </a:xfrm>
                    <a:prstGeom prst="rect">
                      <a:avLst/>
                    </a:prstGeom>
                    <a:noFill/>
                  </pic:spPr>
                </pic:pic>
              </a:graphicData>
            </a:graphic>
            <wp14:sizeRelH relativeFrom="margin">
              <wp14:pctWidth>0</wp14:pctWidth>
            </wp14:sizeRelH>
            <wp14:sizeRelV relativeFrom="margin">
              <wp14:pctHeight>0</wp14:pctHeight>
            </wp14:sizeRelV>
          </wp:anchor>
        </w:drawing>
      </w:r>
      <w:r w:rsidR="00252DD6">
        <w:rPr>
          <w:b w:val="0"/>
          <w:color w:val="002D59"/>
          <w:sz w:val="96"/>
          <w:szCs w:val="96"/>
        </w:rPr>
        <w:t>L</w:t>
      </w:r>
      <w:r w:rsidR="00E1397C">
        <w:rPr>
          <w:b w:val="0"/>
          <w:color w:val="002D59"/>
          <w:sz w:val="96"/>
          <w:szCs w:val="96"/>
        </w:rPr>
        <w:t xml:space="preserve">egal Adviser </w:t>
      </w:r>
    </w:p>
    <w:p w14:paraId="03773C04" w14:textId="401B7822" w:rsidR="600B3008" w:rsidRDefault="600B3008" w:rsidP="600B3008">
      <w:pPr>
        <w:pStyle w:val="Covertitle"/>
        <w:rPr>
          <w:b w:val="0"/>
          <w:color w:val="002D59"/>
          <w:sz w:val="96"/>
          <w:szCs w:val="96"/>
        </w:rPr>
      </w:pPr>
    </w:p>
    <w:p w14:paraId="00E3514F" w14:textId="77777777" w:rsidR="008D431D" w:rsidRPr="002E255C" w:rsidRDefault="00A521F3" w:rsidP="008D431D">
      <w:pPr>
        <w:pStyle w:val="Cover-sub-title"/>
        <w:rPr>
          <w:color w:val="002D59"/>
        </w:rPr>
      </w:pPr>
      <w:r>
        <w:rPr>
          <w:color w:val="002D59"/>
        </w:rPr>
        <w:t>Job profile</w:t>
      </w:r>
    </w:p>
    <w:p w14:paraId="0C5F63E9" w14:textId="1049880F" w:rsidR="008D431D" w:rsidRPr="002E255C" w:rsidRDefault="008C476E" w:rsidP="003A053F">
      <w:pPr>
        <w:pStyle w:val="cover-othertext"/>
        <w:rPr>
          <w:color w:val="002D59"/>
        </w:rPr>
      </w:pPr>
      <w:r>
        <w:rPr>
          <w:color w:val="002D59"/>
        </w:rPr>
        <w:t>May 2026</w:t>
      </w:r>
    </w:p>
    <w:p w14:paraId="4288A3B2" w14:textId="77777777" w:rsidR="008D431D" w:rsidRPr="00EE4C1E" w:rsidRDefault="008D431D" w:rsidP="003A053F">
      <w:pPr>
        <w:pStyle w:val="cover-othertext"/>
      </w:pPr>
    </w:p>
    <w:p w14:paraId="0EFCAEC8" w14:textId="77777777" w:rsidR="00DB1CFE" w:rsidRPr="002E255C" w:rsidRDefault="00DB1CFE" w:rsidP="002E255C">
      <w:pPr>
        <w:pStyle w:val="Text"/>
        <w:spacing w:after="0"/>
        <w:rPr>
          <w:sz w:val="2"/>
          <w:szCs w:val="2"/>
        </w:rPr>
      </w:pPr>
    </w:p>
    <w:p w14:paraId="0EC9F8FD" w14:textId="77777777" w:rsidR="007C7960" w:rsidRPr="00D9327C" w:rsidRDefault="007C7960" w:rsidP="00731C07">
      <w:pPr>
        <w:pStyle w:val="Text"/>
        <w:sectPr w:rsidR="007C7960" w:rsidRPr="00D9327C" w:rsidSect="003B543C">
          <w:headerReference w:type="default" r:id="rId12"/>
          <w:footerReference w:type="even" r:id="rId13"/>
          <w:footerReference w:type="default" r:id="rId14"/>
          <w:pgSz w:w="11906" w:h="16838" w:code="9"/>
          <w:pgMar w:top="3969" w:right="1021" w:bottom="851" w:left="1021" w:header="567" w:footer="567" w:gutter="0"/>
          <w:cols w:space="720"/>
          <w:titlePg/>
        </w:sectPr>
      </w:pPr>
    </w:p>
    <w:p w14:paraId="7561BC93" w14:textId="77777777" w:rsidR="00A8688C" w:rsidRDefault="00A8688C" w:rsidP="00A8688C">
      <w:pPr>
        <w:pStyle w:val="Heading-contents"/>
      </w:pPr>
      <w:r>
        <w:lastRenderedPageBreak/>
        <w:t>Contents</w:t>
      </w:r>
    </w:p>
    <w:p w14:paraId="418C5C39" w14:textId="77777777" w:rsidR="00A8688C" w:rsidRPr="003D71A8" w:rsidRDefault="00A8688C" w:rsidP="00A8688C">
      <w:pPr>
        <w:pStyle w:val="TOC1"/>
        <w:rPr>
          <w:rFonts w:cs="Arial"/>
          <w:noProof/>
          <w:szCs w:val="22"/>
        </w:rPr>
      </w:pPr>
      <w:r w:rsidRPr="003D71A8">
        <w:rPr>
          <w:rFonts w:cs="Arial"/>
          <w:color w:val="2B579A"/>
          <w:kern w:val="24"/>
          <w:szCs w:val="22"/>
          <w:shd w:val="clear" w:color="auto" w:fill="E6E6E6"/>
        </w:rPr>
        <w:fldChar w:fldCharType="begin"/>
      </w:r>
      <w:r w:rsidRPr="003D71A8">
        <w:rPr>
          <w:rFonts w:cs="Arial"/>
          <w:kern w:val="24"/>
          <w:szCs w:val="22"/>
        </w:rPr>
        <w:instrText xml:space="preserve"> TOC \t "Heading 1,1" </w:instrText>
      </w:r>
      <w:r w:rsidRPr="003D71A8">
        <w:rPr>
          <w:rFonts w:cs="Arial"/>
          <w:color w:val="2B579A"/>
          <w:kern w:val="24"/>
          <w:szCs w:val="22"/>
          <w:shd w:val="clear" w:color="auto" w:fill="E6E6E6"/>
        </w:rPr>
        <w:fldChar w:fldCharType="separate"/>
      </w:r>
      <w:r w:rsidRPr="003D71A8">
        <w:rPr>
          <w:rFonts w:cs="Arial"/>
          <w:noProof/>
          <w:szCs w:val="22"/>
        </w:rPr>
        <w:t>Overview</w:t>
      </w:r>
      <w:r w:rsidRPr="003D71A8">
        <w:rPr>
          <w:rFonts w:cs="Arial"/>
          <w:noProof/>
          <w:szCs w:val="22"/>
        </w:rPr>
        <w:tab/>
      </w:r>
      <w:r w:rsidR="00762198" w:rsidRPr="003D71A8">
        <w:rPr>
          <w:rFonts w:cs="Arial"/>
          <w:noProof/>
          <w:szCs w:val="22"/>
        </w:rPr>
        <w:t>Page 3</w:t>
      </w:r>
    </w:p>
    <w:p w14:paraId="40BAC442" w14:textId="77777777" w:rsidR="00A8688C" w:rsidRPr="003D71A8" w:rsidRDefault="00A8688C" w:rsidP="00A8688C">
      <w:pPr>
        <w:pStyle w:val="TOC1"/>
        <w:rPr>
          <w:rFonts w:cs="Arial"/>
          <w:noProof/>
          <w:szCs w:val="22"/>
        </w:rPr>
      </w:pPr>
      <w:r w:rsidRPr="003D71A8">
        <w:rPr>
          <w:rFonts w:cs="Arial"/>
          <w:noProof/>
          <w:szCs w:val="22"/>
        </w:rPr>
        <w:t>Job Description</w:t>
      </w:r>
      <w:r w:rsidRPr="003D71A8">
        <w:rPr>
          <w:rFonts w:cs="Arial"/>
          <w:noProof/>
          <w:szCs w:val="22"/>
        </w:rPr>
        <w:tab/>
      </w:r>
      <w:r w:rsidR="00762198" w:rsidRPr="003D71A8">
        <w:rPr>
          <w:rFonts w:cs="Arial"/>
          <w:noProof/>
          <w:szCs w:val="22"/>
        </w:rPr>
        <w:t>Page 4</w:t>
      </w:r>
    </w:p>
    <w:p w14:paraId="5807F1BD" w14:textId="510467AD" w:rsidR="00A8688C" w:rsidRPr="003D71A8" w:rsidRDefault="00A24F47" w:rsidP="00A8688C">
      <w:pPr>
        <w:pStyle w:val="TOC1"/>
        <w:rPr>
          <w:rFonts w:cs="Arial"/>
          <w:noProof/>
          <w:szCs w:val="22"/>
        </w:rPr>
      </w:pPr>
      <w:r w:rsidRPr="003D71A8">
        <w:rPr>
          <w:rFonts w:cs="Arial"/>
          <w:noProof/>
          <w:szCs w:val="22"/>
        </w:rPr>
        <w:t>Success Profile</w:t>
      </w:r>
      <w:r w:rsidR="00A8688C" w:rsidRPr="003D71A8">
        <w:rPr>
          <w:rFonts w:cs="Arial"/>
          <w:noProof/>
          <w:szCs w:val="22"/>
        </w:rPr>
        <w:tab/>
      </w:r>
      <w:r w:rsidR="00762198" w:rsidRPr="003D71A8">
        <w:rPr>
          <w:rFonts w:cs="Arial"/>
          <w:noProof/>
          <w:szCs w:val="22"/>
        </w:rPr>
        <w:t xml:space="preserve">Page  </w:t>
      </w:r>
      <w:r w:rsidR="00EB2361" w:rsidRPr="003D71A8">
        <w:rPr>
          <w:rFonts w:cs="Arial"/>
          <w:noProof/>
          <w:szCs w:val="22"/>
        </w:rPr>
        <w:t xml:space="preserve">5 </w:t>
      </w:r>
      <w:r w:rsidR="00762198" w:rsidRPr="003D71A8">
        <w:rPr>
          <w:rFonts w:cs="Arial"/>
          <w:noProof/>
          <w:szCs w:val="22"/>
        </w:rPr>
        <w:t>and 6</w:t>
      </w:r>
    </w:p>
    <w:p w14:paraId="310A47B8" w14:textId="530B5D8B" w:rsidR="00286B0F" w:rsidRPr="003D71A8" w:rsidRDefault="00286B0F" w:rsidP="00A8688C">
      <w:pPr>
        <w:pStyle w:val="TOC1"/>
        <w:rPr>
          <w:rFonts w:cs="Arial"/>
          <w:noProof/>
          <w:szCs w:val="22"/>
        </w:rPr>
      </w:pPr>
      <w:r w:rsidRPr="003D71A8">
        <w:rPr>
          <w:rFonts w:cs="Arial"/>
          <w:noProof/>
          <w:szCs w:val="22"/>
        </w:rPr>
        <w:t xml:space="preserve">Career Progression </w:t>
      </w:r>
      <w:r w:rsidRPr="003D71A8">
        <w:rPr>
          <w:rFonts w:cs="Arial"/>
          <w:noProof/>
          <w:szCs w:val="22"/>
        </w:rPr>
        <w:tab/>
        <w:t xml:space="preserve">Page 7 </w:t>
      </w:r>
    </w:p>
    <w:p w14:paraId="43D1D0BA" w14:textId="77777777" w:rsidR="00A8688C" w:rsidRPr="003D71A8" w:rsidRDefault="00A8688C" w:rsidP="00A8688C">
      <w:pPr>
        <w:pStyle w:val="Text"/>
        <w:rPr>
          <w:rFonts w:cs="Arial"/>
          <w:kern w:val="24"/>
          <w:szCs w:val="22"/>
        </w:rPr>
      </w:pPr>
      <w:r w:rsidRPr="003D71A8">
        <w:rPr>
          <w:rFonts w:cs="Arial"/>
          <w:color w:val="2B579A"/>
          <w:kern w:val="24"/>
          <w:szCs w:val="22"/>
          <w:shd w:val="clear" w:color="auto" w:fill="E6E6E6"/>
        </w:rPr>
        <w:fldChar w:fldCharType="end"/>
      </w:r>
    </w:p>
    <w:p w14:paraId="63414D14" w14:textId="77777777" w:rsidR="00A8688C" w:rsidRPr="003D71A8" w:rsidRDefault="00A8688C" w:rsidP="00A8688C">
      <w:pPr>
        <w:pStyle w:val="Text"/>
        <w:rPr>
          <w:rFonts w:cs="Arial"/>
          <w:kern w:val="24"/>
          <w:szCs w:val="22"/>
        </w:rPr>
      </w:pPr>
    </w:p>
    <w:p w14:paraId="5B36EC7A" w14:textId="77777777" w:rsidR="00A8688C" w:rsidRPr="003D71A8" w:rsidRDefault="00A8688C" w:rsidP="00A8688C">
      <w:pPr>
        <w:pStyle w:val="Text"/>
        <w:rPr>
          <w:rFonts w:cs="Arial"/>
          <w:kern w:val="24"/>
          <w:szCs w:val="22"/>
        </w:rPr>
      </w:pPr>
    </w:p>
    <w:p w14:paraId="651AF9F5" w14:textId="77777777" w:rsidR="00A8688C" w:rsidRPr="003D71A8" w:rsidRDefault="00A8688C" w:rsidP="00A8688C">
      <w:pPr>
        <w:pStyle w:val="Text"/>
        <w:rPr>
          <w:rFonts w:cs="Arial"/>
          <w:kern w:val="24"/>
          <w:szCs w:val="22"/>
        </w:rPr>
      </w:pPr>
    </w:p>
    <w:p w14:paraId="56F40C96" w14:textId="77777777" w:rsidR="00A8688C" w:rsidRPr="003D71A8" w:rsidRDefault="00A8688C" w:rsidP="00A8688C">
      <w:pPr>
        <w:pStyle w:val="Text"/>
        <w:rPr>
          <w:rFonts w:cs="Arial"/>
          <w:kern w:val="24"/>
          <w:szCs w:val="22"/>
        </w:rPr>
      </w:pPr>
    </w:p>
    <w:p w14:paraId="6B93B580" w14:textId="77777777" w:rsidR="00A8688C" w:rsidRPr="003D71A8" w:rsidRDefault="00A8688C" w:rsidP="00A8688C">
      <w:pPr>
        <w:pStyle w:val="Text"/>
        <w:rPr>
          <w:rFonts w:cs="Arial"/>
          <w:kern w:val="24"/>
          <w:szCs w:val="22"/>
        </w:rPr>
      </w:pPr>
    </w:p>
    <w:p w14:paraId="1CA6D5A1" w14:textId="77777777" w:rsidR="00A8688C" w:rsidRPr="003D71A8" w:rsidRDefault="00A8688C" w:rsidP="00A8688C">
      <w:pPr>
        <w:pStyle w:val="Text"/>
        <w:rPr>
          <w:rFonts w:cs="Arial"/>
          <w:kern w:val="24"/>
          <w:szCs w:val="22"/>
        </w:rPr>
      </w:pPr>
    </w:p>
    <w:p w14:paraId="475E4B25" w14:textId="77777777" w:rsidR="00A8688C" w:rsidRPr="003D71A8" w:rsidRDefault="00A8688C" w:rsidP="00A8688C">
      <w:pPr>
        <w:pStyle w:val="Text"/>
        <w:rPr>
          <w:rFonts w:cs="Arial"/>
          <w:kern w:val="24"/>
          <w:szCs w:val="22"/>
        </w:rPr>
      </w:pPr>
    </w:p>
    <w:p w14:paraId="07759320" w14:textId="77777777" w:rsidR="00A8688C" w:rsidRPr="003D71A8" w:rsidRDefault="00A8688C" w:rsidP="00A8688C">
      <w:pPr>
        <w:pStyle w:val="Text"/>
        <w:rPr>
          <w:rFonts w:cs="Arial"/>
          <w:kern w:val="24"/>
          <w:szCs w:val="22"/>
        </w:rPr>
      </w:pPr>
    </w:p>
    <w:p w14:paraId="4499ED72" w14:textId="77777777" w:rsidR="00A8688C" w:rsidRPr="003D71A8" w:rsidRDefault="00A8688C" w:rsidP="00A8688C">
      <w:pPr>
        <w:pStyle w:val="Text"/>
        <w:rPr>
          <w:rFonts w:cs="Arial"/>
          <w:kern w:val="24"/>
          <w:szCs w:val="22"/>
        </w:rPr>
      </w:pPr>
    </w:p>
    <w:p w14:paraId="6036F871" w14:textId="77777777" w:rsidR="00A8688C" w:rsidRPr="003D71A8" w:rsidRDefault="00A8688C" w:rsidP="00A8688C">
      <w:pPr>
        <w:pStyle w:val="Text"/>
        <w:rPr>
          <w:rFonts w:cs="Arial"/>
          <w:kern w:val="24"/>
          <w:szCs w:val="22"/>
        </w:rPr>
      </w:pPr>
    </w:p>
    <w:p w14:paraId="37E5F293" w14:textId="77777777" w:rsidR="00A8688C" w:rsidRPr="003D71A8" w:rsidRDefault="00A8688C" w:rsidP="00A8688C">
      <w:pPr>
        <w:pStyle w:val="Text"/>
        <w:rPr>
          <w:rFonts w:cs="Arial"/>
          <w:kern w:val="24"/>
          <w:szCs w:val="22"/>
        </w:rPr>
      </w:pPr>
    </w:p>
    <w:p w14:paraId="0B97BDFC" w14:textId="77777777" w:rsidR="00A8688C" w:rsidRPr="003D71A8" w:rsidRDefault="00A8688C" w:rsidP="00A8688C">
      <w:pPr>
        <w:pStyle w:val="Text"/>
        <w:rPr>
          <w:rFonts w:cs="Arial"/>
          <w:kern w:val="24"/>
          <w:szCs w:val="22"/>
        </w:rPr>
      </w:pPr>
    </w:p>
    <w:p w14:paraId="57601216" w14:textId="77777777" w:rsidR="00A8688C" w:rsidRPr="003D71A8" w:rsidRDefault="00A8688C" w:rsidP="00A8688C">
      <w:pPr>
        <w:pStyle w:val="Text"/>
        <w:rPr>
          <w:rFonts w:cs="Arial"/>
          <w:kern w:val="24"/>
          <w:szCs w:val="22"/>
        </w:rPr>
      </w:pPr>
    </w:p>
    <w:p w14:paraId="1BA2AFE9" w14:textId="77777777" w:rsidR="00A8688C" w:rsidRPr="003D71A8" w:rsidRDefault="00A8688C" w:rsidP="00A8688C">
      <w:pPr>
        <w:pStyle w:val="Text"/>
        <w:rPr>
          <w:rFonts w:cs="Arial"/>
          <w:kern w:val="24"/>
          <w:szCs w:val="22"/>
        </w:rPr>
      </w:pPr>
    </w:p>
    <w:p w14:paraId="4B432FEC" w14:textId="77777777" w:rsidR="00A8688C" w:rsidRPr="003D71A8" w:rsidRDefault="00A8688C" w:rsidP="00A8688C">
      <w:pPr>
        <w:pStyle w:val="Text"/>
        <w:rPr>
          <w:rFonts w:cs="Arial"/>
          <w:kern w:val="24"/>
          <w:szCs w:val="22"/>
        </w:rPr>
      </w:pPr>
    </w:p>
    <w:p w14:paraId="6B924600" w14:textId="77777777" w:rsidR="00A8688C" w:rsidRPr="003D71A8" w:rsidRDefault="00A8688C" w:rsidP="00A8688C">
      <w:pPr>
        <w:pStyle w:val="Text"/>
        <w:rPr>
          <w:rFonts w:cs="Arial"/>
          <w:kern w:val="24"/>
          <w:szCs w:val="22"/>
        </w:rPr>
      </w:pPr>
    </w:p>
    <w:p w14:paraId="659462F6" w14:textId="77777777" w:rsidR="00A8688C" w:rsidRPr="003D71A8" w:rsidRDefault="00A8688C" w:rsidP="00A8688C">
      <w:pPr>
        <w:pStyle w:val="Text"/>
        <w:rPr>
          <w:rFonts w:cs="Arial"/>
          <w:kern w:val="24"/>
          <w:szCs w:val="22"/>
        </w:rPr>
      </w:pPr>
    </w:p>
    <w:p w14:paraId="08A5660A" w14:textId="77777777" w:rsidR="00A8688C" w:rsidRPr="003D71A8" w:rsidRDefault="00A8688C" w:rsidP="00A8688C">
      <w:pPr>
        <w:pStyle w:val="Text"/>
        <w:rPr>
          <w:rFonts w:cs="Arial"/>
          <w:kern w:val="24"/>
          <w:szCs w:val="22"/>
        </w:rPr>
      </w:pPr>
    </w:p>
    <w:p w14:paraId="4C484BF9" w14:textId="77777777" w:rsidR="00A8688C" w:rsidRPr="003D71A8" w:rsidRDefault="00A8688C" w:rsidP="00A8688C">
      <w:pPr>
        <w:pStyle w:val="Text"/>
        <w:rPr>
          <w:rFonts w:cs="Arial"/>
          <w:szCs w:val="22"/>
        </w:rPr>
      </w:pPr>
    </w:p>
    <w:p w14:paraId="0C976E18" w14:textId="77777777" w:rsidR="00A8688C" w:rsidRPr="003D71A8" w:rsidRDefault="00A8688C" w:rsidP="00A8688C">
      <w:pPr>
        <w:pStyle w:val="Text"/>
        <w:rPr>
          <w:rFonts w:cs="Arial"/>
          <w:szCs w:val="22"/>
        </w:rPr>
      </w:pPr>
    </w:p>
    <w:p w14:paraId="28675202" w14:textId="77777777" w:rsidR="00A8688C" w:rsidRPr="003D71A8" w:rsidRDefault="00A8688C" w:rsidP="00A8688C">
      <w:pPr>
        <w:pStyle w:val="Text"/>
        <w:rPr>
          <w:rFonts w:cs="Arial"/>
          <w:szCs w:val="22"/>
        </w:rPr>
      </w:pPr>
    </w:p>
    <w:p w14:paraId="1FE0757A" w14:textId="61DECAEF" w:rsidR="004F797F" w:rsidRPr="003D71A8" w:rsidRDefault="00D46193" w:rsidP="004F797F">
      <w:pPr>
        <w:spacing w:after="0"/>
        <w:rPr>
          <w:rFonts w:cs="Arial"/>
          <w:color w:val="002060"/>
          <w:szCs w:val="22"/>
          <w:u w:val="single"/>
        </w:rPr>
      </w:pPr>
      <w:r>
        <w:rPr>
          <w:rFonts w:cs="Arial"/>
          <w:b/>
          <w:bCs/>
          <w:color w:val="002060"/>
          <w:szCs w:val="22"/>
          <w:u w:val="single"/>
        </w:rPr>
        <w:lastRenderedPageBreak/>
        <w:t>O</w:t>
      </w:r>
      <w:r w:rsidR="004F797F" w:rsidRPr="003D71A8">
        <w:rPr>
          <w:rFonts w:cs="Arial"/>
          <w:b/>
          <w:bCs/>
          <w:color w:val="002060"/>
          <w:szCs w:val="22"/>
          <w:u w:val="single"/>
        </w:rPr>
        <w:t>verview</w:t>
      </w:r>
    </w:p>
    <w:p w14:paraId="32CD115F" w14:textId="1C3906B3" w:rsidR="003F229D" w:rsidRPr="003D71A8" w:rsidRDefault="004F797F" w:rsidP="004F797F">
      <w:pPr>
        <w:spacing w:after="0"/>
        <w:rPr>
          <w:rFonts w:cs="Arial"/>
          <w:b/>
          <w:bCs/>
          <w:color w:val="002060"/>
          <w:szCs w:val="22"/>
          <w:u w:val="single"/>
        </w:rPr>
      </w:pPr>
      <w:r w:rsidRPr="003D71A8">
        <w:rPr>
          <w:rFonts w:cs="Arial"/>
          <w:color w:val="002060"/>
          <w:szCs w:val="22"/>
        </w:rPr>
        <w:br/>
      </w:r>
      <w:bookmarkStart w:id="0" w:name="_Hlk507959045"/>
      <w:r w:rsidRPr="003D71A8">
        <w:rPr>
          <w:rFonts w:cs="Arial"/>
          <w:b/>
          <w:bCs/>
          <w:color w:val="002060"/>
          <w:szCs w:val="22"/>
          <w:u w:val="single"/>
        </w:rPr>
        <w:t>Why we exist</w:t>
      </w:r>
    </w:p>
    <w:p w14:paraId="71238119" w14:textId="550CC2B8" w:rsidR="003F229D" w:rsidRPr="003D71A8" w:rsidRDefault="003F229D" w:rsidP="004F797F">
      <w:pPr>
        <w:spacing w:after="0"/>
        <w:rPr>
          <w:rFonts w:cs="Arial"/>
          <w:b/>
          <w:bCs/>
          <w:szCs w:val="22"/>
        </w:rPr>
      </w:pPr>
    </w:p>
    <w:p w14:paraId="4620DC4C" w14:textId="5E8D5D2B" w:rsidR="0074355D" w:rsidRPr="003D71A8" w:rsidRDefault="76DE5355" w:rsidP="2417A430">
      <w:pPr>
        <w:spacing w:after="0"/>
        <w:rPr>
          <w:rFonts w:cs="Arial"/>
          <w:szCs w:val="22"/>
        </w:rPr>
      </w:pPr>
      <w:r w:rsidRPr="003D71A8">
        <w:rPr>
          <w:rFonts w:eastAsia="Arial" w:cs="Arial"/>
          <w:color w:val="000000" w:themeColor="text1"/>
          <w:szCs w:val="22"/>
        </w:rPr>
        <w:t>Magistrates’ Courts deal with approximately 95% of criminal cases</w:t>
      </w:r>
      <w:r w:rsidRPr="003D71A8">
        <w:rPr>
          <w:rFonts w:eastAsia="Arial" w:cs="Arial"/>
          <w:color w:val="881798"/>
          <w:szCs w:val="22"/>
        </w:rPr>
        <w:t xml:space="preserve">, </w:t>
      </w:r>
      <w:r w:rsidRPr="003D71A8">
        <w:rPr>
          <w:rFonts w:eastAsia="Arial" w:cs="Arial"/>
          <w:szCs w:val="22"/>
        </w:rPr>
        <w:t xml:space="preserve">70% of civil cases, </w:t>
      </w:r>
      <w:r w:rsidRPr="003D71A8">
        <w:rPr>
          <w:rFonts w:eastAsia="Arial" w:cs="Arial"/>
          <w:color w:val="000000" w:themeColor="text1"/>
          <w:szCs w:val="22"/>
        </w:rPr>
        <w:t>and 60% of family cases</w:t>
      </w:r>
      <w:r w:rsidR="5667A09C" w:rsidRPr="003D71A8">
        <w:rPr>
          <w:rFonts w:eastAsia="Arial" w:cs="Arial"/>
          <w:color w:val="000000" w:themeColor="text1"/>
          <w:szCs w:val="22"/>
        </w:rPr>
        <w:t xml:space="preserve"> across England and Wales</w:t>
      </w:r>
      <w:r w:rsidRPr="003D71A8">
        <w:rPr>
          <w:rFonts w:eastAsia="Arial" w:cs="Arial"/>
          <w:color w:val="000000" w:themeColor="text1"/>
          <w:szCs w:val="22"/>
        </w:rPr>
        <w:t>.</w:t>
      </w:r>
      <w:r w:rsidR="0049502D" w:rsidRPr="003D71A8">
        <w:rPr>
          <w:rFonts w:eastAsia="Arial" w:cs="Arial"/>
          <w:color w:val="000000" w:themeColor="text1"/>
          <w:szCs w:val="22"/>
        </w:rPr>
        <w:t xml:space="preserve">  </w:t>
      </w:r>
      <w:r w:rsidR="002A0E34" w:rsidRPr="003D71A8">
        <w:rPr>
          <w:rFonts w:cs="Arial"/>
          <w:szCs w:val="22"/>
        </w:rPr>
        <w:t xml:space="preserve">Dealing with cases justly and speedily, and in ways that meet the needs of our court users, is at the heart </w:t>
      </w:r>
      <w:r w:rsidR="00D762E2" w:rsidRPr="003D71A8">
        <w:rPr>
          <w:rFonts w:cs="Arial"/>
          <w:szCs w:val="22"/>
        </w:rPr>
        <w:t>of what we do.</w:t>
      </w:r>
    </w:p>
    <w:p w14:paraId="08CD9F99" w14:textId="68D00AF2" w:rsidR="003568BF" w:rsidRPr="003D71A8" w:rsidRDefault="003568BF" w:rsidP="004F797F">
      <w:pPr>
        <w:spacing w:after="0"/>
        <w:rPr>
          <w:rFonts w:cs="Arial"/>
          <w:bCs/>
          <w:szCs w:val="22"/>
        </w:rPr>
      </w:pPr>
    </w:p>
    <w:p w14:paraId="3CBF0BC3" w14:textId="2841043E" w:rsidR="003568BF" w:rsidRPr="003D71A8" w:rsidRDefault="000C5D34" w:rsidP="004F797F">
      <w:pPr>
        <w:spacing w:after="0"/>
        <w:rPr>
          <w:rFonts w:cs="Arial"/>
          <w:bCs/>
          <w:szCs w:val="22"/>
        </w:rPr>
      </w:pPr>
      <w:r w:rsidRPr="003D71A8">
        <w:rPr>
          <w:rFonts w:cs="Arial"/>
          <w:bCs/>
          <w:szCs w:val="22"/>
        </w:rPr>
        <w:t xml:space="preserve">The role of a </w:t>
      </w:r>
      <w:r w:rsidR="0044724E" w:rsidRPr="003D71A8">
        <w:rPr>
          <w:rFonts w:cs="Arial"/>
          <w:bCs/>
          <w:szCs w:val="22"/>
        </w:rPr>
        <w:t>L</w:t>
      </w:r>
      <w:r w:rsidRPr="003D71A8">
        <w:rPr>
          <w:rFonts w:cs="Arial"/>
          <w:bCs/>
          <w:szCs w:val="22"/>
        </w:rPr>
        <w:t xml:space="preserve">egal </w:t>
      </w:r>
      <w:r w:rsidR="0044724E" w:rsidRPr="003D71A8">
        <w:rPr>
          <w:rFonts w:cs="Arial"/>
          <w:bCs/>
          <w:szCs w:val="22"/>
        </w:rPr>
        <w:t>A</w:t>
      </w:r>
      <w:r w:rsidRPr="003D71A8">
        <w:rPr>
          <w:rFonts w:cs="Arial"/>
          <w:bCs/>
          <w:szCs w:val="22"/>
        </w:rPr>
        <w:t xml:space="preserve">dviser is pivotal to the smooth running of the court. Magistrates are unqualified </w:t>
      </w:r>
      <w:r w:rsidR="003B382B" w:rsidRPr="003D71A8">
        <w:rPr>
          <w:rFonts w:cs="Arial"/>
          <w:bCs/>
          <w:szCs w:val="22"/>
        </w:rPr>
        <w:t xml:space="preserve">judges drawn from the local community and sit on a voluntary basis. As Magistrates do not have a legal background, the </w:t>
      </w:r>
      <w:r w:rsidR="0044724E" w:rsidRPr="003D71A8">
        <w:rPr>
          <w:rFonts w:cs="Arial"/>
          <w:bCs/>
          <w:szCs w:val="22"/>
        </w:rPr>
        <w:t>L</w:t>
      </w:r>
      <w:r w:rsidR="003B382B" w:rsidRPr="003D71A8">
        <w:rPr>
          <w:rFonts w:cs="Arial"/>
          <w:bCs/>
          <w:szCs w:val="22"/>
        </w:rPr>
        <w:t xml:space="preserve">egal </w:t>
      </w:r>
      <w:r w:rsidR="0044724E" w:rsidRPr="003D71A8">
        <w:rPr>
          <w:rFonts w:cs="Arial"/>
          <w:bCs/>
          <w:szCs w:val="22"/>
        </w:rPr>
        <w:t>A</w:t>
      </w:r>
      <w:r w:rsidR="003B382B" w:rsidRPr="003D71A8">
        <w:rPr>
          <w:rFonts w:cs="Arial"/>
          <w:bCs/>
          <w:szCs w:val="22"/>
        </w:rPr>
        <w:t>dviser is required to sit in court with them to advise on</w:t>
      </w:r>
      <w:r w:rsidR="008F34B8" w:rsidRPr="003D71A8">
        <w:rPr>
          <w:rFonts w:cs="Arial"/>
          <w:bCs/>
          <w:szCs w:val="22"/>
        </w:rPr>
        <w:t xml:space="preserve"> legal points, practice and procedure and assist with the formulation and drafting of their reasons.</w:t>
      </w:r>
    </w:p>
    <w:p w14:paraId="2B39E660" w14:textId="77777777" w:rsidR="003568BF" w:rsidRPr="003D71A8" w:rsidRDefault="003568BF" w:rsidP="004F797F">
      <w:pPr>
        <w:spacing w:after="0"/>
        <w:rPr>
          <w:rFonts w:cs="Arial"/>
          <w:bCs/>
          <w:szCs w:val="22"/>
        </w:rPr>
      </w:pPr>
    </w:p>
    <w:p w14:paraId="59854FED" w14:textId="529963CB" w:rsidR="00F21213" w:rsidRPr="003D71A8" w:rsidRDefault="00D762E2" w:rsidP="004F797F">
      <w:pPr>
        <w:spacing w:after="0"/>
        <w:rPr>
          <w:rFonts w:cs="Arial"/>
          <w:bCs/>
          <w:szCs w:val="22"/>
        </w:rPr>
      </w:pPr>
      <w:r w:rsidRPr="003D71A8">
        <w:rPr>
          <w:rFonts w:cs="Arial"/>
          <w:bCs/>
          <w:szCs w:val="22"/>
        </w:rPr>
        <w:t xml:space="preserve">As a </w:t>
      </w:r>
      <w:r w:rsidR="0044724E" w:rsidRPr="003D71A8">
        <w:rPr>
          <w:rFonts w:cs="Arial"/>
          <w:bCs/>
          <w:szCs w:val="22"/>
        </w:rPr>
        <w:t>L</w:t>
      </w:r>
      <w:r w:rsidRPr="003D71A8">
        <w:rPr>
          <w:rFonts w:cs="Arial"/>
          <w:bCs/>
          <w:szCs w:val="22"/>
        </w:rPr>
        <w:t xml:space="preserve">egal </w:t>
      </w:r>
      <w:r w:rsidR="0044724E" w:rsidRPr="003D71A8">
        <w:rPr>
          <w:rFonts w:cs="Arial"/>
          <w:bCs/>
          <w:szCs w:val="22"/>
        </w:rPr>
        <w:t>A</w:t>
      </w:r>
      <w:r w:rsidRPr="003D71A8">
        <w:rPr>
          <w:rFonts w:cs="Arial"/>
          <w:bCs/>
          <w:szCs w:val="22"/>
        </w:rPr>
        <w:t>dviser</w:t>
      </w:r>
      <w:r w:rsidR="003568BF" w:rsidRPr="003D71A8">
        <w:rPr>
          <w:rFonts w:cs="Arial"/>
          <w:bCs/>
          <w:szCs w:val="22"/>
        </w:rPr>
        <w:t xml:space="preserve"> to magistrates,</w:t>
      </w:r>
      <w:r w:rsidRPr="003D71A8">
        <w:rPr>
          <w:rFonts w:cs="Arial"/>
          <w:bCs/>
          <w:szCs w:val="22"/>
        </w:rPr>
        <w:t xml:space="preserve"> you are responsible for ensuring that those attending court, whether as defendant, victim or witness are treated with</w:t>
      </w:r>
      <w:r w:rsidR="00101571" w:rsidRPr="003D71A8">
        <w:rPr>
          <w:rFonts w:cs="Arial"/>
          <w:bCs/>
          <w:szCs w:val="22"/>
        </w:rPr>
        <w:t xml:space="preserve"> humanity and respect. Good legal knowledge and the ability to communicate that clearly to magistrates and </w:t>
      </w:r>
      <w:r w:rsidR="00EB445D" w:rsidRPr="003D71A8">
        <w:rPr>
          <w:rFonts w:cs="Arial"/>
          <w:bCs/>
          <w:szCs w:val="22"/>
        </w:rPr>
        <w:t>court users is vital</w:t>
      </w:r>
      <w:r w:rsidR="004802C0" w:rsidRPr="003D71A8">
        <w:rPr>
          <w:rFonts w:cs="Arial"/>
          <w:bCs/>
          <w:szCs w:val="22"/>
        </w:rPr>
        <w:t xml:space="preserve"> to the courts ability to deal</w:t>
      </w:r>
      <w:r w:rsidR="000F7656" w:rsidRPr="003D71A8">
        <w:rPr>
          <w:rFonts w:cs="Arial"/>
          <w:bCs/>
          <w:szCs w:val="22"/>
        </w:rPr>
        <w:t xml:space="preserve"> with cases justly. Success in the role you are considering </w:t>
      </w:r>
      <w:r w:rsidR="00CA2556" w:rsidRPr="003D71A8">
        <w:rPr>
          <w:rFonts w:cs="Arial"/>
          <w:bCs/>
          <w:szCs w:val="22"/>
        </w:rPr>
        <w:t>will enable you to make a positive difference to your community and your society.</w:t>
      </w:r>
    </w:p>
    <w:p w14:paraId="6A3F4FD0" w14:textId="77777777" w:rsidR="00065C49" w:rsidRPr="003D71A8" w:rsidRDefault="00065C49" w:rsidP="004F797F">
      <w:pPr>
        <w:spacing w:after="0"/>
        <w:rPr>
          <w:rFonts w:cs="Arial"/>
          <w:szCs w:val="22"/>
        </w:rPr>
      </w:pPr>
    </w:p>
    <w:p w14:paraId="2133D604" w14:textId="610378A3" w:rsidR="003D71A8" w:rsidRPr="003D71A8" w:rsidRDefault="00FF47EB" w:rsidP="6FD97CB5">
      <w:pPr>
        <w:spacing w:after="0"/>
        <w:rPr>
          <w:rFonts w:cs="Arial"/>
          <w:szCs w:val="22"/>
        </w:rPr>
      </w:pPr>
      <w:r w:rsidRPr="003D71A8">
        <w:rPr>
          <w:rFonts w:cs="Arial"/>
          <w:szCs w:val="22"/>
        </w:rPr>
        <w:t xml:space="preserve">We are here to ensure everyone in need of our </w:t>
      </w:r>
      <w:r w:rsidR="0044724E" w:rsidRPr="003D71A8">
        <w:rPr>
          <w:rFonts w:cs="Arial"/>
          <w:szCs w:val="22"/>
        </w:rPr>
        <w:t>C</w:t>
      </w:r>
      <w:r w:rsidRPr="003D71A8">
        <w:rPr>
          <w:rFonts w:cs="Arial"/>
          <w:szCs w:val="22"/>
        </w:rPr>
        <w:t xml:space="preserve">ourts and </w:t>
      </w:r>
      <w:r w:rsidR="0044724E" w:rsidRPr="003D71A8">
        <w:rPr>
          <w:rFonts w:cs="Arial"/>
          <w:szCs w:val="22"/>
        </w:rPr>
        <w:t>T</w:t>
      </w:r>
      <w:r w:rsidRPr="003D71A8">
        <w:rPr>
          <w:rFonts w:cs="Arial"/>
          <w:szCs w:val="22"/>
        </w:rPr>
        <w:t>ribunals receives a service that suits their needs.</w:t>
      </w:r>
    </w:p>
    <w:p w14:paraId="147F6D88" w14:textId="17C185D5" w:rsidR="00983D49" w:rsidRPr="00B9277E" w:rsidRDefault="004F797F" w:rsidP="3EFF8EEC">
      <w:pPr>
        <w:spacing w:after="0"/>
        <w:rPr>
          <w:rFonts w:cs="Arial"/>
          <w:strike/>
          <w:szCs w:val="22"/>
        </w:rPr>
      </w:pPr>
      <w:r w:rsidRPr="003D71A8">
        <w:rPr>
          <w:rFonts w:cs="Arial"/>
          <w:szCs w:val="22"/>
        </w:rPr>
        <w:br/>
      </w:r>
      <w:r w:rsidR="00983D49" w:rsidRPr="003D71A8">
        <w:rPr>
          <w:rFonts w:cs="Arial"/>
          <w:szCs w:val="22"/>
        </w:rPr>
        <w:br/>
      </w:r>
      <w:r w:rsidRPr="003D71A8">
        <w:rPr>
          <w:rFonts w:cs="Arial"/>
          <w:b/>
          <w:bCs/>
          <w:color w:val="002060"/>
          <w:szCs w:val="22"/>
          <w:u w:val="single"/>
        </w:rPr>
        <w:t>How are we going to fulfil our vision?</w:t>
      </w:r>
    </w:p>
    <w:p w14:paraId="6985380D" w14:textId="77777777" w:rsidR="003D71A8" w:rsidRPr="003D71A8" w:rsidRDefault="003D71A8" w:rsidP="3EFF8EEC">
      <w:pPr>
        <w:spacing w:after="0"/>
        <w:rPr>
          <w:rFonts w:cs="Arial"/>
          <w:b/>
          <w:bCs/>
          <w:color w:val="002060"/>
          <w:szCs w:val="22"/>
        </w:rPr>
      </w:pPr>
    </w:p>
    <w:p w14:paraId="083EA9BC" w14:textId="77777777" w:rsidR="003473F1" w:rsidRPr="003D71A8" w:rsidRDefault="003473F1" w:rsidP="004F797F">
      <w:pPr>
        <w:spacing w:after="0"/>
        <w:rPr>
          <w:rFonts w:cs="Arial"/>
          <w:bCs/>
          <w:szCs w:val="22"/>
        </w:rPr>
      </w:pPr>
      <w:r w:rsidRPr="003D71A8">
        <w:rPr>
          <w:rFonts w:cs="Arial"/>
          <w:szCs w:val="22"/>
        </w:rPr>
        <w:t>Every year, millions of people seek justice in our courts and tribunals.</w:t>
      </w:r>
    </w:p>
    <w:p w14:paraId="0AACB783" w14:textId="77777777" w:rsidR="00AF60CE" w:rsidRPr="003D71A8" w:rsidRDefault="003473F1" w:rsidP="004F797F">
      <w:pPr>
        <w:spacing w:after="0"/>
        <w:rPr>
          <w:rFonts w:cs="Arial"/>
          <w:bCs/>
          <w:szCs w:val="22"/>
        </w:rPr>
      </w:pPr>
      <w:r w:rsidRPr="003D71A8">
        <w:rPr>
          <w:rFonts w:cs="Arial"/>
          <w:bCs/>
          <w:szCs w:val="22"/>
        </w:rPr>
        <w:t xml:space="preserve">We are focused on radically improving </w:t>
      </w:r>
      <w:r w:rsidR="00AF60CE" w:rsidRPr="003D71A8">
        <w:rPr>
          <w:rFonts w:cs="Arial"/>
          <w:bCs/>
          <w:szCs w:val="22"/>
        </w:rPr>
        <w:t>the customer’s experience by:</w:t>
      </w:r>
    </w:p>
    <w:p w14:paraId="2E4B830F" w14:textId="77777777" w:rsidR="00AF60CE" w:rsidRPr="003D71A8" w:rsidRDefault="00AF60CE" w:rsidP="004F797F">
      <w:pPr>
        <w:spacing w:after="0"/>
        <w:rPr>
          <w:rFonts w:cs="Arial"/>
          <w:bCs/>
          <w:szCs w:val="22"/>
        </w:rPr>
      </w:pPr>
    </w:p>
    <w:p w14:paraId="55C0DF23" w14:textId="77777777" w:rsidR="00313564" w:rsidRPr="003D71A8" w:rsidRDefault="007D7B70" w:rsidP="00AF60CE">
      <w:pPr>
        <w:pStyle w:val="ListParagraph"/>
        <w:numPr>
          <w:ilvl w:val="0"/>
          <w:numId w:val="29"/>
        </w:numPr>
        <w:spacing w:after="0"/>
        <w:rPr>
          <w:rFonts w:cs="Arial"/>
          <w:szCs w:val="22"/>
        </w:rPr>
      </w:pPr>
      <w:r w:rsidRPr="003D71A8">
        <w:rPr>
          <w:rFonts w:cs="Arial"/>
          <w:bCs/>
          <w:szCs w:val="22"/>
        </w:rPr>
        <w:t>Employing digital technology to enable access to justice</w:t>
      </w:r>
      <w:r w:rsidR="00704597" w:rsidRPr="003D71A8">
        <w:rPr>
          <w:rFonts w:cs="Arial"/>
          <w:bCs/>
          <w:szCs w:val="22"/>
        </w:rPr>
        <w:t xml:space="preserve"> by enabling </w:t>
      </w:r>
      <w:r w:rsidR="00313564" w:rsidRPr="003D71A8">
        <w:rPr>
          <w:rFonts w:cs="Arial"/>
          <w:bCs/>
          <w:szCs w:val="22"/>
        </w:rPr>
        <w:t>victims and witnesses to give evidence in a less intimidating way via video link;</w:t>
      </w:r>
    </w:p>
    <w:p w14:paraId="4380D69A" w14:textId="77777777" w:rsidR="002E4F5B" w:rsidRPr="003D71A8" w:rsidRDefault="00313564" w:rsidP="00AF60CE">
      <w:pPr>
        <w:pStyle w:val="ListParagraph"/>
        <w:numPr>
          <w:ilvl w:val="0"/>
          <w:numId w:val="29"/>
        </w:numPr>
        <w:spacing w:after="0"/>
        <w:rPr>
          <w:rFonts w:cs="Arial"/>
          <w:szCs w:val="22"/>
        </w:rPr>
      </w:pPr>
      <w:r w:rsidRPr="003D71A8">
        <w:rPr>
          <w:rFonts w:cs="Arial"/>
          <w:bCs/>
          <w:szCs w:val="22"/>
        </w:rPr>
        <w:t>Enabling self-service</w:t>
      </w:r>
      <w:r w:rsidR="005168A8" w:rsidRPr="003D71A8">
        <w:rPr>
          <w:rFonts w:cs="Arial"/>
          <w:bCs/>
          <w:szCs w:val="22"/>
        </w:rPr>
        <w:t xml:space="preserve">, where appropriate, </w:t>
      </w:r>
      <w:r w:rsidR="002E4F5B" w:rsidRPr="003D71A8">
        <w:rPr>
          <w:rFonts w:cs="Arial"/>
          <w:bCs/>
          <w:szCs w:val="22"/>
        </w:rPr>
        <w:t>to ensure people can get fast and easy access to simple judicial services;</w:t>
      </w:r>
    </w:p>
    <w:p w14:paraId="68C65C92" w14:textId="77777777" w:rsidR="00E7404E" w:rsidRPr="003D71A8" w:rsidRDefault="00FB18DD" w:rsidP="00AF60CE">
      <w:pPr>
        <w:pStyle w:val="ListParagraph"/>
        <w:numPr>
          <w:ilvl w:val="0"/>
          <w:numId w:val="29"/>
        </w:numPr>
        <w:spacing w:after="0"/>
        <w:rPr>
          <w:rFonts w:cs="Arial"/>
          <w:szCs w:val="22"/>
        </w:rPr>
      </w:pPr>
      <w:r w:rsidRPr="003D71A8">
        <w:rPr>
          <w:rFonts w:cs="Arial"/>
          <w:bCs/>
          <w:szCs w:val="22"/>
        </w:rPr>
        <w:t>Streamlining processes so we can reinvest in improvements that benefit our customers</w:t>
      </w:r>
      <w:r w:rsidR="00E7404E" w:rsidRPr="003D71A8">
        <w:rPr>
          <w:rFonts w:cs="Arial"/>
          <w:bCs/>
          <w:szCs w:val="22"/>
        </w:rPr>
        <w:t>;</w:t>
      </w:r>
    </w:p>
    <w:p w14:paraId="4F2F2356" w14:textId="60109A97" w:rsidR="00A8688C" w:rsidRPr="003D71A8" w:rsidRDefault="00C46E81" w:rsidP="004F797F">
      <w:pPr>
        <w:pStyle w:val="ListParagraph"/>
        <w:numPr>
          <w:ilvl w:val="0"/>
          <w:numId w:val="29"/>
        </w:numPr>
        <w:spacing w:after="0"/>
        <w:rPr>
          <w:rFonts w:cs="Arial"/>
          <w:szCs w:val="22"/>
        </w:rPr>
      </w:pPr>
      <w:r w:rsidRPr="003D71A8">
        <w:rPr>
          <w:rFonts w:cs="Arial"/>
          <w:bCs/>
          <w:szCs w:val="22"/>
        </w:rPr>
        <w:t xml:space="preserve">Progressing cases efficiently and effectively </w:t>
      </w:r>
      <w:r w:rsidR="00BF3EFB" w:rsidRPr="003D71A8">
        <w:rPr>
          <w:rFonts w:cs="Arial"/>
          <w:bCs/>
          <w:szCs w:val="22"/>
        </w:rPr>
        <w:t xml:space="preserve">through the court </w:t>
      </w:r>
      <w:r w:rsidR="00EF343E" w:rsidRPr="003D71A8">
        <w:rPr>
          <w:rFonts w:cs="Arial"/>
          <w:bCs/>
          <w:szCs w:val="22"/>
        </w:rPr>
        <w:t>by maximising</w:t>
      </w:r>
      <w:r w:rsidR="00636D65" w:rsidRPr="003D71A8">
        <w:rPr>
          <w:rFonts w:cs="Arial"/>
          <w:bCs/>
          <w:szCs w:val="22"/>
        </w:rPr>
        <w:t xml:space="preserve"> the use of new digital processes</w:t>
      </w:r>
      <w:r w:rsidR="00BF3EFB" w:rsidRPr="003D71A8">
        <w:rPr>
          <w:rFonts w:cs="Arial"/>
          <w:bCs/>
          <w:szCs w:val="22"/>
        </w:rPr>
        <w:t>.</w:t>
      </w:r>
      <w:r w:rsidR="00E7404E" w:rsidRPr="003D71A8">
        <w:rPr>
          <w:rFonts w:cs="Arial"/>
          <w:bCs/>
          <w:szCs w:val="22"/>
        </w:rPr>
        <w:t xml:space="preserve"> </w:t>
      </w:r>
      <w:r w:rsidR="005168A8" w:rsidRPr="003D71A8">
        <w:rPr>
          <w:rFonts w:cs="Arial"/>
          <w:bCs/>
          <w:szCs w:val="22"/>
        </w:rPr>
        <w:t xml:space="preserve"> </w:t>
      </w:r>
      <w:bookmarkEnd w:id="0"/>
    </w:p>
    <w:p w14:paraId="60C131AA" w14:textId="33A8F3E3" w:rsidR="00BF3EFB" w:rsidRPr="003D71A8" w:rsidRDefault="00BF3EFB" w:rsidP="00BF3EFB">
      <w:pPr>
        <w:spacing w:after="0"/>
        <w:rPr>
          <w:rFonts w:cs="Arial"/>
          <w:szCs w:val="22"/>
        </w:rPr>
      </w:pPr>
    </w:p>
    <w:p w14:paraId="0526695E" w14:textId="77777777" w:rsidR="002931D6" w:rsidRPr="003D71A8" w:rsidRDefault="002931D6" w:rsidP="004F797F">
      <w:pPr>
        <w:spacing w:after="0"/>
        <w:rPr>
          <w:rFonts w:cs="Arial"/>
          <w:szCs w:val="22"/>
        </w:rPr>
      </w:pPr>
    </w:p>
    <w:p w14:paraId="5E6B6744" w14:textId="31094A17" w:rsidR="00A8688C" w:rsidRPr="003D71A8" w:rsidRDefault="00BF3EFB" w:rsidP="004F797F">
      <w:pPr>
        <w:spacing w:after="0"/>
        <w:rPr>
          <w:rFonts w:cs="Arial"/>
          <w:szCs w:val="22"/>
        </w:rPr>
      </w:pPr>
      <w:r w:rsidRPr="003D71A8">
        <w:rPr>
          <w:rFonts w:cs="Arial"/>
          <w:szCs w:val="22"/>
        </w:rPr>
        <w:t>As a Legal Adviser</w:t>
      </w:r>
      <w:r w:rsidR="00BA36AA" w:rsidRPr="003D71A8">
        <w:rPr>
          <w:rFonts w:cs="Arial"/>
          <w:szCs w:val="22"/>
        </w:rPr>
        <w:t xml:space="preserve">, you will be </w:t>
      </w:r>
      <w:r w:rsidR="00FA6D51" w:rsidRPr="003D71A8">
        <w:rPr>
          <w:rFonts w:cs="Arial"/>
          <w:szCs w:val="22"/>
        </w:rPr>
        <w:t xml:space="preserve">at the </w:t>
      </w:r>
      <w:r w:rsidR="006722B0" w:rsidRPr="003D71A8">
        <w:rPr>
          <w:rFonts w:cs="Arial"/>
          <w:szCs w:val="22"/>
        </w:rPr>
        <w:t>fore</w:t>
      </w:r>
      <w:r w:rsidR="00FA6D51" w:rsidRPr="003D71A8">
        <w:rPr>
          <w:rFonts w:cs="Arial"/>
          <w:szCs w:val="22"/>
        </w:rPr>
        <w:t>front</w:t>
      </w:r>
      <w:r w:rsidR="006722B0" w:rsidRPr="003D71A8">
        <w:rPr>
          <w:rFonts w:cs="Arial"/>
          <w:szCs w:val="22"/>
        </w:rPr>
        <w:t xml:space="preserve"> </w:t>
      </w:r>
      <w:r w:rsidR="00FA6D51" w:rsidRPr="003D71A8">
        <w:rPr>
          <w:rFonts w:cs="Arial"/>
          <w:szCs w:val="22"/>
        </w:rPr>
        <w:t xml:space="preserve">of delivering this </w:t>
      </w:r>
      <w:r w:rsidR="00075557" w:rsidRPr="003D71A8">
        <w:rPr>
          <w:rFonts w:cs="Arial"/>
          <w:szCs w:val="22"/>
        </w:rPr>
        <w:t>improved service</w:t>
      </w:r>
      <w:r w:rsidR="00852417" w:rsidRPr="003D71A8">
        <w:rPr>
          <w:rFonts w:cs="Arial"/>
          <w:szCs w:val="22"/>
        </w:rPr>
        <w:t xml:space="preserve"> and </w:t>
      </w:r>
      <w:r w:rsidR="00FA6D51" w:rsidRPr="003D71A8">
        <w:rPr>
          <w:rFonts w:cs="Arial"/>
          <w:szCs w:val="22"/>
        </w:rPr>
        <w:t>experience</w:t>
      </w:r>
      <w:r w:rsidR="0010645C" w:rsidRPr="003D71A8">
        <w:rPr>
          <w:rFonts w:cs="Arial"/>
          <w:szCs w:val="22"/>
        </w:rPr>
        <w:t xml:space="preserve"> to our customers both</w:t>
      </w:r>
      <w:r w:rsidR="006722B0" w:rsidRPr="003D71A8">
        <w:rPr>
          <w:rFonts w:cs="Arial"/>
          <w:szCs w:val="22"/>
        </w:rPr>
        <w:t xml:space="preserve"> in </w:t>
      </w:r>
      <w:r w:rsidR="0010645C" w:rsidRPr="003D71A8">
        <w:rPr>
          <w:rFonts w:cs="Arial"/>
          <w:szCs w:val="22"/>
        </w:rPr>
        <w:t xml:space="preserve">and outside </w:t>
      </w:r>
      <w:r w:rsidR="006722B0" w:rsidRPr="003D71A8">
        <w:rPr>
          <w:rFonts w:cs="Arial"/>
          <w:szCs w:val="22"/>
        </w:rPr>
        <w:t>the court room</w:t>
      </w:r>
      <w:r w:rsidR="0010645C" w:rsidRPr="003D71A8">
        <w:rPr>
          <w:rFonts w:cs="Arial"/>
          <w:szCs w:val="22"/>
        </w:rPr>
        <w:t>.</w:t>
      </w:r>
    </w:p>
    <w:p w14:paraId="56409F43" w14:textId="77777777" w:rsidR="002931D6" w:rsidRPr="003D71A8" w:rsidRDefault="002931D6" w:rsidP="004F797F">
      <w:pPr>
        <w:spacing w:after="0"/>
        <w:rPr>
          <w:rFonts w:cs="Arial"/>
          <w:b/>
          <w:bCs/>
          <w:color w:val="002060"/>
          <w:szCs w:val="22"/>
        </w:rPr>
      </w:pPr>
    </w:p>
    <w:p w14:paraId="164C5557" w14:textId="70B9281F" w:rsidR="004F797F" w:rsidRDefault="004F797F" w:rsidP="004F797F">
      <w:pPr>
        <w:spacing w:after="0"/>
        <w:rPr>
          <w:rFonts w:cs="Arial"/>
          <w:b/>
          <w:bCs/>
          <w:color w:val="002060"/>
          <w:szCs w:val="22"/>
          <w:u w:val="single"/>
        </w:rPr>
      </w:pPr>
      <w:r w:rsidRPr="003D71A8">
        <w:rPr>
          <w:rFonts w:cs="Arial"/>
          <w:b/>
          <w:bCs/>
          <w:color w:val="002060"/>
          <w:szCs w:val="22"/>
          <w:u w:val="single"/>
        </w:rPr>
        <w:t>Job Description</w:t>
      </w:r>
    </w:p>
    <w:p w14:paraId="7D9726E7" w14:textId="77777777" w:rsidR="002C36F7" w:rsidRDefault="002C36F7" w:rsidP="004F797F">
      <w:pPr>
        <w:spacing w:after="0"/>
        <w:rPr>
          <w:rFonts w:cs="Arial"/>
          <w:b/>
          <w:bCs/>
          <w:color w:val="002060"/>
          <w:szCs w:val="22"/>
          <w:u w:val="single"/>
        </w:rPr>
      </w:pPr>
    </w:p>
    <w:p w14:paraId="125738B7" w14:textId="77777777" w:rsidR="002C36F7" w:rsidRDefault="002C36F7" w:rsidP="002C36F7">
      <w:r>
        <w:t>The Legal Adviser’s role is to advise magistrates in the Family and Criminal Courts on relevant law, practice and procedure, and to support judicial decision-making and judgment writing. Legal advisers also use authorised functions under the Criminal and Family Procedure Rules to progress cases effectively. You will work with other Legal Advisers, the judiciary and staff to manage cases in and out of the courtroom.</w:t>
      </w:r>
    </w:p>
    <w:p w14:paraId="7B3D537E" w14:textId="77777777" w:rsidR="00B9277E" w:rsidRPr="00B9277E" w:rsidRDefault="002C36F7" w:rsidP="00B9277E">
      <w:r>
        <w:t xml:space="preserve">Qualified lawyers entering the Legal Adviser role will receive a personalised training plan reflecting their experience and knowledge, supported by a mentor throughout. The programme will develop the knowledge and skills needed to advise magistrates across all relevant court types within your criminal or family jurisdiction, including exercising authorised legal functions under the Criminal or Family Procedure Rules. </w:t>
      </w:r>
      <w:r w:rsidR="00B9277E" w:rsidRPr="00B9277E">
        <w:t xml:space="preserve">Candidates are required to demonstrate substantial relevant experience as a minimum requirement, those having close to the minimum experience required should expect to complete the </w:t>
      </w:r>
      <w:r w:rsidR="00B9277E" w:rsidRPr="00B9277E">
        <w:rPr>
          <w:b/>
          <w:bCs/>
        </w:rPr>
        <w:t>full 12</w:t>
      </w:r>
      <w:r w:rsidR="00B9277E" w:rsidRPr="00B9277E">
        <w:rPr>
          <w:b/>
          <w:bCs/>
        </w:rPr>
        <w:noBreakHyphen/>
        <w:t>month Judicial College Legal Adviser training programme</w:t>
      </w:r>
      <w:r w:rsidR="00B9277E" w:rsidRPr="00B9277E">
        <w:t>, building </w:t>
      </w:r>
    </w:p>
    <w:p w14:paraId="7AB90992" w14:textId="77777777" w:rsidR="00B9277E" w:rsidRPr="00B9277E" w:rsidRDefault="00B9277E" w:rsidP="00B9277E">
      <w:r w:rsidRPr="00B9277E">
        <w:lastRenderedPageBreak/>
        <w:t>the knowledge and skills needed to advise across the relevant court types in your jurisdiction and to exercise authorised functions confidently and consistently.</w:t>
      </w:r>
    </w:p>
    <w:p w14:paraId="5EC68D4A" w14:textId="23667205" w:rsidR="001D22FE" w:rsidRPr="00B9277E" w:rsidRDefault="002C36F7" w:rsidP="00B9277E">
      <w:r>
        <w:t>The role offers a wide range of career opportunities within legal operations and in wider roles such as management, training and project delivery, as well as experience relevant to judicial appointment.</w:t>
      </w:r>
    </w:p>
    <w:p w14:paraId="25B565FA" w14:textId="13076758" w:rsidR="6FD97CB5" w:rsidRPr="003D71A8" w:rsidRDefault="001D22FE" w:rsidP="3EFF8EEC">
      <w:pPr>
        <w:spacing w:after="0"/>
        <w:rPr>
          <w:rFonts w:cs="Arial"/>
          <w:b/>
          <w:bCs/>
          <w:color w:val="002060"/>
          <w:szCs w:val="22"/>
          <w:u w:val="single"/>
        </w:rPr>
      </w:pPr>
      <w:r w:rsidRPr="003D71A8">
        <w:rPr>
          <w:rFonts w:cs="Arial"/>
          <w:b/>
          <w:bCs/>
          <w:color w:val="002060"/>
          <w:szCs w:val="22"/>
          <w:u w:val="single"/>
        </w:rPr>
        <w:t>Technical</w:t>
      </w:r>
      <w:r w:rsidR="00533FD1" w:rsidRPr="003D71A8">
        <w:rPr>
          <w:rFonts w:cs="Arial"/>
          <w:b/>
          <w:bCs/>
          <w:color w:val="002060"/>
          <w:szCs w:val="22"/>
          <w:u w:val="single"/>
        </w:rPr>
        <w:t xml:space="preserve"> </w:t>
      </w:r>
    </w:p>
    <w:p w14:paraId="1E1450B2" w14:textId="77777777" w:rsidR="003D71A8" w:rsidRDefault="003D71A8" w:rsidP="3EFF8EEC">
      <w:pPr>
        <w:spacing w:after="0"/>
        <w:rPr>
          <w:rFonts w:eastAsia="Arial" w:cs="Arial"/>
          <w:szCs w:val="22"/>
        </w:rPr>
      </w:pPr>
    </w:p>
    <w:p w14:paraId="4CD53289" w14:textId="77777777" w:rsidR="00A116F4" w:rsidRDefault="00A116F4" w:rsidP="00A116F4">
      <w:r>
        <w:t xml:space="preserve">To be eligible for entry to this post, candidates must be fully qualified to practise in England and Wales as a solicitor, barrister or Fellow of </w:t>
      </w:r>
      <w:proofErr w:type="spellStart"/>
      <w:r>
        <w:t>CILEx</w:t>
      </w:r>
      <w:proofErr w:type="spellEnd"/>
      <w:r>
        <w:t>, and have substantial practical experience in the criminal or family jurisdiction, with up-to-date knowledge of relevant law, practice and procedure. Practical experience may have been gained during a training contract, qualifying work experience or pupillage, and/or after full professional qualification.</w:t>
      </w:r>
    </w:p>
    <w:p w14:paraId="46FDF86E" w14:textId="1173D2B0" w:rsidR="002765F0" w:rsidRPr="00B9277E" w:rsidRDefault="00A116F4" w:rsidP="00B9277E">
      <w:r>
        <w:t>The job holder must be able to fulfil all spoken aspects of the role with confidence in English, or (when specified in Wales) Welsh.</w:t>
      </w:r>
    </w:p>
    <w:p w14:paraId="56116266" w14:textId="71F066F7" w:rsidR="004F797F" w:rsidRDefault="004F797F" w:rsidP="004F797F">
      <w:pPr>
        <w:spacing w:before="100" w:beforeAutospacing="1" w:after="100" w:afterAutospacing="1"/>
        <w:rPr>
          <w:rFonts w:eastAsiaTheme="minorEastAsia" w:cs="Arial"/>
          <w:b/>
          <w:bCs/>
          <w:color w:val="002060"/>
          <w:szCs w:val="22"/>
        </w:rPr>
      </w:pPr>
      <w:r w:rsidRPr="003D71A8">
        <w:rPr>
          <w:rFonts w:eastAsiaTheme="minorEastAsia" w:cs="Arial"/>
          <w:b/>
          <w:bCs/>
          <w:color w:val="002060"/>
          <w:szCs w:val="22"/>
        </w:rPr>
        <w:t>The key</w:t>
      </w:r>
      <w:r w:rsidR="00A24F47" w:rsidRPr="003D71A8">
        <w:rPr>
          <w:rFonts w:eastAsiaTheme="minorEastAsia" w:cs="Arial"/>
          <w:b/>
          <w:bCs/>
          <w:color w:val="002060"/>
          <w:szCs w:val="22"/>
        </w:rPr>
        <w:t xml:space="preserve"> objectives of the role</w:t>
      </w:r>
      <w:r w:rsidR="00163623" w:rsidRPr="003D71A8">
        <w:rPr>
          <w:rFonts w:eastAsiaTheme="minorEastAsia" w:cs="Arial"/>
          <w:b/>
          <w:bCs/>
          <w:color w:val="002060"/>
          <w:szCs w:val="22"/>
        </w:rPr>
        <w:t xml:space="preserve"> are contained within the Legal Adviser Competence Framework which</w:t>
      </w:r>
      <w:r w:rsidR="00A24F47" w:rsidRPr="003D71A8">
        <w:rPr>
          <w:rFonts w:eastAsiaTheme="minorEastAsia" w:cs="Arial"/>
          <w:b/>
          <w:bCs/>
          <w:color w:val="002060"/>
          <w:szCs w:val="22"/>
        </w:rPr>
        <w:t xml:space="preserve"> include</w:t>
      </w:r>
      <w:r w:rsidR="00163623" w:rsidRPr="003D71A8">
        <w:rPr>
          <w:rFonts w:eastAsiaTheme="minorEastAsia" w:cs="Arial"/>
          <w:b/>
          <w:bCs/>
          <w:color w:val="002060"/>
          <w:szCs w:val="22"/>
        </w:rPr>
        <w:t>s</w:t>
      </w:r>
      <w:r w:rsidR="00A24F47" w:rsidRPr="003D71A8">
        <w:rPr>
          <w:rFonts w:eastAsiaTheme="minorEastAsia" w:cs="Arial"/>
          <w:b/>
          <w:bCs/>
          <w:color w:val="002060"/>
          <w:szCs w:val="22"/>
        </w:rPr>
        <w:t>:</w:t>
      </w:r>
    </w:p>
    <w:p w14:paraId="2EAB0A4B" w14:textId="77777777" w:rsidR="00377B38" w:rsidRPr="003D71A8" w:rsidRDefault="00377B38" w:rsidP="004F797F">
      <w:pPr>
        <w:spacing w:before="100" w:beforeAutospacing="1" w:after="100" w:afterAutospacing="1"/>
        <w:rPr>
          <w:rFonts w:eastAsiaTheme="minorEastAsia" w:cs="Arial"/>
          <w:b/>
          <w:bCs/>
          <w:color w:val="002060"/>
          <w:szCs w:val="22"/>
        </w:rPr>
      </w:pPr>
    </w:p>
    <w:p w14:paraId="7D1A16B0" w14:textId="3E5F0AB0" w:rsidR="006D77E2" w:rsidRPr="003D71A8" w:rsidRDefault="00D87CA7" w:rsidP="3EFF8EEC">
      <w:pPr>
        <w:pStyle w:val="ListParagraph"/>
        <w:numPr>
          <w:ilvl w:val="0"/>
          <w:numId w:val="32"/>
        </w:numPr>
        <w:autoSpaceDE w:val="0"/>
        <w:autoSpaceDN w:val="0"/>
        <w:adjustRightInd w:val="0"/>
        <w:spacing w:beforeAutospacing="1" w:after="0" w:afterAutospacing="1"/>
        <w:rPr>
          <w:rFonts w:cs="Arial"/>
          <w:szCs w:val="22"/>
        </w:rPr>
      </w:pPr>
      <w:r w:rsidRPr="003D71A8">
        <w:rPr>
          <w:rFonts w:eastAsiaTheme="minorEastAsia" w:cs="Arial"/>
          <w:b/>
          <w:bCs/>
          <w:color w:val="002060"/>
          <w:szCs w:val="22"/>
        </w:rPr>
        <w:t>Building and maintaining effective working relations</w:t>
      </w:r>
      <w:r w:rsidR="001455F1" w:rsidRPr="003D71A8">
        <w:rPr>
          <w:rFonts w:eastAsiaTheme="minorEastAsia" w:cs="Arial"/>
          <w:b/>
          <w:bCs/>
          <w:color w:val="002060"/>
          <w:szCs w:val="22"/>
        </w:rPr>
        <w:t>hips with magistrates</w:t>
      </w:r>
      <w:r w:rsidR="006D77E2" w:rsidRPr="003D71A8">
        <w:rPr>
          <w:rFonts w:cs="Arial"/>
          <w:szCs w:val="22"/>
        </w:rPr>
        <w:t>:</w:t>
      </w:r>
    </w:p>
    <w:p w14:paraId="47127204" w14:textId="4391F223" w:rsidR="00107165" w:rsidRPr="003D71A8" w:rsidRDefault="009E24D5" w:rsidP="006D77E2">
      <w:pPr>
        <w:pStyle w:val="ListParagraph"/>
        <w:numPr>
          <w:ilvl w:val="0"/>
          <w:numId w:val="24"/>
        </w:numPr>
        <w:autoSpaceDE w:val="0"/>
        <w:autoSpaceDN w:val="0"/>
        <w:adjustRightInd w:val="0"/>
        <w:spacing w:after="0"/>
        <w:rPr>
          <w:rFonts w:cs="Arial"/>
          <w:szCs w:val="22"/>
        </w:rPr>
      </w:pPr>
      <w:r w:rsidRPr="003D71A8">
        <w:rPr>
          <w:rFonts w:cs="Arial"/>
          <w:szCs w:val="22"/>
        </w:rPr>
        <w:t>Advis</w:t>
      </w:r>
      <w:r w:rsidR="00690758" w:rsidRPr="003D71A8">
        <w:rPr>
          <w:rFonts w:cs="Arial"/>
          <w:szCs w:val="22"/>
        </w:rPr>
        <w:t>ing</w:t>
      </w:r>
      <w:r w:rsidRPr="003D71A8">
        <w:rPr>
          <w:rFonts w:cs="Arial"/>
          <w:szCs w:val="22"/>
        </w:rPr>
        <w:t xml:space="preserve"> the </w:t>
      </w:r>
      <w:r w:rsidR="00466B29" w:rsidRPr="003D71A8">
        <w:rPr>
          <w:rFonts w:cs="Arial"/>
          <w:szCs w:val="22"/>
        </w:rPr>
        <w:t>Magistrates</w:t>
      </w:r>
      <w:r w:rsidRPr="003D71A8">
        <w:rPr>
          <w:rFonts w:cs="Arial"/>
          <w:szCs w:val="22"/>
        </w:rPr>
        <w:t xml:space="preserve"> on law, practice and procedure</w:t>
      </w:r>
      <w:r w:rsidR="009633E4" w:rsidRPr="003D71A8">
        <w:rPr>
          <w:rFonts w:cs="Arial"/>
          <w:szCs w:val="22"/>
        </w:rPr>
        <w:t xml:space="preserve"> </w:t>
      </w:r>
      <w:r w:rsidR="00B4384A" w:rsidRPr="003D71A8">
        <w:rPr>
          <w:rFonts w:cs="Arial"/>
          <w:szCs w:val="22"/>
        </w:rPr>
        <w:t>and assisting with the drafting of their reasons</w:t>
      </w:r>
    </w:p>
    <w:p w14:paraId="2CA48835" w14:textId="3C7AF13F" w:rsidR="009E24D5" w:rsidRPr="003D71A8" w:rsidRDefault="009E24D5" w:rsidP="006D77E2">
      <w:pPr>
        <w:pStyle w:val="ListParagraph"/>
        <w:numPr>
          <w:ilvl w:val="0"/>
          <w:numId w:val="24"/>
        </w:numPr>
        <w:autoSpaceDE w:val="0"/>
        <w:autoSpaceDN w:val="0"/>
        <w:adjustRightInd w:val="0"/>
        <w:spacing w:after="0"/>
        <w:rPr>
          <w:rFonts w:cs="Arial"/>
          <w:szCs w:val="22"/>
        </w:rPr>
      </w:pPr>
      <w:r w:rsidRPr="003D71A8">
        <w:rPr>
          <w:rFonts w:cs="Arial"/>
          <w:szCs w:val="22"/>
        </w:rPr>
        <w:t>Facilitat</w:t>
      </w:r>
      <w:r w:rsidR="00690758" w:rsidRPr="003D71A8">
        <w:rPr>
          <w:rFonts w:cs="Arial"/>
          <w:szCs w:val="22"/>
        </w:rPr>
        <w:t>ing a structured</w:t>
      </w:r>
      <w:r w:rsidRPr="003D71A8">
        <w:rPr>
          <w:rFonts w:cs="Arial"/>
          <w:szCs w:val="22"/>
        </w:rPr>
        <w:t xml:space="preserve"> decision</w:t>
      </w:r>
      <w:r w:rsidR="007A4840" w:rsidRPr="003D71A8">
        <w:rPr>
          <w:rFonts w:cs="Arial"/>
          <w:szCs w:val="22"/>
        </w:rPr>
        <w:t>-</w:t>
      </w:r>
      <w:r w:rsidRPr="003D71A8">
        <w:rPr>
          <w:rFonts w:cs="Arial"/>
          <w:szCs w:val="22"/>
        </w:rPr>
        <w:t>making process</w:t>
      </w:r>
      <w:r w:rsidR="000A3C32" w:rsidRPr="003D71A8">
        <w:rPr>
          <w:rFonts w:cs="Arial"/>
          <w:szCs w:val="22"/>
        </w:rPr>
        <w:t xml:space="preserve"> based on knowledge of appropriate techniques, manuals, guidelines and current statutory and case law developments</w:t>
      </w:r>
    </w:p>
    <w:p w14:paraId="2CAE95F3" w14:textId="77777777" w:rsidR="00D966A1" w:rsidRPr="003D71A8" w:rsidRDefault="00CC432E" w:rsidP="006D77E2">
      <w:pPr>
        <w:pStyle w:val="ListParagraph"/>
        <w:numPr>
          <w:ilvl w:val="0"/>
          <w:numId w:val="24"/>
        </w:numPr>
        <w:autoSpaceDE w:val="0"/>
        <w:autoSpaceDN w:val="0"/>
        <w:adjustRightInd w:val="0"/>
        <w:spacing w:after="0"/>
        <w:rPr>
          <w:rFonts w:cs="Arial"/>
          <w:szCs w:val="22"/>
        </w:rPr>
      </w:pPr>
      <w:r w:rsidRPr="003D71A8">
        <w:rPr>
          <w:rFonts w:cs="Arial"/>
          <w:szCs w:val="22"/>
        </w:rPr>
        <w:t>Working in partnership with magistrates bo</w:t>
      </w:r>
      <w:r w:rsidR="00A93C03" w:rsidRPr="003D71A8">
        <w:rPr>
          <w:rFonts w:cs="Arial"/>
          <w:szCs w:val="22"/>
        </w:rPr>
        <w:t>th in and out of court and demonstrating a recognition and understanding of local practices, procedures, policies</w:t>
      </w:r>
      <w:r w:rsidR="00B4384A" w:rsidRPr="003D71A8">
        <w:rPr>
          <w:rFonts w:cs="Arial"/>
          <w:szCs w:val="22"/>
        </w:rPr>
        <w:t>, current issues and relevant training opportunities.</w:t>
      </w:r>
    </w:p>
    <w:p w14:paraId="03D86D75" w14:textId="77777777" w:rsidR="00D966A1" w:rsidRPr="003D71A8" w:rsidRDefault="00D966A1" w:rsidP="00D966A1">
      <w:pPr>
        <w:autoSpaceDE w:val="0"/>
        <w:autoSpaceDN w:val="0"/>
        <w:adjustRightInd w:val="0"/>
        <w:spacing w:after="0"/>
        <w:rPr>
          <w:rFonts w:cs="Arial"/>
          <w:szCs w:val="22"/>
        </w:rPr>
      </w:pPr>
    </w:p>
    <w:p w14:paraId="678D6BB3" w14:textId="7E1A7674" w:rsidR="00E540E2" w:rsidRPr="003D71A8" w:rsidRDefault="00200027" w:rsidP="3EFF8EEC">
      <w:pPr>
        <w:pStyle w:val="ListParagraph"/>
        <w:numPr>
          <w:ilvl w:val="0"/>
          <w:numId w:val="32"/>
        </w:numPr>
        <w:autoSpaceDE w:val="0"/>
        <w:autoSpaceDN w:val="0"/>
        <w:adjustRightInd w:val="0"/>
        <w:spacing w:after="0"/>
        <w:rPr>
          <w:rFonts w:cs="Arial"/>
          <w:b/>
          <w:bCs/>
          <w:color w:val="002060"/>
          <w:szCs w:val="22"/>
        </w:rPr>
      </w:pPr>
      <w:r w:rsidRPr="003D71A8">
        <w:rPr>
          <w:rFonts w:cs="Arial"/>
          <w:b/>
          <w:bCs/>
          <w:color w:val="002060"/>
          <w:szCs w:val="22"/>
        </w:rPr>
        <w:t>Facilitating the business of the Court:</w:t>
      </w:r>
      <w:r w:rsidR="00CB3A89" w:rsidRPr="003D71A8">
        <w:rPr>
          <w:rFonts w:cs="Arial"/>
          <w:b/>
          <w:bCs/>
          <w:color w:val="002060"/>
          <w:szCs w:val="22"/>
        </w:rPr>
        <w:t xml:space="preserve"> </w:t>
      </w:r>
    </w:p>
    <w:p w14:paraId="560292B5" w14:textId="3E89BC73" w:rsidR="00B9388F" w:rsidRPr="003D71A8" w:rsidRDefault="00B9388F" w:rsidP="6FD97CB5">
      <w:pPr>
        <w:pStyle w:val="ListParagraph"/>
        <w:numPr>
          <w:ilvl w:val="0"/>
          <w:numId w:val="24"/>
        </w:numPr>
        <w:autoSpaceDE w:val="0"/>
        <w:autoSpaceDN w:val="0"/>
        <w:adjustRightInd w:val="0"/>
        <w:spacing w:after="0"/>
        <w:rPr>
          <w:rFonts w:cs="Arial"/>
          <w:strike/>
          <w:szCs w:val="22"/>
        </w:rPr>
      </w:pPr>
      <w:r w:rsidRPr="003D71A8">
        <w:rPr>
          <w:rFonts w:cs="Arial"/>
          <w:szCs w:val="22"/>
        </w:rPr>
        <w:t>Preparing</w:t>
      </w:r>
      <w:r w:rsidR="003D71A8" w:rsidRPr="003D71A8">
        <w:rPr>
          <w:rFonts w:cs="Arial"/>
          <w:szCs w:val="22"/>
        </w:rPr>
        <w:t xml:space="preserve"> </w:t>
      </w:r>
      <w:r w:rsidRPr="003D71A8">
        <w:rPr>
          <w:rFonts w:cs="Arial"/>
          <w:szCs w:val="22"/>
        </w:rPr>
        <w:t xml:space="preserve">hearings, </w:t>
      </w:r>
      <w:r w:rsidR="00305F8F" w:rsidRPr="003D71A8">
        <w:rPr>
          <w:rFonts w:cs="Arial"/>
          <w:szCs w:val="22"/>
        </w:rPr>
        <w:t xml:space="preserve">so that cases are effective in progressing </w:t>
      </w:r>
      <w:r w:rsidR="5B03F373" w:rsidRPr="003D71A8">
        <w:rPr>
          <w:rFonts w:cs="Arial"/>
          <w:szCs w:val="22"/>
        </w:rPr>
        <w:t xml:space="preserve">the </w:t>
      </w:r>
      <w:r w:rsidR="003C7FD2" w:rsidRPr="003D71A8">
        <w:rPr>
          <w:rFonts w:cs="Arial"/>
          <w:szCs w:val="22"/>
        </w:rPr>
        <w:t>business of the court</w:t>
      </w:r>
      <w:r w:rsidR="003D71A8" w:rsidRPr="003D71A8">
        <w:rPr>
          <w:rFonts w:cs="Arial"/>
          <w:szCs w:val="22"/>
        </w:rPr>
        <w:t>.</w:t>
      </w:r>
    </w:p>
    <w:p w14:paraId="7C0C2201" w14:textId="36F65EEF" w:rsidR="00E10026" w:rsidRPr="003D71A8" w:rsidRDefault="00E10026" w:rsidP="00E46272">
      <w:pPr>
        <w:pStyle w:val="ListParagraph"/>
        <w:numPr>
          <w:ilvl w:val="0"/>
          <w:numId w:val="24"/>
        </w:numPr>
        <w:autoSpaceDE w:val="0"/>
        <w:autoSpaceDN w:val="0"/>
        <w:adjustRightInd w:val="0"/>
        <w:spacing w:after="0"/>
        <w:rPr>
          <w:rFonts w:cs="Arial"/>
          <w:szCs w:val="22"/>
        </w:rPr>
      </w:pPr>
      <w:r w:rsidRPr="003D71A8">
        <w:rPr>
          <w:rFonts w:cs="Arial"/>
          <w:szCs w:val="22"/>
        </w:rPr>
        <w:t>Providing professional advice and documentat</w:t>
      </w:r>
      <w:r w:rsidR="00C8695B" w:rsidRPr="003D71A8">
        <w:rPr>
          <w:rFonts w:cs="Arial"/>
          <w:szCs w:val="22"/>
        </w:rPr>
        <w:t>ion both in and out of court</w:t>
      </w:r>
    </w:p>
    <w:p w14:paraId="24A4CBDF" w14:textId="174DF63A" w:rsidR="00C8695B" w:rsidRPr="003D71A8" w:rsidRDefault="00C8695B" w:rsidP="00E46272">
      <w:pPr>
        <w:pStyle w:val="ListParagraph"/>
        <w:numPr>
          <w:ilvl w:val="0"/>
          <w:numId w:val="24"/>
        </w:numPr>
        <w:autoSpaceDE w:val="0"/>
        <w:autoSpaceDN w:val="0"/>
        <w:adjustRightInd w:val="0"/>
        <w:spacing w:after="0"/>
        <w:rPr>
          <w:rFonts w:cs="Arial"/>
          <w:szCs w:val="22"/>
        </w:rPr>
      </w:pPr>
      <w:r w:rsidRPr="003D71A8">
        <w:rPr>
          <w:rFonts w:cs="Arial"/>
          <w:szCs w:val="22"/>
        </w:rPr>
        <w:t>Planning, conducting and concluding case management hearings effectively</w:t>
      </w:r>
      <w:r w:rsidR="00A44BDF" w:rsidRPr="003D71A8">
        <w:rPr>
          <w:rFonts w:cs="Arial"/>
          <w:szCs w:val="22"/>
        </w:rPr>
        <w:t>, when sitting with or without a bench of magistrates</w:t>
      </w:r>
    </w:p>
    <w:p w14:paraId="24EBD9A0" w14:textId="4DF70004" w:rsidR="00A44BDF" w:rsidRPr="003D71A8" w:rsidRDefault="00A44BDF" w:rsidP="00E46272">
      <w:pPr>
        <w:pStyle w:val="ListParagraph"/>
        <w:numPr>
          <w:ilvl w:val="0"/>
          <w:numId w:val="24"/>
        </w:numPr>
        <w:autoSpaceDE w:val="0"/>
        <w:autoSpaceDN w:val="0"/>
        <w:adjustRightInd w:val="0"/>
        <w:spacing w:after="0"/>
        <w:rPr>
          <w:rFonts w:cs="Arial"/>
          <w:szCs w:val="22"/>
        </w:rPr>
      </w:pPr>
      <w:r w:rsidRPr="003D71A8">
        <w:rPr>
          <w:rFonts w:cs="Arial"/>
          <w:szCs w:val="22"/>
        </w:rPr>
        <w:t>Applying specialist knowledge and skills both in and out of court as well as with administration teams and in related meetings</w:t>
      </w:r>
    </w:p>
    <w:p w14:paraId="17C880DB" w14:textId="551884C9" w:rsidR="00BE571A" w:rsidRPr="003D71A8" w:rsidRDefault="5C092970" w:rsidP="6FD97CB5">
      <w:pPr>
        <w:pStyle w:val="ListParagraph"/>
        <w:numPr>
          <w:ilvl w:val="0"/>
          <w:numId w:val="24"/>
        </w:numPr>
        <w:autoSpaceDE w:val="0"/>
        <w:autoSpaceDN w:val="0"/>
        <w:adjustRightInd w:val="0"/>
        <w:spacing w:after="0"/>
        <w:rPr>
          <w:rFonts w:cs="Arial"/>
          <w:szCs w:val="22"/>
        </w:rPr>
      </w:pPr>
      <w:r w:rsidRPr="003D71A8">
        <w:rPr>
          <w:rFonts w:cs="Arial"/>
          <w:szCs w:val="22"/>
        </w:rPr>
        <w:t>L</w:t>
      </w:r>
      <w:r w:rsidR="006458AB" w:rsidRPr="003D71A8">
        <w:rPr>
          <w:rFonts w:cs="Arial"/>
          <w:szCs w:val="22"/>
        </w:rPr>
        <w:t>iaising with the relevant agencies</w:t>
      </w:r>
      <w:r w:rsidR="00931FB8">
        <w:rPr>
          <w:rFonts w:cs="Arial"/>
          <w:szCs w:val="22"/>
        </w:rPr>
        <w:t>.</w:t>
      </w:r>
    </w:p>
    <w:p w14:paraId="664D4D49" w14:textId="1C9EEA7F" w:rsidR="009E24D5" w:rsidRPr="003D71A8" w:rsidRDefault="06695826" w:rsidP="3EFF8EEC">
      <w:pPr>
        <w:pStyle w:val="ListParagraph"/>
        <w:numPr>
          <w:ilvl w:val="0"/>
          <w:numId w:val="27"/>
        </w:numPr>
        <w:autoSpaceDE w:val="0"/>
        <w:autoSpaceDN w:val="0"/>
        <w:adjustRightInd w:val="0"/>
        <w:spacing w:after="0"/>
        <w:rPr>
          <w:rFonts w:cs="Arial"/>
          <w:szCs w:val="22"/>
        </w:rPr>
      </w:pPr>
      <w:r w:rsidRPr="003D71A8">
        <w:rPr>
          <w:rFonts w:cs="Arial"/>
          <w:szCs w:val="22"/>
        </w:rPr>
        <w:t xml:space="preserve">Confident and </w:t>
      </w:r>
      <w:r w:rsidR="00725D33" w:rsidRPr="003D71A8">
        <w:rPr>
          <w:rFonts w:cs="Arial"/>
          <w:szCs w:val="22"/>
        </w:rPr>
        <w:t>C</w:t>
      </w:r>
      <w:r w:rsidR="009E24D5" w:rsidRPr="003D71A8">
        <w:rPr>
          <w:rFonts w:cs="Arial"/>
          <w:szCs w:val="22"/>
        </w:rPr>
        <w:t>ompetent</w:t>
      </w:r>
      <w:r w:rsidR="00725D33" w:rsidRPr="003D71A8">
        <w:rPr>
          <w:rFonts w:cs="Arial"/>
          <w:szCs w:val="22"/>
        </w:rPr>
        <w:t xml:space="preserve"> in the</w:t>
      </w:r>
      <w:r w:rsidR="009E24D5" w:rsidRPr="003D71A8">
        <w:rPr>
          <w:rFonts w:cs="Arial"/>
          <w:szCs w:val="22"/>
        </w:rPr>
        <w:t xml:space="preserve"> use</w:t>
      </w:r>
      <w:r w:rsidR="3167889C" w:rsidRPr="003D71A8">
        <w:rPr>
          <w:rFonts w:cs="Arial"/>
          <w:szCs w:val="22"/>
        </w:rPr>
        <w:t xml:space="preserve"> of</w:t>
      </w:r>
      <w:r w:rsidR="009E24D5" w:rsidRPr="003D71A8">
        <w:rPr>
          <w:rFonts w:cs="Arial"/>
          <w:szCs w:val="22"/>
        </w:rPr>
        <w:t xml:space="preserve"> IT</w:t>
      </w:r>
      <w:r w:rsidR="007F7768" w:rsidRPr="003D71A8">
        <w:rPr>
          <w:rFonts w:cs="Arial"/>
          <w:szCs w:val="22"/>
        </w:rPr>
        <w:t xml:space="preserve"> </w:t>
      </w:r>
      <w:r w:rsidR="0C62D9D6" w:rsidRPr="003D71A8">
        <w:rPr>
          <w:rFonts w:cs="Arial"/>
          <w:szCs w:val="22"/>
        </w:rPr>
        <w:t xml:space="preserve">which will include using IT systems in court and </w:t>
      </w:r>
      <w:r w:rsidR="00C46D28" w:rsidRPr="003D71A8">
        <w:rPr>
          <w:rFonts w:cs="Arial"/>
          <w:szCs w:val="22"/>
        </w:rPr>
        <w:t>online digital legal resources</w:t>
      </w:r>
      <w:r w:rsidR="004F77EC" w:rsidRPr="003D71A8">
        <w:rPr>
          <w:rFonts w:cs="Arial"/>
          <w:szCs w:val="22"/>
        </w:rPr>
        <w:t>.</w:t>
      </w:r>
    </w:p>
    <w:p w14:paraId="738DF283" w14:textId="438B054A" w:rsidR="004F77EC" w:rsidRPr="003D71A8" w:rsidRDefault="004F77EC" w:rsidP="00E46272">
      <w:pPr>
        <w:pStyle w:val="ListParagraph"/>
        <w:numPr>
          <w:ilvl w:val="0"/>
          <w:numId w:val="27"/>
        </w:numPr>
        <w:autoSpaceDE w:val="0"/>
        <w:autoSpaceDN w:val="0"/>
        <w:adjustRightInd w:val="0"/>
        <w:spacing w:after="0"/>
        <w:rPr>
          <w:rFonts w:cs="Arial"/>
          <w:szCs w:val="22"/>
        </w:rPr>
      </w:pPr>
      <w:r w:rsidRPr="003D71A8">
        <w:rPr>
          <w:rFonts w:cs="Arial"/>
          <w:szCs w:val="22"/>
        </w:rPr>
        <w:t>Accurately recording and resulting the outcome of cases/hearings using the Courts’ digital system.</w:t>
      </w:r>
    </w:p>
    <w:p w14:paraId="44559941" w14:textId="77777777" w:rsidR="00725D33" w:rsidRPr="003D71A8" w:rsidRDefault="00725D33" w:rsidP="009E24D5">
      <w:pPr>
        <w:autoSpaceDE w:val="0"/>
        <w:autoSpaceDN w:val="0"/>
        <w:adjustRightInd w:val="0"/>
        <w:spacing w:after="0"/>
        <w:rPr>
          <w:rFonts w:cs="Arial"/>
          <w:b/>
          <w:bCs/>
          <w:color w:val="2F5496" w:themeColor="accent5" w:themeShade="BF"/>
          <w:szCs w:val="22"/>
        </w:rPr>
      </w:pPr>
    </w:p>
    <w:p w14:paraId="3783E082" w14:textId="08744D84" w:rsidR="007A6FC7" w:rsidRPr="003D71A8" w:rsidRDefault="00B7444F" w:rsidP="3EFF8EEC">
      <w:pPr>
        <w:pStyle w:val="ListParagraph"/>
        <w:numPr>
          <w:ilvl w:val="0"/>
          <w:numId w:val="32"/>
        </w:numPr>
        <w:autoSpaceDE w:val="0"/>
        <w:autoSpaceDN w:val="0"/>
        <w:adjustRightInd w:val="0"/>
        <w:spacing w:after="0"/>
        <w:rPr>
          <w:rFonts w:cs="Arial"/>
          <w:szCs w:val="22"/>
        </w:rPr>
      </w:pPr>
      <w:r w:rsidRPr="003D71A8">
        <w:rPr>
          <w:rFonts w:cs="Arial"/>
          <w:b/>
          <w:bCs/>
          <w:color w:val="002060"/>
          <w:szCs w:val="22"/>
        </w:rPr>
        <w:t>Advising and working with staff:</w:t>
      </w:r>
    </w:p>
    <w:p w14:paraId="1318E0CC" w14:textId="69656AE5" w:rsidR="00A33525" w:rsidRPr="003D71A8" w:rsidRDefault="00B466F1" w:rsidP="007A6FC7">
      <w:pPr>
        <w:pStyle w:val="ListParagraph"/>
        <w:numPr>
          <w:ilvl w:val="0"/>
          <w:numId w:val="38"/>
        </w:numPr>
        <w:autoSpaceDE w:val="0"/>
        <w:autoSpaceDN w:val="0"/>
        <w:adjustRightInd w:val="0"/>
        <w:spacing w:after="0"/>
        <w:rPr>
          <w:rFonts w:cs="Arial"/>
          <w:bCs/>
          <w:szCs w:val="22"/>
        </w:rPr>
      </w:pPr>
      <w:r w:rsidRPr="003D71A8">
        <w:rPr>
          <w:rFonts w:cs="Arial"/>
          <w:bCs/>
          <w:szCs w:val="22"/>
        </w:rPr>
        <w:t>Working in partnership with other staff, using knowledge of relevant protocols, procedures, processes and constraints</w:t>
      </w:r>
    </w:p>
    <w:p w14:paraId="0FFEF745" w14:textId="72BC464D" w:rsidR="00B466F1" w:rsidRPr="003D71A8" w:rsidRDefault="00B466F1" w:rsidP="007A6FC7">
      <w:pPr>
        <w:pStyle w:val="ListParagraph"/>
        <w:numPr>
          <w:ilvl w:val="0"/>
          <w:numId w:val="38"/>
        </w:numPr>
        <w:autoSpaceDE w:val="0"/>
        <w:autoSpaceDN w:val="0"/>
        <w:adjustRightInd w:val="0"/>
        <w:spacing w:after="0"/>
        <w:rPr>
          <w:rFonts w:cs="Arial"/>
          <w:bCs/>
          <w:szCs w:val="22"/>
        </w:rPr>
      </w:pPr>
      <w:r w:rsidRPr="003D71A8">
        <w:rPr>
          <w:rFonts w:cs="Arial"/>
          <w:bCs/>
          <w:szCs w:val="22"/>
        </w:rPr>
        <w:t>Carrying out administrative duties using local scheduling, listing and case management protocols, within statutory and non-stat</w:t>
      </w:r>
      <w:r w:rsidR="008B2600" w:rsidRPr="003D71A8">
        <w:rPr>
          <w:rFonts w:cs="Arial"/>
          <w:bCs/>
          <w:szCs w:val="22"/>
        </w:rPr>
        <w:t>ut</w:t>
      </w:r>
      <w:r w:rsidRPr="003D71A8">
        <w:rPr>
          <w:rFonts w:cs="Arial"/>
          <w:bCs/>
          <w:szCs w:val="22"/>
        </w:rPr>
        <w:t>ory</w:t>
      </w:r>
      <w:r w:rsidR="008B2600" w:rsidRPr="003D71A8">
        <w:rPr>
          <w:rFonts w:cs="Arial"/>
          <w:bCs/>
          <w:szCs w:val="22"/>
        </w:rPr>
        <w:t xml:space="preserve"> time limits.</w:t>
      </w:r>
      <w:r w:rsidRPr="003D71A8">
        <w:rPr>
          <w:rFonts w:cs="Arial"/>
          <w:bCs/>
          <w:szCs w:val="22"/>
        </w:rPr>
        <w:t xml:space="preserve"> </w:t>
      </w:r>
    </w:p>
    <w:p w14:paraId="6659AF56" w14:textId="77777777" w:rsidR="0044020A" w:rsidRPr="003D71A8" w:rsidRDefault="0044020A" w:rsidP="0044020A">
      <w:pPr>
        <w:pStyle w:val="ListParagraph"/>
        <w:numPr>
          <w:ilvl w:val="0"/>
          <w:numId w:val="38"/>
        </w:numPr>
        <w:autoSpaceDE w:val="0"/>
        <w:autoSpaceDN w:val="0"/>
        <w:adjustRightInd w:val="0"/>
        <w:spacing w:after="0"/>
        <w:rPr>
          <w:rFonts w:cs="Arial"/>
          <w:szCs w:val="22"/>
        </w:rPr>
      </w:pPr>
      <w:r w:rsidRPr="003D71A8">
        <w:rPr>
          <w:rFonts w:cs="Arial"/>
          <w:szCs w:val="22"/>
        </w:rPr>
        <w:t>Provide legal advice and guidance to administrative staff</w:t>
      </w:r>
    </w:p>
    <w:p w14:paraId="3BE1F3FB" w14:textId="77777777" w:rsidR="0044020A" w:rsidRPr="003D71A8" w:rsidRDefault="0044020A" w:rsidP="0044020A">
      <w:pPr>
        <w:pStyle w:val="ListParagraph"/>
        <w:autoSpaceDE w:val="0"/>
        <w:autoSpaceDN w:val="0"/>
        <w:adjustRightInd w:val="0"/>
        <w:spacing w:after="0"/>
        <w:rPr>
          <w:rFonts w:cs="Arial"/>
          <w:bCs/>
          <w:szCs w:val="22"/>
        </w:rPr>
      </w:pPr>
    </w:p>
    <w:p w14:paraId="7D12E6F0" w14:textId="77777777" w:rsidR="008A731E" w:rsidRPr="003D71A8" w:rsidRDefault="008A731E" w:rsidP="00114FC9">
      <w:pPr>
        <w:autoSpaceDE w:val="0"/>
        <w:autoSpaceDN w:val="0"/>
        <w:adjustRightInd w:val="0"/>
        <w:spacing w:after="0"/>
        <w:rPr>
          <w:rFonts w:cs="Arial"/>
          <w:b/>
          <w:bCs/>
          <w:color w:val="002060"/>
          <w:szCs w:val="22"/>
        </w:rPr>
      </w:pPr>
    </w:p>
    <w:p w14:paraId="139BAC9B" w14:textId="3391D0C3" w:rsidR="004D7A15" w:rsidRPr="003D71A8" w:rsidRDefault="004D7A15" w:rsidP="3EFF8EEC">
      <w:pPr>
        <w:autoSpaceDE w:val="0"/>
        <w:autoSpaceDN w:val="0"/>
        <w:adjustRightInd w:val="0"/>
        <w:spacing w:after="0"/>
        <w:rPr>
          <w:rFonts w:cs="Arial"/>
          <w:b/>
          <w:bCs/>
          <w:color w:val="002060"/>
          <w:szCs w:val="22"/>
          <w:u w:val="single"/>
        </w:rPr>
      </w:pPr>
      <w:r w:rsidRPr="003D71A8">
        <w:rPr>
          <w:rFonts w:cs="Arial"/>
          <w:b/>
          <w:bCs/>
          <w:color w:val="002060"/>
          <w:szCs w:val="22"/>
          <w:u w:val="single"/>
        </w:rPr>
        <w:t>Decision-Making</w:t>
      </w:r>
    </w:p>
    <w:p w14:paraId="20E2B04A" w14:textId="77777777" w:rsidR="009E15C2" w:rsidRPr="003D71A8" w:rsidRDefault="009E15C2" w:rsidP="3EFF8EEC">
      <w:pPr>
        <w:autoSpaceDE w:val="0"/>
        <w:autoSpaceDN w:val="0"/>
        <w:adjustRightInd w:val="0"/>
        <w:spacing w:after="0"/>
        <w:rPr>
          <w:rFonts w:cs="Arial"/>
          <w:b/>
          <w:bCs/>
          <w:color w:val="002060"/>
          <w:szCs w:val="22"/>
        </w:rPr>
      </w:pPr>
    </w:p>
    <w:p w14:paraId="780F94A7" w14:textId="78918B41" w:rsidR="004D7A15" w:rsidRPr="003D71A8" w:rsidRDefault="007C4274" w:rsidP="00114FC9">
      <w:pPr>
        <w:autoSpaceDE w:val="0"/>
        <w:autoSpaceDN w:val="0"/>
        <w:adjustRightInd w:val="0"/>
        <w:spacing w:after="0"/>
        <w:rPr>
          <w:rFonts w:cs="Arial"/>
          <w:bCs/>
          <w:szCs w:val="22"/>
        </w:rPr>
      </w:pPr>
      <w:r w:rsidRPr="003D71A8">
        <w:rPr>
          <w:rFonts w:cs="Arial"/>
          <w:bCs/>
          <w:szCs w:val="22"/>
        </w:rPr>
        <w:lastRenderedPageBreak/>
        <w:t>The ability to</w:t>
      </w:r>
      <w:r w:rsidR="00CA4E72" w:rsidRPr="003D71A8">
        <w:rPr>
          <w:rFonts w:cs="Arial"/>
          <w:bCs/>
          <w:szCs w:val="22"/>
        </w:rPr>
        <w:t xml:space="preserve"> advise on and</w:t>
      </w:r>
      <w:r w:rsidRPr="003D71A8">
        <w:rPr>
          <w:rFonts w:cs="Arial"/>
          <w:bCs/>
          <w:szCs w:val="22"/>
        </w:rPr>
        <w:t xml:space="preserve"> make objective </w:t>
      </w:r>
      <w:r w:rsidR="001A16DE" w:rsidRPr="003D71A8">
        <w:rPr>
          <w:rFonts w:cs="Arial"/>
          <w:bCs/>
          <w:szCs w:val="22"/>
        </w:rPr>
        <w:t>and impartial decisions is an important part of a legal adviser’s role. Sometimes those decisions will involve complex issues and competing</w:t>
      </w:r>
      <w:r w:rsidR="000B779B" w:rsidRPr="003D71A8">
        <w:rPr>
          <w:rFonts w:cs="Arial"/>
          <w:bCs/>
          <w:szCs w:val="22"/>
        </w:rPr>
        <w:t xml:space="preserve"> interests and as a legal adviser you will need to not only be able to make sound decisions but be able to give clear reasons for any decision.</w:t>
      </w:r>
    </w:p>
    <w:p w14:paraId="2F0DB56F" w14:textId="3BF6324D" w:rsidR="00B975A6" w:rsidRPr="003D71A8" w:rsidRDefault="00B975A6" w:rsidP="00114FC9">
      <w:pPr>
        <w:autoSpaceDE w:val="0"/>
        <w:autoSpaceDN w:val="0"/>
        <w:adjustRightInd w:val="0"/>
        <w:spacing w:after="0"/>
        <w:rPr>
          <w:rFonts w:cs="Arial"/>
          <w:bCs/>
          <w:szCs w:val="22"/>
        </w:rPr>
      </w:pPr>
    </w:p>
    <w:p w14:paraId="6EF478AE" w14:textId="2A2ACD59" w:rsidR="00B975A6" w:rsidRPr="003D71A8" w:rsidRDefault="00B975A6" w:rsidP="00114FC9">
      <w:pPr>
        <w:autoSpaceDE w:val="0"/>
        <w:autoSpaceDN w:val="0"/>
        <w:adjustRightInd w:val="0"/>
        <w:spacing w:after="0"/>
        <w:rPr>
          <w:rFonts w:cs="Arial"/>
          <w:bCs/>
          <w:szCs w:val="22"/>
        </w:rPr>
      </w:pPr>
      <w:r w:rsidRPr="003D71A8">
        <w:rPr>
          <w:rFonts w:cs="Arial"/>
          <w:bCs/>
          <w:szCs w:val="22"/>
        </w:rPr>
        <w:t>Decisions involving the law wil</w:t>
      </w:r>
      <w:r w:rsidR="005348CD" w:rsidRPr="003D71A8">
        <w:rPr>
          <w:rFonts w:cs="Arial"/>
          <w:bCs/>
          <w:szCs w:val="22"/>
        </w:rPr>
        <w:t>l</w:t>
      </w:r>
      <w:r w:rsidRPr="003D71A8">
        <w:rPr>
          <w:rFonts w:cs="Arial"/>
          <w:bCs/>
          <w:szCs w:val="22"/>
        </w:rPr>
        <w:t xml:space="preserve"> require sound legal research, using online resources, and the ability to quickly assimilate legislation and case law and to apply it confidently</w:t>
      </w:r>
      <w:r w:rsidR="00054AFA" w:rsidRPr="003D71A8">
        <w:rPr>
          <w:rFonts w:cs="Arial"/>
          <w:bCs/>
          <w:szCs w:val="22"/>
        </w:rPr>
        <w:t xml:space="preserve"> </w:t>
      </w:r>
      <w:r w:rsidRPr="003D71A8">
        <w:rPr>
          <w:rFonts w:cs="Arial"/>
          <w:bCs/>
          <w:szCs w:val="22"/>
        </w:rPr>
        <w:t>to the situation being considered.</w:t>
      </w:r>
    </w:p>
    <w:p w14:paraId="6E0F6C0C" w14:textId="60B10BA2" w:rsidR="00B975A6" w:rsidRPr="003D71A8" w:rsidRDefault="00B975A6" w:rsidP="00114FC9">
      <w:pPr>
        <w:autoSpaceDE w:val="0"/>
        <w:autoSpaceDN w:val="0"/>
        <w:adjustRightInd w:val="0"/>
        <w:spacing w:after="0"/>
        <w:rPr>
          <w:rFonts w:cs="Arial"/>
          <w:bCs/>
          <w:szCs w:val="22"/>
        </w:rPr>
      </w:pPr>
    </w:p>
    <w:p w14:paraId="7A0DFE31" w14:textId="60356388" w:rsidR="00FE57B3" w:rsidRPr="003D71A8" w:rsidRDefault="00B975A6" w:rsidP="00114FC9">
      <w:pPr>
        <w:autoSpaceDE w:val="0"/>
        <w:autoSpaceDN w:val="0"/>
        <w:adjustRightInd w:val="0"/>
        <w:spacing w:after="0"/>
        <w:rPr>
          <w:rFonts w:cs="Arial"/>
          <w:b/>
          <w:bCs/>
          <w:color w:val="2F5496" w:themeColor="accent5" w:themeShade="BF"/>
          <w:szCs w:val="22"/>
        </w:rPr>
      </w:pPr>
      <w:r w:rsidRPr="003D71A8">
        <w:rPr>
          <w:rFonts w:cs="Arial"/>
          <w:bCs/>
          <w:szCs w:val="22"/>
        </w:rPr>
        <w:t>You will also be required to prioritise</w:t>
      </w:r>
      <w:r w:rsidR="002643FD" w:rsidRPr="003D71A8">
        <w:rPr>
          <w:rFonts w:cs="Arial"/>
          <w:bCs/>
          <w:szCs w:val="22"/>
        </w:rPr>
        <w:t xml:space="preserve"> and progress work efficiently taking account of the needs of those interested in the case.</w:t>
      </w:r>
    </w:p>
    <w:p w14:paraId="1E3CC00E" w14:textId="77777777" w:rsidR="004C7E09" w:rsidRPr="003D71A8" w:rsidRDefault="004C7E09" w:rsidP="00114FC9">
      <w:pPr>
        <w:autoSpaceDE w:val="0"/>
        <w:autoSpaceDN w:val="0"/>
        <w:adjustRightInd w:val="0"/>
        <w:spacing w:after="0"/>
        <w:rPr>
          <w:rFonts w:cs="Arial"/>
          <w:szCs w:val="22"/>
        </w:rPr>
      </w:pPr>
    </w:p>
    <w:p w14:paraId="212B9485" w14:textId="77777777" w:rsidR="004C7E09" w:rsidRPr="003D71A8" w:rsidRDefault="004C7E09" w:rsidP="00114FC9">
      <w:pPr>
        <w:autoSpaceDE w:val="0"/>
        <w:autoSpaceDN w:val="0"/>
        <w:adjustRightInd w:val="0"/>
        <w:spacing w:after="0"/>
        <w:rPr>
          <w:rFonts w:cs="Arial"/>
          <w:szCs w:val="22"/>
        </w:rPr>
      </w:pPr>
    </w:p>
    <w:p w14:paraId="71BA590D" w14:textId="32B5C4A1" w:rsidR="004C7E09" w:rsidRPr="003D71A8" w:rsidRDefault="00114FC9" w:rsidP="3EFF8EEC">
      <w:pPr>
        <w:autoSpaceDE w:val="0"/>
        <w:autoSpaceDN w:val="0"/>
        <w:adjustRightInd w:val="0"/>
        <w:spacing w:after="0"/>
        <w:rPr>
          <w:rFonts w:cs="Arial"/>
          <w:b/>
          <w:bCs/>
          <w:color w:val="002060"/>
          <w:szCs w:val="22"/>
          <w:u w:val="single"/>
        </w:rPr>
      </w:pPr>
      <w:r w:rsidRPr="003D71A8">
        <w:rPr>
          <w:rFonts w:cs="Arial"/>
          <w:b/>
          <w:bCs/>
          <w:color w:val="002060"/>
          <w:szCs w:val="22"/>
          <w:u w:val="single"/>
        </w:rPr>
        <w:t>Out of Court Functions</w:t>
      </w:r>
    </w:p>
    <w:p w14:paraId="02451B86" w14:textId="77777777" w:rsidR="009E15C2" w:rsidRPr="003D71A8" w:rsidRDefault="009E15C2" w:rsidP="3EFF8EEC">
      <w:pPr>
        <w:autoSpaceDE w:val="0"/>
        <w:autoSpaceDN w:val="0"/>
        <w:adjustRightInd w:val="0"/>
        <w:spacing w:after="0"/>
        <w:rPr>
          <w:rFonts w:cs="Arial"/>
          <w:b/>
          <w:bCs/>
          <w:color w:val="002060"/>
          <w:szCs w:val="22"/>
        </w:rPr>
      </w:pPr>
    </w:p>
    <w:p w14:paraId="0B1347BE" w14:textId="7A8A684F" w:rsidR="00114FC9" w:rsidRPr="003D71A8" w:rsidRDefault="00114FC9" w:rsidP="3EFF8EEC">
      <w:pPr>
        <w:autoSpaceDE w:val="0"/>
        <w:autoSpaceDN w:val="0"/>
        <w:adjustRightInd w:val="0"/>
        <w:spacing w:after="0"/>
        <w:rPr>
          <w:rFonts w:cs="Arial"/>
          <w:szCs w:val="22"/>
        </w:rPr>
      </w:pPr>
      <w:r w:rsidRPr="003D71A8">
        <w:rPr>
          <w:rFonts w:cs="Arial"/>
          <w:szCs w:val="22"/>
        </w:rPr>
        <w:t>When not in court, the Legal Adviser</w:t>
      </w:r>
      <w:r w:rsidR="009E15C2" w:rsidRPr="003D71A8">
        <w:rPr>
          <w:rFonts w:cs="Arial"/>
          <w:szCs w:val="22"/>
        </w:rPr>
        <w:t xml:space="preserve"> w</w:t>
      </w:r>
      <w:r w:rsidRPr="003D71A8">
        <w:rPr>
          <w:rFonts w:cs="Arial"/>
          <w:szCs w:val="22"/>
        </w:rPr>
        <w:t xml:space="preserve">ill be required to </w:t>
      </w:r>
      <w:r w:rsidR="002622FF" w:rsidRPr="003D71A8">
        <w:rPr>
          <w:rFonts w:cs="Arial"/>
          <w:szCs w:val="22"/>
        </w:rPr>
        <w:t>prepare for their courts</w:t>
      </w:r>
      <w:r w:rsidRPr="003D71A8">
        <w:rPr>
          <w:rFonts w:cs="Arial"/>
          <w:szCs w:val="22"/>
        </w:rPr>
        <w:t>,</w:t>
      </w:r>
      <w:r w:rsidR="002622FF" w:rsidRPr="003D71A8">
        <w:rPr>
          <w:rFonts w:cs="Arial"/>
          <w:szCs w:val="22"/>
        </w:rPr>
        <w:t xml:space="preserve"> </w:t>
      </w:r>
      <w:r w:rsidRPr="003D71A8">
        <w:rPr>
          <w:rFonts w:cs="Arial"/>
          <w:szCs w:val="22"/>
        </w:rPr>
        <w:t>research legal issues</w:t>
      </w:r>
      <w:r w:rsidR="006452A1" w:rsidRPr="003D71A8">
        <w:rPr>
          <w:rFonts w:cs="Arial"/>
          <w:szCs w:val="22"/>
        </w:rPr>
        <w:t xml:space="preserve">, support the </w:t>
      </w:r>
      <w:r w:rsidR="00D3740E" w:rsidRPr="003D71A8">
        <w:rPr>
          <w:rFonts w:cs="Arial"/>
          <w:szCs w:val="22"/>
        </w:rPr>
        <w:t>c</w:t>
      </w:r>
      <w:r w:rsidR="006452A1" w:rsidRPr="003D71A8">
        <w:rPr>
          <w:rFonts w:cs="Arial"/>
          <w:szCs w:val="22"/>
        </w:rPr>
        <w:t xml:space="preserve">ase </w:t>
      </w:r>
      <w:r w:rsidR="00D3740E" w:rsidRPr="003D71A8">
        <w:rPr>
          <w:rFonts w:cs="Arial"/>
          <w:szCs w:val="22"/>
        </w:rPr>
        <w:t>p</w:t>
      </w:r>
      <w:r w:rsidR="006452A1" w:rsidRPr="003D71A8">
        <w:rPr>
          <w:rFonts w:cs="Arial"/>
          <w:szCs w:val="22"/>
        </w:rPr>
        <w:t>rogression function</w:t>
      </w:r>
      <w:r w:rsidR="00634D1E" w:rsidRPr="003D71A8">
        <w:rPr>
          <w:rFonts w:cs="Arial"/>
          <w:szCs w:val="22"/>
        </w:rPr>
        <w:t>, deal with enquiries and</w:t>
      </w:r>
      <w:r w:rsidRPr="003D71A8">
        <w:rPr>
          <w:rFonts w:cs="Arial"/>
          <w:szCs w:val="22"/>
        </w:rPr>
        <w:t xml:space="preserve"> participate in</w:t>
      </w:r>
      <w:r w:rsidR="2A431432" w:rsidRPr="003D71A8">
        <w:rPr>
          <w:rFonts w:cs="Arial"/>
          <w:szCs w:val="22"/>
        </w:rPr>
        <w:t xml:space="preserve"> a wide range of </w:t>
      </w:r>
      <w:r w:rsidRPr="003D71A8">
        <w:rPr>
          <w:rFonts w:cs="Arial"/>
          <w:szCs w:val="22"/>
        </w:rPr>
        <w:t xml:space="preserve">team administrative </w:t>
      </w:r>
      <w:r w:rsidR="006452A1" w:rsidRPr="003D71A8">
        <w:rPr>
          <w:rFonts w:cs="Arial"/>
          <w:szCs w:val="22"/>
        </w:rPr>
        <w:t>duties</w:t>
      </w:r>
      <w:r w:rsidRPr="003D71A8">
        <w:rPr>
          <w:rFonts w:cs="Arial"/>
          <w:szCs w:val="22"/>
        </w:rPr>
        <w:t xml:space="preserve"> as directed by their Legal Team Manager.</w:t>
      </w:r>
    </w:p>
    <w:p w14:paraId="6C1C519A" w14:textId="40B4BA42" w:rsidR="004C7E09" w:rsidRDefault="004C7E09" w:rsidP="00114FC9">
      <w:pPr>
        <w:autoSpaceDE w:val="0"/>
        <w:autoSpaceDN w:val="0"/>
        <w:adjustRightInd w:val="0"/>
        <w:spacing w:after="0"/>
        <w:rPr>
          <w:rFonts w:cs="Arial"/>
          <w:szCs w:val="22"/>
        </w:rPr>
      </w:pPr>
    </w:p>
    <w:p w14:paraId="31950CEB" w14:textId="77777777" w:rsidR="00B94F96" w:rsidRPr="0009417D" w:rsidRDefault="00B94F96" w:rsidP="00B94F96">
      <w:pPr>
        <w:rPr>
          <w:rFonts w:cs="Arial"/>
          <w:b/>
          <w:bCs/>
          <w:color w:val="1F3864"/>
          <w:u w:val="single"/>
        </w:rPr>
      </w:pPr>
      <w:r w:rsidRPr="0009417D">
        <w:rPr>
          <w:rFonts w:cs="Arial"/>
          <w:b/>
          <w:bCs/>
          <w:color w:val="1F3864"/>
          <w:u w:val="single"/>
        </w:rPr>
        <w:t>Customer service and standards:</w:t>
      </w:r>
    </w:p>
    <w:p w14:paraId="3E1D6139" w14:textId="77777777" w:rsidR="00B94F96" w:rsidRPr="0009417D" w:rsidRDefault="00B94F96" w:rsidP="00B94F96">
      <w:pPr>
        <w:numPr>
          <w:ilvl w:val="0"/>
          <w:numId w:val="39"/>
        </w:numPr>
        <w:spacing w:after="0"/>
        <w:rPr>
          <w:rFonts w:cs="Arial"/>
        </w:rPr>
      </w:pPr>
      <w:r>
        <w:rPr>
          <w:rFonts w:cs="Arial"/>
        </w:rPr>
        <w:t xml:space="preserve">Promotes </w:t>
      </w:r>
      <w:r w:rsidRPr="0009417D">
        <w:rPr>
          <w:rFonts w:cs="Arial"/>
        </w:rPr>
        <w:t>user focussed activity and standards - has strong written and interpersonal skills utilising principles of Human Voice of Justice</w:t>
      </w:r>
    </w:p>
    <w:p w14:paraId="082796FC" w14:textId="77777777" w:rsidR="00B94F96" w:rsidRPr="0009417D" w:rsidRDefault="00B94F96" w:rsidP="00B94F96">
      <w:pPr>
        <w:numPr>
          <w:ilvl w:val="0"/>
          <w:numId w:val="39"/>
        </w:numPr>
        <w:spacing w:after="0"/>
        <w:rPr>
          <w:rFonts w:cs="Arial"/>
        </w:rPr>
      </w:pPr>
      <w:r w:rsidRPr="0009417D">
        <w:rPr>
          <w:rFonts w:cs="Arial"/>
        </w:rPr>
        <w:t>Contributes to SOC, SAF – leads on maintaining standards of service and identifies areas for improvement – takes forward solutions using ‘continuous improvement’ techniques.</w:t>
      </w:r>
    </w:p>
    <w:p w14:paraId="71D7FBC3" w14:textId="77777777" w:rsidR="00B94F96" w:rsidRPr="0009417D" w:rsidRDefault="00B94F96" w:rsidP="00B94F96">
      <w:pPr>
        <w:numPr>
          <w:ilvl w:val="0"/>
          <w:numId w:val="39"/>
        </w:numPr>
        <w:spacing w:after="0"/>
        <w:rPr>
          <w:rFonts w:cs="Arial"/>
        </w:rPr>
      </w:pPr>
      <w:r w:rsidRPr="0009417D">
        <w:rPr>
          <w:rFonts w:cs="Arial"/>
        </w:rPr>
        <w:t>Management of complaints and services failures, and competent in use of OPTIC.</w:t>
      </w:r>
    </w:p>
    <w:p w14:paraId="36013AA0" w14:textId="77777777" w:rsidR="00B94F96" w:rsidRPr="003D71A8" w:rsidRDefault="00B94F96" w:rsidP="00114FC9">
      <w:pPr>
        <w:autoSpaceDE w:val="0"/>
        <w:autoSpaceDN w:val="0"/>
        <w:adjustRightInd w:val="0"/>
        <w:spacing w:after="0"/>
        <w:rPr>
          <w:rFonts w:cs="Arial"/>
          <w:szCs w:val="22"/>
        </w:rPr>
      </w:pPr>
    </w:p>
    <w:p w14:paraId="0CCF704B" w14:textId="77777777" w:rsidR="008D43EA" w:rsidRPr="003D71A8" w:rsidRDefault="008D43EA" w:rsidP="00F01BDA">
      <w:pPr>
        <w:pStyle w:val="Text"/>
        <w:spacing w:after="0"/>
        <w:rPr>
          <w:rFonts w:cs="Arial"/>
          <w:b/>
          <w:color w:val="002060"/>
          <w:szCs w:val="22"/>
        </w:rPr>
      </w:pPr>
    </w:p>
    <w:p w14:paraId="22ED31E0" w14:textId="432D73BC" w:rsidR="5308ECFF" w:rsidRPr="003D71A8" w:rsidRDefault="5308ECFF" w:rsidP="3EFF8EEC">
      <w:pPr>
        <w:pStyle w:val="paragraph"/>
        <w:spacing w:before="0" w:beforeAutospacing="0" w:after="0" w:afterAutospacing="0"/>
        <w:rPr>
          <w:rStyle w:val="eop"/>
          <w:rFonts w:ascii="Arial" w:hAnsi="Arial" w:cs="Arial"/>
          <w:color w:val="002060"/>
          <w:sz w:val="22"/>
          <w:szCs w:val="22"/>
          <w:u w:val="single"/>
        </w:rPr>
      </w:pPr>
      <w:r w:rsidRPr="003D71A8">
        <w:rPr>
          <w:rStyle w:val="normaltextrun"/>
          <w:rFonts w:ascii="Arial" w:hAnsi="Arial" w:cs="Arial"/>
          <w:b/>
          <w:bCs/>
          <w:color w:val="002060"/>
          <w:sz w:val="22"/>
          <w:szCs w:val="22"/>
          <w:u w:val="single"/>
        </w:rPr>
        <w:t>Selection Process</w:t>
      </w:r>
      <w:r w:rsidRPr="003D71A8">
        <w:rPr>
          <w:rStyle w:val="eop"/>
          <w:rFonts w:ascii="Arial" w:hAnsi="Arial" w:cs="Arial"/>
          <w:color w:val="002060"/>
          <w:sz w:val="22"/>
          <w:szCs w:val="22"/>
          <w:u w:val="single"/>
        </w:rPr>
        <w:t> </w:t>
      </w:r>
    </w:p>
    <w:p w14:paraId="41BDDC46" w14:textId="77777777" w:rsidR="009E15C2" w:rsidRPr="003D71A8" w:rsidRDefault="009E15C2" w:rsidP="3EFF8EEC">
      <w:pPr>
        <w:pStyle w:val="paragraph"/>
        <w:spacing w:before="0" w:beforeAutospacing="0" w:after="0" w:afterAutospacing="0"/>
        <w:rPr>
          <w:rFonts w:ascii="Arial" w:hAnsi="Arial" w:cs="Arial"/>
          <w:sz w:val="22"/>
          <w:szCs w:val="22"/>
        </w:rPr>
      </w:pPr>
    </w:p>
    <w:p w14:paraId="5340F45F" w14:textId="67827704" w:rsidR="009E15C2" w:rsidRPr="003D71A8" w:rsidRDefault="5308ECFF" w:rsidP="3EFF8EEC">
      <w:pPr>
        <w:pStyle w:val="paragraph"/>
        <w:spacing w:before="0" w:beforeAutospacing="0" w:after="0" w:afterAutospacing="0"/>
        <w:rPr>
          <w:rFonts w:ascii="Arial" w:eastAsiaTheme="minorEastAsia" w:hAnsi="Arial" w:cs="Arial"/>
          <w:color w:val="000000" w:themeColor="text1"/>
          <w:spacing w:val="2"/>
          <w:sz w:val="22"/>
          <w:szCs w:val="22"/>
        </w:rPr>
      </w:pPr>
      <w:r w:rsidRPr="003D71A8">
        <w:rPr>
          <w:rStyle w:val="normaltextrun"/>
          <w:rFonts w:ascii="Arial" w:hAnsi="Arial" w:cs="Arial"/>
          <w:sz w:val="22"/>
          <w:szCs w:val="22"/>
        </w:rPr>
        <w:t>This vacancy uses Success Profiles to assess your behaviours, strengths and ability. You will be assessed at level 3 HEO/SEO. Assessed behaviours are set out below. Candidates are encouraged to familiarise themselves with the success profile framework. To find out more about success profiles click</w:t>
      </w:r>
      <w:r w:rsidR="009E15C2" w:rsidRPr="003D71A8">
        <w:rPr>
          <w:rStyle w:val="normaltextrun"/>
          <w:rFonts w:ascii="Arial" w:hAnsi="Arial" w:cs="Arial"/>
          <w:sz w:val="22"/>
          <w:szCs w:val="22"/>
        </w:rPr>
        <w:t xml:space="preserve"> here</w:t>
      </w:r>
      <w:r w:rsidRPr="003D71A8">
        <w:rPr>
          <w:rStyle w:val="normaltextrun"/>
          <w:rFonts w:ascii="Arial" w:hAnsi="Arial" w:cs="Arial"/>
          <w:sz w:val="22"/>
          <w:szCs w:val="22"/>
        </w:rPr>
        <w:t xml:space="preserve"> </w:t>
      </w:r>
      <w:hyperlink r:id="rId15" w:history="1">
        <w:r w:rsidR="009E15C2" w:rsidRPr="003D71A8">
          <w:rPr>
            <w:rFonts w:ascii="Arial" w:eastAsiaTheme="minorEastAsia" w:hAnsi="Arial" w:cs="Arial"/>
            <w:color w:val="000000" w:themeColor="text1"/>
            <w:spacing w:val="2"/>
            <w:sz w:val="22"/>
            <w:szCs w:val="22"/>
            <w:u w:val="single"/>
          </w:rPr>
          <w:t xml:space="preserve">Civil Service Success Profiles Framework </w:t>
        </w:r>
      </w:hyperlink>
    </w:p>
    <w:p w14:paraId="1B3A5F6C" w14:textId="08A85D61" w:rsidR="3EFF8EEC" w:rsidRPr="003D71A8" w:rsidRDefault="3EFF8EEC" w:rsidP="3EFF8EEC">
      <w:pPr>
        <w:pStyle w:val="Text"/>
        <w:spacing w:after="0"/>
        <w:rPr>
          <w:rFonts w:cs="Arial"/>
          <w:b/>
          <w:bCs/>
          <w:color w:val="002060"/>
          <w:szCs w:val="22"/>
        </w:rPr>
      </w:pPr>
    </w:p>
    <w:p w14:paraId="2F7D1B0F" w14:textId="52396E07" w:rsidR="00281AF9" w:rsidRPr="003D71A8" w:rsidRDefault="0093251B" w:rsidP="3EFF8EEC">
      <w:pPr>
        <w:pStyle w:val="Text"/>
        <w:spacing w:after="0"/>
        <w:rPr>
          <w:rFonts w:cs="Arial"/>
          <w:b/>
          <w:bCs/>
          <w:color w:val="002060"/>
          <w:szCs w:val="22"/>
          <w:u w:val="single"/>
        </w:rPr>
      </w:pPr>
      <w:r w:rsidRPr="003D71A8">
        <w:rPr>
          <w:rFonts w:cs="Arial"/>
          <w:b/>
          <w:bCs/>
          <w:color w:val="002060"/>
          <w:szCs w:val="22"/>
          <w:u w:val="single"/>
        </w:rPr>
        <w:t>Behaviours</w:t>
      </w:r>
    </w:p>
    <w:p w14:paraId="7573B315" w14:textId="77777777" w:rsidR="00A24F47" w:rsidRPr="003D71A8" w:rsidRDefault="00A24F47" w:rsidP="00F01BDA">
      <w:pPr>
        <w:pStyle w:val="Text"/>
        <w:spacing w:after="0"/>
        <w:rPr>
          <w:rFonts w:cs="Arial"/>
          <w:szCs w:val="22"/>
        </w:rPr>
      </w:pPr>
    </w:p>
    <w:p w14:paraId="16B2D3D1" w14:textId="7C02A66C" w:rsidR="008D2EA6" w:rsidRPr="003D71A8" w:rsidRDefault="0093251B" w:rsidP="3EFF8EEC">
      <w:pPr>
        <w:pStyle w:val="Text"/>
        <w:spacing w:after="0"/>
        <w:rPr>
          <w:rFonts w:cs="Arial"/>
          <w:b/>
          <w:bCs/>
          <w:color w:val="002060"/>
          <w:szCs w:val="22"/>
          <w:u w:val="single"/>
        </w:rPr>
      </w:pPr>
      <w:r w:rsidRPr="003D71A8">
        <w:rPr>
          <w:rFonts w:cs="Arial"/>
          <w:b/>
          <w:bCs/>
          <w:color w:val="002060"/>
          <w:szCs w:val="22"/>
          <w:u w:val="single"/>
        </w:rPr>
        <w:t>Communicating and Influencing</w:t>
      </w:r>
    </w:p>
    <w:p w14:paraId="0CB7786C" w14:textId="77777777" w:rsidR="009E15C2" w:rsidRPr="003D71A8" w:rsidRDefault="009E15C2" w:rsidP="3EFF8EEC">
      <w:pPr>
        <w:pStyle w:val="Text"/>
        <w:spacing w:after="0"/>
        <w:rPr>
          <w:rFonts w:cs="Arial"/>
          <w:b/>
          <w:bCs/>
          <w:color w:val="2F5496" w:themeColor="accent5" w:themeShade="BF"/>
          <w:szCs w:val="22"/>
        </w:rPr>
      </w:pPr>
    </w:p>
    <w:p w14:paraId="0FFB38A6" w14:textId="0637F0CA" w:rsidR="00E1397C" w:rsidRPr="00856E47" w:rsidRDefault="00575BA8" w:rsidP="00856E47">
      <w:pPr>
        <w:pStyle w:val="Pa15"/>
        <w:spacing w:after="280"/>
        <w:rPr>
          <w:rFonts w:ascii="Arial" w:hAnsi="Arial" w:cs="Arial"/>
          <w:color w:val="000000"/>
          <w:sz w:val="22"/>
          <w:szCs w:val="22"/>
        </w:rPr>
      </w:pPr>
      <w:r w:rsidRPr="003D71A8">
        <w:rPr>
          <w:rFonts w:ascii="Arial" w:hAnsi="Arial" w:cs="Arial"/>
          <w:color w:val="000000"/>
          <w:sz w:val="22"/>
          <w:szCs w:val="22"/>
        </w:rPr>
        <w:t>You c</w:t>
      </w:r>
      <w:r w:rsidR="00281AF9" w:rsidRPr="003D71A8">
        <w:rPr>
          <w:rFonts w:ascii="Arial" w:hAnsi="Arial" w:cs="Arial"/>
          <w:color w:val="000000"/>
          <w:sz w:val="22"/>
          <w:szCs w:val="22"/>
        </w:rPr>
        <w:t>ommunicate</w:t>
      </w:r>
      <w:r w:rsidRPr="003D71A8">
        <w:rPr>
          <w:rFonts w:ascii="Arial" w:hAnsi="Arial" w:cs="Arial"/>
          <w:color w:val="000000"/>
          <w:sz w:val="22"/>
          <w:szCs w:val="22"/>
        </w:rPr>
        <w:t xml:space="preserve"> clearly and concisely, listening to others</w:t>
      </w:r>
      <w:r w:rsidR="00630AAB" w:rsidRPr="003D71A8">
        <w:rPr>
          <w:rFonts w:ascii="Arial" w:hAnsi="Arial" w:cs="Arial"/>
          <w:color w:val="000000"/>
          <w:sz w:val="22"/>
          <w:szCs w:val="22"/>
        </w:rPr>
        <w:t xml:space="preserve"> and adapting your style to suit the audience</w:t>
      </w:r>
      <w:r w:rsidR="006A2051" w:rsidRPr="003D71A8">
        <w:rPr>
          <w:rFonts w:ascii="Arial" w:hAnsi="Arial" w:cs="Arial"/>
          <w:color w:val="000000"/>
          <w:sz w:val="22"/>
          <w:szCs w:val="22"/>
        </w:rPr>
        <w:t>.</w:t>
      </w:r>
      <w:r w:rsidR="00630AAB" w:rsidRPr="003D71A8">
        <w:rPr>
          <w:rFonts w:ascii="Arial" w:hAnsi="Arial" w:cs="Arial"/>
          <w:color w:val="000000"/>
          <w:sz w:val="22"/>
          <w:szCs w:val="22"/>
        </w:rPr>
        <w:t xml:space="preserve"> You communicate and influence with confidence and challenge others in a constructive manner. You keep others </w:t>
      </w:r>
      <w:proofErr w:type="gramStart"/>
      <w:r w:rsidR="00630AAB" w:rsidRPr="003D71A8">
        <w:rPr>
          <w:rFonts w:ascii="Arial" w:hAnsi="Arial" w:cs="Arial"/>
          <w:color w:val="000000"/>
          <w:sz w:val="22"/>
          <w:szCs w:val="22"/>
        </w:rPr>
        <w:t>informed at all times</w:t>
      </w:r>
      <w:proofErr w:type="gramEnd"/>
      <w:r w:rsidR="00630AAB" w:rsidRPr="003D71A8">
        <w:rPr>
          <w:rFonts w:ascii="Arial" w:hAnsi="Arial" w:cs="Arial"/>
          <w:color w:val="000000"/>
          <w:sz w:val="22"/>
          <w:szCs w:val="22"/>
        </w:rPr>
        <w:t xml:space="preserve"> and easily develop mutual trust and respect.</w:t>
      </w:r>
      <w:r w:rsidR="00281AF9" w:rsidRPr="003D71A8">
        <w:rPr>
          <w:rFonts w:ascii="Arial" w:hAnsi="Arial" w:cs="Arial"/>
          <w:color w:val="000000"/>
          <w:sz w:val="22"/>
          <w:szCs w:val="22"/>
        </w:rPr>
        <w:t xml:space="preserve"> </w:t>
      </w:r>
    </w:p>
    <w:p w14:paraId="157E16B1" w14:textId="7F42A6BD" w:rsidR="008D2EA6" w:rsidRPr="003D71A8" w:rsidRDefault="00831419" w:rsidP="3EFF8EEC">
      <w:pPr>
        <w:pStyle w:val="Text"/>
        <w:spacing w:after="0"/>
        <w:rPr>
          <w:rFonts w:cs="Arial"/>
          <w:b/>
          <w:bCs/>
          <w:color w:val="002060"/>
          <w:szCs w:val="22"/>
          <w:u w:val="single"/>
        </w:rPr>
      </w:pPr>
      <w:r w:rsidRPr="003D71A8">
        <w:rPr>
          <w:rFonts w:cs="Arial"/>
          <w:b/>
          <w:bCs/>
          <w:color w:val="002060"/>
          <w:szCs w:val="22"/>
          <w:u w:val="single"/>
        </w:rPr>
        <w:t>Managing a Quality Service</w:t>
      </w:r>
    </w:p>
    <w:p w14:paraId="3B039E51" w14:textId="77777777" w:rsidR="009E15C2" w:rsidRPr="003D71A8" w:rsidRDefault="009E15C2" w:rsidP="3EFF8EEC">
      <w:pPr>
        <w:pStyle w:val="Text"/>
        <w:spacing w:after="0"/>
        <w:rPr>
          <w:rFonts w:cs="Arial"/>
          <w:b/>
          <w:bCs/>
          <w:color w:val="2F5496" w:themeColor="accent5" w:themeShade="BF"/>
          <w:szCs w:val="22"/>
        </w:rPr>
      </w:pPr>
    </w:p>
    <w:p w14:paraId="4E6D1DDC" w14:textId="7086D927" w:rsidR="00A24F47" w:rsidRPr="003D71A8" w:rsidRDefault="00861DCF" w:rsidP="00281AF9">
      <w:pPr>
        <w:pStyle w:val="Pa15"/>
        <w:spacing w:after="280"/>
        <w:rPr>
          <w:rFonts w:ascii="Arial" w:hAnsi="Arial" w:cs="Arial"/>
          <w:color w:val="000000"/>
          <w:sz w:val="22"/>
          <w:szCs w:val="22"/>
        </w:rPr>
      </w:pPr>
      <w:r w:rsidRPr="003D71A8">
        <w:rPr>
          <w:rFonts w:ascii="Arial" w:hAnsi="Arial" w:cs="Arial"/>
          <w:color w:val="000000"/>
          <w:sz w:val="22"/>
          <w:szCs w:val="22"/>
        </w:rPr>
        <w:t xml:space="preserve">You act as the professional face of the court, maintaining authority and control and </w:t>
      </w:r>
      <w:proofErr w:type="gramStart"/>
      <w:r w:rsidRPr="003D71A8">
        <w:rPr>
          <w:rFonts w:ascii="Arial" w:hAnsi="Arial" w:cs="Arial"/>
          <w:color w:val="000000"/>
          <w:sz w:val="22"/>
          <w:szCs w:val="22"/>
        </w:rPr>
        <w:t>behaving with integrity at all times</w:t>
      </w:r>
      <w:proofErr w:type="gramEnd"/>
      <w:r w:rsidRPr="003D71A8">
        <w:rPr>
          <w:rFonts w:ascii="Arial" w:hAnsi="Arial" w:cs="Arial"/>
          <w:color w:val="000000"/>
          <w:sz w:val="22"/>
          <w:szCs w:val="22"/>
        </w:rPr>
        <w:t>. You consider the needs of court users</w:t>
      </w:r>
      <w:r w:rsidR="00553DA6" w:rsidRPr="003D71A8">
        <w:rPr>
          <w:rFonts w:ascii="Arial" w:hAnsi="Arial" w:cs="Arial"/>
          <w:color w:val="000000"/>
          <w:sz w:val="22"/>
          <w:szCs w:val="22"/>
        </w:rPr>
        <w:t xml:space="preserve"> and treat them with empathy and understanding. You are focussed on delivering an excellent service, identifying opportunities to improve processes and performance and taking personal responsibilit</w:t>
      </w:r>
      <w:r w:rsidR="00D82499" w:rsidRPr="003D71A8">
        <w:rPr>
          <w:rFonts w:ascii="Arial" w:hAnsi="Arial" w:cs="Arial"/>
          <w:color w:val="000000"/>
          <w:sz w:val="22"/>
          <w:szCs w:val="22"/>
        </w:rPr>
        <w:t>y for your own learning and development.</w:t>
      </w:r>
    </w:p>
    <w:p w14:paraId="5D42F406" w14:textId="14DD546F" w:rsidR="00831419" w:rsidRPr="003D71A8" w:rsidRDefault="00831419" w:rsidP="3EFF8EEC">
      <w:pPr>
        <w:spacing w:after="0"/>
        <w:rPr>
          <w:rFonts w:cs="Arial"/>
          <w:b/>
          <w:bCs/>
          <w:color w:val="002060"/>
          <w:szCs w:val="22"/>
          <w:u w:val="single"/>
        </w:rPr>
      </w:pPr>
      <w:r w:rsidRPr="003D71A8">
        <w:rPr>
          <w:rFonts w:cs="Arial"/>
          <w:b/>
          <w:bCs/>
          <w:color w:val="002060"/>
          <w:szCs w:val="22"/>
          <w:u w:val="single"/>
        </w:rPr>
        <w:t>Delivering at Pace</w:t>
      </w:r>
    </w:p>
    <w:p w14:paraId="09FCD2FC" w14:textId="77777777" w:rsidR="009E15C2" w:rsidRPr="003D71A8" w:rsidRDefault="009E15C2" w:rsidP="3EFF8EEC">
      <w:pPr>
        <w:spacing w:after="0"/>
        <w:rPr>
          <w:rFonts w:cs="Arial"/>
          <w:b/>
          <w:bCs/>
          <w:color w:val="002060"/>
          <w:szCs w:val="22"/>
        </w:rPr>
      </w:pPr>
    </w:p>
    <w:p w14:paraId="4FD22516" w14:textId="3CCA670B" w:rsidR="00322BD4" w:rsidRPr="003D71A8" w:rsidRDefault="00D82499" w:rsidP="3EFF8EEC">
      <w:pPr>
        <w:spacing w:after="0"/>
        <w:rPr>
          <w:rFonts w:cs="Arial"/>
          <w:szCs w:val="22"/>
        </w:rPr>
      </w:pPr>
      <w:r w:rsidRPr="003D71A8">
        <w:rPr>
          <w:rFonts w:cs="Arial"/>
          <w:szCs w:val="22"/>
        </w:rPr>
        <w:t xml:space="preserve">You take personal responsibility for delivering high quality work, showing excellent </w:t>
      </w:r>
      <w:r w:rsidR="0047077C" w:rsidRPr="003D71A8">
        <w:rPr>
          <w:rFonts w:cs="Arial"/>
          <w:szCs w:val="22"/>
        </w:rPr>
        <w:t>organisation and time management skills. You work effectively under pressure</w:t>
      </w:r>
      <w:r w:rsidR="00D830EE" w:rsidRPr="003D71A8">
        <w:rPr>
          <w:rFonts w:cs="Arial"/>
          <w:szCs w:val="22"/>
        </w:rPr>
        <w:t xml:space="preserve"> and show resilience in </w:t>
      </w:r>
      <w:r w:rsidR="00D830EE" w:rsidRPr="003D71A8">
        <w:rPr>
          <w:rFonts w:cs="Arial"/>
          <w:szCs w:val="22"/>
        </w:rPr>
        <w:lastRenderedPageBreak/>
        <w:t>challenging situations. You are flexible and quickly adapt to new situations and circumstances</w:t>
      </w:r>
      <w:r w:rsidR="002362D1" w:rsidRPr="003D71A8">
        <w:rPr>
          <w:rFonts w:cs="Arial"/>
          <w:szCs w:val="22"/>
        </w:rPr>
        <w:t>, embracing change and encouraging others to do the same.</w:t>
      </w:r>
    </w:p>
    <w:p w14:paraId="5044F8F2" w14:textId="77777777" w:rsidR="00861DCF" w:rsidRPr="003D71A8" w:rsidRDefault="00861DCF" w:rsidP="00F01BDA">
      <w:pPr>
        <w:pStyle w:val="Text"/>
        <w:spacing w:after="0"/>
        <w:rPr>
          <w:rFonts w:cs="Arial"/>
          <w:b/>
          <w:color w:val="002060"/>
          <w:szCs w:val="22"/>
        </w:rPr>
      </w:pPr>
    </w:p>
    <w:p w14:paraId="217B3E7B" w14:textId="4336CAEA" w:rsidR="008F40A6" w:rsidRPr="003D71A8" w:rsidRDefault="0093251B" w:rsidP="3EFF8EEC">
      <w:pPr>
        <w:pStyle w:val="Text"/>
        <w:spacing w:after="0"/>
        <w:rPr>
          <w:rFonts w:cs="Arial"/>
          <w:b/>
          <w:bCs/>
          <w:color w:val="002060"/>
          <w:szCs w:val="22"/>
          <w:u w:val="single"/>
        </w:rPr>
      </w:pPr>
      <w:r w:rsidRPr="003D71A8">
        <w:rPr>
          <w:rFonts w:cs="Arial"/>
          <w:b/>
          <w:bCs/>
          <w:color w:val="002060"/>
          <w:szCs w:val="22"/>
          <w:u w:val="single"/>
        </w:rPr>
        <w:t>Strengths</w:t>
      </w:r>
    </w:p>
    <w:p w14:paraId="281343C8" w14:textId="77777777" w:rsidR="009E15C2" w:rsidRPr="003D71A8" w:rsidRDefault="009E15C2" w:rsidP="3EFF8EEC">
      <w:pPr>
        <w:pStyle w:val="Text"/>
        <w:spacing w:after="0"/>
        <w:rPr>
          <w:rFonts w:cs="Arial"/>
          <w:b/>
          <w:bCs/>
          <w:color w:val="002060"/>
          <w:szCs w:val="22"/>
        </w:rPr>
      </w:pPr>
    </w:p>
    <w:p w14:paraId="50FC2671" w14:textId="01E72131" w:rsidR="00A24F47" w:rsidRPr="003D71A8" w:rsidRDefault="008C7DED" w:rsidP="3EFF8EEC">
      <w:pPr>
        <w:pStyle w:val="Text"/>
        <w:spacing w:after="0"/>
        <w:rPr>
          <w:rFonts w:cs="Arial"/>
          <w:color w:val="002060"/>
          <w:szCs w:val="22"/>
        </w:rPr>
      </w:pPr>
      <w:r w:rsidRPr="003D71A8">
        <w:rPr>
          <w:rFonts w:cs="Arial"/>
          <w:szCs w:val="22"/>
        </w:rPr>
        <w:t>As part</w:t>
      </w:r>
      <w:r w:rsidR="00C44176" w:rsidRPr="003D71A8">
        <w:rPr>
          <w:rFonts w:cs="Arial"/>
          <w:szCs w:val="22"/>
        </w:rPr>
        <w:t xml:space="preserve"> of the Success Profile Framework, strengths applicable to the role will be assessed at interview.</w:t>
      </w:r>
    </w:p>
    <w:p w14:paraId="7EEEA246" w14:textId="23D44773" w:rsidR="005C66CB" w:rsidRPr="003D71A8" w:rsidRDefault="005C66CB" w:rsidP="00F01BDA">
      <w:pPr>
        <w:pStyle w:val="Text"/>
        <w:spacing w:after="0"/>
        <w:rPr>
          <w:rFonts w:cs="Arial"/>
          <w:color w:val="002060"/>
          <w:szCs w:val="22"/>
        </w:rPr>
      </w:pPr>
    </w:p>
    <w:p w14:paraId="1E67D248" w14:textId="061C2228" w:rsidR="00FF61A4" w:rsidRPr="003D71A8" w:rsidRDefault="00FF61A4" w:rsidP="3EFF8EEC">
      <w:pPr>
        <w:pStyle w:val="Text"/>
        <w:spacing w:after="0"/>
        <w:rPr>
          <w:rFonts w:cs="Arial"/>
          <w:b/>
          <w:bCs/>
          <w:color w:val="1F3864" w:themeColor="accent5" w:themeShade="80"/>
          <w:szCs w:val="22"/>
          <w:u w:val="single"/>
        </w:rPr>
      </w:pPr>
      <w:r w:rsidRPr="003D71A8">
        <w:rPr>
          <w:rFonts w:cs="Arial"/>
          <w:b/>
          <w:bCs/>
          <w:color w:val="1F3864" w:themeColor="accent5" w:themeShade="80"/>
          <w:szCs w:val="22"/>
          <w:u w:val="single"/>
        </w:rPr>
        <w:t>Ability</w:t>
      </w:r>
    </w:p>
    <w:p w14:paraId="00570B7D" w14:textId="77777777" w:rsidR="009E15C2" w:rsidRPr="003D71A8" w:rsidRDefault="009E15C2" w:rsidP="3EFF8EEC">
      <w:pPr>
        <w:pStyle w:val="Text"/>
        <w:spacing w:after="0"/>
        <w:rPr>
          <w:rFonts w:cs="Arial"/>
          <w:b/>
          <w:bCs/>
          <w:color w:val="1F3864" w:themeColor="accent5" w:themeShade="80"/>
          <w:szCs w:val="22"/>
        </w:rPr>
      </w:pPr>
    </w:p>
    <w:p w14:paraId="6D3AFE2E" w14:textId="1511E4CE" w:rsidR="00406990" w:rsidRPr="003D71A8" w:rsidRDefault="00406990" w:rsidP="00F01BDA">
      <w:pPr>
        <w:pStyle w:val="Text"/>
        <w:spacing w:after="0"/>
        <w:rPr>
          <w:rFonts w:cs="Arial"/>
          <w:szCs w:val="22"/>
        </w:rPr>
      </w:pPr>
      <w:r w:rsidRPr="003D71A8">
        <w:rPr>
          <w:rFonts w:cs="Arial"/>
          <w:szCs w:val="22"/>
        </w:rPr>
        <w:t>Maintaining relevant and up-to-date legal knowledge and skills will be assess</w:t>
      </w:r>
      <w:r w:rsidR="002B61E9" w:rsidRPr="003D71A8">
        <w:rPr>
          <w:rFonts w:cs="Arial"/>
          <w:szCs w:val="22"/>
        </w:rPr>
        <w:t>ed in interview.</w:t>
      </w:r>
      <w:r w:rsidRPr="003D71A8">
        <w:rPr>
          <w:rFonts w:cs="Arial"/>
          <w:szCs w:val="22"/>
        </w:rPr>
        <w:t xml:space="preserve"> </w:t>
      </w:r>
    </w:p>
    <w:p w14:paraId="47B7E794" w14:textId="77777777" w:rsidR="00FF61A4" w:rsidRPr="003D71A8" w:rsidRDefault="00FF61A4" w:rsidP="00F01BDA">
      <w:pPr>
        <w:pStyle w:val="Text"/>
        <w:spacing w:after="0"/>
        <w:rPr>
          <w:rFonts w:cs="Arial"/>
          <w:szCs w:val="22"/>
        </w:rPr>
      </w:pPr>
    </w:p>
    <w:p w14:paraId="13553314" w14:textId="26605B4E" w:rsidR="00A97A48" w:rsidRPr="003D71A8" w:rsidRDefault="00A97A48" w:rsidP="3EFF8EEC">
      <w:pPr>
        <w:autoSpaceDE w:val="0"/>
        <w:autoSpaceDN w:val="0"/>
        <w:adjustRightInd w:val="0"/>
        <w:spacing w:after="0"/>
        <w:rPr>
          <w:rFonts w:cs="Arial"/>
          <w:b/>
          <w:bCs/>
          <w:color w:val="002060"/>
          <w:szCs w:val="22"/>
          <w:u w:val="single"/>
        </w:rPr>
      </w:pPr>
      <w:r w:rsidRPr="003D71A8">
        <w:rPr>
          <w:rFonts w:cs="Arial"/>
          <w:b/>
          <w:bCs/>
          <w:color w:val="002060"/>
          <w:szCs w:val="22"/>
          <w:u w:val="single"/>
        </w:rPr>
        <w:t>Training</w:t>
      </w:r>
    </w:p>
    <w:p w14:paraId="599B8F36" w14:textId="77777777" w:rsidR="009E15C2" w:rsidRPr="003D71A8" w:rsidRDefault="009E15C2" w:rsidP="3EFF8EEC">
      <w:pPr>
        <w:autoSpaceDE w:val="0"/>
        <w:autoSpaceDN w:val="0"/>
        <w:adjustRightInd w:val="0"/>
        <w:spacing w:after="0"/>
        <w:rPr>
          <w:rFonts w:cs="Arial"/>
          <w:b/>
          <w:bCs/>
          <w:color w:val="002060"/>
          <w:szCs w:val="22"/>
        </w:rPr>
      </w:pPr>
    </w:p>
    <w:p w14:paraId="7F303E72" w14:textId="53FAC05D" w:rsidR="0047393E" w:rsidRPr="003D71A8" w:rsidRDefault="00A97A48" w:rsidP="00A97A48">
      <w:pPr>
        <w:autoSpaceDE w:val="0"/>
        <w:autoSpaceDN w:val="0"/>
        <w:adjustRightInd w:val="0"/>
        <w:spacing w:after="0"/>
        <w:rPr>
          <w:rFonts w:cs="Arial"/>
          <w:szCs w:val="22"/>
        </w:rPr>
      </w:pPr>
      <w:r w:rsidRPr="003D71A8">
        <w:rPr>
          <w:rFonts w:cs="Arial"/>
          <w:szCs w:val="22"/>
        </w:rPr>
        <w:t>H</w:t>
      </w:r>
      <w:r w:rsidR="004D19BE" w:rsidRPr="003D71A8">
        <w:rPr>
          <w:rFonts w:cs="Arial"/>
          <w:szCs w:val="22"/>
        </w:rPr>
        <w:t xml:space="preserve">MCTS offers </w:t>
      </w:r>
      <w:r w:rsidR="007762C8" w:rsidRPr="003D71A8">
        <w:rPr>
          <w:rFonts w:cs="Arial"/>
          <w:szCs w:val="22"/>
        </w:rPr>
        <w:t xml:space="preserve">a </w:t>
      </w:r>
      <w:r w:rsidR="005252DD" w:rsidRPr="003D71A8">
        <w:rPr>
          <w:rFonts w:cs="Arial"/>
          <w:szCs w:val="22"/>
        </w:rPr>
        <w:t>bespoke</w:t>
      </w:r>
      <w:r w:rsidR="005F064C" w:rsidRPr="003D71A8">
        <w:rPr>
          <w:rFonts w:cs="Arial"/>
          <w:szCs w:val="22"/>
        </w:rPr>
        <w:t xml:space="preserve"> </w:t>
      </w:r>
      <w:r w:rsidR="007762C8" w:rsidRPr="003D71A8">
        <w:rPr>
          <w:rFonts w:cs="Arial"/>
          <w:szCs w:val="22"/>
        </w:rPr>
        <w:t>training programme</w:t>
      </w:r>
      <w:r w:rsidR="00174F86" w:rsidRPr="003D71A8">
        <w:rPr>
          <w:rFonts w:cs="Arial"/>
          <w:szCs w:val="22"/>
        </w:rPr>
        <w:t xml:space="preserve"> which is delivered</w:t>
      </w:r>
      <w:r w:rsidR="007762C8" w:rsidRPr="003D71A8">
        <w:rPr>
          <w:rFonts w:cs="Arial"/>
          <w:szCs w:val="22"/>
        </w:rPr>
        <w:t xml:space="preserve"> </w:t>
      </w:r>
      <w:r w:rsidR="00C517D8" w:rsidRPr="003D71A8">
        <w:rPr>
          <w:rFonts w:cs="Arial"/>
          <w:szCs w:val="22"/>
        </w:rPr>
        <w:t>through a variety of training methods</w:t>
      </w:r>
      <w:r w:rsidR="00965FB7" w:rsidRPr="003D71A8">
        <w:rPr>
          <w:rFonts w:cs="Arial"/>
          <w:szCs w:val="22"/>
        </w:rPr>
        <w:t>. The</w:t>
      </w:r>
      <w:r w:rsidR="009D73C7" w:rsidRPr="003D71A8">
        <w:rPr>
          <w:rFonts w:cs="Arial"/>
          <w:szCs w:val="22"/>
        </w:rPr>
        <w:t xml:space="preserve"> </w:t>
      </w:r>
      <w:r w:rsidR="00E1397C" w:rsidRPr="003D71A8">
        <w:rPr>
          <w:rFonts w:cs="Arial"/>
          <w:szCs w:val="22"/>
        </w:rPr>
        <w:t>legal adviser in training</w:t>
      </w:r>
      <w:r w:rsidR="00965FB7" w:rsidRPr="003D71A8">
        <w:rPr>
          <w:rFonts w:cs="Arial"/>
          <w:szCs w:val="22"/>
        </w:rPr>
        <w:t xml:space="preserve"> </w:t>
      </w:r>
      <w:r w:rsidR="009D73C7" w:rsidRPr="003D71A8">
        <w:rPr>
          <w:rFonts w:cs="Arial"/>
          <w:szCs w:val="22"/>
        </w:rPr>
        <w:t>will be supported by an allocated</w:t>
      </w:r>
      <w:r w:rsidR="009333FE" w:rsidRPr="003D71A8">
        <w:rPr>
          <w:rFonts w:cs="Arial"/>
          <w:szCs w:val="22"/>
        </w:rPr>
        <w:t xml:space="preserve"> mentor to guide them throughout the Induction and Training Programme.</w:t>
      </w:r>
    </w:p>
    <w:p w14:paraId="29D98282" w14:textId="77777777" w:rsidR="0047393E" w:rsidRPr="003D71A8" w:rsidRDefault="0047393E" w:rsidP="00A97A48">
      <w:pPr>
        <w:autoSpaceDE w:val="0"/>
        <w:autoSpaceDN w:val="0"/>
        <w:adjustRightInd w:val="0"/>
        <w:spacing w:after="0"/>
        <w:rPr>
          <w:rFonts w:cs="Arial"/>
          <w:szCs w:val="22"/>
        </w:rPr>
      </w:pPr>
    </w:p>
    <w:p w14:paraId="2803DA05" w14:textId="49B2FBFB" w:rsidR="004D0C6A" w:rsidRPr="002A1456" w:rsidRDefault="00CF12BF" w:rsidP="3EFF8EEC">
      <w:pPr>
        <w:autoSpaceDE w:val="0"/>
        <w:autoSpaceDN w:val="0"/>
        <w:adjustRightInd w:val="0"/>
        <w:spacing w:after="0"/>
        <w:rPr>
          <w:rFonts w:cs="Arial"/>
          <w:szCs w:val="22"/>
        </w:rPr>
      </w:pPr>
      <w:r w:rsidRPr="003D71A8">
        <w:rPr>
          <w:rFonts w:cs="Arial"/>
          <w:szCs w:val="22"/>
        </w:rPr>
        <w:t xml:space="preserve">Successful candidates will be required to attend </w:t>
      </w:r>
      <w:r w:rsidR="68E7F963" w:rsidRPr="003D71A8">
        <w:rPr>
          <w:rFonts w:cs="Arial"/>
          <w:szCs w:val="22"/>
        </w:rPr>
        <w:t xml:space="preserve">an </w:t>
      </w:r>
      <w:r w:rsidRPr="003D71A8">
        <w:rPr>
          <w:rFonts w:cs="Arial"/>
          <w:szCs w:val="22"/>
        </w:rPr>
        <w:t>Induction Programme run by the Judicial College</w:t>
      </w:r>
      <w:r w:rsidR="288FA82C" w:rsidRPr="003D71A8">
        <w:rPr>
          <w:rFonts w:cs="Arial"/>
          <w:szCs w:val="22"/>
        </w:rPr>
        <w:t xml:space="preserve">. The length of this induction programme will vary depending on </w:t>
      </w:r>
      <w:r w:rsidR="278CDE95" w:rsidRPr="003D71A8">
        <w:rPr>
          <w:rFonts w:cs="Arial"/>
          <w:szCs w:val="22"/>
        </w:rPr>
        <w:t xml:space="preserve">the </w:t>
      </w:r>
      <w:r w:rsidR="009E15C2" w:rsidRPr="003D71A8">
        <w:rPr>
          <w:rFonts w:cs="Arial"/>
          <w:szCs w:val="22"/>
        </w:rPr>
        <w:t>jurisdiction;</w:t>
      </w:r>
      <w:r w:rsidR="288FA82C" w:rsidRPr="003D71A8">
        <w:rPr>
          <w:rFonts w:cs="Arial"/>
          <w:szCs w:val="22"/>
        </w:rPr>
        <w:t xml:space="preserve"> however, it will usually vary between two / three days. This </w:t>
      </w:r>
      <w:r w:rsidR="00120B54" w:rsidRPr="003D71A8">
        <w:rPr>
          <w:rFonts w:cs="Arial"/>
          <w:szCs w:val="22"/>
        </w:rPr>
        <w:t>is followed by</w:t>
      </w:r>
      <w:r w:rsidR="000B12BB" w:rsidRPr="003D71A8">
        <w:rPr>
          <w:rFonts w:cs="Arial"/>
          <w:szCs w:val="22"/>
        </w:rPr>
        <w:t xml:space="preserve"> supplementary training in the workplace and the</w:t>
      </w:r>
      <w:r w:rsidRPr="003D71A8">
        <w:rPr>
          <w:rFonts w:cs="Arial"/>
          <w:szCs w:val="22"/>
        </w:rPr>
        <w:t xml:space="preserve"> complet</w:t>
      </w:r>
      <w:r w:rsidR="000B12BB" w:rsidRPr="003D71A8">
        <w:rPr>
          <w:rFonts w:cs="Arial"/>
          <w:szCs w:val="22"/>
        </w:rPr>
        <w:t>ion of</w:t>
      </w:r>
      <w:r w:rsidRPr="003D71A8">
        <w:rPr>
          <w:rFonts w:cs="Arial"/>
          <w:szCs w:val="22"/>
        </w:rPr>
        <w:t xml:space="preserve"> modul</w:t>
      </w:r>
      <w:r w:rsidR="00396C43" w:rsidRPr="003D71A8">
        <w:rPr>
          <w:rFonts w:cs="Arial"/>
          <w:szCs w:val="22"/>
        </w:rPr>
        <w:t xml:space="preserve">es </w:t>
      </w:r>
      <w:r w:rsidR="00313B77" w:rsidRPr="003D71A8">
        <w:rPr>
          <w:rFonts w:cs="Arial"/>
          <w:szCs w:val="22"/>
        </w:rPr>
        <w:t>contained in the Judicial College’s Legal Adviser Manual.</w:t>
      </w:r>
      <w:r w:rsidR="00396C43" w:rsidRPr="003D71A8">
        <w:rPr>
          <w:rFonts w:cs="Arial"/>
          <w:szCs w:val="22"/>
        </w:rPr>
        <w:t xml:space="preserve"> This </w:t>
      </w:r>
      <w:r w:rsidR="00E44799" w:rsidRPr="003D71A8">
        <w:rPr>
          <w:rFonts w:cs="Arial"/>
          <w:szCs w:val="22"/>
        </w:rPr>
        <w:t>learning will be</w:t>
      </w:r>
      <w:r w:rsidR="00396C43" w:rsidRPr="003D71A8">
        <w:rPr>
          <w:rFonts w:cs="Arial"/>
          <w:szCs w:val="22"/>
        </w:rPr>
        <w:t xml:space="preserve"> </w:t>
      </w:r>
      <w:r w:rsidR="00F34D88" w:rsidRPr="003D71A8">
        <w:rPr>
          <w:rFonts w:cs="Arial"/>
          <w:szCs w:val="22"/>
        </w:rPr>
        <w:t>enhanced</w:t>
      </w:r>
      <w:r w:rsidR="00396C43" w:rsidRPr="003D71A8">
        <w:rPr>
          <w:rFonts w:cs="Arial"/>
          <w:szCs w:val="22"/>
        </w:rPr>
        <w:t xml:space="preserve"> by</w:t>
      </w:r>
      <w:r w:rsidR="00F34D88" w:rsidRPr="003D71A8">
        <w:rPr>
          <w:rFonts w:cs="Arial"/>
          <w:szCs w:val="22"/>
        </w:rPr>
        <w:t xml:space="preserve"> relevant</w:t>
      </w:r>
      <w:r w:rsidR="00396C43" w:rsidRPr="003D71A8">
        <w:rPr>
          <w:rFonts w:cs="Arial"/>
          <w:szCs w:val="22"/>
        </w:rPr>
        <w:t xml:space="preserve"> court observations</w:t>
      </w:r>
      <w:r w:rsidR="006364F5" w:rsidRPr="003D71A8">
        <w:rPr>
          <w:rFonts w:cs="Arial"/>
          <w:szCs w:val="22"/>
        </w:rPr>
        <w:t xml:space="preserve"> and</w:t>
      </w:r>
      <w:r w:rsidR="00396C43" w:rsidRPr="003D71A8">
        <w:rPr>
          <w:rFonts w:cs="Arial"/>
          <w:szCs w:val="22"/>
        </w:rPr>
        <w:t xml:space="preserve"> additional local</w:t>
      </w:r>
      <w:r w:rsidR="006364F5" w:rsidRPr="003D71A8">
        <w:rPr>
          <w:rFonts w:cs="Arial"/>
          <w:szCs w:val="22"/>
        </w:rPr>
        <w:t xml:space="preserve"> and regional</w:t>
      </w:r>
      <w:r w:rsidR="00396C43" w:rsidRPr="003D71A8">
        <w:rPr>
          <w:rFonts w:cs="Arial"/>
          <w:szCs w:val="22"/>
        </w:rPr>
        <w:t xml:space="preserve"> training events</w:t>
      </w:r>
      <w:r w:rsidR="006364F5" w:rsidRPr="003D71A8">
        <w:rPr>
          <w:rFonts w:cs="Arial"/>
          <w:szCs w:val="22"/>
        </w:rPr>
        <w:t xml:space="preserve"> with peers</w:t>
      </w:r>
      <w:r w:rsidR="00FC2447" w:rsidRPr="003D71A8">
        <w:rPr>
          <w:rFonts w:cs="Arial"/>
          <w:szCs w:val="22"/>
        </w:rPr>
        <w:t>.</w:t>
      </w:r>
    </w:p>
    <w:p w14:paraId="554A4E75" w14:textId="77777777" w:rsidR="006B5768" w:rsidRPr="003D71A8" w:rsidRDefault="006B5768" w:rsidP="3EFF8EEC">
      <w:pPr>
        <w:autoSpaceDE w:val="0"/>
        <w:autoSpaceDN w:val="0"/>
        <w:adjustRightInd w:val="0"/>
        <w:spacing w:after="0"/>
        <w:rPr>
          <w:rFonts w:cs="Arial"/>
          <w:b/>
          <w:bCs/>
          <w:color w:val="002060"/>
          <w:szCs w:val="22"/>
          <w:u w:val="single"/>
        </w:rPr>
      </w:pPr>
    </w:p>
    <w:p w14:paraId="29CB3910" w14:textId="45A1B81E" w:rsidR="00610461" w:rsidRPr="003D71A8" w:rsidRDefault="00A97A48" w:rsidP="3EFF8EEC">
      <w:pPr>
        <w:autoSpaceDE w:val="0"/>
        <w:autoSpaceDN w:val="0"/>
        <w:adjustRightInd w:val="0"/>
        <w:spacing w:after="0"/>
        <w:rPr>
          <w:rFonts w:cs="Arial"/>
          <w:b/>
          <w:bCs/>
          <w:color w:val="002060"/>
          <w:szCs w:val="22"/>
          <w:u w:val="single"/>
        </w:rPr>
      </w:pPr>
      <w:r w:rsidRPr="003D71A8">
        <w:rPr>
          <w:rFonts w:cs="Arial"/>
          <w:b/>
          <w:bCs/>
          <w:color w:val="002060"/>
          <w:szCs w:val="22"/>
          <w:u w:val="single"/>
        </w:rPr>
        <w:t xml:space="preserve">Career </w:t>
      </w:r>
      <w:r w:rsidR="009E15C2" w:rsidRPr="003D71A8">
        <w:rPr>
          <w:rFonts w:cs="Arial"/>
          <w:b/>
          <w:bCs/>
          <w:color w:val="002060"/>
          <w:szCs w:val="22"/>
          <w:u w:val="single"/>
        </w:rPr>
        <w:t>Progression</w:t>
      </w:r>
    </w:p>
    <w:p w14:paraId="5D6D5F39" w14:textId="77777777" w:rsidR="009E15C2" w:rsidRPr="003D71A8" w:rsidRDefault="009E15C2" w:rsidP="3EFF8EEC">
      <w:pPr>
        <w:autoSpaceDE w:val="0"/>
        <w:autoSpaceDN w:val="0"/>
        <w:adjustRightInd w:val="0"/>
        <w:spacing w:after="0"/>
        <w:rPr>
          <w:rFonts w:cs="Arial"/>
          <w:b/>
          <w:bCs/>
          <w:color w:val="002060"/>
          <w:szCs w:val="22"/>
        </w:rPr>
      </w:pPr>
    </w:p>
    <w:p w14:paraId="0474953F" w14:textId="65C2A84A" w:rsidR="00AB2A9C" w:rsidRPr="003D71A8" w:rsidRDefault="000F417C" w:rsidP="00A97A48">
      <w:pPr>
        <w:autoSpaceDE w:val="0"/>
        <w:autoSpaceDN w:val="0"/>
        <w:adjustRightInd w:val="0"/>
        <w:spacing w:after="0"/>
        <w:rPr>
          <w:rFonts w:cs="Arial"/>
          <w:bCs/>
          <w:szCs w:val="22"/>
        </w:rPr>
      </w:pPr>
      <w:r w:rsidRPr="003D71A8">
        <w:rPr>
          <w:rFonts w:cs="Arial"/>
          <w:bCs/>
          <w:szCs w:val="22"/>
        </w:rPr>
        <w:t>O</w:t>
      </w:r>
      <w:r w:rsidR="00024E6F" w:rsidRPr="003D71A8">
        <w:rPr>
          <w:rFonts w:cs="Arial"/>
          <w:bCs/>
          <w:szCs w:val="22"/>
        </w:rPr>
        <w:t>nce training has been</w:t>
      </w:r>
      <w:r w:rsidR="0047393E" w:rsidRPr="003D71A8">
        <w:rPr>
          <w:rFonts w:cs="Arial"/>
          <w:bCs/>
          <w:szCs w:val="22"/>
        </w:rPr>
        <w:t xml:space="preserve"> successfully</w:t>
      </w:r>
      <w:r w:rsidR="00024E6F" w:rsidRPr="003D71A8">
        <w:rPr>
          <w:rFonts w:cs="Arial"/>
          <w:bCs/>
          <w:szCs w:val="22"/>
        </w:rPr>
        <w:t xml:space="preserve"> completed, </w:t>
      </w:r>
      <w:r w:rsidR="00902E0F" w:rsidRPr="003D71A8">
        <w:rPr>
          <w:rFonts w:cs="Arial"/>
          <w:bCs/>
          <w:szCs w:val="22"/>
        </w:rPr>
        <w:t xml:space="preserve">the </w:t>
      </w:r>
      <w:r w:rsidR="00114A15">
        <w:rPr>
          <w:rFonts w:cs="Arial"/>
          <w:bCs/>
          <w:szCs w:val="22"/>
        </w:rPr>
        <w:t>L</w:t>
      </w:r>
      <w:r w:rsidR="00024E6F" w:rsidRPr="003D71A8">
        <w:rPr>
          <w:rFonts w:cs="Arial"/>
          <w:bCs/>
          <w:szCs w:val="22"/>
        </w:rPr>
        <w:t xml:space="preserve">egal </w:t>
      </w:r>
      <w:r w:rsidR="00114A15">
        <w:rPr>
          <w:rFonts w:cs="Arial"/>
          <w:bCs/>
          <w:szCs w:val="22"/>
        </w:rPr>
        <w:t>A</w:t>
      </w:r>
      <w:r w:rsidR="00024E6F" w:rsidRPr="003D71A8">
        <w:rPr>
          <w:rFonts w:cs="Arial"/>
          <w:bCs/>
          <w:szCs w:val="22"/>
        </w:rPr>
        <w:t>dviser</w:t>
      </w:r>
      <w:r w:rsidR="00CA7D05" w:rsidRPr="003D71A8">
        <w:rPr>
          <w:rFonts w:cs="Arial"/>
          <w:bCs/>
          <w:szCs w:val="22"/>
        </w:rPr>
        <w:t xml:space="preserve"> </w:t>
      </w:r>
      <w:r w:rsidR="00F20C53">
        <w:rPr>
          <w:rFonts w:cs="Arial"/>
          <w:bCs/>
          <w:szCs w:val="22"/>
        </w:rPr>
        <w:t xml:space="preserve">Qualified Entrant </w:t>
      </w:r>
      <w:r w:rsidR="00B911ED">
        <w:rPr>
          <w:rFonts w:cs="Arial"/>
          <w:bCs/>
          <w:szCs w:val="22"/>
        </w:rPr>
        <w:t>(</w:t>
      </w:r>
      <w:r w:rsidR="00F20C53">
        <w:rPr>
          <w:rFonts w:cs="Arial"/>
          <w:bCs/>
          <w:szCs w:val="22"/>
        </w:rPr>
        <w:t xml:space="preserve">also referred to as Legal Adviser </w:t>
      </w:r>
      <w:r w:rsidR="00CA7D05" w:rsidRPr="003D71A8">
        <w:rPr>
          <w:rFonts w:cs="Arial"/>
          <w:bCs/>
          <w:szCs w:val="22"/>
        </w:rPr>
        <w:t>in training</w:t>
      </w:r>
      <w:r w:rsidR="00B911ED">
        <w:rPr>
          <w:rFonts w:cs="Arial"/>
          <w:bCs/>
          <w:szCs w:val="22"/>
        </w:rPr>
        <w:t xml:space="preserve">) </w:t>
      </w:r>
      <w:r w:rsidR="00902E0F" w:rsidRPr="003D71A8">
        <w:rPr>
          <w:rFonts w:cs="Arial"/>
          <w:bCs/>
          <w:szCs w:val="22"/>
        </w:rPr>
        <w:t>will</w:t>
      </w:r>
      <w:r w:rsidR="00024E6F" w:rsidRPr="003D71A8">
        <w:rPr>
          <w:rFonts w:cs="Arial"/>
          <w:bCs/>
          <w:szCs w:val="22"/>
        </w:rPr>
        <w:t xml:space="preserve"> progress to</w:t>
      </w:r>
      <w:r w:rsidR="006364F5" w:rsidRPr="003D71A8">
        <w:rPr>
          <w:rFonts w:cs="Arial"/>
          <w:bCs/>
          <w:szCs w:val="22"/>
        </w:rPr>
        <w:t xml:space="preserve"> </w:t>
      </w:r>
      <w:r w:rsidR="00024E6F" w:rsidRPr="003D71A8">
        <w:rPr>
          <w:rFonts w:cs="Arial"/>
          <w:bCs/>
          <w:szCs w:val="22"/>
        </w:rPr>
        <w:t xml:space="preserve">a Tier </w:t>
      </w:r>
      <w:r w:rsidR="00902E0F" w:rsidRPr="003D71A8">
        <w:rPr>
          <w:rFonts w:cs="Arial"/>
          <w:bCs/>
          <w:szCs w:val="22"/>
        </w:rPr>
        <w:t>1</w:t>
      </w:r>
      <w:r w:rsidR="006364F5" w:rsidRPr="003D71A8">
        <w:rPr>
          <w:rFonts w:cs="Arial"/>
          <w:bCs/>
          <w:szCs w:val="22"/>
        </w:rPr>
        <w:t xml:space="preserve"> </w:t>
      </w:r>
      <w:r w:rsidR="00902E0F" w:rsidRPr="003D71A8">
        <w:rPr>
          <w:rFonts w:cs="Arial"/>
          <w:bCs/>
          <w:szCs w:val="22"/>
        </w:rPr>
        <w:t>L</w:t>
      </w:r>
      <w:r w:rsidR="006364F5" w:rsidRPr="003D71A8">
        <w:rPr>
          <w:rFonts w:cs="Arial"/>
          <w:bCs/>
          <w:szCs w:val="22"/>
        </w:rPr>
        <w:t xml:space="preserve">egal </w:t>
      </w:r>
      <w:r w:rsidR="00902E0F" w:rsidRPr="003D71A8">
        <w:rPr>
          <w:rFonts w:cs="Arial"/>
          <w:bCs/>
          <w:szCs w:val="22"/>
        </w:rPr>
        <w:t>A</w:t>
      </w:r>
      <w:r w:rsidR="006364F5" w:rsidRPr="003D71A8">
        <w:rPr>
          <w:rFonts w:cs="Arial"/>
          <w:bCs/>
          <w:szCs w:val="22"/>
        </w:rPr>
        <w:t>dviser</w:t>
      </w:r>
      <w:r w:rsidR="00EB2C63" w:rsidRPr="003D71A8">
        <w:rPr>
          <w:rFonts w:cs="Arial"/>
          <w:bCs/>
          <w:szCs w:val="22"/>
        </w:rPr>
        <w:t xml:space="preserve"> </w:t>
      </w:r>
      <w:r w:rsidR="00902E0F" w:rsidRPr="003D71A8">
        <w:rPr>
          <w:rFonts w:cs="Arial"/>
          <w:bCs/>
          <w:szCs w:val="22"/>
        </w:rPr>
        <w:t>role</w:t>
      </w:r>
      <w:r w:rsidR="00AB2A9C" w:rsidRPr="003D71A8">
        <w:rPr>
          <w:rFonts w:cs="Arial"/>
          <w:bCs/>
          <w:szCs w:val="22"/>
        </w:rPr>
        <w:t xml:space="preserve"> (with associated increase in pay). Following appointment as a Tier 1 Legal Adviser</w:t>
      </w:r>
      <w:r w:rsidR="00B31347" w:rsidRPr="003D71A8">
        <w:rPr>
          <w:rFonts w:cs="Arial"/>
          <w:bCs/>
          <w:szCs w:val="22"/>
        </w:rPr>
        <w:t>, a development programme will be offered to enable progression to a Tier 2 Legal Adviser</w:t>
      </w:r>
      <w:r w:rsidR="005D458A" w:rsidRPr="003D71A8">
        <w:rPr>
          <w:rFonts w:cs="Arial"/>
          <w:bCs/>
          <w:szCs w:val="22"/>
        </w:rPr>
        <w:t xml:space="preserve"> role (with associated increase in pay).</w:t>
      </w:r>
    </w:p>
    <w:p w14:paraId="1E90002F" w14:textId="77777777" w:rsidR="009E15C2" w:rsidRPr="003D71A8" w:rsidRDefault="009E15C2" w:rsidP="00A97A48">
      <w:pPr>
        <w:autoSpaceDE w:val="0"/>
        <w:autoSpaceDN w:val="0"/>
        <w:adjustRightInd w:val="0"/>
        <w:spacing w:after="0"/>
        <w:rPr>
          <w:rFonts w:cs="Arial"/>
          <w:bCs/>
          <w:szCs w:val="22"/>
        </w:rPr>
      </w:pPr>
    </w:p>
    <w:p w14:paraId="123D503B" w14:textId="2EA3381F" w:rsidR="00D045AF" w:rsidRPr="003D71A8" w:rsidRDefault="005D458A" w:rsidP="00A97A48">
      <w:pPr>
        <w:autoSpaceDE w:val="0"/>
        <w:autoSpaceDN w:val="0"/>
        <w:adjustRightInd w:val="0"/>
        <w:spacing w:after="0"/>
        <w:rPr>
          <w:rFonts w:cs="Arial"/>
          <w:bCs/>
          <w:szCs w:val="22"/>
        </w:rPr>
      </w:pPr>
      <w:r w:rsidRPr="003D71A8">
        <w:rPr>
          <w:rFonts w:cs="Arial"/>
          <w:bCs/>
          <w:szCs w:val="22"/>
        </w:rPr>
        <w:t xml:space="preserve">Tier 2 Legal </w:t>
      </w:r>
      <w:r w:rsidR="009E15C2" w:rsidRPr="003D71A8">
        <w:rPr>
          <w:rFonts w:cs="Arial"/>
          <w:bCs/>
          <w:szCs w:val="22"/>
        </w:rPr>
        <w:t>A</w:t>
      </w:r>
      <w:r w:rsidRPr="003D71A8">
        <w:rPr>
          <w:rFonts w:cs="Arial"/>
          <w:bCs/>
          <w:szCs w:val="22"/>
        </w:rPr>
        <w:t xml:space="preserve">dvisers are expected </w:t>
      </w:r>
      <w:r w:rsidR="000A1789" w:rsidRPr="003D71A8">
        <w:rPr>
          <w:rFonts w:cs="Arial"/>
          <w:bCs/>
          <w:szCs w:val="22"/>
        </w:rPr>
        <w:t>to</w:t>
      </w:r>
      <w:r w:rsidR="00EB2C63" w:rsidRPr="003D71A8">
        <w:rPr>
          <w:rFonts w:cs="Arial"/>
          <w:bCs/>
          <w:szCs w:val="22"/>
        </w:rPr>
        <w:t xml:space="preserve"> demonstrate</w:t>
      </w:r>
      <w:r w:rsidR="000A1789" w:rsidRPr="003D71A8">
        <w:rPr>
          <w:rFonts w:cs="Arial"/>
          <w:bCs/>
          <w:szCs w:val="22"/>
        </w:rPr>
        <w:t xml:space="preserve"> </w:t>
      </w:r>
      <w:r w:rsidR="00EB2C63" w:rsidRPr="003D71A8">
        <w:rPr>
          <w:rFonts w:cs="Arial"/>
          <w:bCs/>
          <w:szCs w:val="22"/>
        </w:rPr>
        <w:t>a</w:t>
      </w:r>
      <w:r w:rsidR="000A1789" w:rsidRPr="003D71A8">
        <w:rPr>
          <w:rFonts w:cs="Arial"/>
          <w:bCs/>
          <w:szCs w:val="22"/>
        </w:rPr>
        <w:t xml:space="preserve"> high</w:t>
      </w:r>
      <w:r w:rsidR="00FC5A34" w:rsidRPr="003D71A8">
        <w:rPr>
          <w:rFonts w:cs="Arial"/>
          <w:bCs/>
          <w:szCs w:val="22"/>
        </w:rPr>
        <w:t xml:space="preserve"> level of legal </w:t>
      </w:r>
      <w:r w:rsidR="000A1789" w:rsidRPr="003D71A8">
        <w:rPr>
          <w:rFonts w:cs="Arial"/>
          <w:bCs/>
          <w:szCs w:val="22"/>
        </w:rPr>
        <w:t>professionalism a</w:t>
      </w:r>
      <w:r w:rsidR="001F4E41" w:rsidRPr="003D71A8">
        <w:rPr>
          <w:rFonts w:cs="Arial"/>
          <w:bCs/>
          <w:szCs w:val="22"/>
        </w:rPr>
        <w:t xml:space="preserve">nd will use those skills outside of the courtroom for the </w:t>
      </w:r>
      <w:r w:rsidR="00887554" w:rsidRPr="003D71A8">
        <w:rPr>
          <w:rFonts w:cs="Arial"/>
          <w:bCs/>
          <w:szCs w:val="22"/>
        </w:rPr>
        <w:t>wider</w:t>
      </w:r>
      <w:r w:rsidR="00C82DE5" w:rsidRPr="003D71A8">
        <w:rPr>
          <w:rFonts w:cs="Arial"/>
          <w:bCs/>
          <w:szCs w:val="22"/>
        </w:rPr>
        <w:t xml:space="preserve"> benefit of the</w:t>
      </w:r>
      <w:r w:rsidR="00887554" w:rsidRPr="003D71A8">
        <w:rPr>
          <w:rFonts w:cs="Arial"/>
          <w:bCs/>
          <w:szCs w:val="22"/>
        </w:rPr>
        <w:t>ir</w:t>
      </w:r>
      <w:r w:rsidR="00C82DE5" w:rsidRPr="003D71A8">
        <w:rPr>
          <w:rFonts w:cs="Arial"/>
          <w:bCs/>
          <w:szCs w:val="22"/>
        </w:rPr>
        <w:t xml:space="preserve"> team</w:t>
      </w:r>
      <w:r w:rsidR="00887554" w:rsidRPr="003D71A8">
        <w:rPr>
          <w:rFonts w:cs="Arial"/>
          <w:bCs/>
          <w:szCs w:val="22"/>
        </w:rPr>
        <w:t xml:space="preserve"> and HMCTS</w:t>
      </w:r>
      <w:r w:rsidR="00901F75" w:rsidRPr="003D71A8">
        <w:rPr>
          <w:rFonts w:cs="Arial"/>
          <w:bCs/>
          <w:szCs w:val="22"/>
        </w:rPr>
        <w:t>.</w:t>
      </w:r>
      <w:r w:rsidR="00E27DD7" w:rsidRPr="003D71A8">
        <w:rPr>
          <w:rFonts w:cs="Arial"/>
          <w:bCs/>
          <w:szCs w:val="22"/>
        </w:rPr>
        <w:t xml:space="preserve"> The </w:t>
      </w:r>
      <w:r w:rsidR="00887554" w:rsidRPr="003D71A8">
        <w:rPr>
          <w:rFonts w:cs="Arial"/>
          <w:bCs/>
          <w:szCs w:val="22"/>
        </w:rPr>
        <w:t>T</w:t>
      </w:r>
      <w:r w:rsidR="00E27DD7" w:rsidRPr="003D71A8">
        <w:rPr>
          <w:rFonts w:cs="Arial"/>
          <w:bCs/>
          <w:szCs w:val="22"/>
        </w:rPr>
        <w:t xml:space="preserve">ier 2 role provides the opportunity to </w:t>
      </w:r>
      <w:r w:rsidR="00374C8B" w:rsidRPr="003D71A8">
        <w:rPr>
          <w:rFonts w:cs="Arial"/>
          <w:bCs/>
          <w:szCs w:val="22"/>
        </w:rPr>
        <w:t>demonstrate</w:t>
      </w:r>
      <w:r w:rsidR="00E27DD7" w:rsidRPr="003D71A8">
        <w:rPr>
          <w:rFonts w:cs="Arial"/>
          <w:bCs/>
          <w:szCs w:val="22"/>
        </w:rPr>
        <w:t xml:space="preserve"> knowledge and skills in a recognised legal practice area</w:t>
      </w:r>
      <w:r w:rsidR="00E34535" w:rsidRPr="003D71A8">
        <w:rPr>
          <w:rFonts w:cs="Arial"/>
          <w:bCs/>
          <w:szCs w:val="22"/>
        </w:rPr>
        <w:t xml:space="preserve"> </w:t>
      </w:r>
      <w:r w:rsidR="00115CD6" w:rsidRPr="003D71A8">
        <w:rPr>
          <w:rFonts w:cs="Arial"/>
          <w:bCs/>
          <w:szCs w:val="22"/>
        </w:rPr>
        <w:t>together with the</w:t>
      </w:r>
      <w:r w:rsidR="006417A3" w:rsidRPr="003D71A8">
        <w:rPr>
          <w:rFonts w:cs="Arial"/>
          <w:bCs/>
          <w:szCs w:val="22"/>
        </w:rPr>
        <w:t xml:space="preserve"> full range of</w:t>
      </w:r>
      <w:r w:rsidR="00115CD6" w:rsidRPr="003D71A8">
        <w:rPr>
          <w:rFonts w:cs="Arial"/>
          <w:bCs/>
          <w:szCs w:val="22"/>
        </w:rPr>
        <w:t xml:space="preserve"> associated</w:t>
      </w:r>
      <w:r w:rsidR="006417A3" w:rsidRPr="003D71A8">
        <w:rPr>
          <w:rFonts w:cs="Arial"/>
          <w:bCs/>
          <w:szCs w:val="22"/>
        </w:rPr>
        <w:t xml:space="preserve"> delegated powers</w:t>
      </w:r>
      <w:r w:rsidR="00050412" w:rsidRPr="003D71A8">
        <w:rPr>
          <w:rFonts w:cs="Arial"/>
          <w:bCs/>
          <w:szCs w:val="22"/>
        </w:rPr>
        <w:t xml:space="preserve">. Tier 2 legal advisers play an important role in ensuring effective </w:t>
      </w:r>
      <w:r w:rsidR="00DE7735" w:rsidRPr="003D71A8">
        <w:rPr>
          <w:rFonts w:cs="Arial"/>
          <w:bCs/>
          <w:szCs w:val="22"/>
        </w:rPr>
        <w:t>case management</w:t>
      </w:r>
      <w:r w:rsidR="00697472" w:rsidRPr="003D71A8">
        <w:rPr>
          <w:rFonts w:cs="Arial"/>
          <w:bCs/>
          <w:szCs w:val="22"/>
        </w:rPr>
        <w:t xml:space="preserve"> and</w:t>
      </w:r>
      <w:r w:rsidR="00DE7735" w:rsidRPr="003D71A8">
        <w:rPr>
          <w:rFonts w:cs="Arial"/>
          <w:bCs/>
          <w:szCs w:val="22"/>
        </w:rPr>
        <w:t xml:space="preserve"> </w:t>
      </w:r>
      <w:r w:rsidR="00116308" w:rsidRPr="003D71A8">
        <w:rPr>
          <w:rFonts w:cs="Arial"/>
          <w:bCs/>
          <w:szCs w:val="22"/>
        </w:rPr>
        <w:t>managing</w:t>
      </w:r>
      <w:r w:rsidR="00DE7735" w:rsidRPr="003D71A8">
        <w:rPr>
          <w:rFonts w:cs="Arial"/>
          <w:bCs/>
          <w:szCs w:val="22"/>
        </w:rPr>
        <w:t xml:space="preserve"> complex cases</w:t>
      </w:r>
      <w:r w:rsidR="00697472" w:rsidRPr="003D71A8">
        <w:rPr>
          <w:rFonts w:cs="Arial"/>
          <w:bCs/>
          <w:szCs w:val="22"/>
        </w:rPr>
        <w:t xml:space="preserve">. </w:t>
      </w:r>
    </w:p>
    <w:p w14:paraId="31BB4938" w14:textId="78F4B28C" w:rsidR="00BD342E" w:rsidRPr="003D71A8" w:rsidRDefault="00BD342E" w:rsidP="00A97A48">
      <w:pPr>
        <w:autoSpaceDE w:val="0"/>
        <w:autoSpaceDN w:val="0"/>
        <w:adjustRightInd w:val="0"/>
        <w:spacing w:after="0"/>
        <w:rPr>
          <w:rFonts w:cs="Arial"/>
          <w:bCs/>
          <w:szCs w:val="22"/>
        </w:rPr>
      </w:pPr>
    </w:p>
    <w:p w14:paraId="5EA1A850" w14:textId="77777777" w:rsidR="0039128E" w:rsidRPr="003D71A8" w:rsidRDefault="002A61FD" w:rsidP="00A97A48">
      <w:pPr>
        <w:autoSpaceDE w:val="0"/>
        <w:autoSpaceDN w:val="0"/>
        <w:adjustRightInd w:val="0"/>
        <w:spacing w:after="0"/>
        <w:rPr>
          <w:rFonts w:cs="Arial"/>
          <w:bCs/>
          <w:szCs w:val="22"/>
        </w:rPr>
      </w:pPr>
      <w:r w:rsidRPr="003D71A8">
        <w:rPr>
          <w:rFonts w:cs="Arial"/>
          <w:bCs/>
          <w:szCs w:val="22"/>
        </w:rPr>
        <w:t xml:space="preserve">The </w:t>
      </w:r>
      <w:r w:rsidR="004658BF" w:rsidRPr="003D71A8">
        <w:rPr>
          <w:rFonts w:cs="Arial"/>
          <w:bCs/>
          <w:szCs w:val="22"/>
        </w:rPr>
        <w:t>T</w:t>
      </w:r>
      <w:r w:rsidRPr="003D71A8">
        <w:rPr>
          <w:rFonts w:cs="Arial"/>
          <w:bCs/>
          <w:szCs w:val="22"/>
        </w:rPr>
        <w:t>ier</w:t>
      </w:r>
      <w:r w:rsidR="004658BF" w:rsidRPr="003D71A8">
        <w:rPr>
          <w:rFonts w:cs="Arial"/>
          <w:bCs/>
          <w:szCs w:val="22"/>
        </w:rPr>
        <w:t xml:space="preserve"> 2 role also provides an opportunity for career development in other areas such as management and leadership</w:t>
      </w:r>
      <w:r w:rsidR="00FA26E0" w:rsidRPr="003D71A8">
        <w:rPr>
          <w:rFonts w:cs="Arial"/>
          <w:bCs/>
          <w:szCs w:val="22"/>
        </w:rPr>
        <w:t>, mentoring and training, customer service and organisational delivery.</w:t>
      </w:r>
    </w:p>
    <w:p w14:paraId="20A918B2" w14:textId="77777777" w:rsidR="0039128E" w:rsidRPr="003D71A8" w:rsidRDefault="0039128E" w:rsidP="00A97A48">
      <w:pPr>
        <w:autoSpaceDE w:val="0"/>
        <w:autoSpaceDN w:val="0"/>
        <w:adjustRightInd w:val="0"/>
        <w:spacing w:after="0"/>
        <w:rPr>
          <w:rFonts w:cs="Arial"/>
          <w:bCs/>
          <w:szCs w:val="22"/>
        </w:rPr>
      </w:pPr>
    </w:p>
    <w:p w14:paraId="5E729074" w14:textId="46B8AE2A" w:rsidR="00BD342E" w:rsidRPr="003D71A8" w:rsidRDefault="00BD342E" w:rsidP="00A97A48">
      <w:pPr>
        <w:autoSpaceDE w:val="0"/>
        <w:autoSpaceDN w:val="0"/>
        <w:adjustRightInd w:val="0"/>
        <w:spacing w:after="0"/>
        <w:rPr>
          <w:rFonts w:cs="Arial"/>
          <w:bCs/>
          <w:szCs w:val="22"/>
        </w:rPr>
      </w:pPr>
      <w:r w:rsidRPr="003D71A8">
        <w:rPr>
          <w:rFonts w:cs="Arial"/>
          <w:bCs/>
          <w:szCs w:val="22"/>
        </w:rPr>
        <w:t xml:space="preserve">Tier 2 </w:t>
      </w:r>
      <w:r w:rsidR="009E15C2" w:rsidRPr="003D71A8">
        <w:rPr>
          <w:rFonts w:cs="Arial"/>
          <w:bCs/>
          <w:szCs w:val="22"/>
        </w:rPr>
        <w:t>L</w:t>
      </w:r>
      <w:r w:rsidRPr="003D71A8">
        <w:rPr>
          <w:rFonts w:cs="Arial"/>
          <w:bCs/>
          <w:szCs w:val="22"/>
        </w:rPr>
        <w:t xml:space="preserve">egal </w:t>
      </w:r>
      <w:r w:rsidR="009E15C2" w:rsidRPr="003D71A8">
        <w:rPr>
          <w:rFonts w:cs="Arial"/>
          <w:bCs/>
          <w:szCs w:val="22"/>
        </w:rPr>
        <w:t>A</w:t>
      </w:r>
      <w:r w:rsidRPr="003D71A8">
        <w:rPr>
          <w:rFonts w:cs="Arial"/>
          <w:bCs/>
          <w:szCs w:val="22"/>
        </w:rPr>
        <w:t>dviser</w:t>
      </w:r>
      <w:r w:rsidR="0039128E" w:rsidRPr="003D71A8">
        <w:rPr>
          <w:rFonts w:cs="Arial"/>
          <w:bCs/>
          <w:szCs w:val="22"/>
        </w:rPr>
        <w:t>s</w:t>
      </w:r>
      <w:r w:rsidR="009E15C2" w:rsidRPr="003D71A8">
        <w:rPr>
          <w:rFonts w:cs="Arial"/>
          <w:bCs/>
          <w:szCs w:val="22"/>
        </w:rPr>
        <w:t>’</w:t>
      </w:r>
      <w:r w:rsidR="0039128E" w:rsidRPr="003D71A8">
        <w:rPr>
          <w:rFonts w:cs="Arial"/>
          <w:bCs/>
          <w:szCs w:val="22"/>
        </w:rPr>
        <w:t xml:space="preserve"> play </w:t>
      </w:r>
      <w:r w:rsidR="00CF73F9" w:rsidRPr="003D71A8">
        <w:rPr>
          <w:rFonts w:cs="Arial"/>
          <w:bCs/>
          <w:szCs w:val="22"/>
        </w:rPr>
        <w:t>an</w:t>
      </w:r>
      <w:r w:rsidR="0039128E" w:rsidRPr="003D71A8">
        <w:rPr>
          <w:rFonts w:cs="Arial"/>
          <w:bCs/>
          <w:szCs w:val="22"/>
        </w:rPr>
        <w:t xml:space="preserve"> important role </w:t>
      </w:r>
      <w:r w:rsidR="005E0EC8" w:rsidRPr="003D71A8">
        <w:rPr>
          <w:rFonts w:cs="Arial"/>
          <w:bCs/>
          <w:szCs w:val="22"/>
        </w:rPr>
        <w:t>in mentoring other staff whether Trainee Legal Advisers, Legal Adviser</w:t>
      </w:r>
      <w:r w:rsidR="00F121D1">
        <w:rPr>
          <w:rFonts w:cs="Arial"/>
          <w:bCs/>
          <w:szCs w:val="22"/>
        </w:rPr>
        <w:t xml:space="preserve"> Qualified Entrant</w:t>
      </w:r>
      <w:r w:rsidR="00DB7EDF">
        <w:rPr>
          <w:rFonts w:cs="Arial"/>
          <w:bCs/>
          <w:szCs w:val="22"/>
        </w:rPr>
        <w:t xml:space="preserve"> (LAQE)</w:t>
      </w:r>
      <w:r w:rsidR="005E0EC8" w:rsidRPr="003D71A8">
        <w:rPr>
          <w:rFonts w:cs="Arial"/>
          <w:bCs/>
          <w:szCs w:val="22"/>
        </w:rPr>
        <w:t>, apprentices and other Legal Advisers who are in the process of developing their skills through the career structure.</w:t>
      </w:r>
      <w:r w:rsidR="009E05BD" w:rsidRPr="003D71A8">
        <w:rPr>
          <w:rFonts w:cs="Arial"/>
          <w:bCs/>
          <w:szCs w:val="22"/>
        </w:rPr>
        <w:t xml:space="preserve"> </w:t>
      </w:r>
      <w:r w:rsidR="005F071A" w:rsidRPr="003D71A8">
        <w:rPr>
          <w:rFonts w:cs="Arial"/>
          <w:bCs/>
          <w:szCs w:val="22"/>
        </w:rPr>
        <w:t xml:space="preserve"> </w:t>
      </w:r>
      <w:r w:rsidRPr="003D71A8">
        <w:rPr>
          <w:rFonts w:cs="Arial"/>
          <w:bCs/>
          <w:szCs w:val="22"/>
        </w:rPr>
        <w:t xml:space="preserve"> </w:t>
      </w:r>
    </w:p>
    <w:p w14:paraId="15E8F2F9" w14:textId="24BE0457" w:rsidR="00945EBE" w:rsidRPr="003D71A8" w:rsidRDefault="00945EBE" w:rsidP="00A97A48">
      <w:pPr>
        <w:autoSpaceDE w:val="0"/>
        <w:autoSpaceDN w:val="0"/>
        <w:adjustRightInd w:val="0"/>
        <w:spacing w:after="0"/>
        <w:rPr>
          <w:rFonts w:cs="Arial"/>
          <w:bCs/>
          <w:szCs w:val="22"/>
        </w:rPr>
      </w:pPr>
    </w:p>
    <w:p w14:paraId="28B934D4" w14:textId="0701B0B2" w:rsidR="00945EBE" w:rsidRDefault="000233CD" w:rsidP="00A97A48">
      <w:pPr>
        <w:autoSpaceDE w:val="0"/>
        <w:autoSpaceDN w:val="0"/>
        <w:adjustRightInd w:val="0"/>
        <w:spacing w:after="0"/>
        <w:rPr>
          <w:rFonts w:cs="Arial"/>
          <w:bCs/>
          <w:szCs w:val="22"/>
        </w:rPr>
      </w:pPr>
      <w:r w:rsidRPr="003D71A8">
        <w:rPr>
          <w:rFonts w:cs="Arial"/>
          <w:bCs/>
          <w:szCs w:val="22"/>
        </w:rPr>
        <w:t xml:space="preserve">Tier 2 legal advisers can develop their careers within HMCTS through opportunities to apply </w:t>
      </w:r>
      <w:r w:rsidR="00FC4205" w:rsidRPr="003D71A8">
        <w:rPr>
          <w:rFonts w:cs="Arial"/>
          <w:bCs/>
          <w:szCs w:val="22"/>
        </w:rPr>
        <w:t xml:space="preserve">for Legal Team Manager roles or within the wider civil </w:t>
      </w:r>
      <w:r w:rsidR="0080671A" w:rsidRPr="003D71A8">
        <w:rPr>
          <w:rFonts w:cs="Arial"/>
          <w:bCs/>
          <w:szCs w:val="22"/>
        </w:rPr>
        <w:t>service.</w:t>
      </w:r>
      <w:r w:rsidR="0005651B" w:rsidRPr="003D71A8">
        <w:rPr>
          <w:rFonts w:cs="Arial"/>
          <w:bCs/>
          <w:szCs w:val="22"/>
        </w:rPr>
        <w:t xml:space="preserve">  </w:t>
      </w:r>
    </w:p>
    <w:p w14:paraId="71A160C4" w14:textId="570A2E78" w:rsidR="00DD3BCC" w:rsidRDefault="00DD3BCC" w:rsidP="00A97A48">
      <w:pPr>
        <w:autoSpaceDE w:val="0"/>
        <w:autoSpaceDN w:val="0"/>
        <w:adjustRightInd w:val="0"/>
        <w:spacing w:after="0"/>
        <w:rPr>
          <w:rFonts w:cs="Arial"/>
          <w:bCs/>
          <w:szCs w:val="22"/>
        </w:rPr>
      </w:pPr>
    </w:p>
    <w:p w14:paraId="43102304" w14:textId="5D1C21E6" w:rsidR="009E05BD" w:rsidRPr="003D71A8" w:rsidRDefault="009E05BD" w:rsidP="00A97A48">
      <w:pPr>
        <w:autoSpaceDE w:val="0"/>
        <w:autoSpaceDN w:val="0"/>
        <w:adjustRightInd w:val="0"/>
        <w:spacing w:after="0"/>
        <w:rPr>
          <w:rFonts w:cs="Arial"/>
          <w:bCs/>
          <w:szCs w:val="22"/>
        </w:rPr>
      </w:pPr>
    </w:p>
    <w:p w14:paraId="1B4D5F68" w14:textId="408D7C64" w:rsidR="009E05BD" w:rsidRPr="003D71A8" w:rsidRDefault="009E05BD" w:rsidP="00A97A48">
      <w:pPr>
        <w:autoSpaceDE w:val="0"/>
        <w:autoSpaceDN w:val="0"/>
        <w:adjustRightInd w:val="0"/>
        <w:spacing w:after="0"/>
        <w:rPr>
          <w:rFonts w:cs="Arial"/>
          <w:b/>
          <w:bCs/>
          <w:color w:val="002060"/>
          <w:szCs w:val="22"/>
          <w:u w:val="single"/>
        </w:rPr>
      </w:pPr>
      <w:r w:rsidRPr="003D71A8">
        <w:rPr>
          <w:rFonts w:cs="Arial"/>
          <w:b/>
          <w:bCs/>
          <w:color w:val="002060"/>
          <w:szCs w:val="22"/>
          <w:u w:val="single"/>
        </w:rPr>
        <w:t>Secondments</w:t>
      </w:r>
    </w:p>
    <w:p w14:paraId="0EE9F02F" w14:textId="3FAFE51C" w:rsidR="003563C9" w:rsidRPr="003D71A8" w:rsidRDefault="003563C9" w:rsidP="00A97A48">
      <w:pPr>
        <w:autoSpaceDE w:val="0"/>
        <w:autoSpaceDN w:val="0"/>
        <w:adjustRightInd w:val="0"/>
        <w:spacing w:after="0"/>
        <w:rPr>
          <w:rFonts w:cs="Arial"/>
          <w:b/>
          <w:bCs/>
          <w:color w:val="002060"/>
          <w:szCs w:val="22"/>
        </w:rPr>
      </w:pPr>
    </w:p>
    <w:p w14:paraId="53F604A9" w14:textId="4C48EBCC" w:rsidR="009E05BD" w:rsidRPr="003D71A8" w:rsidRDefault="002E1892" w:rsidP="00A97A48">
      <w:pPr>
        <w:autoSpaceDE w:val="0"/>
        <w:autoSpaceDN w:val="0"/>
        <w:adjustRightInd w:val="0"/>
        <w:spacing w:after="0"/>
        <w:rPr>
          <w:rFonts w:cs="Arial"/>
          <w:b/>
          <w:bCs/>
          <w:color w:val="002060"/>
          <w:szCs w:val="22"/>
        </w:rPr>
      </w:pPr>
      <w:r w:rsidRPr="003D71A8">
        <w:rPr>
          <w:rFonts w:cs="Arial"/>
          <w:bCs/>
          <w:szCs w:val="22"/>
        </w:rPr>
        <w:t>Within</w:t>
      </w:r>
      <w:r w:rsidR="00AC4A9A" w:rsidRPr="003D71A8">
        <w:rPr>
          <w:rFonts w:cs="Arial"/>
          <w:bCs/>
          <w:szCs w:val="22"/>
        </w:rPr>
        <w:t xml:space="preserve"> the Legal Adviser</w:t>
      </w:r>
      <w:r w:rsidR="00994B54" w:rsidRPr="003D71A8">
        <w:rPr>
          <w:rFonts w:cs="Arial"/>
          <w:bCs/>
          <w:szCs w:val="22"/>
        </w:rPr>
        <w:t xml:space="preserve"> </w:t>
      </w:r>
      <w:r w:rsidR="009F0F82" w:rsidRPr="003D71A8">
        <w:rPr>
          <w:rFonts w:cs="Arial"/>
          <w:bCs/>
          <w:szCs w:val="22"/>
        </w:rPr>
        <w:t>Career</w:t>
      </w:r>
      <w:r w:rsidR="00E57DD4" w:rsidRPr="003D71A8">
        <w:rPr>
          <w:rFonts w:cs="Arial"/>
          <w:bCs/>
          <w:szCs w:val="22"/>
        </w:rPr>
        <w:t xml:space="preserve"> Structure, </w:t>
      </w:r>
      <w:r w:rsidR="0041708E" w:rsidRPr="003D71A8">
        <w:rPr>
          <w:rFonts w:cs="Arial"/>
          <w:bCs/>
          <w:szCs w:val="22"/>
        </w:rPr>
        <w:t>l</w:t>
      </w:r>
      <w:r w:rsidR="00E57DD4" w:rsidRPr="003D71A8">
        <w:rPr>
          <w:rFonts w:cs="Arial"/>
          <w:bCs/>
          <w:szCs w:val="22"/>
        </w:rPr>
        <w:t xml:space="preserve">egal </w:t>
      </w:r>
      <w:r w:rsidR="0041708E" w:rsidRPr="003D71A8">
        <w:rPr>
          <w:rFonts w:cs="Arial"/>
          <w:bCs/>
          <w:szCs w:val="22"/>
        </w:rPr>
        <w:t>a</w:t>
      </w:r>
      <w:r w:rsidR="00E57DD4" w:rsidRPr="003D71A8">
        <w:rPr>
          <w:rFonts w:cs="Arial"/>
          <w:bCs/>
          <w:szCs w:val="22"/>
        </w:rPr>
        <w:t>dviser</w:t>
      </w:r>
      <w:r w:rsidR="0041708E" w:rsidRPr="003D71A8">
        <w:rPr>
          <w:rFonts w:cs="Arial"/>
          <w:bCs/>
          <w:szCs w:val="22"/>
        </w:rPr>
        <w:t>s</w:t>
      </w:r>
      <w:r w:rsidR="00E57DD4" w:rsidRPr="003D71A8">
        <w:rPr>
          <w:rFonts w:cs="Arial"/>
          <w:bCs/>
          <w:szCs w:val="22"/>
        </w:rPr>
        <w:t xml:space="preserve"> </w:t>
      </w:r>
      <w:proofErr w:type="gramStart"/>
      <w:r w:rsidR="00E57DD4" w:rsidRPr="003D71A8">
        <w:rPr>
          <w:rFonts w:cs="Arial"/>
          <w:bCs/>
          <w:szCs w:val="22"/>
        </w:rPr>
        <w:t>ha</w:t>
      </w:r>
      <w:r w:rsidR="0041708E" w:rsidRPr="003D71A8">
        <w:rPr>
          <w:rFonts w:cs="Arial"/>
          <w:bCs/>
          <w:szCs w:val="22"/>
        </w:rPr>
        <w:t>ve</w:t>
      </w:r>
      <w:r w:rsidR="00E57DD4" w:rsidRPr="003D71A8">
        <w:rPr>
          <w:rFonts w:cs="Arial"/>
          <w:bCs/>
          <w:szCs w:val="22"/>
        </w:rPr>
        <w:t xml:space="preserve"> the opportunity to</w:t>
      </w:r>
      <w:proofErr w:type="gramEnd"/>
      <w:r w:rsidR="00E57DD4" w:rsidRPr="003D71A8">
        <w:rPr>
          <w:rFonts w:cs="Arial"/>
          <w:bCs/>
          <w:szCs w:val="22"/>
        </w:rPr>
        <w:t xml:space="preserve"> apply for and be considered for legal and non-legal secondments within the wider departments </w:t>
      </w:r>
      <w:r w:rsidR="003061AC" w:rsidRPr="003D71A8">
        <w:rPr>
          <w:rFonts w:cs="Arial"/>
          <w:bCs/>
          <w:szCs w:val="22"/>
        </w:rPr>
        <w:t>of HMCTS, MOJ and other Government Agencies.</w:t>
      </w:r>
    </w:p>
    <w:p w14:paraId="2C2C878E" w14:textId="435928D4" w:rsidR="009E05BD" w:rsidRPr="003D71A8" w:rsidRDefault="009E05BD" w:rsidP="00A97A48">
      <w:pPr>
        <w:autoSpaceDE w:val="0"/>
        <w:autoSpaceDN w:val="0"/>
        <w:adjustRightInd w:val="0"/>
        <w:spacing w:after="0"/>
        <w:rPr>
          <w:rFonts w:cs="Arial"/>
          <w:b/>
          <w:bCs/>
          <w:color w:val="002060"/>
          <w:szCs w:val="22"/>
        </w:rPr>
      </w:pPr>
    </w:p>
    <w:p w14:paraId="4E80297A" w14:textId="25C40CB5" w:rsidR="009E05BD" w:rsidRPr="003D71A8" w:rsidRDefault="009E05BD" w:rsidP="00A97A48">
      <w:pPr>
        <w:autoSpaceDE w:val="0"/>
        <w:autoSpaceDN w:val="0"/>
        <w:adjustRightInd w:val="0"/>
        <w:spacing w:after="0"/>
        <w:rPr>
          <w:rFonts w:cs="Arial"/>
          <w:b/>
          <w:bCs/>
          <w:color w:val="002060"/>
          <w:szCs w:val="22"/>
        </w:rPr>
      </w:pPr>
    </w:p>
    <w:p w14:paraId="6D2837FE" w14:textId="160E72A5" w:rsidR="009E05BD" w:rsidRPr="003D71A8" w:rsidRDefault="009E05BD" w:rsidP="00A97A48">
      <w:pPr>
        <w:autoSpaceDE w:val="0"/>
        <w:autoSpaceDN w:val="0"/>
        <w:adjustRightInd w:val="0"/>
        <w:spacing w:after="0"/>
        <w:rPr>
          <w:rFonts w:cs="Arial"/>
          <w:b/>
          <w:bCs/>
          <w:color w:val="002060"/>
          <w:szCs w:val="22"/>
          <w:u w:val="single"/>
        </w:rPr>
      </w:pPr>
      <w:r w:rsidRPr="003D71A8">
        <w:rPr>
          <w:rFonts w:cs="Arial"/>
          <w:b/>
          <w:bCs/>
          <w:color w:val="002060"/>
          <w:szCs w:val="22"/>
          <w:u w:val="single"/>
        </w:rPr>
        <w:t>Judicial Appointme</w:t>
      </w:r>
      <w:r w:rsidR="00784B3F" w:rsidRPr="003D71A8">
        <w:rPr>
          <w:rFonts w:cs="Arial"/>
          <w:b/>
          <w:bCs/>
          <w:color w:val="002060"/>
          <w:szCs w:val="22"/>
          <w:u w:val="single"/>
        </w:rPr>
        <w:t>n</w:t>
      </w:r>
      <w:r w:rsidRPr="003D71A8">
        <w:rPr>
          <w:rFonts w:cs="Arial"/>
          <w:b/>
          <w:bCs/>
          <w:color w:val="002060"/>
          <w:szCs w:val="22"/>
          <w:u w:val="single"/>
        </w:rPr>
        <w:t>t</w:t>
      </w:r>
    </w:p>
    <w:p w14:paraId="4350E5CE" w14:textId="118CDCB7" w:rsidR="00784B3F" w:rsidRPr="003D71A8" w:rsidRDefault="00784B3F" w:rsidP="00A97A48">
      <w:pPr>
        <w:autoSpaceDE w:val="0"/>
        <w:autoSpaceDN w:val="0"/>
        <w:adjustRightInd w:val="0"/>
        <w:spacing w:after="0"/>
        <w:rPr>
          <w:rFonts w:cs="Arial"/>
          <w:b/>
          <w:bCs/>
          <w:color w:val="002060"/>
          <w:szCs w:val="22"/>
        </w:rPr>
      </w:pPr>
    </w:p>
    <w:p w14:paraId="201B82D2" w14:textId="78CD6B5E" w:rsidR="00D93A00" w:rsidRPr="003D71A8" w:rsidRDefault="00D06962" w:rsidP="00D93A00">
      <w:pPr>
        <w:autoSpaceDE w:val="0"/>
        <w:autoSpaceDN w:val="0"/>
        <w:adjustRightInd w:val="0"/>
        <w:spacing w:after="0"/>
        <w:rPr>
          <w:rFonts w:cs="Arial"/>
          <w:bCs/>
          <w:szCs w:val="22"/>
        </w:rPr>
      </w:pPr>
      <w:r w:rsidRPr="003D71A8">
        <w:rPr>
          <w:rFonts w:cs="Arial"/>
          <w:bCs/>
          <w:szCs w:val="22"/>
        </w:rPr>
        <w:t xml:space="preserve">A </w:t>
      </w:r>
      <w:r w:rsidR="00D93A00" w:rsidRPr="003D71A8">
        <w:rPr>
          <w:rFonts w:cs="Arial"/>
          <w:bCs/>
          <w:szCs w:val="22"/>
        </w:rPr>
        <w:t xml:space="preserve">Tier 2 </w:t>
      </w:r>
      <w:r w:rsidRPr="003D71A8">
        <w:rPr>
          <w:rFonts w:cs="Arial"/>
          <w:bCs/>
          <w:szCs w:val="22"/>
        </w:rPr>
        <w:t>L</w:t>
      </w:r>
      <w:r w:rsidR="00D93A00" w:rsidRPr="003D71A8">
        <w:rPr>
          <w:rFonts w:cs="Arial"/>
          <w:bCs/>
          <w:szCs w:val="22"/>
        </w:rPr>
        <w:t xml:space="preserve">egal </w:t>
      </w:r>
      <w:r w:rsidRPr="003D71A8">
        <w:rPr>
          <w:rFonts w:cs="Arial"/>
          <w:bCs/>
          <w:szCs w:val="22"/>
        </w:rPr>
        <w:t>A</w:t>
      </w:r>
      <w:r w:rsidR="00D93A00" w:rsidRPr="003D71A8">
        <w:rPr>
          <w:rFonts w:cs="Arial"/>
          <w:bCs/>
          <w:szCs w:val="22"/>
        </w:rPr>
        <w:t xml:space="preserve">dviser will find the knowledge and skills gained within the role particularly relevant to any aspirations for judicial appointment. HMCTS is supportive of applications for judicial appointment and </w:t>
      </w:r>
      <w:proofErr w:type="gramStart"/>
      <w:r w:rsidR="00D93A00" w:rsidRPr="003D71A8">
        <w:rPr>
          <w:rFonts w:cs="Arial"/>
          <w:bCs/>
          <w:szCs w:val="22"/>
        </w:rPr>
        <w:t>a number of</w:t>
      </w:r>
      <w:proofErr w:type="gramEnd"/>
      <w:r w:rsidR="00D93A00" w:rsidRPr="003D71A8">
        <w:rPr>
          <w:rFonts w:cs="Arial"/>
          <w:bCs/>
          <w:szCs w:val="22"/>
        </w:rPr>
        <w:t xml:space="preserve"> legal advisers within HMCTS sit as fee paid judiciary in tribunals, county courts and magistrates’ courts.</w:t>
      </w:r>
    </w:p>
    <w:p w14:paraId="65593024" w14:textId="77777777" w:rsidR="0080671A" w:rsidRPr="003D71A8" w:rsidRDefault="0080671A" w:rsidP="00A97A48">
      <w:pPr>
        <w:autoSpaceDE w:val="0"/>
        <w:autoSpaceDN w:val="0"/>
        <w:adjustRightInd w:val="0"/>
        <w:spacing w:after="0"/>
        <w:rPr>
          <w:rFonts w:cs="Arial"/>
          <w:bCs/>
          <w:szCs w:val="22"/>
        </w:rPr>
      </w:pPr>
    </w:p>
    <w:p w14:paraId="54225E1E" w14:textId="77777777" w:rsidR="00206B74" w:rsidRPr="003D71A8" w:rsidRDefault="00206B74" w:rsidP="00206B74">
      <w:pPr>
        <w:pStyle w:val="Text"/>
        <w:spacing w:after="0"/>
        <w:rPr>
          <w:rFonts w:cs="Arial"/>
          <w:b/>
          <w:color w:val="002060"/>
          <w:szCs w:val="22"/>
          <w:u w:val="single"/>
        </w:rPr>
      </w:pPr>
      <w:r w:rsidRPr="003D71A8">
        <w:rPr>
          <w:rFonts w:cs="Arial"/>
          <w:b/>
          <w:color w:val="002060"/>
          <w:szCs w:val="22"/>
          <w:u w:val="single"/>
        </w:rPr>
        <w:t>Base</w:t>
      </w:r>
    </w:p>
    <w:p w14:paraId="458188A1" w14:textId="77777777" w:rsidR="00206B74" w:rsidRPr="003D71A8" w:rsidRDefault="00206B74" w:rsidP="00206B74">
      <w:pPr>
        <w:pStyle w:val="Text"/>
        <w:spacing w:after="0"/>
        <w:rPr>
          <w:rFonts w:cs="Arial"/>
          <w:b/>
          <w:color w:val="002060"/>
          <w:szCs w:val="22"/>
        </w:rPr>
      </w:pPr>
    </w:p>
    <w:p w14:paraId="488A8DB6" w14:textId="6B45EA3F" w:rsidR="0047275C" w:rsidRPr="003D71A8" w:rsidRDefault="00206B74" w:rsidP="6FD97CB5">
      <w:pPr>
        <w:pStyle w:val="Text"/>
        <w:spacing w:after="0"/>
        <w:rPr>
          <w:rFonts w:cs="Arial"/>
          <w:szCs w:val="22"/>
        </w:rPr>
      </w:pPr>
      <w:r w:rsidRPr="003D71A8">
        <w:rPr>
          <w:rFonts w:cs="Arial"/>
          <w:szCs w:val="22"/>
        </w:rPr>
        <w:t>A successful candidate will be offered a post at a base court</w:t>
      </w:r>
      <w:r w:rsidR="1A41572C" w:rsidRPr="003D71A8">
        <w:rPr>
          <w:rFonts w:cs="Arial"/>
          <w:szCs w:val="22"/>
        </w:rPr>
        <w:t xml:space="preserve"> </w:t>
      </w:r>
      <w:r w:rsidRPr="003D71A8">
        <w:rPr>
          <w:rFonts w:cs="Arial"/>
          <w:szCs w:val="22"/>
        </w:rPr>
        <w:t>that can oversee the training programme.</w:t>
      </w:r>
      <w:r w:rsidR="0047275C" w:rsidRPr="003D71A8">
        <w:rPr>
          <w:rFonts w:cs="Arial"/>
          <w:szCs w:val="22"/>
        </w:rPr>
        <w:t xml:space="preserve"> In many areas</w:t>
      </w:r>
      <w:r w:rsidR="00B617E6" w:rsidRPr="003D71A8">
        <w:rPr>
          <w:rFonts w:cs="Arial"/>
          <w:szCs w:val="22"/>
        </w:rPr>
        <w:t xml:space="preserve"> legal teams work across </w:t>
      </w:r>
      <w:proofErr w:type="gramStart"/>
      <w:r w:rsidR="00B617E6" w:rsidRPr="003D71A8">
        <w:rPr>
          <w:rFonts w:cs="Arial"/>
          <w:szCs w:val="22"/>
        </w:rPr>
        <w:t>a number of</w:t>
      </w:r>
      <w:proofErr w:type="gramEnd"/>
      <w:r w:rsidR="00B617E6" w:rsidRPr="003D71A8">
        <w:rPr>
          <w:rFonts w:cs="Arial"/>
          <w:szCs w:val="22"/>
        </w:rPr>
        <w:t xml:space="preserve"> courthouses and a reasonable amount of travel can be expected.</w:t>
      </w:r>
    </w:p>
    <w:p w14:paraId="0F2B521C" w14:textId="0BF9A8D5" w:rsidR="00B617E6" w:rsidRPr="003D71A8" w:rsidRDefault="00B617E6" w:rsidP="00206B74">
      <w:pPr>
        <w:pStyle w:val="Text"/>
        <w:spacing w:after="0"/>
        <w:rPr>
          <w:rFonts w:cs="Arial"/>
          <w:szCs w:val="22"/>
        </w:rPr>
      </w:pPr>
    </w:p>
    <w:p w14:paraId="15635944" w14:textId="10DDFADA" w:rsidR="00206B74" w:rsidRPr="003D71A8" w:rsidRDefault="00B617E6" w:rsidP="6FD97CB5">
      <w:pPr>
        <w:pStyle w:val="Text"/>
        <w:spacing w:after="0"/>
        <w:rPr>
          <w:rFonts w:cs="Arial"/>
          <w:b/>
          <w:bCs/>
          <w:i/>
          <w:iCs/>
          <w:color w:val="002060"/>
          <w:szCs w:val="22"/>
        </w:rPr>
      </w:pPr>
      <w:r w:rsidRPr="003D71A8">
        <w:rPr>
          <w:rFonts w:cs="Arial"/>
          <w:szCs w:val="22"/>
        </w:rPr>
        <w:t xml:space="preserve">The training programme takes </w:t>
      </w:r>
      <w:r w:rsidR="00104D1F" w:rsidRPr="003D71A8">
        <w:rPr>
          <w:rFonts w:cs="Arial"/>
          <w:szCs w:val="22"/>
        </w:rPr>
        <w:t>about a year</w:t>
      </w:r>
      <w:r w:rsidRPr="003D71A8">
        <w:rPr>
          <w:rFonts w:cs="Arial"/>
          <w:szCs w:val="22"/>
        </w:rPr>
        <w:t xml:space="preserve"> to </w:t>
      </w:r>
      <w:proofErr w:type="gramStart"/>
      <w:r w:rsidRPr="003D71A8">
        <w:rPr>
          <w:rFonts w:cs="Arial"/>
          <w:szCs w:val="22"/>
        </w:rPr>
        <w:t>complete</w:t>
      </w:r>
      <w:proofErr w:type="gramEnd"/>
      <w:r w:rsidRPr="003D71A8">
        <w:rPr>
          <w:rFonts w:cs="Arial"/>
          <w:szCs w:val="22"/>
        </w:rPr>
        <w:t xml:space="preserve"> and it is expected that the programme will be completed within the base location. </w:t>
      </w:r>
      <w:r w:rsidR="00206B74" w:rsidRPr="003D71A8">
        <w:rPr>
          <w:rFonts w:cs="Arial"/>
          <w:szCs w:val="22"/>
        </w:rPr>
        <w:t>Save in exceptional circumstances, the postholder</w:t>
      </w:r>
      <w:r w:rsidR="0E419732" w:rsidRPr="003D71A8">
        <w:rPr>
          <w:rFonts w:cs="Arial"/>
          <w:szCs w:val="22"/>
        </w:rPr>
        <w:t xml:space="preserve"> may</w:t>
      </w:r>
      <w:r w:rsidR="00206B74" w:rsidRPr="003D71A8">
        <w:rPr>
          <w:rFonts w:cs="Arial"/>
          <w:szCs w:val="22"/>
        </w:rPr>
        <w:t xml:space="preserve"> not </w:t>
      </w:r>
      <w:r w:rsidR="009E15C2" w:rsidRPr="003D71A8">
        <w:rPr>
          <w:rFonts w:cs="Arial"/>
          <w:szCs w:val="22"/>
        </w:rPr>
        <w:t xml:space="preserve">be able to </w:t>
      </w:r>
      <w:r w:rsidR="00206B74" w:rsidRPr="003D71A8">
        <w:rPr>
          <w:rFonts w:cs="Arial"/>
          <w:szCs w:val="22"/>
        </w:rPr>
        <w:t xml:space="preserve">apply </w:t>
      </w:r>
      <w:r w:rsidR="009E15C2" w:rsidRPr="003D71A8">
        <w:rPr>
          <w:rFonts w:cs="Arial"/>
          <w:szCs w:val="22"/>
        </w:rPr>
        <w:t xml:space="preserve">for a </w:t>
      </w:r>
      <w:r w:rsidR="00206B74" w:rsidRPr="003D71A8">
        <w:rPr>
          <w:rFonts w:cs="Arial"/>
          <w:szCs w:val="22"/>
        </w:rPr>
        <w:t>transfer to another area</w:t>
      </w:r>
      <w:r w:rsidR="00E62188" w:rsidRPr="003D71A8">
        <w:rPr>
          <w:rFonts w:cs="Arial"/>
          <w:szCs w:val="22"/>
        </w:rPr>
        <w:t xml:space="preserve"> during</w:t>
      </w:r>
      <w:r w:rsidR="00206B74" w:rsidRPr="003D71A8">
        <w:rPr>
          <w:rFonts w:cs="Arial"/>
          <w:szCs w:val="22"/>
        </w:rPr>
        <w:t xml:space="preserve"> the</w:t>
      </w:r>
      <w:r w:rsidR="009E15C2" w:rsidRPr="003D71A8">
        <w:rPr>
          <w:rFonts w:cs="Arial"/>
          <w:szCs w:val="22"/>
        </w:rPr>
        <w:t xml:space="preserve"> training period.</w:t>
      </w:r>
      <w:r w:rsidR="00206B74" w:rsidRPr="003D71A8">
        <w:rPr>
          <w:rFonts w:cs="Arial"/>
          <w:b/>
          <w:bCs/>
          <w:i/>
          <w:iCs/>
          <w:color w:val="002060"/>
          <w:szCs w:val="22"/>
        </w:rPr>
        <w:t xml:space="preserve">      </w:t>
      </w:r>
    </w:p>
    <w:p w14:paraId="1F6431D7" w14:textId="77777777" w:rsidR="00206B74" w:rsidRPr="001D77A9" w:rsidRDefault="00206B74" w:rsidP="00206B74">
      <w:pPr>
        <w:pStyle w:val="Text"/>
        <w:spacing w:after="0"/>
        <w:rPr>
          <w:rFonts w:cs="Arial"/>
          <w:color w:val="000000" w:themeColor="text1"/>
          <w:szCs w:val="22"/>
        </w:rPr>
      </w:pPr>
    </w:p>
    <w:p w14:paraId="524C265C" w14:textId="55BAA462" w:rsidR="009333FE" w:rsidRPr="001D77A9" w:rsidRDefault="00EB4F6C" w:rsidP="003D71A8">
      <w:pPr>
        <w:autoSpaceDE w:val="0"/>
        <w:autoSpaceDN w:val="0"/>
        <w:adjustRightInd w:val="0"/>
        <w:spacing w:after="0"/>
        <w:rPr>
          <w:rFonts w:cs="Arial"/>
          <w:bCs/>
          <w:color w:val="000000" w:themeColor="text1"/>
          <w:szCs w:val="22"/>
        </w:rPr>
      </w:pPr>
      <w:r w:rsidRPr="001D77A9">
        <w:rPr>
          <w:rFonts w:cs="Arial"/>
          <w:bCs/>
          <w:color w:val="000000" w:themeColor="text1"/>
          <w:szCs w:val="22"/>
        </w:rPr>
        <w:t xml:space="preserve">This job description is a guide to the principal current duties of the post. It is not an exhaustive </w:t>
      </w:r>
      <w:r w:rsidR="00AA1B8F" w:rsidRPr="001D77A9">
        <w:rPr>
          <w:rFonts w:cs="Arial"/>
          <w:bCs/>
          <w:color w:val="000000" w:themeColor="text1"/>
          <w:szCs w:val="22"/>
        </w:rPr>
        <w:t>list of the duties and responsibilities of the post and the postholder may be required to undertake any other duties from</w:t>
      </w:r>
      <w:r w:rsidR="00430798" w:rsidRPr="001D77A9">
        <w:rPr>
          <w:rFonts w:cs="Arial"/>
          <w:bCs/>
          <w:color w:val="000000" w:themeColor="text1"/>
          <w:szCs w:val="22"/>
        </w:rPr>
        <w:t xml:space="preserve"> time</w:t>
      </w:r>
      <w:r w:rsidR="00163D14" w:rsidRPr="001D77A9">
        <w:rPr>
          <w:rFonts w:cs="Arial"/>
          <w:bCs/>
          <w:color w:val="000000" w:themeColor="text1"/>
          <w:szCs w:val="22"/>
        </w:rPr>
        <w:t xml:space="preserve"> that are commensurate with the seniority and nature of the post.</w:t>
      </w:r>
    </w:p>
    <w:sectPr w:rsidR="009333FE" w:rsidRPr="001D77A9" w:rsidSect="00A63B86">
      <w:headerReference w:type="even" r:id="rId16"/>
      <w:headerReference w:type="default" r:id="rId17"/>
      <w:pgSz w:w="11906" w:h="16838" w:code="9"/>
      <w:pgMar w:top="1418" w:right="1134" w:bottom="851"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4F8D4" w14:textId="77777777" w:rsidR="00F63323" w:rsidRDefault="00F63323">
      <w:r>
        <w:separator/>
      </w:r>
    </w:p>
  </w:endnote>
  <w:endnote w:type="continuationSeparator" w:id="0">
    <w:p w14:paraId="5F9B1525" w14:textId="77777777" w:rsidR="00F63323" w:rsidRDefault="00F63323">
      <w:r>
        <w:continuationSeparator/>
      </w:r>
    </w:p>
  </w:endnote>
  <w:endnote w:type="continuationNotice" w:id="1">
    <w:p w14:paraId="6916A6A6" w14:textId="77777777" w:rsidR="00F63323" w:rsidRDefault="00F6332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icrosoft Jheng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6CF5B" w14:textId="48930159" w:rsidR="00350820" w:rsidRDefault="00350820">
    <w:pPr>
      <w:pStyle w:val="Footer"/>
      <w:jc w:val="right"/>
    </w:pPr>
    <w:r>
      <w:t xml:space="preserve">Page | </w:t>
    </w:r>
    <w:r>
      <w:rPr>
        <w:color w:val="2B579A"/>
        <w:shd w:val="clear" w:color="auto" w:fill="E6E6E6"/>
      </w:rPr>
      <w:fldChar w:fldCharType="begin"/>
    </w:r>
    <w:r>
      <w:instrText xml:space="preserve"> PAGE   \* MERGEFORMAT </w:instrText>
    </w:r>
    <w:r>
      <w:rPr>
        <w:color w:val="2B579A"/>
        <w:shd w:val="clear" w:color="auto" w:fill="E6E6E6"/>
      </w:rPr>
      <w:fldChar w:fldCharType="separate"/>
    </w:r>
    <w:r w:rsidR="00F164B9">
      <w:rPr>
        <w:noProof/>
      </w:rPr>
      <w:t>6</w:t>
    </w:r>
    <w:r>
      <w:rPr>
        <w:noProof/>
        <w:color w:val="2B579A"/>
        <w:shd w:val="clear" w:color="auto" w:fill="E6E6E6"/>
      </w:rPr>
      <w:fldChar w:fldCharType="end"/>
    </w:r>
    <w:r>
      <w:t xml:space="preserve"> </w:t>
    </w:r>
  </w:p>
  <w:p w14:paraId="613DB584" w14:textId="77777777" w:rsidR="00350820" w:rsidRPr="00281AF9" w:rsidRDefault="00350820" w:rsidP="00281AF9">
    <w:pPr>
      <w:pStyle w:val="Footer"/>
      <w:jc w:val="right"/>
      <w:rPr>
        <w:color w:val="00206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B7C42" w14:textId="77777777" w:rsidR="00350820" w:rsidRPr="00281AF9" w:rsidRDefault="00350820" w:rsidP="00281AF9">
    <w:pPr>
      <w:pStyle w:val="Footer"/>
      <w:jc w:val="right"/>
      <w:rPr>
        <w:color w:val="00206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24319" w14:textId="77777777" w:rsidR="00F63323" w:rsidRDefault="00F63323">
      <w:r>
        <w:separator/>
      </w:r>
    </w:p>
  </w:footnote>
  <w:footnote w:type="continuationSeparator" w:id="0">
    <w:p w14:paraId="6B435134" w14:textId="77777777" w:rsidR="00F63323" w:rsidRDefault="00F63323">
      <w:r>
        <w:continuationSeparator/>
      </w:r>
    </w:p>
  </w:footnote>
  <w:footnote w:type="continuationNotice" w:id="1">
    <w:p w14:paraId="5FAFF653" w14:textId="77777777" w:rsidR="00F63323" w:rsidRDefault="00F6332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9E85D" w14:textId="77777777" w:rsidR="00350820" w:rsidRDefault="00350820" w:rsidP="00F01BDA">
    <w:pPr>
      <w:pStyle w:val="Header"/>
      <w:jc w:val="right"/>
    </w:pPr>
    <w:r w:rsidRPr="007C7960">
      <w:t>[Insert 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58C25" w14:textId="77777777" w:rsidR="00350820" w:rsidRPr="00A63B86" w:rsidRDefault="00350820" w:rsidP="00A63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6614B" w14:textId="77777777" w:rsidR="00350820" w:rsidRDefault="00350820" w:rsidP="00F01BDA">
    <w:pPr>
      <w:pStyle w:val="Header"/>
      <w:jc w:val="right"/>
    </w:pPr>
    <w:r w:rsidRPr="00A607C3">
      <w:rPr>
        <w:noProof/>
        <w:color w:val="2B579A"/>
        <w:shd w:val="clear" w:color="auto" w:fill="E6E6E6"/>
      </w:rPr>
      <w:drawing>
        <wp:inline distT="0" distB="0" distL="0" distR="0" wp14:anchorId="7C74AFA2" wp14:editId="2382D5A3">
          <wp:extent cx="523875" cy="533400"/>
          <wp:effectExtent l="0" t="0" r="9525" b="0"/>
          <wp:docPr id="2" name="Picture 2">
            <a:extLst xmlns:a="http://schemas.openxmlformats.org/drawingml/2006/main">
              <a:ext uri="{FF2B5EF4-FFF2-40B4-BE49-F238E27FC236}">
                <a16:creationId xmlns:a16="http://schemas.microsoft.com/office/drawing/2014/main" id="{79B546F1-1F6C-4F2C-B02E-7B03AAAD10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922921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83A410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30726B"/>
    <w:multiLevelType w:val="singleLevel"/>
    <w:tmpl w:val="7A5469CA"/>
    <w:lvl w:ilvl="0">
      <w:start w:val="1"/>
      <w:numFmt w:val="bullet"/>
      <w:lvlText w:val=""/>
      <w:lvlJc w:val="left"/>
      <w:pPr>
        <w:tabs>
          <w:tab w:val="num" w:pos="360"/>
        </w:tabs>
        <w:ind w:left="360" w:hanging="360"/>
      </w:pPr>
      <w:rPr>
        <w:rFonts w:ascii="Symbol" w:hAnsi="Symbol" w:hint="default"/>
        <w:sz w:val="24"/>
      </w:rPr>
    </w:lvl>
  </w:abstractNum>
  <w:abstractNum w:abstractNumId="3" w15:restartNumberingAfterBreak="0">
    <w:nsid w:val="0EAC1B6F"/>
    <w:multiLevelType w:val="hybridMultilevel"/>
    <w:tmpl w:val="EC70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C24A1"/>
    <w:multiLevelType w:val="hybridMultilevel"/>
    <w:tmpl w:val="810AC296"/>
    <w:lvl w:ilvl="0" w:tplc="70386CFC">
      <w:start w:val="1"/>
      <w:numFmt w:val="lowerRoman"/>
      <w:lvlText w:val="(%1)"/>
      <w:lvlJc w:val="left"/>
      <w:pPr>
        <w:ind w:left="862" w:hanging="720"/>
      </w:pPr>
      <w:rPr>
        <w:rFonts w:hint="default"/>
        <w:color w:val="002060"/>
        <w:sz w:val="22"/>
        <w:szCs w:val="22"/>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5"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6" w15:restartNumberingAfterBreak="0">
    <w:nsid w:val="1B663B52"/>
    <w:multiLevelType w:val="hybridMultilevel"/>
    <w:tmpl w:val="ED94FB3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BD72D34"/>
    <w:multiLevelType w:val="hybridMultilevel"/>
    <w:tmpl w:val="2562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9" w15:restartNumberingAfterBreak="0">
    <w:nsid w:val="21EF0106"/>
    <w:multiLevelType w:val="hybridMultilevel"/>
    <w:tmpl w:val="CBA4D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1" w15:restartNumberingAfterBreak="0">
    <w:nsid w:val="3096323E"/>
    <w:multiLevelType w:val="multilevel"/>
    <w:tmpl w:val="4AFAC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F731CA"/>
    <w:multiLevelType w:val="multilevel"/>
    <w:tmpl w:val="7A96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3D6E83"/>
    <w:multiLevelType w:val="hybridMultilevel"/>
    <w:tmpl w:val="BB2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14F26"/>
    <w:multiLevelType w:val="singleLevel"/>
    <w:tmpl w:val="54BC29C4"/>
    <w:lvl w:ilvl="0">
      <w:start w:val="1"/>
      <w:numFmt w:val="upperLetter"/>
      <w:lvlText w:val="(%1)"/>
      <w:lvlJc w:val="left"/>
      <w:pPr>
        <w:tabs>
          <w:tab w:val="num" w:pos="360"/>
        </w:tabs>
        <w:ind w:left="360" w:hanging="360"/>
      </w:pPr>
      <w:rPr>
        <w:rFonts w:hint="default"/>
      </w:rPr>
    </w:lvl>
  </w:abstractNum>
  <w:abstractNum w:abstractNumId="15" w15:restartNumberingAfterBreak="0">
    <w:nsid w:val="45534929"/>
    <w:multiLevelType w:val="hybridMultilevel"/>
    <w:tmpl w:val="FC36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F15025"/>
    <w:multiLevelType w:val="hybridMultilevel"/>
    <w:tmpl w:val="D50A7B5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7" w15:restartNumberingAfterBreak="0">
    <w:nsid w:val="4CB8064D"/>
    <w:multiLevelType w:val="hybridMultilevel"/>
    <w:tmpl w:val="B76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035FD7"/>
    <w:multiLevelType w:val="hybridMultilevel"/>
    <w:tmpl w:val="1B02A24A"/>
    <w:lvl w:ilvl="0" w:tplc="7F32015A">
      <w:numFmt w:val="bullet"/>
      <w:lvlText w:val=""/>
      <w:lvlJc w:val="left"/>
      <w:pPr>
        <w:ind w:left="360" w:hanging="360"/>
      </w:pPr>
      <w:rPr>
        <w:rFonts w:ascii="SymbolMT" w:eastAsia="SymbolMT" w:hAnsi="Arial" w:cs="SymbolMT" w:hint="eastAsi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923D4B"/>
    <w:multiLevelType w:val="hybridMultilevel"/>
    <w:tmpl w:val="2A3C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C1198"/>
    <w:multiLevelType w:val="hybridMultilevel"/>
    <w:tmpl w:val="3A5E82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1" w15:restartNumberingAfterBreak="0">
    <w:nsid w:val="5A7D3FDD"/>
    <w:multiLevelType w:val="multilevel"/>
    <w:tmpl w:val="7312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517192"/>
    <w:multiLevelType w:val="hybridMultilevel"/>
    <w:tmpl w:val="57F85268"/>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23" w15:restartNumberingAfterBreak="0">
    <w:nsid w:val="73863591"/>
    <w:multiLevelType w:val="hybridMultilevel"/>
    <w:tmpl w:val="6538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B064E9"/>
    <w:multiLevelType w:val="singleLevel"/>
    <w:tmpl w:val="0809000F"/>
    <w:lvl w:ilvl="0">
      <w:start w:val="1"/>
      <w:numFmt w:val="decimal"/>
      <w:lvlText w:val="%1."/>
      <w:lvlJc w:val="left"/>
      <w:pPr>
        <w:tabs>
          <w:tab w:val="num" w:pos="360"/>
        </w:tabs>
        <w:ind w:left="360" w:hanging="360"/>
      </w:pPr>
    </w:lvl>
  </w:abstractNum>
  <w:abstractNum w:abstractNumId="25" w15:restartNumberingAfterBreak="0">
    <w:nsid w:val="7A3B73BF"/>
    <w:multiLevelType w:val="hybridMultilevel"/>
    <w:tmpl w:val="5002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3B4B7F"/>
    <w:multiLevelType w:val="hybridMultilevel"/>
    <w:tmpl w:val="3D0E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398901">
    <w:abstractNumId w:val="10"/>
  </w:num>
  <w:num w:numId="2" w16cid:durableId="1532840874">
    <w:abstractNumId w:val="24"/>
  </w:num>
  <w:num w:numId="3" w16cid:durableId="32969893">
    <w:abstractNumId w:val="10"/>
  </w:num>
  <w:num w:numId="4" w16cid:durableId="970867058">
    <w:abstractNumId w:val="10"/>
  </w:num>
  <w:num w:numId="5" w16cid:durableId="1050299136">
    <w:abstractNumId w:val="10"/>
  </w:num>
  <w:num w:numId="6" w16cid:durableId="1563566786">
    <w:abstractNumId w:val="10"/>
  </w:num>
  <w:num w:numId="7" w16cid:durableId="547685324">
    <w:abstractNumId w:val="10"/>
  </w:num>
  <w:num w:numId="8" w16cid:durableId="1939943542">
    <w:abstractNumId w:val="10"/>
    <w:lvlOverride w:ilvl="0">
      <w:startOverride w:val="1"/>
    </w:lvlOverride>
  </w:num>
  <w:num w:numId="9" w16cid:durableId="1409887295">
    <w:abstractNumId w:val="10"/>
  </w:num>
  <w:num w:numId="10" w16cid:durableId="2096825252">
    <w:abstractNumId w:val="10"/>
  </w:num>
  <w:num w:numId="11" w16cid:durableId="10031826">
    <w:abstractNumId w:val="5"/>
  </w:num>
  <w:num w:numId="12" w16cid:durableId="1081216076">
    <w:abstractNumId w:val="10"/>
  </w:num>
  <w:num w:numId="13" w16cid:durableId="1565097424">
    <w:abstractNumId w:val="1"/>
  </w:num>
  <w:num w:numId="14" w16cid:durableId="1567450666">
    <w:abstractNumId w:val="2"/>
  </w:num>
  <w:num w:numId="15" w16cid:durableId="1479230640">
    <w:abstractNumId w:val="8"/>
  </w:num>
  <w:num w:numId="16" w16cid:durableId="1266155962">
    <w:abstractNumId w:val="14"/>
  </w:num>
  <w:num w:numId="17" w16cid:durableId="838690852">
    <w:abstractNumId w:val="10"/>
  </w:num>
  <w:num w:numId="18" w16cid:durableId="1790585557">
    <w:abstractNumId w:val="10"/>
  </w:num>
  <w:num w:numId="19" w16cid:durableId="663243678">
    <w:abstractNumId w:val="10"/>
    <w:lvlOverride w:ilvl="0">
      <w:startOverride w:val="1"/>
    </w:lvlOverride>
  </w:num>
  <w:num w:numId="20" w16cid:durableId="1681421177">
    <w:abstractNumId w:val="0"/>
  </w:num>
  <w:num w:numId="21" w16cid:durableId="1854879139">
    <w:abstractNumId w:val="12"/>
  </w:num>
  <w:num w:numId="22" w16cid:durableId="746879199">
    <w:abstractNumId w:val="21"/>
  </w:num>
  <w:num w:numId="23" w16cid:durableId="1206679102">
    <w:abstractNumId w:val="11"/>
  </w:num>
  <w:num w:numId="24" w16cid:durableId="1560358232">
    <w:abstractNumId w:val="25"/>
  </w:num>
  <w:num w:numId="25" w16cid:durableId="1006177399">
    <w:abstractNumId w:val="18"/>
  </w:num>
  <w:num w:numId="26" w16cid:durableId="1374771008">
    <w:abstractNumId w:val="17"/>
  </w:num>
  <w:num w:numId="27" w16cid:durableId="2006662363">
    <w:abstractNumId w:val="19"/>
  </w:num>
  <w:num w:numId="28" w16cid:durableId="1669165351">
    <w:abstractNumId w:val="26"/>
  </w:num>
  <w:num w:numId="29" w16cid:durableId="551574437">
    <w:abstractNumId w:val="9"/>
  </w:num>
  <w:num w:numId="30" w16cid:durableId="1497500546">
    <w:abstractNumId w:val="6"/>
  </w:num>
  <w:num w:numId="31" w16cid:durableId="1420368049">
    <w:abstractNumId w:val="16"/>
  </w:num>
  <w:num w:numId="32" w16cid:durableId="1776095268">
    <w:abstractNumId w:val="4"/>
  </w:num>
  <w:num w:numId="33" w16cid:durableId="455295940">
    <w:abstractNumId w:val="7"/>
  </w:num>
  <w:num w:numId="34" w16cid:durableId="945233767">
    <w:abstractNumId w:val="22"/>
  </w:num>
  <w:num w:numId="35" w16cid:durableId="401635">
    <w:abstractNumId w:val="23"/>
  </w:num>
  <w:num w:numId="36" w16cid:durableId="1544901543">
    <w:abstractNumId w:val="13"/>
  </w:num>
  <w:num w:numId="37" w16cid:durableId="1099301671">
    <w:abstractNumId w:val="15"/>
  </w:num>
  <w:num w:numId="38" w16cid:durableId="903684763">
    <w:abstractNumId w:val="3"/>
  </w:num>
  <w:num w:numId="39" w16cid:durableId="12699728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572"/>
    <w:rsid w:val="00001A52"/>
    <w:rsid w:val="00002F20"/>
    <w:rsid w:val="00002FCC"/>
    <w:rsid w:val="00020A99"/>
    <w:rsid w:val="00021AD8"/>
    <w:rsid w:val="000233CD"/>
    <w:rsid w:val="00024E6F"/>
    <w:rsid w:val="00027582"/>
    <w:rsid w:val="00030F62"/>
    <w:rsid w:val="00037B26"/>
    <w:rsid w:val="00042711"/>
    <w:rsid w:val="0004315E"/>
    <w:rsid w:val="00043421"/>
    <w:rsid w:val="000447C0"/>
    <w:rsid w:val="00050412"/>
    <w:rsid w:val="00051A72"/>
    <w:rsid w:val="000532FC"/>
    <w:rsid w:val="00053689"/>
    <w:rsid w:val="000538FB"/>
    <w:rsid w:val="00054AFA"/>
    <w:rsid w:val="0005651B"/>
    <w:rsid w:val="00056E4E"/>
    <w:rsid w:val="00064653"/>
    <w:rsid w:val="00065C49"/>
    <w:rsid w:val="00067D52"/>
    <w:rsid w:val="00071AA3"/>
    <w:rsid w:val="00075557"/>
    <w:rsid w:val="0007558D"/>
    <w:rsid w:val="00082208"/>
    <w:rsid w:val="0009417D"/>
    <w:rsid w:val="000A0449"/>
    <w:rsid w:val="000A0774"/>
    <w:rsid w:val="000A1789"/>
    <w:rsid w:val="000A3C32"/>
    <w:rsid w:val="000A4877"/>
    <w:rsid w:val="000B12BB"/>
    <w:rsid w:val="000B57A1"/>
    <w:rsid w:val="000B6F41"/>
    <w:rsid w:val="000B7352"/>
    <w:rsid w:val="000B779B"/>
    <w:rsid w:val="000C5D34"/>
    <w:rsid w:val="000C5D6C"/>
    <w:rsid w:val="000C5E80"/>
    <w:rsid w:val="000D30D7"/>
    <w:rsid w:val="000D3CC2"/>
    <w:rsid w:val="000D4FF7"/>
    <w:rsid w:val="000D546E"/>
    <w:rsid w:val="000D6D80"/>
    <w:rsid w:val="000F00DB"/>
    <w:rsid w:val="000F417C"/>
    <w:rsid w:val="000F7656"/>
    <w:rsid w:val="00101571"/>
    <w:rsid w:val="00101A6C"/>
    <w:rsid w:val="00103F6A"/>
    <w:rsid w:val="00104763"/>
    <w:rsid w:val="00104D1F"/>
    <w:rsid w:val="0010645C"/>
    <w:rsid w:val="00107165"/>
    <w:rsid w:val="00107DA8"/>
    <w:rsid w:val="00114A15"/>
    <w:rsid w:val="00114FC9"/>
    <w:rsid w:val="00115CD6"/>
    <w:rsid w:val="00116308"/>
    <w:rsid w:val="00120B54"/>
    <w:rsid w:val="00123DB7"/>
    <w:rsid w:val="0012520B"/>
    <w:rsid w:val="00130B57"/>
    <w:rsid w:val="00134275"/>
    <w:rsid w:val="00136780"/>
    <w:rsid w:val="001455F1"/>
    <w:rsid w:val="00150068"/>
    <w:rsid w:val="0015140F"/>
    <w:rsid w:val="00163623"/>
    <w:rsid w:val="00163D14"/>
    <w:rsid w:val="0017256F"/>
    <w:rsid w:val="00174F86"/>
    <w:rsid w:val="00181AF2"/>
    <w:rsid w:val="001849FB"/>
    <w:rsid w:val="00190C41"/>
    <w:rsid w:val="00197205"/>
    <w:rsid w:val="001A16DE"/>
    <w:rsid w:val="001B7EF1"/>
    <w:rsid w:val="001C2E08"/>
    <w:rsid w:val="001C335E"/>
    <w:rsid w:val="001C4749"/>
    <w:rsid w:val="001D22FE"/>
    <w:rsid w:val="001D33F1"/>
    <w:rsid w:val="001D4E4C"/>
    <w:rsid w:val="001D53BA"/>
    <w:rsid w:val="001D77A9"/>
    <w:rsid w:val="001D7C78"/>
    <w:rsid w:val="001E591C"/>
    <w:rsid w:val="001E6439"/>
    <w:rsid w:val="001E6A0F"/>
    <w:rsid w:val="001E74FA"/>
    <w:rsid w:val="001F0353"/>
    <w:rsid w:val="001F4E41"/>
    <w:rsid w:val="001F5F1A"/>
    <w:rsid w:val="00200027"/>
    <w:rsid w:val="00201F32"/>
    <w:rsid w:val="002045E8"/>
    <w:rsid w:val="00205B33"/>
    <w:rsid w:val="00206B74"/>
    <w:rsid w:val="00206D28"/>
    <w:rsid w:val="00207753"/>
    <w:rsid w:val="002133D6"/>
    <w:rsid w:val="0022095B"/>
    <w:rsid w:val="002314E2"/>
    <w:rsid w:val="002317F1"/>
    <w:rsid w:val="0023221D"/>
    <w:rsid w:val="00232EFD"/>
    <w:rsid w:val="002362D1"/>
    <w:rsid w:val="00246E37"/>
    <w:rsid w:val="00251380"/>
    <w:rsid w:val="00252DD6"/>
    <w:rsid w:val="002622FF"/>
    <w:rsid w:val="00263128"/>
    <w:rsid w:val="002643FD"/>
    <w:rsid w:val="00273E3B"/>
    <w:rsid w:val="0027434C"/>
    <w:rsid w:val="00274599"/>
    <w:rsid w:val="002765F0"/>
    <w:rsid w:val="00281AF9"/>
    <w:rsid w:val="00286B0F"/>
    <w:rsid w:val="00287D7B"/>
    <w:rsid w:val="00291FDE"/>
    <w:rsid w:val="002931D6"/>
    <w:rsid w:val="00296613"/>
    <w:rsid w:val="002A0E13"/>
    <w:rsid w:val="002A0E34"/>
    <w:rsid w:val="002A131C"/>
    <w:rsid w:val="002A1456"/>
    <w:rsid w:val="002A61FD"/>
    <w:rsid w:val="002B61E9"/>
    <w:rsid w:val="002C36F7"/>
    <w:rsid w:val="002C6557"/>
    <w:rsid w:val="002E1892"/>
    <w:rsid w:val="002E255C"/>
    <w:rsid w:val="002E4F5B"/>
    <w:rsid w:val="002F6DA0"/>
    <w:rsid w:val="003006E4"/>
    <w:rsid w:val="00300A94"/>
    <w:rsid w:val="00300AAB"/>
    <w:rsid w:val="003049F1"/>
    <w:rsid w:val="00305F8F"/>
    <w:rsid w:val="003061AC"/>
    <w:rsid w:val="00311788"/>
    <w:rsid w:val="00313564"/>
    <w:rsid w:val="00313B77"/>
    <w:rsid w:val="003144D1"/>
    <w:rsid w:val="003158FF"/>
    <w:rsid w:val="00316073"/>
    <w:rsid w:val="00317848"/>
    <w:rsid w:val="00317B5B"/>
    <w:rsid w:val="00322BD4"/>
    <w:rsid w:val="00322DC9"/>
    <w:rsid w:val="00330E53"/>
    <w:rsid w:val="00332584"/>
    <w:rsid w:val="00337A77"/>
    <w:rsid w:val="0034092D"/>
    <w:rsid w:val="003473F1"/>
    <w:rsid w:val="00350820"/>
    <w:rsid w:val="00350ABC"/>
    <w:rsid w:val="003545DA"/>
    <w:rsid w:val="003563C9"/>
    <w:rsid w:val="003568BF"/>
    <w:rsid w:val="00360569"/>
    <w:rsid w:val="003618B7"/>
    <w:rsid w:val="00362C91"/>
    <w:rsid w:val="00364D88"/>
    <w:rsid w:val="00374C8B"/>
    <w:rsid w:val="00375B31"/>
    <w:rsid w:val="00377B38"/>
    <w:rsid w:val="0039128E"/>
    <w:rsid w:val="0039129F"/>
    <w:rsid w:val="003969D0"/>
    <w:rsid w:val="00396C43"/>
    <w:rsid w:val="003A053F"/>
    <w:rsid w:val="003A2A22"/>
    <w:rsid w:val="003A600E"/>
    <w:rsid w:val="003B382B"/>
    <w:rsid w:val="003B543C"/>
    <w:rsid w:val="003C6130"/>
    <w:rsid w:val="003C6A9E"/>
    <w:rsid w:val="003C6D55"/>
    <w:rsid w:val="003C7FD2"/>
    <w:rsid w:val="003D1372"/>
    <w:rsid w:val="003D2018"/>
    <w:rsid w:val="003D71A8"/>
    <w:rsid w:val="003D7CED"/>
    <w:rsid w:val="003D7F2D"/>
    <w:rsid w:val="003E1C76"/>
    <w:rsid w:val="003E2BC1"/>
    <w:rsid w:val="003F229D"/>
    <w:rsid w:val="003F23F8"/>
    <w:rsid w:val="003F2B83"/>
    <w:rsid w:val="003F6392"/>
    <w:rsid w:val="003F7D9F"/>
    <w:rsid w:val="00403088"/>
    <w:rsid w:val="004049E6"/>
    <w:rsid w:val="00406990"/>
    <w:rsid w:val="0041562F"/>
    <w:rsid w:val="0041708E"/>
    <w:rsid w:val="00430798"/>
    <w:rsid w:val="00430844"/>
    <w:rsid w:val="0044020A"/>
    <w:rsid w:val="004457A3"/>
    <w:rsid w:val="0044724E"/>
    <w:rsid w:val="0045615E"/>
    <w:rsid w:val="00456AEA"/>
    <w:rsid w:val="0046266E"/>
    <w:rsid w:val="0046315A"/>
    <w:rsid w:val="004658BF"/>
    <w:rsid w:val="00466B29"/>
    <w:rsid w:val="0047077C"/>
    <w:rsid w:val="0047275C"/>
    <w:rsid w:val="0047393E"/>
    <w:rsid w:val="004802C0"/>
    <w:rsid w:val="00480E05"/>
    <w:rsid w:val="0048327D"/>
    <w:rsid w:val="00483E2F"/>
    <w:rsid w:val="00484F14"/>
    <w:rsid w:val="00486440"/>
    <w:rsid w:val="00490A41"/>
    <w:rsid w:val="00494AC8"/>
    <w:rsid w:val="0049502D"/>
    <w:rsid w:val="004A137D"/>
    <w:rsid w:val="004A4E2C"/>
    <w:rsid w:val="004B6BA6"/>
    <w:rsid w:val="004B77DD"/>
    <w:rsid w:val="004C1E00"/>
    <w:rsid w:val="004C4476"/>
    <w:rsid w:val="004C7E09"/>
    <w:rsid w:val="004D0C6A"/>
    <w:rsid w:val="004D19BE"/>
    <w:rsid w:val="004D2A91"/>
    <w:rsid w:val="004D4B7A"/>
    <w:rsid w:val="004D73B4"/>
    <w:rsid w:val="004D7A15"/>
    <w:rsid w:val="004F77EC"/>
    <w:rsid w:val="004F797F"/>
    <w:rsid w:val="0050341A"/>
    <w:rsid w:val="00510E82"/>
    <w:rsid w:val="00511EAF"/>
    <w:rsid w:val="005168A8"/>
    <w:rsid w:val="00517E8C"/>
    <w:rsid w:val="005211E0"/>
    <w:rsid w:val="005252DD"/>
    <w:rsid w:val="0053127D"/>
    <w:rsid w:val="00531BA2"/>
    <w:rsid w:val="00533FD1"/>
    <w:rsid w:val="005348CD"/>
    <w:rsid w:val="00541213"/>
    <w:rsid w:val="00544554"/>
    <w:rsid w:val="005503EC"/>
    <w:rsid w:val="00551C22"/>
    <w:rsid w:val="00553DA6"/>
    <w:rsid w:val="00553F8B"/>
    <w:rsid w:val="005545D5"/>
    <w:rsid w:val="00564813"/>
    <w:rsid w:val="0056496F"/>
    <w:rsid w:val="00570031"/>
    <w:rsid w:val="00570F99"/>
    <w:rsid w:val="00572BEB"/>
    <w:rsid w:val="00575BA8"/>
    <w:rsid w:val="00596C42"/>
    <w:rsid w:val="00597CB3"/>
    <w:rsid w:val="005A3D1F"/>
    <w:rsid w:val="005A5994"/>
    <w:rsid w:val="005B71EC"/>
    <w:rsid w:val="005C66CB"/>
    <w:rsid w:val="005C6D6E"/>
    <w:rsid w:val="005C6FB6"/>
    <w:rsid w:val="005D1E27"/>
    <w:rsid w:val="005D3CBD"/>
    <w:rsid w:val="005D458A"/>
    <w:rsid w:val="005D4C99"/>
    <w:rsid w:val="005D728B"/>
    <w:rsid w:val="005E0EC8"/>
    <w:rsid w:val="005E3A6B"/>
    <w:rsid w:val="005E54F5"/>
    <w:rsid w:val="005F064C"/>
    <w:rsid w:val="005F071A"/>
    <w:rsid w:val="005F3A2D"/>
    <w:rsid w:val="005F697E"/>
    <w:rsid w:val="0060046E"/>
    <w:rsid w:val="0060157E"/>
    <w:rsid w:val="006056F6"/>
    <w:rsid w:val="0060616C"/>
    <w:rsid w:val="00610461"/>
    <w:rsid w:val="00625F2F"/>
    <w:rsid w:val="00626856"/>
    <w:rsid w:val="00630AAB"/>
    <w:rsid w:val="00632403"/>
    <w:rsid w:val="00632A52"/>
    <w:rsid w:val="00634D1E"/>
    <w:rsid w:val="006351A9"/>
    <w:rsid w:val="006364F5"/>
    <w:rsid w:val="00636D65"/>
    <w:rsid w:val="006417A3"/>
    <w:rsid w:val="00643B45"/>
    <w:rsid w:val="00644584"/>
    <w:rsid w:val="00644A07"/>
    <w:rsid w:val="006452A1"/>
    <w:rsid w:val="006458AB"/>
    <w:rsid w:val="00645E0D"/>
    <w:rsid w:val="00662AC2"/>
    <w:rsid w:val="006722B0"/>
    <w:rsid w:val="0068206A"/>
    <w:rsid w:val="00690758"/>
    <w:rsid w:val="006907AF"/>
    <w:rsid w:val="00697472"/>
    <w:rsid w:val="006A2051"/>
    <w:rsid w:val="006A3DC4"/>
    <w:rsid w:val="006B5768"/>
    <w:rsid w:val="006C3313"/>
    <w:rsid w:val="006C5707"/>
    <w:rsid w:val="006D73E8"/>
    <w:rsid w:val="006D7764"/>
    <w:rsid w:val="006D77E2"/>
    <w:rsid w:val="006E61D3"/>
    <w:rsid w:val="006E7031"/>
    <w:rsid w:val="006F6537"/>
    <w:rsid w:val="00704597"/>
    <w:rsid w:val="00711CF3"/>
    <w:rsid w:val="00712A41"/>
    <w:rsid w:val="007161C9"/>
    <w:rsid w:val="00720572"/>
    <w:rsid w:val="00725C98"/>
    <w:rsid w:val="00725D33"/>
    <w:rsid w:val="007265EB"/>
    <w:rsid w:val="00730A61"/>
    <w:rsid w:val="00731BF8"/>
    <w:rsid w:val="00731C07"/>
    <w:rsid w:val="00732812"/>
    <w:rsid w:val="0074355D"/>
    <w:rsid w:val="00755F94"/>
    <w:rsid w:val="00761E4B"/>
    <w:rsid w:val="00762198"/>
    <w:rsid w:val="007623AA"/>
    <w:rsid w:val="007666BE"/>
    <w:rsid w:val="00774087"/>
    <w:rsid w:val="00774DD6"/>
    <w:rsid w:val="007762C8"/>
    <w:rsid w:val="0078061F"/>
    <w:rsid w:val="00783966"/>
    <w:rsid w:val="00784B3F"/>
    <w:rsid w:val="00792F01"/>
    <w:rsid w:val="00797B84"/>
    <w:rsid w:val="00797EA1"/>
    <w:rsid w:val="007A1357"/>
    <w:rsid w:val="007A40A9"/>
    <w:rsid w:val="007A4840"/>
    <w:rsid w:val="007A6FC7"/>
    <w:rsid w:val="007A7CFA"/>
    <w:rsid w:val="007B1DA1"/>
    <w:rsid w:val="007C1CEC"/>
    <w:rsid w:val="007C2415"/>
    <w:rsid w:val="007C3253"/>
    <w:rsid w:val="007C4274"/>
    <w:rsid w:val="007C7960"/>
    <w:rsid w:val="007D0A4B"/>
    <w:rsid w:val="007D4A5E"/>
    <w:rsid w:val="007D7B70"/>
    <w:rsid w:val="007E28D1"/>
    <w:rsid w:val="007E50BD"/>
    <w:rsid w:val="007F1774"/>
    <w:rsid w:val="007F3018"/>
    <w:rsid w:val="007F698C"/>
    <w:rsid w:val="007F6C0B"/>
    <w:rsid w:val="007F7768"/>
    <w:rsid w:val="0080671A"/>
    <w:rsid w:val="00814544"/>
    <w:rsid w:val="00817982"/>
    <w:rsid w:val="00817C72"/>
    <w:rsid w:val="00820596"/>
    <w:rsid w:val="00820D39"/>
    <w:rsid w:val="00821226"/>
    <w:rsid w:val="008303F0"/>
    <w:rsid w:val="00831419"/>
    <w:rsid w:val="008414D3"/>
    <w:rsid w:val="008431DF"/>
    <w:rsid w:val="0084701C"/>
    <w:rsid w:val="00852417"/>
    <w:rsid w:val="00855D27"/>
    <w:rsid w:val="00856E47"/>
    <w:rsid w:val="00861DCF"/>
    <w:rsid w:val="00863408"/>
    <w:rsid w:val="00866036"/>
    <w:rsid w:val="00877C77"/>
    <w:rsid w:val="0088652E"/>
    <w:rsid w:val="00887554"/>
    <w:rsid w:val="008911A4"/>
    <w:rsid w:val="00891483"/>
    <w:rsid w:val="008A0B89"/>
    <w:rsid w:val="008A731E"/>
    <w:rsid w:val="008A7B7B"/>
    <w:rsid w:val="008B08E9"/>
    <w:rsid w:val="008B2600"/>
    <w:rsid w:val="008C476E"/>
    <w:rsid w:val="008C7DED"/>
    <w:rsid w:val="008D0894"/>
    <w:rsid w:val="008D1BC6"/>
    <w:rsid w:val="008D2EA6"/>
    <w:rsid w:val="008D431D"/>
    <w:rsid w:val="008D43EA"/>
    <w:rsid w:val="008D67FA"/>
    <w:rsid w:val="008E6A6A"/>
    <w:rsid w:val="008F34B8"/>
    <w:rsid w:val="008F40A6"/>
    <w:rsid w:val="008F4EB4"/>
    <w:rsid w:val="008F7364"/>
    <w:rsid w:val="00901F75"/>
    <w:rsid w:val="00902E0F"/>
    <w:rsid w:val="00913D25"/>
    <w:rsid w:val="00917C0A"/>
    <w:rsid w:val="00920A68"/>
    <w:rsid w:val="0092100C"/>
    <w:rsid w:val="009264B8"/>
    <w:rsid w:val="00931FB8"/>
    <w:rsid w:val="0093251B"/>
    <w:rsid w:val="009333FE"/>
    <w:rsid w:val="00933D8F"/>
    <w:rsid w:val="009341B5"/>
    <w:rsid w:val="00942AB4"/>
    <w:rsid w:val="00944905"/>
    <w:rsid w:val="00945EBE"/>
    <w:rsid w:val="009575B4"/>
    <w:rsid w:val="0096118E"/>
    <w:rsid w:val="009628CE"/>
    <w:rsid w:val="009633E4"/>
    <w:rsid w:val="00965E9C"/>
    <w:rsid w:val="00965FB7"/>
    <w:rsid w:val="0097399B"/>
    <w:rsid w:val="00976970"/>
    <w:rsid w:val="00983D49"/>
    <w:rsid w:val="00990300"/>
    <w:rsid w:val="0099479B"/>
    <w:rsid w:val="00994B54"/>
    <w:rsid w:val="00995866"/>
    <w:rsid w:val="009A3435"/>
    <w:rsid w:val="009A626B"/>
    <w:rsid w:val="009B54F6"/>
    <w:rsid w:val="009C16DA"/>
    <w:rsid w:val="009D2BEE"/>
    <w:rsid w:val="009D5CF5"/>
    <w:rsid w:val="009D73C7"/>
    <w:rsid w:val="009E05BD"/>
    <w:rsid w:val="009E15C2"/>
    <w:rsid w:val="009E24D5"/>
    <w:rsid w:val="009E4663"/>
    <w:rsid w:val="009E6285"/>
    <w:rsid w:val="009F0F82"/>
    <w:rsid w:val="009F318C"/>
    <w:rsid w:val="009F7ED5"/>
    <w:rsid w:val="00A01355"/>
    <w:rsid w:val="00A0285B"/>
    <w:rsid w:val="00A116F4"/>
    <w:rsid w:val="00A16AA8"/>
    <w:rsid w:val="00A2007C"/>
    <w:rsid w:val="00A24F47"/>
    <w:rsid w:val="00A26D3A"/>
    <w:rsid w:val="00A30A60"/>
    <w:rsid w:val="00A33525"/>
    <w:rsid w:val="00A44BDF"/>
    <w:rsid w:val="00A521F3"/>
    <w:rsid w:val="00A63B86"/>
    <w:rsid w:val="00A642E8"/>
    <w:rsid w:val="00A67ABC"/>
    <w:rsid w:val="00A71DCB"/>
    <w:rsid w:val="00A76F72"/>
    <w:rsid w:val="00A77D1F"/>
    <w:rsid w:val="00A8688C"/>
    <w:rsid w:val="00A91C77"/>
    <w:rsid w:val="00A93C03"/>
    <w:rsid w:val="00A97A48"/>
    <w:rsid w:val="00AA1B8F"/>
    <w:rsid w:val="00AB2A9C"/>
    <w:rsid w:val="00AB545C"/>
    <w:rsid w:val="00AB7073"/>
    <w:rsid w:val="00AC0DEF"/>
    <w:rsid w:val="00AC3782"/>
    <w:rsid w:val="00AC4A9A"/>
    <w:rsid w:val="00AD008E"/>
    <w:rsid w:val="00AD033A"/>
    <w:rsid w:val="00AD0471"/>
    <w:rsid w:val="00AD0E30"/>
    <w:rsid w:val="00AD103D"/>
    <w:rsid w:val="00AD1DBF"/>
    <w:rsid w:val="00AD3A5E"/>
    <w:rsid w:val="00AD42F8"/>
    <w:rsid w:val="00AE4765"/>
    <w:rsid w:val="00AF4810"/>
    <w:rsid w:val="00AF546D"/>
    <w:rsid w:val="00AF60CE"/>
    <w:rsid w:val="00AF7C9A"/>
    <w:rsid w:val="00B0018A"/>
    <w:rsid w:val="00B004C7"/>
    <w:rsid w:val="00B0377E"/>
    <w:rsid w:val="00B13C80"/>
    <w:rsid w:val="00B31347"/>
    <w:rsid w:val="00B33531"/>
    <w:rsid w:val="00B34B9C"/>
    <w:rsid w:val="00B4384A"/>
    <w:rsid w:val="00B44DC6"/>
    <w:rsid w:val="00B466F1"/>
    <w:rsid w:val="00B46854"/>
    <w:rsid w:val="00B57663"/>
    <w:rsid w:val="00B60759"/>
    <w:rsid w:val="00B617E6"/>
    <w:rsid w:val="00B618B8"/>
    <w:rsid w:val="00B62CC7"/>
    <w:rsid w:val="00B67E5A"/>
    <w:rsid w:val="00B718FD"/>
    <w:rsid w:val="00B72E31"/>
    <w:rsid w:val="00B7444F"/>
    <w:rsid w:val="00B86AA8"/>
    <w:rsid w:val="00B911ED"/>
    <w:rsid w:val="00B9277E"/>
    <w:rsid w:val="00B9388F"/>
    <w:rsid w:val="00B94F96"/>
    <w:rsid w:val="00B96085"/>
    <w:rsid w:val="00B9621C"/>
    <w:rsid w:val="00B975A6"/>
    <w:rsid w:val="00BA0662"/>
    <w:rsid w:val="00BA0F10"/>
    <w:rsid w:val="00BA36AA"/>
    <w:rsid w:val="00BA381C"/>
    <w:rsid w:val="00BA686D"/>
    <w:rsid w:val="00BB50AC"/>
    <w:rsid w:val="00BB693F"/>
    <w:rsid w:val="00BC504A"/>
    <w:rsid w:val="00BD2F3A"/>
    <w:rsid w:val="00BD342E"/>
    <w:rsid w:val="00BD524A"/>
    <w:rsid w:val="00BE12F3"/>
    <w:rsid w:val="00BE571A"/>
    <w:rsid w:val="00BF1664"/>
    <w:rsid w:val="00BF3EFB"/>
    <w:rsid w:val="00C04B17"/>
    <w:rsid w:val="00C124AB"/>
    <w:rsid w:val="00C12563"/>
    <w:rsid w:val="00C22CC3"/>
    <w:rsid w:val="00C26BBE"/>
    <w:rsid w:val="00C44176"/>
    <w:rsid w:val="00C45ADF"/>
    <w:rsid w:val="00C46D28"/>
    <w:rsid w:val="00C46E81"/>
    <w:rsid w:val="00C517D8"/>
    <w:rsid w:val="00C527DA"/>
    <w:rsid w:val="00C55DFE"/>
    <w:rsid w:val="00C6058D"/>
    <w:rsid w:val="00C6339F"/>
    <w:rsid w:val="00C701CF"/>
    <w:rsid w:val="00C8094E"/>
    <w:rsid w:val="00C81E85"/>
    <w:rsid w:val="00C82DE5"/>
    <w:rsid w:val="00C8695B"/>
    <w:rsid w:val="00C903B9"/>
    <w:rsid w:val="00CA1B62"/>
    <w:rsid w:val="00CA2556"/>
    <w:rsid w:val="00CA4E72"/>
    <w:rsid w:val="00CA5773"/>
    <w:rsid w:val="00CA7D05"/>
    <w:rsid w:val="00CB3A89"/>
    <w:rsid w:val="00CC432E"/>
    <w:rsid w:val="00CC79F2"/>
    <w:rsid w:val="00CD26C7"/>
    <w:rsid w:val="00CD4198"/>
    <w:rsid w:val="00CF12BF"/>
    <w:rsid w:val="00CF73F9"/>
    <w:rsid w:val="00CF7742"/>
    <w:rsid w:val="00D045AF"/>
    <w:rsid w:val="00D050C3"/>
    <w:rsid w:val="00D05BFB"/>
    <w:rsid w:val="00D06962"/>
    <w:rsid w:val="00D07C65"/>
    <w:rsid w:val="00D30043"/>
    <w:rsid w:val="00D31D6B"/>
    <w:rsid w:val="00D35889"/>
    <w:rsid w:val="00D3653E"/>
    <w:rsid w:val="00D3740E"/>
    <w:rsid w:val="00D45425"/>
    <w:rsid w:val="00D4613F"/>
    <w:rsid w:val="00D46193"/>
    <w:rsid w:val="00D526C6"/>
    <w:rsid w:val="00D73192"/>
    <w:rsid w:val="00D762E2"/>
    <w:rsid w:val="00D82499"/>
    <w:rsid w:val="00D830EE"/>
    <w:rsid w:val="00D83EBE"/>
    <w:rsid w:val="00D87CA7"/>
    <w:rsid w:val="00D91836"/>
    <w:rsid w:val="00D9327C"/>
    <w:rsid w:val="00D93A00"/>
    <w:rsid w:val="00D966A1"/>
    <w:rsid w:val="00DB1CFE"/>
    <w:rsid w:val="00DB2D23"/>
    <w:rsid w:val="00DB3506"/>
    <w:rsid w:val="00DB7EDF"/>
    <w:rsid w:val="00DD3BCC"/>
    <w:rsid w:val="00DE37FA"/>
    <w:rsid w:val="00DE4475"/>
    <w:rsid w:val="00DE457D"/>
    <w:rsid w:val="00DE7735"/>
    <w:rsid w:val="00DF21A9"/>
    <w:rsid w:val="00E02953"/>
    <w:rsid w:val="00E03A74"/>
    <w:rsid w:val="00E10026"/>
    <w:rsid w:val="00E1397C"/>
    <w:rsid w:val="00E228AB"/>
    <w:rsid w:val="00E26C3B"/>
    <w:rsid w:val="00E27377"/>
    <w:rsid w:val="00E27DD7"/>
    <w:rsid w:val="00E31364"/>
    <w:rsid w:val="00E3155C"/>
    <w:rsid w:val="00E34535"/>
    <w:rsid w:val="00E42739"/>
    <w:rsid w:val="00E44799"/>
    <w:rsid w:val="00E46272"/>
    <w:rsid w:val="00E50AAB"/>
    <w:rsid w:val="00E540E2"/>
    <w:rsid w:val="00E559C3"/>
    <w:rsid w:val="00E57BBC"/>
    <w:rsid w:val="00E57DD4"/>
    <w:rsid w:val="00E62188"/>
    <w:rsid w:val="00E62991"/>
    <w:rsid w:val="00E63E3E"/>
    <w:rsid w:val="00E65FE5"/>
    <w:rsid w:val="00E664DB"/>
    <w:rsid w:val="00E66EC7"/>
    <w:rsid w:val="00E7404E"/>
    <w:rsid w:val="00E77D47"/>
    <w:rsid w:val="00E879D3"/>
    <w:rsid w:val="00E9709A"/>
    <w:rsid w:val="00EA2E81"/>
    <w:rsid w:val="00EB2361"/>
    <w:rsid w:val="00EB2C63"/>
    <w:rsid w:val="00EB445D"/>
    <w:rsid w:val="00EB4F6C"/>
    <w:rsid w:val="00EB57C0"/>
    <w:rsid w:val="00EB5820"/>
    <w:rsid w:val="00EB6697"/>
    <w:rsid w:val="00EB7404"/>
    <w:rsid w:val="00EC7F50"/>
    <w:rsid w:val="00ED566F"/>
    <w:rsid w:val="00ED5916"/>
    <w:rsid w:val="00EE36F6"/>
    <w:rsid w:val="00EE4C1E"/>
    <w:rsid w:val="00EF343E"/>
    <w:rsid w:val="00F00D2B"/>
    <w:rsid w:val="00F01BDA"/>
    <w:rsid w:val="00F0323C"/>
    <w:rsid w:val="00F0581B"/>
    <w:rsid w:val="00F07614"/>
    <w:rsid w:val="00F121D1"/>
    <w:rsid w:val="00F164B9"/>
    <w:rsid w:val="00F20C53"/>
    <w:rsid w:val="00F21213"/>
    <w:rsid w:val="00F2187B"/>
    <w:rsid w:val="00F241E8"/>
    <w:rsid w:val="00F2616E"/>
    <w:rsid w:val="00F329B9"/>
    <w:rsid w:val="00F34D88"/>
    <w:rsid w:val="00F361CF"/>
    <w:rsid w:val="00F50C46"/>
    <w:rsid w:val="00F563CC"/>
    <w:rsid w:val="00F62715"/>
    <w:rsid w:val="00F631EF"/>
    <w:rsid w:val="00F63323"/>
    <w:rsid w:val="00F64366"/>
    <w:rsid w:val="00F732DC"/>
    <w:rsid w:val="00F83120"/>
    <w:rsid w:val="00F84251"/>
    <w:rsid w:val="00F9377D"/>
    <w:rsid w:val="00F94A7B"/>
    <w:rsid w:val="00F95A01"/>
    <w:rsid w:val="00F96A8C"/>
    <w:rsid w:val="00F97FE7"/>
    <w:rsid w:val="00FA0953"/>
    <w:rsid w:val="00FA0FAD"/>
    <w:rsid w:val="00FA26E0"/>
    <w:rsid w:val="00FA2BEE"/>
    <w:rsid w:val="00FA2CA0"/>
    <w:rsid w:val="00FA6D33"/>
    <w:rsid w:val="00FA6D51"/>
    <w:rsid w:val="00FB18DD"/>
    <w:rsid w:val="00FB34D0"/>
    <w:rsid w:val="00FB7BDD"/>
    <w:rsid w:val="00FC1D0B"/>
    <w:rsid w:val="00FC2447"/>
    <w:rsid w:val="00FC4205"/>
    <w:rsid w:val="00FC5A34"/>
    <w:rsid w:val="00FD4E65"/>
    <w:rsid w:val="00FE17A0"/>
    <w:rsid w:val="00FE3C13"/>
    <w:rsid w:val="00FE57B3"/>
    <w:rsid w:val="00FF0AFF"/>
    <w:rsid w:val="00FF1433"/>
    <w:rsid w:val="00FF47EB"/>
    <w:rsid w:val="00FF61A4"/>
    <w:rsid w:val="00FF7681"/>
    <w:rsid w:val="01B19327"/>
    <w:rsid w:val="040825D4"/>
    <w:rsid w:val="0517766D"/>
    <w:rsid w:val="05914157"/>
    <w:rsid w:val="06695826"/>
    <w:rsid w:val="070DD94A"/>
    <w:rsid w:val="07164B29"/>
    <w:rsid w:val="0798BF61"/>
    <w:rsid w:val="08DB96F7"/>
    <w:rsid w:val="08DE3145"/>
    <w:rsid w:val="0A38F3C5"/>
    <w:rsid w:val="0B726191"/>
    <w:rsid w:val="0C5CDDC4"/>
    <w:rsid w:val="0C62D9D6"/>
    <w:rsid w:val="0E419732"/>
    <w:rsid w:val="0FE192CC"/>
    <w:rsid w:val="11507588"/>
    <w:rsid w:val="12424562"/>
    <w:rsid w:val="14574A45"/>
    <w:rsid w:val="1488164A"/>
    <w:rsid w:val="14BA9FEC"/>
    <w:rsid w:val="17BFB70C"/>
    <w:rsid w:val="184C47A1"/>
    <w:rsid w:val="18A8DBC6"/>
    <w:rsid w:val="193C6AC3"/>
    <w:rsid w:val="1A41572C"/>
    <w:rsid w:val="1B197BD6"/>
    <w:rsid w:val="1BE4974A"/>
    <w:rsid w:val="1BEA67D9"/>
    <w:rsid w:val="1F0DDAAA"/>
    <w:rsid w:val="1F2195D3"/>
    <w:rsid w:val="2030CF83"/>
    <w:rsid w:val="2049F7E0"/>
    <w:rsid w:val="232A2F70"/>
    <w:rsid w:val="2417A430"/>
    <w:rsid w:val="244503D6"/>
    <w:rsid w:val="2481AF19"/>
    <w:rsid w:val="26ABBC38"/>
    <w:rsid w:val="278CDE95"/>
    <w:rsid w:val="28877A2E"/>
    <w:rsid w:val="288FA82C"/>
    <w:rsid w:val="2A431432"/>
    <w:rsid w:val="2E0AE645"/>
    <w:rsid w:val="3147AB83"/>
    <w:rsid w:val="31631762"/>
    <w:rsid w:val="3167889C"/>
    <w:rsid w:val="323A3441"/>
    <w:rsid w:val="326AC7A8"/>
    <w:rsid w:val="32E3E847"/>
    <w:rsid w:val="330752A6"/>
    <w:rsid w:val="352FB39C"/>
    <w:rsid w:val="363EF368"/>
    <w:rsid w:val="372CA38D"/>
    <w:rsid w:val="376EF601"/>
    <w:rsid w:val="38520532"/>
    <w:rsid w:val="39376720"/>
    <w:rsid w:val="3A868745"/>
    <w:rsid w:val="3AD367D0"/>
    <w:rsid w:val="3B25DF49"/>
    <w:rsid w:val="3BC7EE2A"/>
    <w:rsid w:val="3D056B4B"/>
    <w:rsid w:val="3EFF8EEC"/>
    <w:rsid w:val="4137B1AD"/>
    <w:rsid w:val="418A327B"/>
    <w:rsid w:val="41F1F8DE"/>
    <w:rsid w:val="43C29857"/>
    <w:rsid w:val="452F3C80"/>
    <w:rsid w:val="472FB1C8"/>
    <w:rsid w:val="4871C164"/>
    <w:rsid w:val="48B3DE81"/>
    <w:rsid w:val="4942C392"/>
    <w:rsid w:val="4B541739"/>
    <w:rsid w:val="4C48313B"/>
    <w:rsid w:val="4EC20189"/>
    <w:rsid w:val="504DB27B"/>
    <w:rsid w:val="50F45760"/>
    <w:rsid w:val="5155C2FD"/>
    <w:rsid w:val="51E7D322"/>
    <w:rsid w:val="52E9A5D8"/>
    <w:rsid w:val="52F1935E"/>
    <w:rsid w:val="530236BD"/>
    <w:rsid w:val="5308ECFF"/>
    <w:rsid w:val="535F851D"/>
    <w:rsid w:val="547F02BA"/>
    <w:rsid w:val="5579392C"/>
    <w:rsid w:val="55CC2939"/>
    <w:rsid w:val="55F3CDA3"/>
    <w:rsid w:val="5667A09C"/>
    <w:rsid w:val="5B03F373"/>
    <w:rsid w:val="5C092970"/>
    <w:rsid w:val="5D844B11"/>
    <w:rsid w:val="5E372AD4"/>
    <w:rsid w:val="5E5EE5A7"/>
    <w:rsid w:val="5FD01666"/>
    <w:rsid w:val="600B3008"/>
    <w:rsid w:val="614CAE59"/>
    <w:rsid w:val="642F4DEB"/>
    <w:rsid w:val="64E33B25"/>
    <w:rsid w:val="6588E977"/>
    <w:rsid w:val="658B83C5"/>
    <w:rsid w:val="65938BED"/>
    <w:rsid w:val="66CFC4B3"/>
    <w:rsid w:val="68E68EE6"/>
    <w:rsid w:val="68E7F963"/>
    <w:rsid w:val="6976F8AC"/>
    <w:rsid w:val="69D35395"/>
    <w:rsid w:val="6A0323B6"/>
    <w:rsid w:val="6A14A513"/>
    <w:rsid w:val="6B018E36"/>
    <w:rsid w:val="6BEA5E11"/>
    <w:rsid w:val="6BF82AFB"/>
    <w:rsid w:val="6E23467C"/>
    <w:rsid w:val="6FD97CB5"/>
    <w:rsid w:val="6FE7E6B0"/>
    <w:rsid w:val="70BF79AF"/>
    <w:rsid w:val="70C0D4C6"/>
    <w:rsid w:val="71965ADF"/>
    <w:rsid w:val="735C8381"/>
    <w:rsid w:val="74990E9D"/>
    <w:rsid w:val="751547EF"/>
    <w:rsid w:val="75C6ECA6"/>
    <w:rsid w:val="76D83CB8"/>
    <w:rsid w:val="76DE5355"/>
    <w:rsid w:val="78E135D7"/>
    <w:rsid w:val="7BD0CA74"/>
    <w:rsid w:val="7C03876D"/>
    <w:rsid w:val="7D801F60"/>
    <w:rsid w:val="7D8503C1"/>
    <w:rsid w:val="7E6EB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C5B051"/>
  <w15:chartTrackingRefBased/>
  <w15:docId w15:val="{09E4300F-7C68-4B8D-A797-C9E01A4F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lsdException w:name="annotation text" w:semiHidden="1"/>
    <w:lsdException w:name="index heading" w:semiHidden="1"/>
    <w:lsdException w:name="caption" w:semiHidden="1" w:qFormat="1"/>
    <w:lsdException w:name="table of figures" w:uiPriority="0"/>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lsdException w:name="endnote reference" w:semiHidden="1" w:unhideWhenUsed="1"/>
    <w:lsdException w:name="endnote text" w:semiHidden="1" w:unhideWhenUsed="1"/>
    <w:lsdException w:name="table of authorities" w:uiPriority="0"/>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rsid w:val="008D431D"/>
    <w:pPr>
      <w:spacing w:after="240"/>
    </w:pPr>
    <w:rPr>
      <w:rFonts w:ascii="Arial" w:hAnsi="Arial"/>
      <w:sz w:val="22"/>
    </w:rPr>
  </w:style>
  <w:style w:type="paragraph" w:styleId="Heading1">
    <w:name w:val="heading 1"/>
    <w:next w:val="Text"/>
    <w:qFormat/>
    <w:rsid w:val="001D4E4C"/>
    <w:pPr>
      <w:keepNext/>
      <w:pageBreakBefore/>
      <w:spacing w:after="851"/>
      <w:outlineLvl w:val="0"/>
    </w:pPr>
    <w:rPr>
      <w:rFonts w:ascii="Arial" w:hAnsi="Arial"/>
      <w:b/>
      <w:color w:val="002D59"/>
      <w:sz w:val="56"/>
    </w:rPr>
  </w:style>
  <w:style w:type="paragraph" w:styleId="Heading2">
    <w:name w:val="heading 2"/>
    <w:next w:val="Text"/>
    <w:qFormat/>
    <w:rsid w:val="001D4E4C"/>
    <w:pPr>
      <w:keepNext/>
      <w:keepLines/>
      <w:spacing w:before="240" w:after="240"/>
      <w:outlineLvl w:val="1"/>
    </w:pPr>
    <w:rPr>
      <w:rFonts w:ascii="Arial" w:hAnsi="Arial"/>
      <w:color w:val="002D59"/>
      <w:sz w:val="32"/>
      <w:lang w:eastAsia="en-US"/>
    </w:rPr>
  </w:style>
  <w:style w:type="paragraph" w:styleId="Heading3">
    <w:name w:val="heading 3"/>
    <w:next w:val="Text"/>
    <w:qFormat/>
    <w:rsid w:val="005545D5"/>
    <w:pPr>
      <w:keepNext/>
      <w:keepLines/>
      <w:spacing w:before="240" w:after="120"/>
      <w:outlineLvl w:val="2"/>
    </w:pPr>
    <w:rPr>
      <w:rFonts w:ascii="Arial" w:hAnsi="Arial"/>
      <w:b/>
      <w:color w:val="0096D6"/>
      <w:sz w:val="22"/>
    </w:rPr>
  </w:style>
  <w:style w:type="paragraph" w:styleId="Heading4">
    <w:name w:val="heading 4"/>
    <w:basedOn w:val="Heading1"/>
    <w:next w:val="Text"/>
    <w:uiPriority w:val="99"/>
    <w:semiHidden/>
    <w:rsid w:val="006351A9"/>
    <w:pPr>
      <w:outlineLvl w:val="3"/>
    </w:pPr>
    <w:rPr>
      <w:b w:val="0"/>
      <w:sz w:val="24"/>
    </w:rPr>
  </w:style>
  <w:style w:type="paragraph" w:styleId="Heading5">
    <w:name w:val="heading 5"/>
    <w:basedOn w:val="Heading1"/>
    <w:next w:val="Text"/>
    <w:uiPriority w:val="99"/>
    <w:semiHidden/>
    <w:rsid w:val="006351A9"/>
    <w:pPr>
      <w:outlineLvl w:val="4"/>
    </w:pPr>
    <w:rPr>
      <w:b w:val="0"/>
      <w:sz w:val="24"/>
    </w:rPr>
  </w:style>
  <w:style w:type="paragraph" w:styleId="Heading6">
    <w:name w:val="heading 6"/>
    <w:basedOn w:val="Heading1"/>
    <w:next w:val="Text"/>
    <w:uiPriority w:val="99"/>
    <w:semiHidden/>
    <w:rsid w:val="006351A9"/>
    <w:pPr>
      <w:spacing w:before="10280" w:after="0"/>
      <w:outlineLvl w:val="5"/>
    </w:pPr>
    <w:rPr>
      <w:b w:val="0"/>
      <w:sz w:val="24"/>
    </w:rPr>
  </w:style>
  <w:style w:type="paragraph" w:styleId="Heading7">
    <w:name w:val="heading 7"/>
    <w:next w:val="Text"/>
    <w:uiPriority w:val="99"/>
    <w:semiHidden/>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basedOn w:val="DefaultParagraphFont"/>
    <w:link w:val="Text"/>
    <w:uiPriority w:val="1"/>
    <w:rsid w:val="008D431D"/>
    <w:rPr>
      <w:rFonts w:ascii="Arial" w:hAnsi="Arial"/>
      <w:sz w:val="22"/>
    </w:rPr>
  </w:style>
  <w:style w:type="paragraph" w:styleId="TOC1">
    <w:name w:val="toc 1"/>
    <w:semiHidden/>
    <w:rsid w:val="009A3435"/>
    <w:pPr>
      <w:tabs>
        <w:tab w:val="right" w:pos="8789"/>
      </w:tabs>
      <w:spacing w:before="120" w:after="120"/>
    </w:pPr>
    <w:rPr>
      <w:rFonts w:ascii="Arial" w:hAnsi="Arial"/>
      <w:sz w:val="22"/>
    </w:rPr>
  </w:style>
  <w:style w:type="paragraph" w:customStyle="1" w:styleId="Heading-contents">
    <w:name w:val="Heading - contents"/>
    <w:basedOn w:val="Heading1"/>
    <w:next w:val="Text"/>
    <w:uiPriority w:val="99"/>
    <w:semiHidden/>
    <w:rsid w:val="009A3435"/>
    <w:pPr>
      <w:spacing w:after="731"/>
    </w:pPr>
  </w:style>
  <w:style w:type="paragraph" w:customStyle="1" w:styleId="Textnumbered">
    <w:name w:val="Text numbered"/>
    <w:uiPriority w:val="1"/>
    <w:qFormat/>
    <w:rsid w:val="005D728B"/>
    <w:pPr>
      <w:numPr>
        <w:numId w:val="18"/>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1"/>
      </w:numPr>
      <w:spacing w:after="240"/>
    </w:pPr>
    <w:rPr>
      <w:rFonts w:ascii="Arial" w:hAnsi="Arial"/>
      <w:sz w:val="22"/>
    </w:rPr>
  </w:style>
  <w:style w:type="paragraph" w:styleId="Title">
    <w:name w:val="Title"/>
    <w:uiPriority w:val="99"/>
    <w:semiHidden/>
    <w:rsid w:val="00D73192"/>
    <w:pPr>
      <w:spacing w:before="1800" w:after="120"/>
      <w:outlineLvl w:val="0"/>
    </w:pPr>
    <w:rPr>
      <w:rFonts w:ascii="Arial" w:hAnsi="Arial"/>
      <w:b/>
      <w:sz w:val="36"/>
    </w:rPr>
  </w:style>
  <w:style w:type="paragraph" w:customStyle="1" w:styleId="Title-subtitle">
    <w:name w:val="Title - subtitle"/>
    <w:basedOn w:val="Title"/>
    <w:uiPriority w:val="99"/>
    <w:semiHidden/>
    <w:rsid w:val="008D431D"/>
    <w:pPr>
      <w:spacing w:before="0" w:after="960"/>
    </w:pPr>
    <w:rPr>
      <w:b w:val="0"/>
    </w:rPr>
  </w:style>
  <w:style w:type="paragraph" w:customStyle="1" w:styleId="Bulletundertext">
    <w:name w:val="Bullet (under text)"/>
    <w:uiPriority w:val="1"/>
    <w:qFormat/>
    <w:rsid w:val="00F64366"/>
    <w:pPr>
      <w:numPr>
        <w:numId w:val="15"/>
      </w:numPr>
      <w:spacing w:after="240"/>
    </w:pPr>
    <w:rPr>
      <w:rFonts w:ascii="Arial" w:hAnsi="Arial"/>
      <w:sz w:val="22"/>
    </w:rPr>
  </w:style>
  <w:style w:type="paragraph" w:customStyle="1" w:styleId="Covertitle">
    <w:name w:val="Cover title"/>
    <w:uiPriority w:val="99"/>
    <w:semiHidden/>
    <w:rsid w:val="008D431D"/>
    <w:pPr>
      <w:spacing w:after="240"/>
    </w:pPr>
    <w:rPr>
      <w:rFonts w:ascii="Arial" w:hAnsi="Arial"/>
      <w:b/>
      <w:sz w:val="5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othertext">
    <w:name w:val="cover - other text"/>
    <w:uiPriority w:val="99"/>
    <w:semiHidden/>
    <w:rsid w:val="003A053F"/>
    <w:pPr>
      <w:spacing w:line="360" w:lineRule="exact"/>
    </w:pPr>
    <w:rPr>
      <w:rFonts w:ascii="Arial" w:hAnsi="Arial"/>
      <w:sz w:val="24"/>
      <w:szCs w:val="24"/>
    </w:r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uiPriority w:val="99"/>
    <w:semiHidden/>
    <w:rsid w:val="00AB7073"/>
    <w:rPr>
      <w:rFonts w:ascii="Arial" w:hAnsi="Arial"/>
      <w:color w:val="auto"/>
      <w:u w:val="none"/>
    </w:rPr>
  </w:style>
  <w:style w:type="paragraph" w:customStyle="1" w:styleId="Text">
    <w:name w:val="Text"/>
    <w:link w:val="TextChar"/>
    <w:uiPriority w:val="1"/>
    <w:qFormat/>
    <w:rsid w:val="00D9327C"/>
    <w:pPr>
      <w:spacing w:after="240"/>
    </w:pPr>
    <w:rPr>
      <w:rFonts w:ascii="Arial" w:hAnsi="Arial"/>
      <w:sz w:val="22"/>
    </w:rPr>
  </w:style>
  <w:style w:type="paragraph" w:customStyle="1" w:styleId="Textindented">
    <w:name w:val="Text indented"/>
    <w:uiPriority w:val="1"/>
    <w:qFormat/>
    <w:rsid w:val="00D9327C"/>
    <w:pPr>
      <w:spacing w:after="240"/>
      <w:ind w:left="357"/>
    </w:pPr>
    <w:rPr>
      <w:rFonts w:ascii="Arial" w:hAnsi="Arial"/>
      <w:sz w:val="22"/>
      <w:lang w:eastAsia="en-US"/>
    </w:rPr>
  </w:style>
  <w:style w:type="paragraph" w:customStyle="1" w:styleId="StyleTopSinglesolidlineAuto05ptLinewidth">
    <w:name w:val="Style Top: (Single solid line Auto  0.5 pt Line width)"/>
    <w:basedOn w:val="Text"/>
    <w:uiPriority w:val="99"/>
    <w:semiHidden/>
    <w:rsid w:val="005D728B"/>
    <w:pPr>
      <w:pBdr>
        <w:top w:val="single" w:sz="4" w:space="1" w:color="auto"/>
      </w:pBdr>
    </w:pPr>
  </w:style>
  <w:style w:type="paragraph" w:customStyle="1" w:styleId="Cover-sub-title">
    <w:name w:val="Cover - sub-title"/>
    <w:uiPriority w:val="99"/>
    <w:semiHidden/>
    <w:rsid w:val="008D431D"/>
    <w:pPr>
      <w:spacing w:after="960"/>
    </w:pPr>
    <w:rPr>
      <w:rFonts w:ascii="Arial" w:hAnsi="Arial"/>
      <w:sz w:val="48"/>
    </w:rPr>
  </w:style>
  <w:style w:type="paragraph" w:customStyle="1" w:styleId="Standfirstpara">
    <w:name w:val="Standfirst para"/>
    <w:basedOn w:val="Text"/>
    <w:uiPriority w:val="99"/>
    <w:rsid w:val="001D4E4C"/>
    <w:rPr>
      <w:color w:val="0096D6"/>
      <w:sz w:val="26"/>
      <w:szCs w:val="26"/>
    </w:rPr>
  </w:style>
  <w:style w:type="paragraph" w:customStyle="1" w:styleId="Pa15">
    <w:name w:val="Pa15"/>
    <w:basedOn w:val="Normal"/>
    <w:next w:val="Normal"/>
    <w:uiPriority w:val="99"/>
    <w:rsid w:val="00BA0F10"/>
    <w:pPr>
      <w:autoSpaceDE w:val="0"/>
      <w:autoSpaceDN w:val="0"/>
      <w:adjustRightInd w:val="0"/>
      <w:spacing w:after="0" w:line="221" w:lineRule="atLeast"/>
    </w:pPr>
    <w:rPr>
      <w:rFonts w:ascii="HelveticaNeueLT Std Lt" w:hAnsi="HelveticaNeueLT Std Lt"/>
      <w:sz w:val="24"/>
      <w:szCs w:val="24"/>
    </w:rPr>
  </w:style>
  <w:style w:type="character" w:customStyle="1" w:styleId="FooterChar">
    <w:name w:val="Footer Char"/>
    <w:basedOn w:val="DefaultParagraphFont"/>
    <w:link w:val="Footer"/>
    <w:uiPriority w:val="99"/>
    <w:rsid w:val="00712A41"/>
    <w:rPr>
      <w:rFonts w:ascii="Arial" w:hAnsi="Arial"/>
      <w:sz w:val="18"/>
    </w:rPr>
  </w:style>
  <w:style w:type="paragraph" w:styleId="BalloonText">
    <w:name w:val="Balloon Text"/>
    <w:basedOn w:val="Normal"/>
    <w:link w:val="BalloonTextChar"/>
    <w:uiPriority w:val="99"/>
    <w:semiHidden/>
    <w:rsid w:val="000B735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352"/>
    <w:rPr>
      <w:rFonts w:ascii="Segoe UI" w:hAnsi="Segoe UI" w:cs="Segoe UI"/>
      <w:sz w:val="18"/>
      <w:szCs w:val="18"/>
    </w:rPr>
  </w:style>
  <w:style w:type="paragraph" w:styleId="ListParagraph">
    <w:name w:val="List Paragraph"/>
    <w:basedOn w:val="Normal"/>
    <w:uiPriority w:val="99"/>
    <w:semiHidden/>
    <w:rsid w:val="006D77E2"/>
    <w:pPr>
      <w:ind w:left="720"/>
      <w:contextualSpacing/>
    </w:pPr>
  </w:style>
  <w:style w:type="paragraph" w:styleId="CommentText">
    <w:name w:val="annotation text"/>
    <w:basedOn w:val="Normal"/>
    <w:link w:val="CommentTextChar"/>
    <w:uiPriority w:val="99"/>
    <w:semiHidden/>
    <w:rPr>
      <w:sz w:val="20"/>
    </w:rPr>
  </w:style>
  <w:style w:type="character" w:customStyle="1" w:styleId="CommentTextChar">
    <w:name w:val="Comment Text Char"/>
    <w:basedOn w:val="DefaultParagraphFont"/>
    <w:link w:val="CommentText"/>
    <w:uiPriority w:val="99"/>
    <w:semiHidden/>
    <w:rPr>
      <w:rFonts w:ascii="Arial" w:hAnsi="Arial"/>
    </w:rPr>
  </w:style>
  <w:style w:type="character" w:styleId="CommentReference">
    <w:name w:val="annotation reference"/>
    <w:basedOn w:val="DefaultParagraphFont"/>
    <w:uiPriority w:val="99"/>
    <w:semiHidden/>
    <w:rPr>
      <w:sz w:val="16"/>
      <w:szCs w:val="16"/>
    </w:rPr>
  </w:style>
  <w:style w:type="paragraph" w:styleId="CommentSubject">
    <w:name w:val="annotation subject"/>
    <w:basedOn w:val="CommentText"/>
    <w:next w:val="CommentText"/>
    <w:link w:val="CommentSubjectChar"/>
    <w:uiPriority w:val="99"/>
    <w:semiHidden/>
    <w:rsid w:val="00EB5820"/>
    <w:rPr>
      <w:b/>
      <w:bCs/>
    </w:rPr>
  </w:style>
  <w:style w:type="character" w:customStyle="1" w:styleId="CommentSubjectChar">
    <w:name w:val="Comment Subject Char"/>
    <w:basedOn w:val="CommentTextChar"/>
    <w:link w:val="CommentSubject"/>
    <w:uiPriority w:val="99"/>
    <w:semiHidden/>
    <w:rsid w:val="00EB5820"/>
    <w:rPr>
      <w:rFonts w:ascii="Arial" w:hAnsi="Arial"/>
      <w:b/>
      <w:bCs/>
    </w:rPr>
  </w:style>
  <w:style w:type="paragraph" w:customStyle="1" w:styleId="paragraph">
    <w:name w:val="paragraph"/>
    <w:basedOn w:val="Normal"/>
    <w:rsid w:val="00305F8F"/>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05F8F"/>
  </w:style>
  <w:style w:type="character" w:customStyle="1" w:styleId="eop">
    <w:name w:val="eop"/>
    <w:basedOn w:val="DefaultParagraphFont"/>
    <w:rsid w:val="00305F8F"/>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9E1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665945">
      <w:bodyDiv w:val="1"/>
      <w:marLeft w:val="0"/>
      <w:marRight w:val="0"/>
      <w:marTop w:val="0"/>
      <w:marBottom w:val="0"/>
      <w:divBdr>
        <w:top w:val="none" w:sz="0" w:space="0" w:color="auto"/>
        <w:left w:val="none" w:sz="0" w:space="0" w:color="auto"/>
        <w:bottom w:val="none" w:sz="0" w:space="0" w:color="auto"/>
        <w:right w:val="none" w:sz="0" w:space="0" w:color="auto"/>
      </w:divBdr>
      <w:divsChild>
        <w:div w:id="282660396">
          <w:marLeft w:val="0"/>
          <w:marRight w:val="0"/>
          <w:marTop w:val="0"/>
          <w:marBottom w:val="0"/>
          <w:divBdr>
            <w:top w:val="none" w:sz="0" w:space="0" w:color="auto"/>
            <w:left w:val="none" w:sz="0" w:space="0" w:color="auto"/>
            <w:bottom w:val="none" w:sz="0" w:space="0" w:color="auto"/>
            <w:right w:val="none" w:sz="0" w:space="0" w:color="auto"/>
          </w:divBdr>
        </w:div>
        <w:div w:id="775172631">
          <w:marLeft w:val="0"/>
          <w:marRight w:val="0"/>
          <w:marTop w:val="0"/>
          <w:marBottom w:val="0"/>
          <w:divBdr>
            <w:top w:val="none" w:sz="0" w:space="0" w:color="auto"/>
            <w:left w:val="none" w:sz="0" w:space="0" w:color="auto"/>
            <w:bottom w:val="none" w:sz="0" w:space="0" w:color="auto"/>
            <w:right w:val="none" w:sz="0" w:space="0" w:color="auto"/>
          </w:divBdr>
        </w:div>
      </w:divsChild>
    </w:div>
    <w:div w:id="1505362873">
      <w:bodyDiv w:val="1"/>
      <w:marLeft w:val="0"/>
      <w:marRight w:val="0"/>
      <w:marTop w:val="0"/>
      <w:marBottom w:val="0"/>
      <w:divBdr>
        <w:top w:val="none" w:sz="0" w:space="0" w:color="auto"/>
        <w:left w:val="none" w:sz="0" w:space="0" w:color="auto"/>
        <w:bottom w:val="none" w:sz="0" w:space="0" w:color="auto"/>
        <w:right w:val="none" w:sz="0" w:space="0" w:color="auto"/>
      </w:divBdr>
      <w:divsChild>
        <w:div w:id="1030452097">
          <w:marLeft w:val="0"/>
          <w:marRight w:val="0"/>
          <w:marTop w:val="0"/>
          <w:marBottom w:val="0"/>
          <w:divBdr>
            <w:top w:val="none" w:sz="0" w:space="0" w:color="auto"/>
            <w:left w:val="none" w:sz="0" w:space="0" w:color="auto"/>
            <w:bottom w:val="none" w:sz="0" w:space="0" w:color="auto"/>
            <w:right w:val="none" w:sz="0" w:space="0" w:color="auto"/>
          </w:divBdr>
        </w:div>
        <w:div w:id="900749626">
          <w:marLeft w:val="0"/>
          <w:marRight w:val="0"/>
          <w:marTop w:val="0"/>
          <w:marBottom w:val="0"/>
          <w:divBdr>
            <w:top w:val="none" w:sz="0" w:space="0" w:color="auto"/>
            <w:left w:val="none" w:sz="0" w:space="0" w:color="auto"/>
            <w:bottom w:val="none" w:sz="0" w:space="0" w:color="auto"/>
            <w:right w:val="none" w:sz="0" w:space="0" w:color="auto"/>
          </w:divBdr>
        </w:div>
        <w:div w:id="964236840">
          <w:marLeft w:val="0"/>
          <w:marRight w:val="0"/>
          <w:marTop w:val="0"/>
          <w:marBottom w:val="0"/>
          <w:divBdr>
            <w:top w:val="none" w:sz="0" w:space="0" w:color="auto"/>
            <w:left w:val="none" w:sz="0" w:space="0" w:color="auto"/>
            <w:bottom w:val="none" w:sz="0" w:space="0" w:color="auto"/>
            <w:right w:val="none" w:sz="0" w:space="0" w:color="auto"/>
          </w:divBdr>
        </w:div>
        <w:div w:id="2064718515">
          <w:marLeft w:val="0"/>
          <w:marRight w:val="0"/>
          <w:marTop w:val="0"/>
          <w:marBottom w:val="0"/>
          <w:divBdr>
            <w:top w:val="none" w:sz="0" w:space="0" w:color="auto"/>
            <w:left w:val="none" w:sz="0" w:space="0" w:color="auto"/>
            <w:bottom w:val="none" w:sz="0" w:space="0" w:color="auto"/>
            <w:right w:val="none" w:sz="0" w:space="0" w:color="auto"/>
          </w:divBdr>
        </w:div>
        <w:div w:id="1723212461">
          <w:marLeft w:val="0"/>
          <w:marRight w:val="0"/>
          <w:marTop w:val="0"/>
          <w:marBottom w:val="0"/>
          <w:divBdr>
            <w:top w:val="none" w:sz="0" w:space="0" w:color="auto"/>
            <w:left w:val="none" w:sz="0" w:space="0" w:color="auto"/>
            <w:bottom w:val="none" w:sz="0" w:space="0" w:color="auto"/>
            <w:right w:val="none" w:sz="0" w:space="0" w:color="auto"/>
          </w:divBdr>
        </w:div>
        <w:div w:id="1678077658">
          <w:marLeft w:val="0"/>
          <w:marRight w:val="0"/>
          <w:marTop w:val="0"/>
          <w:marBottom w:val="0"/>
          <w:divBdr>
            <w:top w:val="none" w:sz="0" w:space="0" w:color="auto"/>
            <w:left w:val="none" w:sz="0" w:space="0" w:color="auto"/>
            <w:bottom w:val="none" w:sz="0" w:space="0" w:color="auto"/>
            <w:right w:val="none" w:sz="0" w:space="0" w:color="auto"/>
          </w:divBdr>
        </w:div>
      </w:divsChild>
    </w:div>
    <w:div w:id="179910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uccess-profi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41208050-940B-47C3-B6A4-C39AA71FA0D4}">
  <ds:schemaRefs>
    <ds:schemaRef ds:uri="http://schemas.microsoft.com/sharepoint/v3/contenttype/forms"/>
  </ds:schemaRefs>
</ds:datastoreItem>
</file>

<file path=customXml/itemProps2.xml><?xml version="1.0" encoding="utf-8"?>
<ds:datastoreItem xmlns:ds="http://schemas.openxmlformats.org/officeDocument/2006/customXml" ds:itemID="{6594B6F7-43E8-45F5-89EE-1E38E067EF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30EC1B-781A-41E4-A036-CB32E2651CA8}">
  <ds:schemaRefs>
    <ds:schemaRef ds:uri="http://schemas.openxmlformats.org/officeDocument/2006/bibliography"/>
  </ds:schemaRefs>
</ds:datastoreItem>
</file>

<file path=customXml/itemProps4.xml><?xml version="1.0" encoding="utf-8"?>
<ds:datastoreItem xmlns:ds="http://schemas.openxmlformats.org/officeDocument/2006/customXml" ds:itemID="{CF493234-7064-4BAB-A72D-254E733502B9}">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1921</Words>
  <Characters>10954</Characters>
  <Application>Microsoft Office Word</Application>
  <DocSecurity>0</DocSecurity>
  <Lines>91</Lines>
  <Paragraphs>25</Paragraphs>
  <ScaleCrop>false</ScaleCrop>
  <Manager>Ministry of Justice</Manager>
  <Company>Ministry of Justice</Company>
  <LinksUpToDate>false</LinksUpToDate>
  <CharactersWithSpaces>12850</CharactersWithSpaces>
  <SharedDoc>false</SharedDoc>
  <HLinks>
    <vt:vector size="6" baseType="variant">
      <vt:variant>
        <vt:i4>2752636</vt:i4>
      </vt:variant>
      <vt:variant>
        <vt:i4>3</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report]</dc:title>
  <dc:subject>[Insert short summary of report]</dc:subject>
  <dc:creator>Hird, Louise</dc:creator>
  <cp:keywords>Ministry of Justice, report, [other keywords]</cp:keywords>
  <dc:description/>
  <cp:lastModifiedBy>Newbould, Lee (HMCTS HR)</cp:lastModifiedBy>
  <cp:revision>3</cp:revision>
  <cp:lastPrinted>2022-10-12T13:38:00Z</cp:lastPrinted>
  <dcterms:created xsi:type="dcterms:W3CDTF">2026-05-26T14:05:00Z</dcterms:created>
  <dcterms:modified xsi:type="dcterms:W3CDTF">2026-05-26T15:18:00Z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