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CF813B" w14:textId="21CE5AC8" w:rsidR="009751D0" w:rsidRDefault="009751D0" w:rsidP="009751D0">
      <w:pPr>
        <w:spacing w:after="0" w:line="240" w:lineRule="auto"/>
        <w:rPr>
          <w:rFonts w:ascii="Arial" w:eastAsia="Times New Roman" w:hAnsi="Arial" w:cs="Arial"/>
        </w:rPr>
      </w:pPr>
      <w:r w:rsidRPr="00CF3AFD">
        <w:rPr>
          <w:rFonts w:ascii="Arial" w:eastAsia="Times New Roman" w:hAnsi="Arial" w:cs="Arial"/>
          <w:b/>
          <w:bCs/>
        </w:rPr>
        <w:t>His Majesty’s Courts and Tribunals Service</w:t>
      </w:r>
      <w:r w:rsidRPr="00CF3AFD">
        <w:rPr>
          <w:rFonts w:ascii="Arial" w:eastAsia="Times New Roman" w:hAnsi="Arial" w:cs="Arial"/>
        </w:rPr>
        <w:t> </w:t>
      </w:r>
    </w:p>
    <w:p w14:paraId="31E7C3C5" w14:textId="77777777" w:rsidR="00CF3AFD" w:rsidRPr="00CF3AFD" w:rsidRDefault="00CF3AFD" w:rsidP="009751D0">
      <w:pPr>
        <w:spacing w:after="0" w:line="240" w:lineRule="auto"/>
        <w:rPr>
          <w:rFonts w:ascii="Arial" w:eastAsia="Times New Roman" w:hAnsi="Arial" w:cs="Arial"/>
        </w:rPr>
      </w:pPr>
    </w:p>
    <w:p w14:paraId="4A7D7E29" w14:textId="10799266" w:rsidR="00CE483E" w:rsidRPr="00CF3AFD" w:rsidRDefault="00CE483E" w:rsidP="00CE483E">
      <w:pPr>
        <w:spacing w:after="0"/>
        <w:rPr>
          <w:rFonts w:ascii="Arial" w:hAnsi="Arial" w:cs="Arial"/>
          <w:b/>
          <w:bCs/>
        </w:rPr>
      </w:pPr>
      <w:r w:rsidRPr="00CF3AFD">
        <w:rPr>
          <w:rFonts w:ascii="Arial" w:hAnsi="Arial" w:cs="Arial"/>
          <w:b/>
          <w:bCs/>
        </w:rPr>
        <w:t xml:space="preserve">Job title: </w:t>
      </w:r>
      <w:r w:rsidRPr="003E548D">
        <w:rPr>
          <w:rFonts w:ascii="Arial" w:hAnsi="Arial" w:cs="Arial"/>
        </w:rPr>
        <w:t>Reporting Analyst</w:t>
      </w:r>
      <w:r w:rsidRPr="00CF3AFD">
        <w:rPr>
          <w:rFonts w:ascii="Arial" w:hAnsi="Arial" w:cs="Arial"/>
          <w:b/>
          <w:bCs/>
        </w:rPr>
        <w:t xml:space="preserve"> </w:t>
      </w:r>
    </w:p>
    <w:p w14:paraId="4B5DC76E" w14:textId="4B54D3A9" w:rsidR="00CE483E" w:rsidRPr="00CF3AFD" w:rsidRDefault="00CE483E" w:rsidP="00CE483E">
      <w:pPr>
        <w:spacing w:after="0"/>
        <w:rPr>
          <w:rFonts w:ascii="Arial" w:hAnsi="Arial" w:cs="Arial"/>
          <w:b/>
          <w:bCs/>
        </w:rPr>
      </w:pPr>
      <w:r w:rsidRPr="00CF3AFD">
        <w:rPr>
          <w:rFonts w:ascii="Arial" w:hAnsi="Arial" w:cs="Arial"/>
          <w:b/>
          <w:bCs/>
        </w:rPr>
        <w:t xml:space="preserve">Directorate: </w:t>
      </w:r>
      <w:r w:rsidR="00CF3AFD" w:rsidRPr="003E548D">
        <w:rPr>
          <w:rFonts w:ascii="Arial" w:hAnsi="Arial" w:cs="Arial"/>
        </w:rPr>
        <w:t>Strategy</w:t>
      </w:r>
      <w:r w:rsidRPr="003E548D">
        <w:rPr>
          <w:rFonts w:ascii="Arial" w:hAnsi="Arial" w:cs="Arial"/>
        </w:rPr>
        <w:t xml:space="preserve"> and </w:t>
      </w:r>
      <w:r w:rsidR="00CF3AFD" w:rsidRPr="003E548D">
        <w:rPr>
          <w:rFonts w:ascii="Arial" w:hAnsi="Arial" w:cs="Arial"/>
        </w:rPr>
        <w:t>Analysis</w:t>
      </w:r>
    </w:p>
    <w:p w14:paraId="67B8AD50" w14:textId="0ED77D34" w:rsidR="00CE483E" w:rsidRDefault="00CF3AFD" w:rsidP="00CE483E">
      <w:pPr>
        <w:spacing w:after="0"/>
        <w:rPr>
          <w:rFonts w:ascii="Arial" w:hAnsi="Arial" w:cs="Arial"/>
          <w:color w:val="000000"/>
        </w:rPr>
      </w:pPr>
      <w:r>
        <w:rPr>
          <w:rFonts w:ascii="Arial" w:hAnsi="Arial" w:cs="Arial"/>
          <w:b/>
          <w:bCs/>
        </w:rPr>
        <w:t xml:space="preserve">Workstream: </w:t>
      </w:r>
      <w:r w:rsidRPr="00CF3AFD">
        <w:rPr>
          <w:rFonts w:ascii="Arial" w:hAnsi="Arial" w:cs="Arial"/>
          <w:color w:val="000000"/>
        </w:rPr>
        <w:t>Performance and Reporting</w:t>
      </w:r>
    </w:p>
    <w:p w14:paraId="21CDEBF0" w14:textId="7DB915D6" w:rsidR="00CF3AFD" w:rsidRDefault="00CF3AFD" w:rsidP="00CE483E">
      <w:pPr>
        <w:spacing w:after="0"/>
        <w:rPr>
          <w:rFonts w:ascii="Arial" w:hAnsi="Arial" w:cs="Arial"/>
          <w:b/>
          <w:bCs/>
        </w:rPr>
      </w:pPr>
      <w:r w:rsidRPr="00CF3AFD">
        <w:rPr>
          <w:rFonts w:ascii="Arial" w:hAnsi="Arial" w:cs="Arial"/>
          <w:b/>
          <w:bCs/>
          <w:color w:val="000000"/>
        </w:rPr>
        <w:t>Grade:</w:t>
      </w:r>
      <w:r>
        <w:rPr>
          <w:rFonts w:ascii="Arial" w:hAnsi="Arial" w:cs="Arial"/>
          <w:color w:val="000000"/>
        </w:rPr>
        <w:t xml:space="preserve"> HEO  </w:t>
      </w:r>
    </w:p>
    <w:p w14:paraId="71136DC1" w14:textId="77777777" w:rsidR="00CF3AFD" w:rsidRDefault="00CF3AFD" w:rsidP="00CA404E">
      <w:pPr>
        <w:pStyle w:val="NoSpacing"/>
        <w:rPr>
          <w:rFonts w:ascii="Arial" w:hAnsi="Arial" w:cs="Arial"/>
          <w:b/>
          <w:bCs/>
          <w:sz w:val="24"/>
          <w:szCs w:val="24"/>
        </w:rPr>
      </w:pPr>
    </w:p>
    <w:p w14:paraId="7BE48A35" w14:textId="4EB2B3FA" w:rsidR="002633F9" w:rsidRPr="002633F9" w:rsidRDefault="00CA404E" w:rsidP="008A45C9">
      <w:pPr>
        <w:pStyle w:val="NoSpacing"/>
        <w:rPr>
          <w:rFonts w:ascii="Arial" w:hAnsi="Arial" w:cs="Arial"/>
          <w:sz w:val="24"/>
          <w:szCs w:val="24"/>
        </w:rPr>
      </w:pPr>
      <w:r w:rsidRPr="002633F9">
        <w:rPr>
          <w:rFonts w:ascii="Arial" w:hAnsi="Arial" w:cs="Arial"/>
          <w:b/>
          <w:bCs/>
          <w:sz w:val="24"/>
          <w:szCs w:val="24"/>
        </w:rPr>
        <w:t>About HMCTS </w:t>
      </w:r>
      <w:r w:rsidRPr="002633F9">
        <w:rPr>
          <w:rFonts w:ascii="Arial" w:hAnsi="Arial" w:cs="Arial"/>
          <w:sz w:val="24"/>
          <w:szCs w:val="24"/>
        </w:rPr>
        <w:t> </w:t>
      </w:r>
    </w:p>
    <w:p w14:paraId="5C8E6B69" w14:textId="7CA73C64" w:rsidR="00CA404E" w:rsidRPr="002633F9" w:rsidRDefault="00CA404E" w:rsidP="008A45C9">
      <w:pPr>
        <w:pStyle w:val="NoSpacing"/>
        <w:rPr>
          <w:rFonts w:ascii="Arial" w:hAnsi="Arial" w:cs="Arial"/>
          <w:sz w:val="24"/>
          <w:szCs w:val="24"/>
        </w:rPr>
      </w:pPr>
      <w:r w:rsidRPr="002633F9">
        <w:rPr>
          <w:rFonts w:ascii="Arial" w:hAnsi="Arial" w:cs="Arial"/>
          <w:sz w:val="24"/>
          <w:szCs w:val="24"/>
        </w:rPr>
        <w:t>His Majesty’s Court and Tribunals Service (HMCTS) is an agency of the Ministry of Justice (MoJ) and provides the supporting administration for the judiciary across England and Wales.  It delivers services to the public directly in court and tribunal buildings, remotely via business centres and some services via the internet.  </w:t>
      </w:r>
    </w:p>
    <w:p w14:paraId="5EBB8A69" w14:textId="77777777" w:rsidR="00CA404E" w:rsidRPr="002633F9" w:rsidRDefault="00CA404E" w:rsidP="00CA404E">
      <w:pPr>
        <w:pStyle w:val="NoSpacing"/>
        <w:rPr>
          <w:rFonts w:ascii="Arial" w:hAnsi="Arial" w:cs="Arial"/>
          <w:sz w:val="24"/>
          <w:szCs w:val="24"/>
        </w:rPr>
      </w:pPr>
      <w:r w:rsidRPr="002633F9">
        <w:rPr>
          <w:rFonts w:ascii="Arial" w:hAnsi="Arial" w:cs="Arial"/>
          <w:sz w:val="24"/>
          <w:szCs w:val="24"/>
        </w:rPr>
        <w:t> </w:t>
      </w:r>
    </w:p>
    <w:p w14:paraId="5BB9D43B" w14:textId="77777777" w:rsidR="00CA404E" w:rsidRPr="002633F9" w:rsidRDefault="00CA404E" w:rsidP="00CA404E">
      <w:pPr>
        <w:pStyle w:val="NoSpacing"/>
        <w:rPr>
          <w:rFonts w:ascii="Arial" w:hAnsi="Arial" w:cs="Arial"/>
          <w:sz w:val="24"/>
          <w:szCs w:val="24"/>
        </w:rPr>
      </w:pPr>
      <w:r w:rsidRPr="002633F9">
        <w:rPr>
          <w:rFonts w:ascii="Arial" w:hAnsi="Arial" w:cs="Arial"/>
          <w:sz w:val="24"/>
          <w:szCs w:val="24"/>
        </w:rPr>
        <w:t>HMCTS has a vision to modernise and upgrade our justice system so that it works even better for everyone, from judges and legal professionals, to witnesses, litigants, and the vulnerable victims of crime. This will help consolidate the UK’s position at the forefront of an increasingly competitive international legal market as well as ensuring access to justice for all. This is an exciting time to join the organisation and be part of work to make a real difference. </w:t>
      </w:r>
    </w:p>
    <w:p w14:paraId="030FBF78" w14:textId="77777777" w:rsidR="00CA404E" w:rsidRPr="002633F9" w:rsidRDefault="00CA404E" w:rsidP="00CA404E">
      <w:pPr>
        <w:pStyle w:val="NoSpacing"/>
        <w:rPr>
          <w:rFonts w:ascii="Arial" w:hAnsi="Arial" w:cs="Arial"/>
          <w:sz w:val="24"/>
          <w:szCs w:val="24"/>
        </w:rPr>
      </w:pPr>
      <w:r w:rsidRPr="002633F9">
        <w:rPr>
          <w:rFonts w:ascii="Arial" w:hAnsi="Arial" w:cs="Arial"/>
          <w:sz w:val="24"/>
          <w:szCs w:val="24"/>
        </w:rPr>
        <w:t>   </w:t>
      </w:r>
    </w:p>
    <w:p w14:paraId="0E30FE84" w14:textId="4DE9EA11" w:rsidR="00CA404E" w:rsidRPr="002633F9" w:rsidRDefault="00CA404E" w:rsidP="00CA404E">
      <w:pPr>
        <w:pStyle w:val="NoSpacing"/>
        <w:rPr>
          <w:rFonts w:ascii="Arial" w:hAnsi="Arial" w:cs="Arial"/>
          <w:sz w:val="24"/>
          <w:szCs w:val="24"/>
          <w:u w:val="single"/>
        </w:rPr>
      </w:pPr>
      <w:r w:rsidRPr="002633F9">
        <w:rPr>
          <w:rFonts w:ascii="Arial" w:hAnsi="Arial" w:cs="Arial"/>
          <w:sz w:val="24"/>
          <w:szCs w:val="24"/>
        </w:rPr>
        <w:t xml:space="preserve">As part of this transformation, in 2021 HMCTS published its </w:t>
      </w:r>
      <w:hyperlink r:id="rId8">
        <w:r w:rsidRPr="002633F9">
          <w:rPr>
            <w:rStyle w:val="Hyperlink"/>
            <w:rFonts w:ascii="Arial" w:hAnsi="Arial" w:cs="Arial"/>
            <w:sz w:val="24"/>
            <w:szCs w:val="24"/>
          </w:rPr>
          <w:t>Data Strategy</w:t>
        </w:r>
      </w:hyperlink>
      <w:r w:rsidRPr="002633F9">
        <w:rPr>
          <w:rFonts w:ascii="Arial" w:hAnsi="Arial" w:cs="Arial"/>
          <w:sz w:val="24"/>
          <w:szCs w:val="24"/>
        </w:rPr>
        <w:t>, setting out its ambitions to become a truly data-driven organisation. The Strategy</w:t>
      </w:r>
      <w:r w:rsidR="007161FF" w:rsidRPr="002633F9">
        <w:rPr>
          <w:rFonts w:ascii="Arial" w:hAnsi="Arial" w:cs="Arial"/>
          <w:sz w:val="24"/>
          <w:szCs w:val="24"/>
        </w:rPr>
        <w:t xml:space="preserve"> </w:t>
      </w:r>
      <w:r w:rsidRPr="002633F9">
        <w:rPr>
          <w:rFonts w:ascii="Arial" w:hAnsi="Arial" w:cs="Arial"/>
          <w:sz w:val="24"/>
          <w:szCs w:val="24"/>
        </w:rPr>
        <w:t xml:space="preserve">and </w:t>
      </w:r>
      <w:r w:rsidR="006F5228" w:rsidRPr="002633F9">
        <w:rPr>
          <w:rFonts w:ascii="Arial" w:hAnsi="Arial" w:cs="Arial"/>
          <w:sz w:val="24"/>
          <w:szCs w:val="24"/>
        </w:rPr>
        <w:t>Analysis</w:t>
      </w:r>
      <w:r w:rsidRPr="002633F9">
        <w:rPr>
          <w:rFonts w:ascii="Arial" w:hAnsi="Arial" w:cs="Arial"/>
          <w:sz w:val="24"/>
          <w:szCs w:val="24"/>
        </w:rPr>
        <w:t xml:space="preserve"> (S&amp;</w:t>
      </w:r>
      <w:r w:rsidR="006F5228" w:rsidRPr="002633F9">
        <w:rPr>
          <w:rFonts w:ascii="Arial" w:hAnsi="Arial" w:cs="Arial"/>
          <w:sz w:val="24"/>
          <w:szCs w:val="24"/>
        </w:rPr>
        <w:t>A</w:t>
      </w:r>
      <w:r w:rsidRPr="002633F9">
        <w:rPr>
          <w:rFonts w:ascii="Arial" w:hAnsi="Arial" w:cs="Arial"/>
          <w:sz w:val="24"/>
          <w:szCs w:val="24"/>
        </w:rPr>
        <w:t>)</w:t>
      </w:r>
      <w:r w:rsidR="007161FF" w:rsidRPr="002633F9">
        <w:rPr>
          <w:rFonts w:ascii="Arial" w:hAnsi="Arial" w:cs="Arial"/>
          <w:sz w:val="24"/>
          <w:szCs w:val="24"/>
        </w:rPr>
        <w:t xml:space="preserve"> D</w:t>
      </w:r>
      <w:r w:rsidRPr="002633F9">
        <w:rPr>
          <w:rFonts w:ascii="Arial" w:hAnsi="Arial" w:cs="Arial"/>
          <w:sz w:val="24"/>
          <w:szCs w:val="24"/>
        </w:rPr>
        <w:t>irectorate supports this strategy by enabling senior leaders to make strategic, data driven business decisions.  </w:t>
      </w:r>
    </w:p>
    <w:p w14:paraId="08A0CFF9" w14:textId="77777777" w:rsidR="00CA404E" w:rsidRPr="002633F9" w:rsidRDefault="00CA404E" w:rsidP="00CA404E">
      <w:pPr>
        <w:pStyle w:val="NoSpacing"/>
        <w:rPr>
          <w:rFonts w:ascii="Arial" w:hAnsi="Arial" w:cs="Arial"/>
          <w:sz w:val="24"/>
          <w:szCs w:val="24"/>
        </w:rPr>
      </w:pPr>
      <w:r w:rsidRPr="002633F9">
        <w:rPr>
          <w:rFonts w:ascii="Arial" w:hAnsi="Arial" w:cs="Arial"/>
          <w:sz w:val="24"/>
          <w:szCs w:val="24"/>
        </w:rPr>
        <w:t>  </w:t>
      </w:r>
    </w:p>
    <w:p w14:paraId="1E304101" w14:textId="6F7B3025" w:rsidR="007B35E5" w:rsidRPr="002633F9" w:rsidRDefault="007B35E5" w:rsidP="007B35E5">
      <w:pPr>
        <w:pStyle w:val="NoSpacing"/>
        <w:rPr>
          <w:rFonts w:ascii="Arial" w:hAnsi="Arial" w:cs="Arial"/>
          <w:kern w:val="2"/>
          <w:sz w:val="24"/>
          <w:szCs w:val="24"/>
          <w14:ligatures w14:val="standardContextual"/>
        </w:rPr>
      </w:pPr>
      <w:r w:rsidRPr="002633F9">
        <w:rPr>
          <w:rFonts w:ascii="Arial" w:hAnsi="Arial" w:cs="Arial"/>
          <w:kern w:val="2"/>
          <w:sz w:val="24"/>
          <w:szCs w:val="24"/>
          <w14:ligatures w14:val="standardContextual"/>
        </w:rPr>
        <w:t xml:space="preserve">The Performance and Reporting division </w:t>
      </w:r>
      <w:r w:rsidR="00C21353" w:rsidRPr="002633F9">
        <w:rPr>
          <w:rFonts w:ascii="Arial" w:hAnsi="Arial" w:cs="Arial"/>
          <w:kern w:val="2"/>
          <w:sz w:val="24"/>
          <w:szCs w:val="24"/>
          <w14:ligatures w14:val="standardContextual"/>
        </w:rPr>
        <w:t xml:space="preserve">exists to ensure HMCTS and MoJ have the performance information needed to understand and improve performance at both operational and strategic level. It </w:t>
      </w:r>
      <w:r w:rsidRPr="002633F9">
        <w:rPr>
          <w:rFonts w:ascii="Arial" w:hAnsi="Arial" w:cs="Arial"/>
          <w:kern w:val="2"/>
          <w:sz w:val="24"/>
          <w:szCs w:val="24"/>
          <w14:ligatures w14:val="standardContextual"/>
        </w:rPr>
        <w:t>is based in S&amp;A and plays a key role in delivering the Data Strategy, and in supporting HMCTS’s overall service provision. We provide HMCTS, the MoJ and the Judiciary with timely, accurate and accessible operational management information and performance analysis that underpins strategic and operational decisions. We work on a cloud-based Strategic Data Platform using Power BI and R for the delivery of data and analysis.</w:t>
      </w:r>
    </w:p>
    <w:p w14:paraId="52509B99" w14:textId="77777777" w:rsidR="00860DD1" w:rsidRPr="002633F9" w:rsidRDefault="00860DD1" w:rsidP="007B35E5">
      <w:pPr>
        <w:pStyle w:val="NoSpacing"/>
        <w:rPr>
          <w:rFonts w:ascii="Arial" w:hAnsi="Arial" w:cs="Arial"/>
          <w:kern w:val="2"/>
          <w:sz w:val="24"/>
          <w:szCs w:val="24"/>
          <w14:ligatures w14:val="standardContextual"/>
        </w:rPr>
      </w:pPr>
    </w:p>
    <w:p w14:paraId="121B0988" w14:textId="014FA9F6" w:rsidR="00132832" w:rsidRPr="007B2873" w:rsidRDefault="00132832" w:rsidP="007B2873">
      <w:pPr>
        <w:pStyle w:val="NoSpacing"/>
        <w:rPr>
          <w:rFonts w:ascii="Arial" w:hAnsi="Arial" w:cs="Arial"/>
          <w:kern w:val="2"/>
          <w:sz w:val="24"/>
          <w:szCs w:val="24"/>
          <w14:ligatures w14:val="standardContextual"/>
        </w:rPr>
      </w:pPr>
      <w:r w:rsidRPr="007B2873">
        <w:rPr>
          <w:rFonts w:ascii="Arial" w:hAnsi="Arial" w:cs="Arial"/>
          <w:kern w:val="2"/>
          <w:sz w:val="24"/>
          <w:szCs w:val="24"/>
          <w14:ligatures w14:val="standardContextual"/>
        </w:rPr>
        <w:t xml:space="preserve">We have two </w:t>
      </w:r>
      <w:r w:rsidR="00CF0394" w:rsidRPr="007B2873">
        <w:rPr>
          <w:rFonts w:ascii="Arial" w:hAnsi="Arial" w:cs="Arial"/>
          <w:kern w:val="2"/>
          <w:sz w:val="24"/>
          <w:szCs w:val="24"/>
          <w14:ligatures w14:val="standardContextual"/>
        </w:rPr>
        <w:t xml:space="preserve">HEO </w:t>
      </w:r>
      <w:r w:rsidR="00CF0394" w:rsidRPr="007B2873">
        <w:rPr>
          <w:rFonts w:ascii="Arial" w:hAnsi="Arial" w:cs="Arial"/>
          <w:b/>
          <w:bCs/>
          <w:kern w:val="2"/>
          <w:sz w:val="24"/>
          <w:szCs w:val="24"/>
          <w14:ligatures w14:val="standardContextual"/>
        </w:rPr>
        <w:t>Reporting Analyst</w:t>
      </w:r>
      <w:r w:rsidR="00CF0394" w:rsidRPr="007B2873">
        <w:rPr>
          <w:rFonts w:ascii="Arial" w:hAnsi="Arial" w:cs="Arial"/>
          <w:kern w:val="2"/>
          <w:sz w:val="24"/>
          <w:szCs w:val="24"/>
          <w14:ligatures w14:val="standardContextual"/>
        </w:rPr>
        <w:t xml:space="preserve"> </w:t>
      </w:r>
      <w:r w:rsidRPr="007B2873">
        <w:rPr>
          <w:rFonts w:ascii="Arial" w:hAnsi="Arial" w:cs="Arial"/>
          <w:kern w:val="2"/>
          <w:sz w:val="24"/>
          <w:szCs w:val="24"/>
          <w14:ligatures w14:val="standardContextual"/>
        </w:rPr>
        <w:t xml:space="preserve">opportunities </w:t>
      </w:r>
      <w:r w:rsidR="00BD25BA" w:rsidRPr="007B2873">
        <w:rPr>
          <w:rFonts w:ascii="Arial" w:hAnsi="Arial" w:cs="Arial"/>
          <w:kern w:val="2"/>
          <w:sz w:val="24"/>
          <w:szCs w:val="24"/>
          <w14:ligatures w14:val="standardContextual"/>
        </w:rPr>
        <w:t xml:space="preserve">in different teams </w:t>
      </w:r>
      <w:r w:rsidRPr="007B2873">
        <w:rPr>
          <w:rFonts w:ascii="Arial" w:hAnsi="Arial" w:cs="Arial"/>
          <w:kern w:val="2"/>
          <w:sz w:val="24"/>
          <w:szCs w:val="24"/>
          <w14:ligatures w14:val="standardContextual"/>
        </w:rPr>
        <w:t xml:space="preserve">within our Performance and Reporting </w:t>
      </w:r>
      <w:r w:rsidR="00D75EA8" w:rsidRPr="007B2873">
        <w:rPr>
          <w:rFonts w:ascii="Arial" w:hAnsi="Arial" w:cs="Arial"/>
          <w:kern w:val="2"/>
          <w:sz w:val="24"/>
          <w:szCs w:val="24"/>
          <w14:ligatures w14:val="standardContextual"/>
        </w:rPr>
        <w:t>division</w:t>
      </w:r>
      <w:r w:rsidRPr="007B2873">
        <w:rPr>
          <w:rFonts w:ascii="Arial" w:hAnsi="Arial" w:cs="Arial"/>
          <w:kern w:val="2"/>
          <w:sz w:val="24"/>
          <w:szCs w:val="24"/>
          <w14:ligatures w14:val="standardContextual"/>
        </w:rPr>
        <w:t xml:space="preserve">. Role allocation will be confirmed following appointment, based on business need and individual strengths – if you </w:t>
      </w:r>
      <w:proofErr w:type="gramStart"/>
      <w:r w:rsidRPr="007B2873">
        <w:rPr>
          <w:rFonts w:ascii="Arial" w:hAnsi="Arial" w:cs="Arial"/>
          <w:kern w:val="2"/>
          <w:sz w:val="24"/>
          <w:szCs w:val="24"/>
          <w14:ligatures w14:val="standardContextual"/>
        </w:rPr>
        <w:t>have a preference for</w:t>
      </w:r>
      <w:proofErr w:type="gramEnd"/>
      <w:r w:rsidRPr="007B2873">
        <w:rPr>
          <w:rFonts w:ascii="Arial" w:hAnsi="Arial" w:cs="Arial"/>
          <w:kern w:val="2"/>
          <w:sz w:val="24"/>
          <w:szCs w:val="24"/>
          <w14:ligatures w14:val="standardContextual"/>
        </w:rPr>
        <w:t xml:space="preserve"> one of the roles please make this clear in your application.</w:t>
      </w:r>
    </w:p>
    <w:p w14:paraId="6C5F7106" w14:textId="77777777" w:rsidR="00132832" w:rsidRPr="00F35DBD" w:rsidRDefault="00132832" w:rsidP="007B35E5">
      <w:pPr>
        <w:pStyle w:val="NoSpacing"/>
        <w:rPr>
          <w:rFonts w:ascii="Arial" w:hAnsi="Arial" w:cs="Arial"/>
          <w:kern w:val="2"/>
          <w:sz w:val="24"/>
          <w:szCs w:val="24"/>
          <w14:ligatures w14:val="standardContextual"/>
        </w:rPr>
      </w:pPr>
    </w:p>
    <w:p w14:paraId="1FD0B80F" w14:textId="7DA1B724" w:rsidR="00B728BA" w:rsidRPr="00F35DBD" w:rsidRDefault="00860DD1" w:rsidP="0077107B">
      <w:pPr>
        <w:spacing w:after="120"/>
        <w:rPr>
          <w:rStyle w:val="ui-provider"/>
          <w:rFonts w:ascii="Arial" w:hAnsi="Arial" w:cs="Arial"/>
          <w:b/>
          <w:bCs/>
        </w:rPr>
      </w:pPr>
      <w:r w:rsidRPr="00F35DBD">
        <w:rPr>
          <w:rStyle w:val="ui-provider"/>
          <w:rFonts w:ascii="Arial" w:hAnsi="Arial" w:cs="Arial"/>
          <w:b/>
          <w:bCs/>
        </w:rPr>
        <w:t>Crime Reporting and An</w:t>
      </w:r>
      <w:r w:rsidR="00B728BA" w:rsidRPr="00F35DBD">
        <w:rPr>
          <w:rStyle w:val="ui-provider"/>
          <w:rFonts w:ascii="Arial" w:hAnsi="Arial" w:cs="Arial"/>
          <w:b/>
          <w:bCs/>
        </w:rPr>
        <w:t>alysis team</w:t>
      </w:r>
    </w:p>
    <w:p w14:paraId="0CEEADFF" w14:textId="75063BDA" w:rsidR="00B215A3" w:rsidRPr="00F35DBD" w:rsidRDefault="004C794F" w:rsidP="00A56272">
      <w:pPr>
        <w:pStyle w:val="NoSpacing"/>
        <w:rPr>
          <w:rFonts w:ascii="Arial" w:hAnsi="Arial" w:cs="Arial"/>
          <w:kern w:val="2"/>
          <w:sz w:val="24"/>
          <w:szCs w:val="24"/>
          <w14:ligatures w14:val="standardContextual"/>
        </w:rPr>
      </w:pPr>
      <w:r w:rsidRPr="00F35DBD">
        <w:rPr>
          <w:rFonts w:ascii="Arial" w:hAnsi="Arial" w:cs="Arial"/>
          <w:kern w:val="2"/>
          <w:sz w:val="24"/>
          <w:szCs w:val="24"/>
          <w14:ligatures w14:val="standardContextual"/>
        </w:rPr>
        <w:t>The Crime Reporting and Analysis Team is responsible for producing and maintaining high</w:t>
      </w:r>
      <w:r w:rsidRPr="00F35DBD">
        <w:rPr>
          <w:rFonts w:ascii="Arial" w:hAnsi="Arial" w:cs="Arial"/>
          <w:kern w:val="2"/>
          <w:sz w:val="24"/>
          <w:szCs w:val="24"/>
          <w14:ligatures w14:val="standardContextual"/>
        </w:rPr>
        <w:noBreakHyphen/>
        <w:t>quality management information and analysis for the criminal courts. The team supports senior leaders, operational colleagues, the Ministry of Justice and the judiciary</w:t>
      </w:r>
      <w:r w:rsidR="00A56272" w:rsidRPr="00F35DBD">
        <w:rPr>
          <w:rFonts w:ascii="Arial" w:hAnsi="Arial" w:cs="Arial"/>
          <w:kern w:val="2"/>
          <w:sz w:val="24"/>
          <w:szCs w:val="24"/>
          <w14:ligatures w14:val="standardContextual"/>
        </w:rPr>
        <w:t xml:space="preserve">. We work </w:t>
      </w:r>
      <w:r w:rsidR="00B215A3" w:rsidRPr="00F35DBD">
        <w:rPr>
          <w:rFonts w:ascii="Arial" w:hAnsi="Arial" w:cs="Arial"/>
          <w:kern w:val="2"/>
          <w:sz w:val="24"/>
          <w:szCs w:val="24"/>
          <w14:ligatures w14:val="standardContextual"/>
        </w:rPr>
        <w:t>collaboratively with data engineers, data scientists and other analytical teams to ensure reporting products are robust, well</w:t>
      </w:r>
      <w:r w:rsidR="00B215A3" w:rsidRPr="00F35DBD">
        <w:rPr>
          <w:rFonts w:ascii="Arial" w:hAnsi="Arial" w:cs="Arial"/>
          <w:kern w:val="2"/>
          <w:sz w:val="24"/>
          <w:szCs w:val="24"/>
          <w14:ligatures w14:val="standardContextual"/>
        </w:rPr>
        <w:noBreakHyphen/>
        <w:t xml:space="preserve">designed and aligned to agreed definitions and metrics. </w:t>
      </w:r>
    </w:p>
    <w:p w14:paraId="3C3A7A70" w14:textId="77777777" w:rsidR="007B35E5" w:rsidRDefault="007B35E5" w:rsidP="007B35E5">
      <w:pPr>
        <w:pStyle w:val="NoSpacing"/>
        <w:rPr>
          <w:rFonts w:ascii="Arial" w:hAnsi="Arial" w:cs="Arial"/>
          <w:b/>
          <w:bCs/>
          <w:sz w:val="24"/>
          <w:szCs w:val="24"/>
        </w:rPr>
      </w:pPr>
    </w:p>
    <w:p w14:paraId="239D5232" w14:textId="77777777" w:rsidR="00110576" w:rsidRDefault="00110576" w:rsidP="007B35E5">
      <w:pPr>
        <w:pStyle w:val="NoSpacing"/>
        <w:rPr>
          <w:rFonts w:ascii="Arial" w:hAnsi="Arial" w:cs="Arial"/>
          <w:b/>
          <w:bCs/>
          <w:sz w:val="24"/>
          <w:szCs w:val="24"/>
        </w:rPr>
      </w:pPr>
    </w:p>
    <w:p w14:paraId="3AE1D37A" w14:textId="77777777" w:rsidR="00110576" w:rsidRPr="00F35DBD" w:rsidRDefault="00110576" w:rsidP="007B35E5">
      <w:pPr>
        <w:pStyle w:val="NoSpacing"/>
        <w:rPr>
          <w:rFonts w:ascii="Arial" w:hAnsi="Arial" w:cs="Arial"/>
          <w:b/>
          <w:bCs/>
          <w:sz w:val="24"/>
          <w:szCs w:val="24"/>
        </w:rPr>
      </w:pPr>
    </w:p>
    <w:p w14:paraId="2A77E192" w14:textId="77777777" w:rsidR="007B35E5" w:rsidRPr="002633F9" w:rsidRDefault="007B35E5" w:rsidP="007B35E5">
      <w:pPr>
        <w:spacing w:after="120"/>
        <w:rPr>
          <w:rStyle w:val="ui-provider"/>
          <w:rFonts w:ascii="Arial" w:hAnsi="Arial" w:cs="Arial"/>
          <w:b/>
          <w:bCs/>
        </w:rPr>
      </w:pPr>
      <w:r w:rsidRPr="00F35DBD">
        <w:rPr>
          <w:rStyle w:val="ui-provider"/>
          <w:rFonts w:ascii="Arial" w:hAnsi="Arial" w:cs="Arial"/>
          <w:b/>
          <w:bCs/>
        </w:rPr>
        <w:t>Strategic Performance Reporting team</w:t>
      </w:r>
    </w:p>
    <w:p w14:paraId="5415716F" w14:textId="67A83B00" w:rsidR="007B35E5" w:rsidRPr="002633F9" w:rsidRDefault="007B35E5" w:rsidP="002C284C">
      <w:pPr>
        <w:pStyle w:val="NoSpacing"/>
        <w:rPr>
          <w:rFonts w:ascii="Arial" w:hAnsi="Arial" w:cs="Arial"/>
          <w:kern w:val="2"/>
          <w:sz w:val="24"/>
          <w:szCs w:val="24"/>
          <w14:ligatures w14:val="standardContextual"/>
        </w:rPr>
      </w:pPr>
      <w:r w:rsidRPr="002633F9">
        <w:rPr>
          <w:rFonts w:ascii="Arial" w:hAnsi="Arial" w:cs="Arial"/>
          <w:kern w:val="2"/>
          <w:sz w:val="24"/>
          <w:szCs w:val="24"/>
          <w14:ligatures w14:val="standardContextual"/>
        </w:rPr>
        <w:t xml:space="preserve">The Strategic Performance Reporting team is a new team responsible for delivering upward reporting to MoJ and the HMCTS Board to support performance </w:t>
      </w:r>
      <w:r w:rsidRPr="002633F9">
        <w:rPr>
          <w:rFonts w:ascii="Arial" w:hAnsi="Arial" w:cs="Arial"/>
          <w:kern w:val="2"/>
          <w:sz w:val="24"/>
          <w:szCs w:val="24"/>
          <w14:ligatures w14:val="standardContextual"/>
        </w:rPr>
        <w:lastRenderedPageBreak/>
        <w:t>management</w:t>
      </w:r>
      <w:r w:rsidR="007437B7" w:rsidRPr="002633F9">
        <w:rPr>
          <w:rFonts w:ascii="Arial" w:hAnsi="Arial" w:cs="Arial"/>
          <w:kern w:val="2"/>
          <w:sz w:val="24"/>
          <w:szCs w:val="24"/>
          <w14:ligatures w14:val="standardContextual"/>
        </w:rPr>
        <w:t xml:space="preserve">. We are also </w:t>
      </w:r>
      <w:r w:rsidRPr="002633F9">
        <w:rPr>
          <w:rFonts w:ascii="Arial" w:hAnsi="Arial" w:cs="Arial"/>
          <w:kern w:val="2"/>
          <w:sz w:val="24"/>
          <w:szCs w:val="24"/>
          <w14:ligatures w14:val="standardContextual"/>
        </w:rPr>
        <w:t>developing and implementing the HMCTS Performance Reporting Strategy, evolving our dashboard strategy, and managing delivery of productivity metrics.</w:t>
      </w:r>
    </w:p>
    <w:p w14:paraId="55AD8F88" w14:textId="77777777" w:rsidR="007B35E5" w:rsidRPr="002633F9" w:rsidRDefault="007B35E5" w:rsidP="002C284C">
      <w:pPr>
        <w:pStyle w:val="NoSpacing"/>
        <w:rPr>
          <w:rFonts w:ascii="Arial" w:hAnsi="Arial" w:cs="Arial"/>
          <w:kern w:val="2"/>
          <w:sz w:val="24"/>
          <w:szCs w:val="24"/>
          <w14:ligatures w14:val="standardContextual"/>
        </w:rPr>
      </w:pPr>
    </w:p>
    <w:p w14:paraId="45053FFA" w14:textId="77777777" w:rsidR="00D7697E" w:rsidRPr="002633F9" w:rsidRDefault="00D7697E" w:rsidP="002C284C">
      <w:pPr>
        <w:spacing w:after="0" w:line="240" w:lineRule="auto"/>
        <w:rPr>
          <w:rFonts w:ascii="Arial" w:hAnsi="Arial" w:cs="Arial"/>
        </w:rPr>
      </w:pPr>
      <w:r w:rsidRPr="002633F9">
        <w:rPr>
          <w:rFonts w:ascii="Arial" w:hAnsi="Arial" w:cs="Arial"/>
          <w:b/>
          <w:bCs/>
        </w:rPr>
        <w:t>About the roles</w:t>
      </w:r>
    </w:p>
    <w:p w14:paraId="6E1C0BFC" w14:textId="60D91790" w:rsidR="00ED6993" w:rsidRPr="002633F9" w:rsidRDefault="3A286768" w:rsidP="002C284C">
      <w:pPr>
        <w:spacing w:after="0" w:line="240" w:lineRule="auto"/>
        <w:rPr>
          <w:rStyle w:val="ui-provider"/>
          <w:rFonts w:ascii="Arial" w:hAnsi="Arial" w:cs="Arial"/>
        </w:rPr>
      </w:pPr>
      <w:r w:rsidRPr="002633F9">
        <w:rPr>
          <w:rStyle w:val="ui-provider"/>
          <w:rFonts w:ascii="Arial" w:hAnsi="Arial" w:cs="Arial"/>
        </w:rPr>
        <w:t>Th</w:t>
      </w:r>
      <w:r w:rsidR="0077107B" w:rsidRPr="002633F9">
        <w:rPr>
          <w:rStyle w:val="ui-provider"/>
          <w:rFonts w:ascii="Arial" w:hAnsi="Arial" w:cs="Arial"/>
        </w:rPr>
        <w:t>ese</w:t>
      </w:r>
      <w:r w:rsidRPr="002633F9">
        <w:rPr>
          <w:rStyle w:val="ui-provider"/>
          <w:rFonts w:ascii="Arial" w:hAnsi="Arial" w:cs="Arial"/>
        </w:rPr>
        <w:t xml:space="preserve"> role</w:t>
      </w:r>
      <w:r w:rsidR="0077107B" w:rsidRPr="002633F9">
        <w:rPr>
          <w:rStyle w:val="ui-provider"/>
          <w:rFonts w:ascii="Arial" w:hAnsi="Arial" w:cs="Arial"/>
        </w:rPr>
        <w:t>s</w:t>
      </w:r>
      <w:r w:rsidRPr="002633F9">
        <w:rPr>
          <w:rStyle w:val="ui-provider"/>
          <w:rFonts w:ascii="Arial" w:hAnsi="Arial" w:cs="Arial"/>
        </w:rPr>
        <w:t xml:space="preserve"> will focus on supporting the </w:t>
      </w:r>
      <w:r w:rsidR="6DA22AF4" w:rsidRPr="002633F9">
        <w:rPr>
          <w:rFonts w:ascii="Arial" w:hAnsi="Arial" w:cs="Arial"/>
        </w:rPr>
        <w:t>delivery of regular performance reporting. This entails producing regular reports, maintaining and improving Power BI dashboards, and collaborating with other teams to produce performance analysis and narrative</w:t>
      </w:r>
      <w:r w:rsidRPr="002633F9">
        <w:rPr>
          <w:rStyle w:val="ui-provider"/>
          <w:rFonts w:ascii="Arial" w:hAnsi="Arial" w:cs="Arial"/>
        </w:rPr>
        <w:t>.</w:t>
      </w:r>
      <w:r w:rsidR="66C7250E" w:rsidRPr="002633F9">
        <w:rPr>
          <w:rStyle w:val="ui-provider"/>
          <w:rFonts w:ascii="Arial" w:hAnsi="Arial" w:cs="Arial"/>
        </w:rPr>
        <w:t xml:space="preserve"> </w:t>
      </w:r>
    </w:p>
    <w:p w14:paraId="61883B3E" w14:textId="77777777" w:rsidR="002C284C" w:rsidRDefault="002C284C" w:rsidP="002C284C">
      <w:pPr>
        <w:spacing w:after="0" w:line="240" w:lineRule="auto"/>
        <w:rPr>
          <w:rFonts w:ascii="Arial" w:hAnsi="Arial" w:cs="Arial"/>
          <w:b/>
          <w:bCs/>
        </w:rPr>
      </w:pPr>
    </w:p>
    <w:p w14:paraId="3133709F" w14:textId="2B4DC4EB" w:rsidR="00574FBC" w:rsidRPr="00574FBC" w:rsidRDefault="00574FBC" w:rsidP="002C284C">
      <w:pPr>
        <w:spacing w:after="0" w:line="240" w:lineRule="auto"/>
        <w:rPr>
          <w:rFonts w:ascii="Arial" w:hAnsi="Arial" w:cs="Arial"/>
          <w:b/>
          <w:bCs/>
        </w:rPr>
      </w:pPr>
      <w:r w:rsidRPr="002C284C">
        <w:rPr>
          <w:rFonts w:ascii="Arial" w:hAnsi="Arial" w:cs="Arial"/>
          <w:b/>
          <w:bCs/>
        </w:rPr>
        <w:t xml:space="preserve">Your role as the </w:t>
      </w:r>
      <w:r w:rsidR="00687705" w:rsidRPr="002C284C">
        <w:rPr>
          <w:rFonts w:ascii="Arial" w:hAnsi="Arial" w:cs="Arial"/>
          <w:b/>
          <w:bCs/>
        </w:rPr>
        <w:t>Reporting Anal</w:t>
      </w:r>
      <w:r w:rsidR="002C284C" w:rsidRPr="002C284C">
        <w:rPr>
          <w:rFonts w:ascii="Arial" w:hAnsi="Arial" w:cs="Arial"/>
          <w:b/>
          <w:bCs/>
        </w:rPr>
        <w:t>yst</w:t>
      </w:r>
      <w:r w:rsidRPr="002C284C">
        <w:rPr>
          <w:rFonts w:ascii="Arial" w:hAnsi="Arial" w:cs="Arial"/>
          <w:b/>
          <w:bCs/>
        </w:rPr>
        <w:t xml:space="preserve"> encompasses several key aspects (but not limited to):</w:t>
      </w:r>
    </w:p>
    <w:p w14:paraId="589CC5F8" w14:textId="5305EEBA" w:rsidR="00EA4CA8" w:rsidRPr="002633F9" w:rsidRDefault="390D934E" w:rsidP="002C284C">
      <w:pPr>
        <w:pStyle w:val="ListParagraph"/>
        <w:numPr>
          <w:ilvl w:val="0"/>
          <w:numId w:val="1"/>
        </w:numPr>
        <w:spacing w:after="0" w:line="240" w:lineRule="auto"/>
        <w:rPr>
          <w:rStyle w:val="ui-provider"/>
          <w:rFonts w:ascii="Arial" w:hAnsi="Arial" w:cs="Arial"/>
        </w:rPr>
      </w:pPr>
      <w:r w:rsidRPr="002633F9">
        <w:rPr>
          <w:rStyle w:val="ui-provider"/>
          <w:rFonts w:ascii="Arial" w:hAnsi="Arial" w:cs="Arial"/>
        </w:rPr>
        <w:t>Regular</w:t>
      </w:r>
      <w:r w:rsidR="0CABBADD" w:rsidRPr="002633F9">
        <w:rPr>
          <w:rStyle w:val="ui-provider"/>
          <w:rFonts w:ascii="Arial" w:hAnsi="Arial" w:cs="Arial"/>
        </w:rPr>
        <w:t xml:space="preserve"> monthly</w:t>
      </w:r>
      <w:r w:rsidRPr="002633F9">
        <w:rPr>
          <w:rStyle w:val="ui-provider"/>
          <w:rFonts w:ascii="Arial" w:hAnsi="Arial" w:cs="Arial"/>
        </w:rPr>
        <w:t xml:space="preserve"> refresh and maintenance of </w:t>
      </w:r>
      <w:proofErr w:type="spellStart"/>
      <w:r w:rsidR="00D67A44" w:rsidRPr="002633F9">
        <w:rPr>
          <w:rStyle w:val="ui-provider"/>
          <w:rFonts w:ascii="Arial" w:hAnsi="Arial" w:cs="Arial"/>
        </w:rPr>
        <w:t>PowerBI</w:t>
      </w:r>
      <w:proofErr w:type="spellEnd"/>
      <w:r w:rsidR="00D67A44" w:rsidRPr="002633F9">
        <w:rPr>
          <w:rStyle w:val="ui-provider"/>
          <w:rFonts w:ascii="Arial" w:hAnsi="Arial" w:cs="Arial"/>
        </w:rPr>
        <w:t xml:space="preserve"> dashboards.</w:t>
      </w:r>
    </w:p>
    <w:p w14:paraId="412A796B" w14:textId="26B37A68" w:rsidR="00AF1F02" w:rsidRPr="002633F9" w:rsidRDefault="00AF1F02" w:rsidP="002C284C">
      <w:pPr>
        <w:pStyle w:val="ListParagraph"/>
        <w:numPr>
          <w:ilvl w:val="0"/>
          <w:numId w:val="1"/>
        </w:numPr>
        <w:spacing w:after="0" w:line="240" w:lineRule="auto"/>
        <w:rPr>
          <w:rStyle w:val="ui-provider"/>
          <w:rFonts w:ascii="Arial" w:hAnsi="Arial" w:cs="Arial"/>
        </w:rPr>
      </w:pPr>
      <w:r w:rsidRPr="002633F9">
        <w:rPr>
          <w:rStyle w:val="ui-provider"/>
          <w:rFonts w:ascii="Arial" w:hAnsi="Arial" w:cs="Arial"/>
        </w:rPr>
        <w:t xml:space="preserve">Support improvement and enhancement of </w:t>
      </w:r>
      <w:proofErr w:type="spellStart"/>
      <w:r w:rsidR="007015DF" w:rsidRPr="002633F9">
        <w:rPr>
          <w:rStyle w:val="ui-provider"/>
          <w:rFonts w:ascii="Arial" w:hAnsi="Arial" w:cs="Arial"/>
        </w:rPr>
        <w:t>PowerBI</w:t>
      </w:r>
      <w:proofErr w:type="spellEnd"/>
      <w:r w:rsidR="007015DF" w:rsidRPr="002633F9">
        <w:rPr>
          <w:rStyle w:val="ui-provider"/>
          <w:rFonts w:ascii="Arial" w:hAnsi="Arial" w:cs="Arial"/>
        </w:rPr>
        <w:t xml:space="preserve"> dashboards.</w:t>
      </w:r>
    </w:p>
    <w:p w14:paraId="3257F42C" w14:textId="6A4ABA41" w:rsidR="001522BA" w:rsidRPr="002633F9" w:rsidRDefault="001522BA" w:rsidP="002C284C">
      <w:pPr>
        <w:pStyle w:val="ListParagraph"/>
        <w:numPr>
          <w:ilvl w:val="0"/>
          <w:numId w:val="1"/>
        </w:numPr>
        <w:spacing w:after="0" w:line="240" w:lineRule="auto"/>
        <w:rPr>
          <w:rStyle w:val="ui-provider"/>
          <w:rFonts w:ascii="Arial" w:hAnsi="Arial" w:cs="Arial"/>
        </w:rPr>
      </w:pPr>
      <w:r w:rsidRPr="002633F9">
        <w:rPr>
          <w:rStyle w:val="ui-provider"/>
          <w:rFonts w:ascii="Arial" w:hAnsi="Arial" w:cs="Arial"/>
        </w:rPr>
        <w:t>Support</w:t>
      </w:r>
      <w:r w:rsidR="00710562" w:rsidRPr="002633F9">
        <w:rPr>
          <w:rStyle w:val="ui-provider"/>
          <w:rFonts w:ascii="Arial" w:hAnsi="Arial" w:cs="Arial"/>
        </w:rPr>
        <w:t>ing</w:t>
      </w:r>
      <w:r w:rsidRPr="002633F9">
        <w:rPr>
          <w:rStyle w:val="ui-provider"/>
          <w:rFonts w:ascii="Arial" w:hAnsi="Arial" w:cs="Arial"/>
        </w:rPr>
        <w:t xml:space="preserve"> </w:t>
      </w:r>
      <w:r w:rsidR="00C53104" w:rsidRPr="002633F9">
        <w:rPr>
          <w:rStyle w:val="ui-provider"/>
          <w:rFonts w:ascii="Arial" w:hAnsi="Arial" w:cs="Arial"/>
        </w:rPr>
        <w:t>production</w:t>
      </w:r>
      <w:r w:rsidRPr="002633F9">
        <w:rPr>
          <w:rStyle w:val="ui-provider"/>
          <w:rFonts w:ascii="Arial" w:hAnsi="Arial" w:cs="Arial"/>
        </w:rPr>
        <w:t xml:space="preserve"> </w:t>
      </w:r>
      <w:r w:rsidR="000C0E52" w:rsidRPr="002633F9">
        <w:rPr>
          <w:rStyle w:val="ui-provider"/>
          <w:rFonts w:ascii="Arial" w:hAnsi="Arial" w:cs="Arial"/>
        </w:rPr>
        <w:t xml:space="preserve">and quality assurance </w:t>
      </w:r>
      <w:r w:rsidRPr="002633F9">
        <w:rPr>
          <w:rStyle w:val="ui-provider"/>
          <w:rFonts w:ascii="Arial" w:hAnsi="Arial" w:cs="Arial"/>
        </w:rPr>
        <w:t>of monthly performance reporting</w:t>
      </w:r>
      <w:r w:rsidR="00134F06" w:rsidRPr="002633F9">
        <w:rPr>
          <w:rStyle w:val="ui-provider"/>
          <w:rFonts w:ascii="Arial" w:hAnsi="Arial" w:cs="Arial"/>
        </w:rPr>
        <w:t xml:space="preserve"> </w:t>
      </w:r>
      <w:r w:rsidR="00EB1B9A" w:rsidRPr="002633F9">
        <w:rPr>
          <w:rStyle w:val="ui-provider"/>
          <w:rFonts w:ascii="Arial" w:hAnsi="Arial" w:cs="Arial"/>
        </w:rPr>
        <w:t>packs</w:t>
      </w:r>
      <w:r w:rsidR="00B60E55" w:rsidRPr="002633F9">
        <w:rPr>
          <w:rStyle w:val="ui-provider"/>
          <w:rFonts w:ascii="Arial" w:hAnsi="Arial" w:cs="Arial"/>
        </w:rPr>
        <w:t xml:space="preserve"> and other corporate reporting</w:t>
      </w:r>
      <w:r w:rsidR="00EB1B9A" w:rsidRPr="002633F9">
        <w:rPr>
          <w:rStyle w:val="ui-provider"/>
          <w:rFonts w:ascii="Arial" w:hAnsi="Arial" w:cs="Arial"/>
        </w:rPr>
        <w:t xml:space="preserve">, e.g. </w:t>
      </w:r>
      <w:r w:rsidR="003D118D" w:rsidRPr="002633F9">
        <w:rPr>
          <w:rStyle w:val="ui-provider"/>
          <w:rFonts w:ascii="Arial" w:hAnsi="Arial" w:cs="Arial"/>
        </w:rPr>
        <w:t xml:space="preserve">data </w:t>
      </w:r>
      <w:r w:rsidR="00EB1B9A" w:rsidRPr="002633F9">
        <w:rPr>
          <w:rStyle w:val="ui-provider"/>
          <w:rFonts w:ascii="Arial" w:hAnsi="Arial" w:cs="Arial"/>
        </w:rPr>
        <w:t>inputs to the</w:t>
      </w:r>
      <w:r w:rsidR="00401AA4" w:rsidRPr="002633F9">
        <w:rPr>
          <w:rStyle w:val="ui-provider"/>
          <w:rFonts w:ascii="Arial" w:hAnsi="Arial" w:cs="Arial"/>
        </w:rPr>
        <w:t xml:space="preserve"> Justice Performance B</w:t>
      </w:r>
      <w:r w:rsidR="003D118D" w:rsidRPr="002633F9">
        <w:rPr>
          <w:rStyle w:val="ui-provider"/>
          <w:rFonts w:ascii="Arial" w:hAnsi="Arial" w:cs="Arial"/>
        </w:rPr>
        <w:t>oard</w:t>
      </w:r>
      <w:r w:rsidR="00E04765" w:rsidRPr="002633F9">
        <w:rPr>
          <w:rStyle w:val="ui-provider"/>
          <w:rFonts w:ascii="Arial" w:hAnsi="Arial" w:cs="Arial"/>
        </w:rPr>
        <w:t>.</w:t>
      </w:r>
    </w:p>
    <w:p w14:paraId="12534ABD" w14:textId="60697054" w:rsidR="00F245BF" w:rsidRPr="002633F9" w:rsidRDefault="00F245BF" w:rsidP="002C284C">
      <w:pPr>
        <w:pStyle w:val="ListParagraph"/>
        <w:numPr>
          <w:ilvl w:val="0"/>
          <w:numId w:val="1"/>
        </w:numPr>
        <w:spacing w:after="0" w:line="240" w:lineRule="auto"/>
        <w:rPr>
          <w:rStyle w:val="ui-provider"/>
          <w:rFonts w:ascii="Arial" w:hAnsi="Arial" w:cs="Arial"/>
        </w:rPr>
      </w:pPr>
      <w:r w:rsidRPr="002633F9">
        <w:rPr>
          <w:rStyle w:val="ui-provider"/>
          <w:rFonts w:ascii="Arial" w:hAnsi="Arial" w:cs="Arial"/>
        </w:rPr>
        <w:t>Supporting briefing activities</w:t>
      </w:r>
      <w:r w:rsidR="00816AB8" w:rsidRPr="002633F9">
        <w:rPr>
          <w:rStyle w:val="ui-provider"/>
          <w:rFonts w:ascii="Arial" w:hAnsi="Arial" w:cs="Arial"/>
        </w:rPr>
        <w:t xml:space="preserve"> for HMCTS and MoJ performance discussions</w:t>
      </w:r>
      <w:r w:rsidRPr="002633F9">
        <w:rPr>
          <w:rStyle w:val="ui-provider"/>
          <w:rFonts w:ascii="Arial" w:hAnsi="Arial" w:cs="Arial"/>
        </w:rPr>
        <w:t>.</w:t>
      </w:r>
    </w:p>
    <w:p w14:paraId="6AD28DC1" w14:textId="2E3C7A36" w:rsidR="00F245BF" w:rsidRPr="002633F9" w:rsidRDefault="00F245BF" w:rsidP="002C284C">
      <w:pPr>
        <w:pStyle w:val="ListParagraph"/>
        <w:numPr>
          <w:ilvl w:val="0"/>
          <w:numId w:val="1"/>
        </w:numPr>
        <w:spacing w:after="0" w:line="240" w:lineRule="auto"/>
        <w:rPr>
          <w:rStyle w:val="ui-provider"/>
          <w:rFonts w:ascii="Arial" w:hAnsi="Arial" w:cs="Arial"/>
        </w:rPr>
      </w:pPr>
      <w:r w:rsidRPr="002633F9">
        <w:rPr>
          <w:rStyle w:val="ui-provider"/>
          <w:rFonts w:ascii="Arial" w:hAnsi="Arial" w:cs="Arial"/>
        </w:rPr>
        <w:t xml:space="preserve">Responding to ad-hoc requests for performance </w:t>
      </w:r>
      <w:r w:rsidR="005C2630" w:rsidRPr="002633F9">
        <w:rPr>
          <w:rStyle w:val="ui-provider"/>
          <w:rFonts w:ascii="Arial" w:hAnsi="Arial" w:cs="Arial"/>
        </w:rPr>
        <w:t xml:space="preserve">and operational </w:t>
      </w:r>
      <w:r w:rsidRPr="002633F9">
        <w:rPr>
          <w:rStyle w:val="ui-provider"/>
          <w:rFonts w:ascii="Arial" w:hAnsi="Arial" w:cs="Arial"/>
        </w:rPr>
        <w:t>data.</w:t>
      </w:r>
    </w:p>
    <w:p w14:paraId="3A1A910C" w14:textId="5681B8FB" w:rsidR="00360A8C" w:rsidRPr="002633F9" w:rsidRDefault="0079351E" w:rsidP="002C284C">
      <w:pPr>
        <w:pStyle w:val="ListParagraph"/>
        <w:numPr>
          <w:ilvl w:val="0"/>
          <w:numId w:val="1"/>
        </w:numPr>
        <w:spacing w:after="0" w:line="240" w:lineRule="auto"/>
        <w:rPr>
          <w:rStyle w:val="ui-provider"/>
          <w:rFonts w:ascii="Arial" w:hAnsi="Arial" w:cs="Arial"/>
        </w:rPr>
      </w:pPr>
      <w:r w:rsidRPr="002633F9">
        <w:rPr>
          <w:rStyle w:val="ui-provider"/>
          <w:rFonts w:ascii="Arial" w:hAnsi="Arial" w:cs="Arial"/>
        </w:rPr>
        <w:t>Support our w</w:t>
      </w:r>
      <w:r w:rsidR="00360A8C" w:rsidRPr="002633F9">
        <w:rPr>
          <w:rStyle w:val="ui-provider"/>
          <w:rFonts w:ascii="Arial" w:hAnsi="Arial" w:cs="Arial"/>
        </w:rPr>
        <w:t xml:space="preserve">ork with users, </w:t>
      </w:r>
      <w:r w:rsidR="0032210F" w:rsidRPr="002633F9">
        <w:rPr>
          <w:rStyle w:val="ui-provider"/>
          <w:rFonts w:ascii="Arial" w:hAnsi="Arial" w:cs="Arial"/>
        </w:rPr>
        <w:t>jurisdictional</w:t>
      </w:r>
      <w:r w:rsidR="00360A8C" w:rsidRPr="002633F9">
        <w:rPr>
          <w:rStyle w:val="ui-provider"/>
          <w:rFonts w:ascii="Arial" w:hAnsi="Arial" w:cs="Arial"/>
        </w:rPr>
        <w:t xml:space="preserve"> subject matter experts and data engineers to understand requirements and develop new dashboards</w:t>
      </w:r>
      <w:r w:rsidR="00043A1D" w:rsidRPr="002633F9">
        <w:rPr>
          <w:rStyle w:val="ui-provider"/>
          <w:rFonts w:ascii="Arial" w:hAnsi="Arial" w:cs="Arial"/>
        </w:rPr>
        <w:t xml:space="preserve"> and content</w:t>
      </w:r>
      <w:r w:rsidR="00360A8C" w:rsidRPr="002633F9">
        <w:rPr>
          <w:rStyle w:val="ui-provider"/>
          <w:rFonts w:ascii="Arial" w:hAnsi="Arial" w:cs="Arial"/>
        </w:rPr>
        <w:t xml:space="preserve"> relating to aspects of HMCTS performance</w:t>
      </w:r>
      <w:r w:rsidR="005A0882" w:rsidRPr="002633F9">
        <w:rPr>
          <w:rStyle w:val="ui-provider"/>
          <w:rFonts w:ascii="Arial" w:hAnsi="Arial" w:cs="Arial"/>
        </w:rPr>
        <w:t>.</w:t>
      </w:r>
      <w:r w:rsidR="00360A8C" w:rsidRPr="002633F9">
        <w:rPr>
          <w:rStyle w:val="ui-provider"/>
          <w:rFonts w:ascii="Arial" w:hAnsi="Arial" w:cs="Arial"/>
        </w:rPr>
        <w:t>  </w:t>
      </w:r>
    </w:p>
    <w:p w14:paraId="7B28C352" w14:textId="78F911CE" w:rsidR="00041CB1" w:rsidRPr="002633F9" w:rsidRDefault="00EF4F80" w:rsidP="002C284C">
      <w:pPr>
        <w:pStyle w:val="ListParagraph"/>
        <w:numPr>
          <w:ilvl w:val="0"/>
          <w:numId w:val="1"/>
        </w:numPr>
        <w:spacing w:after="0" w:line="240" w:lineRule="auto"/>
        <w:rPr>
          <w:rStyle w:val="ui-provider"/>
          <w:rFonts w:ascii="Arial" w:hAnsi="Arial" w:cs="Arial"/>
        </w:rPr>
      </w:pPr>
      <w:r w:rsidRPr="002633F9">
        <w:rPr>
          <w:rStyle w:val="ui-provider"/>
          <w:rFonts w:ascii="Arial" w:hAnsi="Arial" w:cs="Arial"/>
        </w:rPr>
        <w:t>Support on maintaining relationships with stakeholders in HM</w:t>
      </w:r>
      <w:r w:rsidR="001C4198" w:rsidRPr="002633F9">
        <w:rPr>
          <w:rStyle w:val="ui-provider"/>
          <w:rFonts w:ascii="Arial" w:hAnsi="Arial" w:cs="Arial"/>
        </w:rPr>
        <w:t>C</w:t>
      </w:r>
      <w:r w:rsidRPr="002633F9">
        <w:rPr>
          <w:rStyle w:val="ui-provider"/>
          <w:rFonts w:ascii="Arial" w:hAnsi="Arial" w:cs="Arial"/>
        </w:rPr>
        <w:t>TS Operations</w:t>
      </w:r>
      <w:r w:rsidR="00D10F33" w:rsidRPr="002633F9">
        <w:rPr>
          <w:rStyle w:val="ui-provider"/>
          <w:rFonts w:ascii="Arial" w:hAnsi="Arial" w:cs="Arial"/>
        </w:rPr>
        <w:t xml:space="preserve"> and Service teams</w:t>
      </w:r>
      <w:r w:rsidR="00041CB1" w:rsidRPr="002633F9">
        <w:rPr>
          <w:rStyle w:val="ui-provider"/>
          <w:rFonts w:ascii="Arial" w:hAnsi="Arial" w:cs="Arial"/>
        </w:rPr>
        <w:t xml:space="preserve">, as well as other analysts in </w:t>
      </w:r>
      <w:r w:rsidR="00AC2678" w:rsidRPr="002633F9">
        <w:rPr>
          <w:rStyle w:val="ui-provider"/>
          <w:rFonts w:ascii="Arial" w:hAnsi="Arial" w:cs="Arial"/>
        </w:rPr>
        <w:t xml:space="preserve">HMCTS </w:t>
      </w:r>
      <w:r w:rsidR="00041CB1" w:rsidRPr="002633F9">
        <w:rPr>
          <w:rStyle w:val="ui-provider"/>
          <w:rFonts w:ascii="Arial" w:hAnsi="Arial" w:cs="Arial"/>
        </w:rPr>
        <w:t>and MoJ.</w:t>
      </w:r>
    </w:p>
    <w:p w14:paraId="5E1DF567" w14:textId="58207C6A" w:rsidR="000A7EDA" w:rsidRPr="002633F9" w:rsidRDefault="00D269AF" w:rsidP="002C284C">
      <w:pPr>
        <w:pStyle w:val="ListParagraph"/>
        <w:numPr>
          <w:ilvl w:val="0"/>
          <w:numId w:val="1"/>
        </w:numPr>
        <w:spacing w:after="0" w:line="240" w:lineRule="auto"/>
        <w:rPr>
          <w:rStyle w:val="ui-provider"/>
          <w:rFonts w:ascii="Arial" w:hAnsi="Arial" w:cs="Arial"/>
        </w:rPr>
      </w:pPr>
      <w:r w:rsidRPr="002633F9">
        <w:rPr>
          <w:rStyle w:val="ui-provider"/>
          <w:rFonts w:ascii="Arial" w:hAnsi="Arial" w:cs="Arial"/>
        </w:rPr>
        <w:t>E</w:t>
      </w:r>
      <w:r w:rsidR="00041CB1" w:rsidRPr="002633F9">
        <w:rPr>
          <w:rStyle w:val="ui-provider"/>
          <w:rFonts w:ascii="Arial" w:hAnsi="Arial" w:cs="Arial"/>
        </w:rPr>
        <w:t xml:space="preserve">nsuring our </w:t>
      </w:r>
      <w:r w:rsidRPr="002633F9">
        <w:rPr>
          <w:rStyle w:val="ui-provider"/>
          <w:rFonts w:ascii="Arial" w:hAnsi="Arial" w:cs="Arial"/>
        </w:rPr>
        <w:t xml:space="preserve">products meet </w:t>
      </w:r>
      <w:r w:rsidR="00041CB1" w:rsidRPr="002633F9">
        <w:rPr>
          <w:rStyle w:val="ui-provider"/>
          <w:rFonts w:ascii="Arial" w:hAnsi="Arial" w:cs="Arial"/>
        </w:rPr>
        <w:t xml:space="preserve">quality assurance standards </w:t>
      </w:r>
      <w:proofErr w:type="gramStart"/>
      <w:r w:rsidR="00041CB1" w:rsidRPr="002633F9">
        <w:rPr>
          <w:rStyle w:val="ui-provider"/>
          <w:rFonts w:ascii="Arial" w:hAnsi="Arial" w:cs="Arial"/>
        </w:rPr>
        <w:t>and</w:t>
      </w:r>
      <w:r w:rsidRPr="002633F9">
        <w:rPr>
          <w:rStyle w:val="ui-provider"/>
          <w:rFonts w:ascii="Arial" w:hAnsi="Arial" w:cs="Arial"/>
        </w:rPr>
        <w:t xml:space="preserve"> </w:t>
      </w:r>
      <w:r w:rsidR="002656FF" w:rsidRPr="002633F9">
        <w:rPr>
          <w:rStyle w:val="ui-provider"/>
          <w:rFonts w:ascii="Arial" w:hAnsi="Arial" w:cs="Arial"/>
        </w:rPr>
        <w:t>also</w:t>
      </w:r>
      <w:proofErr w:type="gramEnd"/>
      <w:r w:rsidR="002656FF" w:rsidRPr="002633F9">
        <w:rPr>
          <w:rStyle w:val="ui-provider"/>
          <w:rFonts w:ascii="Arial" w:hAnsi="Arial" w:cs="Arial"/>
        </w:rPr>
        <w:t xml:space="preserve"> </w:t>
      </w:r>
      <w:r w:rsidR="00041CB1" w:rsidRPr="002633F9">
        <w:rPr>
          <w:rStyle w:val="ui-provider"/>
          <w:rFonts w:ascii="Arial" w:hAnsi="Arial" w:cs="Arial"/>
        </w:rPr>
        <w:t xml:space="preserve">produce </w:t>
      </w:r>
      <w:r w:rsidRPr="002633F9">
        <w:rPr>
          <w:rStyle w:val="ui-provider"/>
          <w:rFonts w:ascii="Arial" w:hAnsi="Arial" w:cs="Arial"/>
        </w:rPr>
        <w:t xml:space="preserve">or maintain </w:t>
      </w:r>
      <w:r w:rsidR="00041CB1" w:rsidRPr="002633F9">
        <w:rPr>
          <w:rStyle w:val="ui-provider"/>
          <w:rFonts w:ascii="Arial" w:hAnsi="Arial" w:cs="Arial"/>
        </w:rPr>
        <w:t xml:space="preserve">all </w:t>
      </w:r>
      <w:r w:rsidRPr="002633F9">
        <w:rPr>
          <w:rStyle w:val="ui-provider"/>
          <w:rFonts w:ascii="Arial" w:hAnsi="Arial" w:cs="Arial"/>
        </w:rPr>
        <w:t xml:space="preserve">relevant </w:t>
      </w:r>
      <w:r w:rsidR="00041CB1" w:rsidRPr="002633F9">
        <w:rPr>
          <w:rStyle w:val="ui-provider"/>
          <w:rFonts w:ascii="Arial" w:hAnsi="Arial" w:cs="Arial"/>
        </w:rPr>
        <w:t>documentation.</w:t>
      </w:r>
    </w:p>
    <w:p w14:paraId="5B7C31D6" w14:textId="3AA59D52" w:rsidR="00E50980" w:rsidRDefault="006D3A4A" w:rsidP="002C284C">
      <w:pPr>
        <w:pStyle w:val="ListParagraph"/>
        <w:numPr>
          <w:ilvl w:val="0"/>
          <w:numId w:val="1"/>
        </w:numPr>
        <w:spacing w:after="0" w:line="240" w:lineRule="auto"/>
        <w:rPr>
          <w:rStyle w:val="ui-provider"/>
          <w:rFonts w:ascii="Arial" w:hAnsi="Arial" w:cs="Arial"/>
        </w:rPr>
      </w:pPr>
      <w:r w:rsidRPr="002633F9">
        <w:rPr>
          <w:rStyle w:val="ui-provider"/>
          <w:rFonts w:ascii="Arial" w:hAnsi="Arial" w:cs="Arial"/>
        </w:rPr>
        <w:t xml:space="preserve">Use of </w:t>
      </w:r>
      <w:r w:rsidR="000A7EDA" w:rsidRPr="002633F9">
        <w:rPr>
          <w:rStyle w:val="ui-provider"/>
          <w:rFonts w:ascii="Arial" w:hAnsi="Arial" w:cs="Arial"/>
        </w:rPr>
        <w:t>modern tools and platforms</w:t>
      </w:r>
      <w:r w:rsidRPr="002633F9">
        <w:rPr>
          <w:rStyle w:val="ui-provider"/>
          <w:rFonts w:ascii="Arial" w:hAnsi="Arial" w:cs="Arial"/>
        </w:rPr>
        <w:t xml:space="preserve"> including </w:t>
      </w:r>
      <w:r w:rsidR="000A7EDA" w:rsidRPr="002633F9">
        <w:rPr>
          <w:rStyle w:val="ui-provider"/>
          <w:rFonts w:ascii="Arial" w:hAnsi="Arial" w:cs="Arial"/>
        </w:rPr>
        <w:t xml:space="preserve">SQL, Power BI, </w:t>
      </w:r>
      <w:r w:rsidR="00FC6C2D" w:rsidRPr="002633F9">
        <w:rPr>
          <w:rStyle w:val="ui-provider"/>
          <w:rFonts w:ascii="Arial" w:hAnsi="Arial" w:cs="Arial"/>
        </w:rPr>
        <w:t>Excel,</w:t>
      </w:r>
      <w:r w:rsidR="00BB3C3E" w:rsidRPr="002633F9">
        <w:rPr>
          <w:rStyle w:val="ui-provider"/>
          <w:rFonts w:ascii="Arial" w:hAnsi="Arial" w:cs="Arial"/>
        </w:rPr>
        <w:t xml:space="preserve"> </w:t>
      </w:r>
      <w:r w:rsidR="000A7EDA" w:rsidRPr="002633F9">
        <w:rPr>
          <w:rStyle w:val="ui-provider"/>
          <w:rFonts w:ascii="Arial" w:hAnsi="Arial" w:cs="Arial"/>
        </w:rPr>
        <w:t>GitHub, Trello</w:t>
      </w:r>
      <w:r w:rsidR="00BB3C3E" w:rsidRPr="002633F9">
        <w:rPr>
          <w:rStyle w:val="ui-provider"/>
          <w:rFonts w:ascii="Arial" w:hAnsi="Arial" w:cs="Arial"/>
        </w:rPr>
        <w:t xml:space="preserve"> and </w:t>
      </w:r>
      <w:r w:rsidR="000A7EDA" w:rsidRPr="002633F9">
        <w:rPr>
          <w:rStyle w:val="ui-provider"/>
          <w:rFonts w:ascii="Arial" w:hAnsi="Arial" w:cs="Arial"/>
        </w:rPr>
        <w:t>Azure data services.</w:t>
      </w:r>
    </w:p>
    <w:p w14:paraId="31ED73AE" w14:textId="77777777" w:rsidR="002C284C" w:rsidRPr="002C284C" w:rsidRDefault="002C284C" w:rsidP="002C284C">
      <w:pPr>
        <w:spacing w:after="0" w:line="240" w:lineRule="auto"/>
        <w:ind w:left="360"/>
        <w:rPr>
          <w:rStyle w:val="ui-provider"/>
          <w:rFonts w:ascii="Arial" w:hAnsi="Arial" w:cs="Arial"/>
        </w:rPr>
      </w:pPr>
    </w:p>
    <w:p w14:paraId="61F9E8EC" w14:textId="25063557" w:rsidR="00C54E3D" w:rsidRDefault="00C54E3D" w:rsidP="002C284C">
      <w:pPr>
        <w:spacing w:after="0" w:line="240" w:lineRule="auto"/>
        <w:rPr>
          <w:rFonts w:ascii="Arial" w:hAnsi="Arial" w:cs="Arial"/>
          <w:b/>
          <w:bCs/>
        </w:rPr>
      </w:pPr>
      <w:r w:rsidRPr="004E1BD6">
        <w:rPr>
          <w:rFonts w:ascii="Arial" w:hAnsi="Arial" w:cs="Arial"/>
          <w:b/>
          <w:bCs/>
          <w:color w:val="000000" w:themeColor="text1"/>
        </w:rPr>
        <w:t>Wh</w:t>
      </w:r>
      <w:r w:rsidR="004E1BD6" w:rsidRPr="004E1BD6">
        <w:rPr>
          <w:rFonts w:ascii="Arial" w:hAnsi="Arial" w:cs="Arial"/>
          <w:b/>
          <w:bCs/>
          <w:color w:val="000000" w:themeColor="text1"/>
        </w:rPr>
        <w:t>o</w:t>
      </w:r>
      <w:r w:rsidRPr="004E1BD6">
        <w:rPr>
          <w:rFonts w:ascii="Arial" w:hAnsi="Arial" w:cs="Arial"/>
          <w:b/>
          <w:bCs/>
          <w:color w:val="000000" w:themeColor="text1"/>
        </w:rPr>
        <w:t xml:space="preserve"> are we looking for? (</w:t>
      </w:r>
      <w:r w:rsidRPr="004E1BD6">
        <w:rPr>
          <w:rFonts w:ascii="Arial" w:hAnsi="Arial" w:cs="Arial"/>
          <w:b/>
          <w:bCs/>
        </w:rPr>
        <w:t>Person Specification)</w:t>
      </w:r>
    </w:p>
    <w:p w14:paraId="0EF9308E" w14:textId="77777777" w:rsidR="00144BEB" w:rsidRDefault="00144BEB" w:rsidP="002C284C">
      <w:pPr>
        <w:spacing w:after="0" w:line="240" w:lineRule="auto"/>
        <w:rPr>
          <w:rFonts w:ascii="Arial" w:hAnsi="Arial" w:cs="Arial"/>
          <w:b/>
          <w:bCs/>
        </w:rPr>
      </w:pPr>
    </w:p>
    <w:p w14:paraId="11E3FD38" w14:textId="77777777" w:rsidR="003F7E28" w:rsidRPr="002C284C" w:rsidRDefault="003F7E28" w:rsidP="003F7E28">
      <w:pPr>
        <w:spacing w:after="120"/>
        <w:rPr>
          <w:rFonts w:ascii="Arial" w:hAnsi="Arial" w:cs="Arial"/>
          <w:color w:val="000000" w:themeColor="text1"/>
        </w:rPr>
      </w:pPr>
      <w:r w:rsidRPr="002C284C">
        <w:rPr>
          <w:rFonts w:ascii="Arial" w:hAnsi="Arial" w:cs="Arial"/>
          <w:color w:val="000000" w:themeColor="text1"/>
        </w:rPr>
        <w:t>Eligibility for the role:</w:t>
      </w:r>
    </w:p>
    <w:p w14:paraId="35633A71" w14:textId="71D42BA6" w:rsidR="003F7E28" w:rsidRPr="00144BEB" w:rsidRDefault="003F7E28" w:rsidP="00144BEB">
      <w:pPr>
        <w:pStyle w:val="ListParagraph"/>
        <w:numPr>
          <w:ilvl w:val="0"/>
          <w:numId w:val="17"/>
        </w:numPr>
        <w:spacing w:after="0" w:line="240" w:lineRule="auto"/>
        <w:ind w:left="714" w:hanging="357"/>
        <w:rPr>
          <w:rFonts w:ascii="Arial" w:hAnsi="Arial" w:cs="Arial"/>
          <w:color w:val="000000" w:themeColor="text1"/>
        </w:rPr>
      </w:pPr>
      <w:r w:rsidRPr="00144BEB">
        <w:rPr>
          <w:rFonts w:ascii="Arial" w:hAnsi="Arial" w:cs="Arial"/>
          <w:color w:val="000000" w:themeColor="text1"/>
        </w:rPr>
        <w:t>Analysts currently members of one of the following government analytical professions: GSS/GORS/GES/GSR</w:t>
      </w:r>
      <w:r w:rsidR="006E70F8" w:rsidRPr="00144BEB">
        <w:rPr>
          <w:rFonts w:ascii="Arial" w:hAnsi="Arial" w:cs="Arial"/>
          <w:color w:val="000000" w:themeColor="text1"/>
        </w:rPr>
        <w:t xml:space="preserve">. </w:t>
      </w:r>
    </w:p>
    <w:p w14:paraId="3AC5DEC9" w14:textId="77777777" w:rsidR="003F7E28" w:rsidRPr="00144BEB" w:rsidRDefault="003F7E28" w:rsidP="00144BEB">
      <w:pPr>
        <w:pStyle w:val="ListParagraph"/>
        <w:numPr>
          <w:ilvl w:val="0"/>
          <w:numId w:val="17"/>
        </w:numPr>
        <w:spacing w:after="0" w:line="240" w:lineRule="auto"/>
        <w:ind w:left="714" w:hanging="357"/>
        <w:rPr>
          <w:rFonts w:ascii="Arial" w:hAnsi="Arial" w:cs="Arial"/>
          <w:color w:val="000000" w:themeColor="text1"/>
        </w:rPr>
      </w:pPr>
      <w:r w:rsidRPr="00144BEB">
        <w:rPr>
          <w:rFonts w:ascii="Arial" w:hAnsi="Arial" w:cs="Arial"/>
          <w:color w:val="000000" w:themeColor="text1"/>
        </w:rPr>
        <w:t>Candidates that are not members of a profession but can demonstrate similar experience at the appropriate level are eligible to join. The criteria to satisfy the eligibility rules are:</w:t>
      </w:r>
    </w:p>
    <w:p w14:paraId="5400A7C6" w14:textId="77777777" w:rsidR="003F7E28" w:rsidRPr="00144BEB" w:rsidRDefault="003F7E28" w:rsidP="007B2873">
      <w:pPr>
        <w:pStyle w:val="ListParagraph"/>
        <w:numPr>
          <w:ilvl w:val="1"/>
          <w:numId w:val="17"/>
        </w:numPr>
        <w:spacing w:after="0" w:line="240" w:lineRule="auto"/>
        <w:rPr>
          <w:rFonts w:ascii="Arial" w:hAnsi="Arial" w:cs="Arial"/>
          <w:color w:val="000000" w:themeColor="text1"/>
        </w:rPr>
      </w:pPr>
      <w:r w:rsidRPr="00144BEB">
        <w:rPr>
          <w:rFonts w:ascii="Arial" w:hAnsi="Arial" w:cs="Arial"/>
          <w:color w:val="000000" w:themeColor="text1"/>
        </w:rPr>
        <w:t>You possess a numerate degree or a degree that has an analytical, statistical or research element, with a 2:2 or above, or a higher degree (e.g. MSc, PhD).</w:t>
      </w:r>
    </w:p>
    <w:p w14:paraId="38314034" w14:textId="77777777" w:rsidR="003F7E28" w:rsidRPr="00144BEB" w:rsidRDefault="003F7E28" w:rsidP="007B2873">
      <w:pPr>
        <w:pStyle w:val="ListParagraph"/>
        <w:numPr>
          <w:ilvl w:val="1"/>
          <w:numId w:val="17"/>
        </w:numPr>
        <w:spacing w:after="0" w:line="240" w:lineRule="auto"/>
        <w:rPr>
          <w:rFonts w:ascii="Arial" w:hAnsi="Arial" w:cs="Arial"/>
          <w:color w:val="000000" w:themeColor="text1"/>
        </w:rPr>
      </w:pPr>
      <w:r w:rsidRPr="00144BEB">
        <w:rPr>
          <w:rFonts w:ascii="Arial" w:hAnsi="Arial" w:cs="Arial"/>
          <w:color w:val="000000" w:themeColor="text1"/>
        </w:rPr>
        <w:t>Alternatively, you have significant experience (usually a minimum of two-years’ work experience) evidencing use of data and/or analytical skills (outside a part-completed Civil Service degree apprenticeship).</w:t>
      </w:r>
    </w:p>
    <w:p w14:paraId="5478EC99" w14:textId="77777777" w:rsidR="003F7E28" w:rsidRPr="00144BEB" w:rsidRDefault="003F7E28" w:rsidP="007B2873">
      <w:pPr>
        <w:pStyle w:val="ListParagraph"/>
        <w:numPr>
          <w:ilvl w:val="1"/>
          <w:numId w:val="17"/>
        </w:numPr>
        <w:spacing w:after="0" w:line="240" w:lineRule="auto"/>
        <w:rPr>
          <w:rFonts w:ascii="Arial" w:hAnsi="Arial" w:cs="Arial"/>
          <w:color w:val="000000" w:themeColor="text1"/>
        </w:rPr>
      </w:pPr>
      <w:r w:rsidRPr="00144BEB">
        <w:rPr>
          <w:rFonts w:ascii="Arial" w:hAnsi="Arial" w:cs="Arial"/>
          <w:color w:val="000000" w:themeColor="text1"/>
        </w:rPr>
        <w:t>For a successful non analytical profession member, badging opportunities will be available once in post for those who wish to apply.</w:t>
      </w:r>
    </w:p>
    <w:p w14:paraId="3E197E07" w14:textId="77777777" w:rsidR="003F7E28" w:rsidRPr="002C284C" w:rsidRDefault="003F7E28" w:rsidP="003F7E28">
      <w:pPr>
        <w:spacing w:after="120"/>
        <w:rPr>
          <w:rFonts w:ascii="Arial" w:hAnsi="Arial" w:cs="Arial"/>
          <w:color w:val="000000" w:themeColor="text1"/>
        </w:rPr>
      </w:pPr>
    </w:p>
    <w:p w14:paraId="4B69A3C3" w14:textId="77777777" w:rsidR="00C54E3D" w:rsidRPr="002633F9" w:rsidRDefault="00C54E3D" w:rsidP="00144BEB">
      <w:pPr>
        <w:spacing w:after="0" w:line="240" w:lineRule="auto"/>
        <w:rPr>
          <w:rFonts w:ascii="Arial" w:hAnsi="Arial" w:cs="Arial"/>
          <w:b/>
          <w:bCs/>
        </w:rPr>
      </w:pPr>
      <w:r w:rsidRPr="002633F9">
        <w:rPr>
          <w:rFonts w:ascii="Arial" w:hAnsi="Arial" w:cs="Arial"/>
          <w:b/>
          <w:bCs/>
        </w:rPr>
        <w:t>Essential</w:t>
      </w:r>
    </w:p>
    <w:p w14:paraId="019351F7" w14:textId="6D5E4AE0" w:rsidR="00C54E3D" w:rsidRPr="002633F9" w:rsidRDefault="00DF20C1" w:rsidP="00144BEB">
      <w:pPr>
        <w:pStyle w:val="ListParagraph"/>
        <w:numPr>
          <w:ilvl w:val="0"/>
          <w:numId w:val="3"/>
        </w:numPr>
        <w:spacing w:after="0" w:line="240" w:lineRule="auto"/>
        <w:rPr>
          <w:rFonts w:ascii="Arial" w:hAnsi="Arial" w:cs="Arial"/>
        </w:rPr>
      </w:pPr>
      <w:r w:rsidRPr="002633F9">
        <w:rPr>
          <w:rFonts w:ascii="Arial" w:hAnsi="Arial" w:cs="Arial"/>
        </w:rPr>
        <w:t>E</w:t>
      </w:r>
      <w:r w:rsidR="0096226F" w:rsidRPr="002633F9">
        <w:rPr>
          <w:rFonts w:ascii="Arial" w:hAnsi="Arial" w:cs="Arial"/>
        </w:rPr>
        <w:t>xperience</w:t>
      </w:r>
      <w:r w:rsidR="00C54E3D" w:rsidRPr="002633F9">
        <w:rPr>
          <w:rFonts w:ascii="Arial" w:hAnsi="Arial" w:cs="Arial"/>
        </w:rPr>
        <w:t xml:space="preserve"> of using Power BI, Excel &amp; SQL.</w:t>
      </w:r>
    </w:p>
    <w:p w14:paraId="0B60077C" w14:textId="63B0F1D6" w:rsidR="0096226F" w:rsidRPr="002633F9" w:rsidRDefault="00C54E3D" w:rsidP="00144BEB">
      <w:pPr>
        <w:pStyle w:val="ListParagraph"/>
        <w:numPr>
          <w:ilvl w:val="0"/>
          <w:numId w:val="3"/>
        </w:numPr>
        <w:spacing w:after="0" w:line="240" w:lineRule="auto"/>
        <w:rPr>
          <w:rFonts w:ascii="Arial" w:hAnsi="Arial" w:cs="Arial"/>
        </w:rPr>
      </w:pPr>
      <w:r w:rsidRPr="002633F9">
        <w:rPr>
          <w:rFonts w:ascii="Arial" w:hAnsi="Arial" w:cs="Arial"/>
        </w:rPr>
        <w:t>Good knowledge of:</w:t>
      </w:r>
    </w:p>
    <w:p w14:paraId="08D9D904" w14:textId="35FE5565" w:rsidR="007960B4" w:rsidRPr="002633F9" w:rsidRDefault="00C54E3D" w:rsidP="00144BEB">
      <w:pPr>
        <w:pStyle w:val="ListParagraph"/>
        <w:numPr>
          <w:ilvl w:val="1"/>
          <w:numId w:val="3"/>
        </w:numPr>
        <w:spacing w:after="0" w:line="240" w:lineRule="auto"/>
        <w:rPr>
          <w:rFonts w:ascii="Arial" w:hAnsi="Arial" w:cs="Arial"/>
        </w:rPr>
      </w:pPr>
      <w:r w:rsidRPr="002633F9">
        <w:rPr>
          <w:rFonts w:ascii="Arial" w:hAnsi="Arial" w:cs="Arial"/>
        </w:rPr>
        <w:t>data preparation, exploration, and visualisation.</w:t>
      </w:r>
    </w:p>
    <w:p w14:paraId="1915EE31" w14:textId="77777777" w:rsidR="00462A9E" w:rsidRPr="002633F9" w:rsidRDefault="00C54E3D" w:rsidP="00144BEB">
      <w:pPr>
        <w:pStyle w:val="ListParagraph"/>
        <w:numPr>
          <w:ilvl w:val="1"/>
          <w:numId w:val="3"/>
        </w:numPr>
        <w:spacing w:after="0" w:line="240" w:lineRule="auto"/>
        <w:rPr>
          <w:rFonts w:ascii="Arial" w:hAnsi="Arial" w:cs="Arial"/>
        </w:rPr>
      </w:pPr>
      <w:r w:rsidRPr="002633F9">
        <w:rPr>
          <w:rFonts w:ascii="Arial" w:hAnsi="Arial" w:cs="Arial"/>
        </w:rPr>
        <w:t>data interrogation and querying data from databases (ideally using SQL).</w:t>
      </w:r>
    </w:p>
    <w:p w14:paraId="54581A52" w14:textId="77777777" w:rsidR="003705F8" w:rsidRPr="002633F9" w:rsidRDefault="00C54E3D" w:rsidP="00144BEB">
      <w:pPr>
        <w:pStyle w:val="ListParagraph"/>
        <w:numPr>
          <w:ilvl w:val="1"/>
          <w:numId w:val="3"/>
        </w:numPr>
        <w:spacing w:after="0" w:line="240" w:lineRule="auto"/>
        <w:rPr>
          <w:rFonts w:ascii="Arial" w:hAnsi="Arial" w:cs="Arial"/>
        </w:rPr>
      </w:pPr>
      <w:r w:rsidRPr="002633F9">
        <w:rPr>
          <w:rFonts w:ascii="Arial" w:hAnsi="Arial" w:cs="Arial"/>
        </w:rPr>
        <w:lastRenderedPageBreak/>
        <w:t>application of analytical and statistical methodologies for generating</w:t>
      </w:r>
      <w:r w:rsidR="003705F8" w:rsidRPr="002633F9">
        <w:rPr>
          <w:rFonts w:ascii="Arial" w:hAnsi="Arial" w:cs="Arial"/>
        </w:rPr>
        <w:t xml:space="preserve"> </w:t>
      </w:r>
      <w:r w:rsidRPr="002633F9">
        <w:rPr>
          <w:rFonts w:ascii="Arial" w:hAnsi="Arial" w:cs="Arial"/>
        </w:rPr>
        <w:t>insight and for modelling.</w:t>
      </w:r>
    </w:p>
    <w:p w14:paraId="040138A2" w14:textId="5E649940" w:rsidR="00C54E3D" w:rsidRPr="002633F9" w:rsidRDefault="00C54E3D" w:rsidP="00144BEB">
      <w:pPr>
        <w:pStyle w:val="ListParagraph"/>
        <w:numPr>
          <w:ilvl w:val="1"/>
          <w:numId w:val="3"/>
        </w:numPr>
        <w:spacing w:after="0" w:line="240" w:lineRule="auto"/>
        <w:rPr>
          <w:rFonts w:ascii="Arial" w:hAnsi="Arial" w:cs="Arial"/>
        </w:rPr>
      </w:pPr>
      <w:r w:rsidRPr="002633F9">
        <w:rPr>
          <w:rFonts w:ascii="Arial" w:hAnsi="Arial" w:cs="Arial"/>
        </w:rPr>
        <w:t>Data analysis and presenting results using appropriate visualisations.</w:t>
      </w:r>
    </w:p>
    <w:p w14:paraId="58E03F06" w14:textId="097E423E" w:rsidR="00865893" w:rsidRPr="002633F9" w:rsidRDefault="00865893" w:rsidP="00144BEB">
      <w:pPr>
        <w:pStyle w:val="ListParagraph"/>
        <w:numPr>
          <w:ilvl w:val="0"/>
          <w:numId w:val="3"/>
        </w:numPr>
        <w:spacing w:after="0" w:line="240" w:lineRule="auto"/>
        <w:rPr>
          <w:rStyle w:val="ui-provider"/>
          <w:rFonts w:ascii="Arial" w:hAnsi="Arial" w:cs="Arial"/>
        </w:rPr>
      </w:pPr>
      <w:r w:rsidRPr="002633F9">
        <w:rPr>
          <w:rStyle w:val="ui-provider"/>
          <w:rFonts w:ascii="Arial" w:hAnsi="Arial" w:cs="Arial"/>
        </w:rPr>
        <w:t>Understanding and applying analytical quality assurance</w:t>
      </w:r>
      <w:r w:rsidR="008708A7" w:rsidRPr="002633F9">
        <w:rPr>
          <w:rStyle w:val="ui-provider"/>
          <w:rFonts w:ascii="Arial" w:hAnsi="Arial" w:cs="Arial"/>
        </w:rPr>
        <w:t>, with attention to detail.</w:t>
      </w:r>
    </w:p>
    <w:p w14:paraId="19966715" w14:textId="01B6B23B" w:rsidR="00CA4A82" w:rsidRPr="002633F9" w:rsidRDefault="00CA4A82" w:rsidP="00144BEB">
      <w:pPr>
        <w:pStyle w:val="ListParagraph"/>
        <w:numPr>
          <w:ilvl w:val="0"/>
          <w:numId w:val="3"/>
        </w:numPr>
        <w:spacing w:after="0" w:line="240" w:lineRule="auto"/>
        <w:rPr>
          <w:rStyle w:val="ui-provider"/>
          <w:rFonts w:ascii="Arial" w:hAnsi="Arial" w:cs="Arial"/>
        </w:rPr>
      </w:pPr>
      <w:r w:rsidRPr="002633F9">
        <w:rPr>
          <w:rStyle w:val="ui-provider"/>
          <w:rFonts w:ascii="Arial" w:hAnsi="Arial" w:cs="Arial"/>
        </w:rPr>
        <w:t>Ability to work both independently and with guidance and support, managing own time and priorities as required</w:t>
      </w:r>
      <w:r w:rsidR="00264A2B" w:rsidRPr="002633F9">
        <w:rPr>
          <w:rStyle w:val="ui-provider"/>
          <w:rFonts w:ascii="Arial" w:hAnsi="Arial" w:cs="Arial"/>
        </w:rPr>
        <w:t>.</w:t>
      </w:r>
    </w:p>
    <w:p w14:paraId="55B8551A" w14:textId="3E9CC573" w:rsidR="001720E8" w:rsidRPr="002633F9" w:rsidRDefault="001720E8" w:rsidP="00144BEB">
      <w:pPr>
        <w:pStyle w:val="ListParagraph"/>
        <w:numPr>
          <w:ilvl w:val="0"/>
          <w:numId w:val="3"/>
        </w:numPr>
        <w:spacing w:after="0" w:line="240" w:lineRule="auto"/>
        <w:rPr>
          <w:rFonts w:ascii="Arial" w:hAnsi="Arial" w:cs="Arial"/>
        </w:rPr>
      </w:pPr>
      <w:r w:rsidRPr="002633F9">
        <w:rPr>
          <w:rFonts w:ascii="Arial" w:hAnsi="Arial" w:cs="Arial"/>
        </w:rPr>
        <w:t>Ability to work confidently with a diverse group of stakeholders and challenge established business processes and working practices. </w:t>
      </w:r>
    </w:p>
    <w:p w14:paraId="526A356B" w14:textId="77777777" w:rsidR="00AA35BD" w:rsidRPr="002633F9" w:rsidRDefault="00C54E3D" w:rsidP="00144BEB">
      <w:pPr>
        <w:pStyle w:val="ListParagraph"/>
        <w:numPr>
          <w:ilvl w:val="0"/>
          <w:numId w:val="3"/>
        </w:numPr>
        <w:spacing w:after="0" w:line="240" w:lineRule="auto"/>
        <w:rPr>
          <w:rFonts w:ascii="Arial" w:hAnsi="Arial" w:cs="Arial"/>
        </w:rPr>
      </w:pPr>
      <w:r w:rsidRPr="002633F9">
        <w:rPr>
          <w:rFonts w:ascii="Arial" w:hAnsi="Arial" w:cs="Arial"/>
        </w:rPr>
        <w:t>Delivering improved quality services and products by taking creative and</w:t>
      </w:r>
      <w:r w:rsidR="00AA35BD" w:rsidRPr="002633F9">
        <w:rPr>
          <w:rFonts w:ascii="Arial" w:hAnsi="Arial" w:cs="Arial"/>
        </w:rPr>
        <w:t xml:space="preserve"> </w:t>
      </w:r>
      <w:r w:rsidRPr="002633F9">
        <w:rPr>
          <w:rFonts w:ascii="Arial" w:hAnsi="Arial" w:cs="Arial"/>
        </w:rPr>
        <w:t>innovative approaches.</w:t>
      </w:r>
    </w:p>
    <w:p w14:paraId="169ECD55" w14:textId="77777777" w:rsidR="00DD694A" w:rsidRDefault="00C54E3D" w:rsidP="00144BEB">
      <w:pPr>
        <w:pStyle w:val="ListParagraph"/>
        <w:numPr>
          <w:ilvl w:val="0"/>
          <w:numId w:val="3"/>
        </w:numPr>
        <w:spacing w:after="0" w:line="240" w:lineRule="auto"/>
        <w:rPr>
          <w:rFonts w:ascii="Arial" w:hAnsi="Arial" w:cs="Arial"/>
        </w:rPr>
      </w:pPr>
      <w:r w:rsidRPr="002633F9">
        <w:rPr>
          <w:rFonts w:ascii="Arial" w:hAnsi="Arial" w:cs="Arial"/>
        </w:rPr>
        <w:t>The ability to adjust focus in response to evolving business needs</w:t>
      </w:r>
      <w:r w:rsidR="00162282" w:rsidRPr="002633F9">
        <w:rPr>
          <w:rFonts w:ascii="Arial" w:hAnsi="Arial" w:cs="Arial"/>
        </w:rPr>
        <w:t>.</w:t>
      </w:r>
    </w:p>
    <w:p w14:paraId="3D588F9E" w14:textId="77777777" w:rsidR="00110576" w:rsidRPr="00110576" w:rsidRDefault="00110576" w:rsidP="00110576">
      <w:pPr>
        <w:spacing w:after="0" w:line="240" w:lineRule="auto"/>
        <w:ind w:left="360"/>
        <w:rPr>
          <w:rFonts w:ascii="Arial" w:hAnsi="Arial" w:cs="Arial"/>
        </w:rPr>
      </w:pPr>
    </w:p>
    <w:p w14:paraId="1A706E41" w14:textId="334B5FCC" w:rsidR="00C54E3D" w:rsidRPr="002633F9" w:rsidRDefault="00C54E3D" w:rsidP="00144BEB">
      <w:pPr>
        <w:spacing w:after="0" w:line="240" w:lineRule="auto"/>
        <w:rPr>
          <w:rFonts w:ascii="Arial" w:hAnsi="Arial" w:cs="Arial"/>
          <w:b/>
          <w:bCs/>
        </w:rPr>
      </w:pPr>
      <w:r w:rsidRPr="002633F9">
        <w:rPr>
          <w:rFonts w:ascii="Arial" w:hAnsi="Arial" w:cs="Arial"/>
          <w:b/>
          <w:bCs/>
        </w:rPr>
        <w:t>Desirable</w:t>
      </w:r>
    </w:p>
    <w:p w14:paraId="36277473" w14:textId="79EAAE14" w:rsidR="00821FBB" w:rsidRPr="002633F9" w:rsidRDefault="00C54E3D" w:rsidP="00144BEB">
      <w:pPr>
        <w:pStyle w:val="ListParagraph"/>
        <w:numPr>
          <w:ilvl w:val="0"/>
          <w:numId w:val="6"/>
        </w:numPr>
        <w:spacing w:after="0" w:line="240" w:lineRule="auto"/>
        <w:rPr>
          <w:rFonts w:ascii="Arial" w:hAnsi="Arial" w:cs="Arial"/>
        </w:rPr>
      </w:pPr>
      <w:r w:rsidRPr="002633F9">
        <w:rPr>
          <w:rFonts w:ascii="Arial" w:hAnsi="Arial" w:cs="Arial"/>
        </w:rPr>
        <w:t>Knowledge of the justice system and the work of HMCTS</w:t>
      </w:r>
      <w:r w:rsidR="00F1282E" w:rsidRPr="002633F9">
        <w:rPr>
          <w:rFonts w:ascii="Arial" w:hAnsi="Arial" w:cs="Arial"/>
        </w:rPr>
        <w:t>.</w:t>
      </w:r>
      <w:r w:rsidRPr="002633F9">
        <w:rPr>
          <w:rFonts w:ascii="Arial" w:hAnsi="Arial" w:cs="Arial"/>
        </w:rPr>
        <w:t xml:space="preserve"> </w:t>
      </w:r>
    </w:p>
    <w:p w14:paraId="5DD126C5" w14:textId="77777777" w:rsidR="00CA375B" w:rsidRPr="002633F9" w:rsidRDefault="00C54E3D" w:rsidP="00144BEB">
      <w:pPr>
        <w:pStyle w:val="ListParagraph"/>
        <w:numPr>
          <w:ilvl w:val="0"/>
          <w:numId w:val="3"/>
        </w:numPr>
        <w:spacing w:after="0" w:line="240" w:lineRule="auto"/>
        <w:rPr>
          <w:rFonts w:ascii="Arial" w:hAnsi="Arial" w:cs="Arial"/>
        </w:rPr>
      </w:pPr>
      <w:r w:rsidRPr="002633F9">
        <w:rPr>
          <w:rFonts w:ascii="Arial" w:hAnsi="Arial" w:cs="Arial"/>
        </w:rPr>
        <w:t>Knowledge of building reproducible analytical pipelines, automation and version</w:t>
      </w:r>
      <w:r w:rsidR="002E148A" w:rsidRPr="002633F9">
        <w:rPr>
          <w:rFonts w:ascii="Arial" w:hAnsi="Arial" w:cs="Arial"/>
        </w:rPr>
        <w:t xml:space="preserve"> </w:t>
      </w:r>
      <w:r w:rsidRPr="002633F9">
        <w:rPr>
          <w:rFonts w:ascii="Arial" w:hAnsi="Arial" w:cs="Arial"/>
        </w:rPr>
        <w:t>control (using GitHub)</w:t>
      </w:r>
      <w:r w:rsidR="00F1282E" w:rsidRPr="002633F9">
        <w:rPr>
          <w:rFonts w:ascii="Arial" w:hAnsi="Arial" w:cs="Arial"/>
        </w:rPr>
        <w:t>.</w:t>
      </w:r>
      <w:r w:rsidR="00CA375B" w:rsidRPr="002633F9">
        <w:rPr>
          <w:rFonts w:ascii="Arial" w:hAnsi="Arial" w:cs="Arial"/>
        </w:rPr>
        <w:t xml:space="preserve"> </w:t>
      </w:r>
    </w:p>
    <w:p w14:paraId="08599CF0" w14:textId="0DD920EF" w:rsidR="00CA375B" w:rsidRPr="002633F9" w:rsidRDefault="00CA375B" w:rsidP="00144BEB">
      <w:pPr>
        <w:pStyle w:val="ListParagraph"/>
        <w:numPr>
          <w:ilvl w:val="0"/>
          <w:numId w:val="3"/>
        </w:numPr>
        <w:spacing w:after="0" w:line="240" w:lineRule="auto"/>
        <w:rPr>
          <w:rFonts w:ascii="Arial" w:hAnsi="Arial" w:cs="Arial"/>
        </w:rPr>
      </w:pPr>
      <w:r w:rsidRPr="002633F9">
        <w:rPr>
          <w:rFonts w:ascii="Arial" w:hAnsi="Arial" w:cs="Arial"/>
        </w:rPr>
        <w:t>Experience using Azure.</w:t>
      </w:r>
    </w:p>
    <w:p w14:paraId="69849573" w14:textId="77777777" w:rsidR="002E148A" w:rsidRDefault="00C54E3D" w:rsidP="00144BEB">
      <w:pPr>
        <w:pStyle w:val="ListParagraph"/>
        <w:numPr>
          <w:ilvl w:val="0"/>
          <w:numId w:val="6"/>
        </w:numPr>
        <w:spacing w:after="0" w:line="240" w:lineRule="auto"/>
        <w:rPr>
          <w:rFonts w:ascii="Arial" w:hAnsi="Arial" w:cs="Arial"/>
        </w:rPr>
      </w:pPr>
      <w:r w:rsidRPr="002633F9">
        <w:rPr>
          <w:rFonts w:ascii="Arial" w:hAnsi="Arial" w:cs="Arial"/>
        </w:rPr>
        <w:t>Knowledge of Agile ways of working and tools such as Jira and Confluence.</w:t>
      </w:r>
    </w:p>
    <w:p w14:paraId="1BB9F4FA" w14:textId="77777777" w:rsidR="00913B89" w:rsidRPr="00913B89" w:rsidRDefault="00913B89" w:rsidP="00144BEB">
      <w:pPr>
        <w:spacing w:after="0" w:line="240" w:lineRule="auto"/>
        <w:ind w:left="360"/>
        <w:rPr>
          <w:rFonts w:ascii="Arial" w:hAnsi="Arial" w:cs="Arial"/>
        </w:rPr>
      </w:pPr>
    </w:p>
    <w:p w14:paraId="4B5F4B47" w14:textId="77777777" w:rsidR="00FB777B" w:rsidRDefault="00FB777B" w:rsidP="00144BEB">
      <w:pPr>
        <w:spacing w:after="0" w:line="240" w:lineRule="auto"/>
        <w:rPr>
          <w:rFonts w:ascii="Arial" w:hAnsi="Arial" w:cs="Arial"/>
          <w:b/>
          <w:bCs/>
        </w:rPr>
      </w:pPr>
      <w:r w:rsidRPr="002633F9">
        <w:rPr>
          <w:rFonts w:ascii="Arial" w:hAnsi="Arial" w:cs="Arial"/>
          <w:b/>
          <w:bCs/>
        </w:rPr>
        <w:t xml:space="preserve">How to apply </w:t>
      </w:r>
    </w:p>
    <w:p w14:paraId="76E7B5DF" w14:textId="77777777" w:rsidR="00110576" w:rsidRPr="002633F9" w:rsidRDefault="00110576" w:rsidP="00144BEB">
      <w:pPr>
        <w:spacing w:after="0" w:line="240" w:lineRule="auto"/>
        <w:rPr>
          <w:rFonts w:ascii="Arial" w:hAnsi="Arial" w:cs="Arial"/>
          <w:b/>
          <w:bCs/>
        </w:rPr>
      </w:pPr>
    </w:p>
    <w:p w14:paraId="21D7C806" w14:textId="77777777" w:rsidR="00FB777B" w:rsidRDefault="00FB777B" w:rsidP="00144BEB">
      <w:pPr>
        <w:spacing w:after="0" w:line="240" w:lineRule="auto"/>
        <w:rPr>
          <w:rFonts w:ascii="Arial" w:hAnsi="Arial" w:cs="Arial"/>
          <w:b/>
          <w:bCs/>
        </w:rPr>
      </w:pPr>
      <w:r w:rsidRPr="002633F9">
        <w:rPr>
          <w:rFonts w:ascii="Arial" w:hAnsi="Arial" w:cs="Arial"/>
          <w:b/>
          <w:bCs/>
        </w:rPr>
        <w:t xml:space="preserve">Application Stage </w:t>
      </w:r>
    </w:p>
    <w:p w14:paraId="55C6D2B6" w14:textId="77777777" w:rsidR="00110576" w:rsidRPr="002633F9" w:rsidRDefault="00110576" w:rsidP="00144BEB">
      <w:pPr>
        <w:spacing w:after="0" w:line="240" w:lineRule="auto"/>
        <w:rPr>
          <w:rFonts w:ascii="Arial" w:hAnsi="Arial" w:cs="Arial"/>
          <w:b/>
          <w:bCs/>
        </w:rPr>
      </w:pPr>
    </w:p>
    <w:p w14:paraId="6E2150DD" w14:textId="77777777" w:rsidR="00FB777B" w:rsidRPr="002633F9" w:rsidRDefault="00FB777B" w:rsidP="00144BEB">
      <w:pPr>
        <w:spacing w:after="0" w:line="240" w:lineRule="auto"/>
        <w:rPr>
          <w:rFonts w:ascii="Arial" w:hAnsi="Arial" w:cs="Arial"/>
        </w:rPr>
      </w:pPr>
      <w:r w:rsidRPr="002633F9">
        <w:rPr>
          <w:rFonts w:ascii="Arial" w:hAnsi="Arial" w:cs="Arial"/>
        </w:rPr>
        <w:t>Please submit:</w:t>
      </w:r>
    </w:p>
    <w:p w14:paraId="0F282174" w14:textId="77777777" w:rsidR="00FB777B" w:rsidRPr="002633F9" w:rsidRDefault="00FB777B" w:rsidP="00144BEB">
      <w:pPr>
        <w:numPr>
          <w:ilvl w:val="0"/>
          <w:numId w:val="10"/>
        </w:numPr>
        <w:spacing w:after="0" w:line="240" w:lineRule="auto"/>
        <w:rPr>
          <w:rFonts w:ascii="Arial" w:eastAsia="Times New Roman" w:hAnsi="Arial" w:cs="Arial"/>
          <w:lang w:eastAsia="en-GB"/>
        </w:rPr>
      </w:pPr>
      <w:r w:rsidRPr="002633F9">
        <w:rPr>
          <w:rFonts w:ascii="Arial" w:eastAsia="Times New Roman" w:hAnsi="Arial" w:cs="Arial"/>
          <w:lang w:eastAsia="en-GB"/>
        </w:rPr>
        <w:t>An anonymised </w:t>
      </w:r>
      <w:r w:rsidRPr="002633F9">
        <w:rPr>
          <w:rFonts w:ascii="Arial" w:eastAsia="Times New Roman" w:hAnsi="Arial" w:cs="Arial"/>
          <w:b/>
          <w:bCs/>
          <w:lang w:eastAsia="en-GB"/>
        </w:rPr>
        <w:t>CV.</w:t>
      </w:r>
      <w:r w:rsidRPr="002633F9">
        <w:rPr>
          <w:rFonts w:ascii="Arial" w:eastAsia="Times New Roman" w:hAnsi="Arial" w:cs="Arial"/>
          <w:lang w:eastAsia="en-GB"/>
        </w:rPr>
        <w:t> Please ensure your CV is uploaded in a simple format to prevent any formatting issues when it's downloaded or reviewed. </w:t>
      </w:r>
    </w:p>
    <w:p w14:paraId="119819AA" w14:textId="77777777" w:rsidR="00FB777B" w:rsidRPr="002633F9" w:rsidRDefault="00FB777B" w:rsidP="00144BEB">
      <w:pPr>
        <w:spacing w:after="0" w:line="240" w:lineRule="auto"/>
        <w:ind w:left="720"/>
        <w:rPr>
          <w:rFonts w:ascii="Arial" w:eastAsia="Times New Roman" w:hAnsi="Arial" w:cs="Arial"/>
          <w:lang w:eastAsia="en-GB"/>
        </w:rPr>
      </w:pPr>
      <w:r w:rsidRPr="002633F9">
        <w:rPr>
          <w:rFonts w:ascii="Arial" w:eastAsia="Times New Roman" w:hAnsi="Arial" w:cs="Arial"/>
          <w:lang w:eastAsia="en-GB"/>
        </w:rPr>
        <w:t>Your CV should: </w:t>
      </w:r>
    </w:p>
    <w:p w14:paraId="131D3CEB" w14:textId="77777777" w:rsidR="00FB777B" w:rsidRPr="002633F9" w:rsidRDefault="00FB777B" w:rsidP="00144BEB">
      <w:pPr>
        <w:numPr>
          <w:ilvl w:val="0"/>
          <w:numId w:val="11"/>
        </w:numPr>
        <w:tabs>
          <w:tab w:val="clear" w:pos="720"/>
          <w:tab w:val="num" w:pos="1440"/>
        </w:tabs>
        <w:spacing w:after="0" w:line="240" w:lineRule="auto"/>
        <w:ind w:left="1440"/>
        <w:rPr>
          <w:rFonts w:ascii="Arial" w:eastAsia="Times New Roman" w:hAnsi="Arial" w:cs="Arial"/>
          <w:lang w:eastAsia="en-GB"/>
        </w:rPr>
      </w:pPr>
      <w:r w:rsidRPr="002633F9">
        <w:rPr>
          <w:rFonts w:ascii="Arial" w:eastAsia="Times New Roman" w:hAnsi="Arial" w:cs="Arial"/>
          <w:lang w:eastAsia="en-GB"/>
        </w:rPr>
        <w:t>Be succinct and clear.</w:t>
      </w:r>
    </w:p>
    <w:p w14:paraId="63B6B2A6" w14:textId="77777777" w:rsidR="00FB777B" w:rsidRPr="002633F9" w:rsidRDefault="00FB777B" w:rsidP="00144BEB">
      <w:pPr>
        <w:numPr>
          <w:ilvl w:val="0"/>
          <w:numId w:val="12"/>
        </w:numPr>
        <w:tabs>
          <w:tab w:val="clear" w:pos="720"/>
          <w:tab w:val="num" w:pos="1440"/>
        </w:tabs>
        <w:spacing w:after="0" w:line="240" w:lineRule="auto"/>
        <w:ind w:left="1440"/>
        <w:rPr>
          <w:rFonts w:ascii="Arial" w:eastAsia="Times New Roman" w:hAnsi="Arial" w:cs="Arial"/>
          <w:lang w:eastAsia="en-GB"/>
        </w:rPr>
      </w:pPr>
      <w:r w:rsidRPr="002633F9">
        <w:rPr>
          <w:rFonts w:ascii="Arial" w:eastAsia="Times New Roman" w:hAnsi="Arial" w:cs="Arial"/>
          <w:lang w:eastAsia="en-GB"/>
        </w:rPr>
        <w:t>Be factually accurate – You must ensure that any evidence submitted as part of your application, is truthful and factually accurate. Please note that plagiarism can include presenting the ideas and experiences of others, or generated by artificial intelligence, as your own. </w:t>
      </w:r>
    </w:p>
    <w:p w14:paraId="72F07BBE" w14:textId="77777777" w:rsidR="00FB777B" w:rsidRPr="002633F9" w:rsidRDefault="00FB777B" w:rsidP="00144BEB">
      <w:pPr>
        <w:numPr>
          <w:ilvl w:val="0"/>
          <w:numId w:val="13"/>
        </w:numPr>
        <w:tabs>
          <w:tab w:val="clear" w:pos="720"/>
          <w:tab w:val="num" w:pos="1440"/>
        </w:tabs>
        <w:spacing w:after="0" w:line="240" w:lineRule="auto"/>
        <w:ind w:left="1440"/>
        <w:rPr>
          <w:rFonts w:ascii="Arial" w:eastAsia="Times New Roman" w:hAnsi="Arial" w:cs="Arial"/>
          <w:lang w:eastAsia="en-GB"/>
        </w:rPr>
      </w:pPr>
      <w:r w:rsidRPr="002633F9">
        <w:rPr>
          <w:rFonts w:ascii="Arial" w:eastAsia="Times New Roman" w:hAnsi="Arial" w:cs="Arial"/>
          <w:lang w:eastAsia="en-GB"/>
        </w:rPr>
        <w:t>Include your qualifications, highlighting any modules or accreditation relevant to the role.</w:t>
      </w:r>
    </w:p>
    <w:p w14:paraId="0EC82861" w14:textId="77777777" w:rsidR="00FB777B" w:rsidRPr="002633F9" w:rsidRDefault="00FB777B" w:rsidP="00144BEB">
      <w:pPr>
        <w:numPr>
          <w:ilvl w:val="0"/>
          <w:numId w:val="14"/>
        </w:numPr>
        <w:tabs>
          <w:tab w:val="clear" w:pos="720"/>
          <w:tab w:val="num" w:pos="1440"/>
        </w:tabs>
        <w:spacing w:after="0" w:line="240" w:lineRule="auto"/>
        <w:ind w:left="1440"/>
        <w:rPr>
          <w:rFonts w:ascii="Arial" w:eastAsia="Times New Roman" w:hAnsi="Arial" w:cs="Arial"/>
          <w:lang w:eastAsia="en-GB"/>
        </w:rPr>
      </w:pPr>
      <w:r w:rsidRPr="002633F9">
        <w:rPr>
          <w:rFonts w:ascii="Arial" w:eastAsia="Times New Roman" w:hAnsi="Arial" w:cs="Arial"/>
          <w:lang w:eastAsia="en-GB"/>
        </w:rPr>
        <w:t>Include your relevant experience, providing dates. </w:t>
      </w:r>
    </w:p>
    <w:p w14:paraId="2FC1CA8F" w14:textId="77777777" w:rsidR="00FB777B" w:rsidRPr="002633F9" w:rsidRDefault="00FB777B" w:rsidP="00144BEB">
      <w:pPr>
        <w:numPr>
          <w:ilvl w:val="0"/>
          <w:numId w:val="15"/>
        </w:numPr>
        <w:tabs>
          <w:tab w:val="clear" w:pos="720"/>
          <w:tab w:val="num" w:pos="1440"/>
        </w:tabs>
        <w:spacing w:after="0" w:line="240" w:lineRule="auto"/>
        <w:ind w:left="1440"/>
        <w:rPr>
          <w:rFonts w:ascii="Arial" w:eastAsia="Times New Roman" w:hAnsi="Arial" w:cs="Arial"/>
          <w:lang w:eastAsia="en-GB"/>
        </w:rPr>
      </w:pPr>
      <w:r w:rsidRPr="002633F9">
        <w:rPr>
          <w:rFonts w:ascii="Arial" w:eastAsia="Times New Roman" w:hAnsi="Arial" w:cs="Arial"/>
          <w:lang w:eastAsia="en-GB"/>
        </w:rPr>
        <w:t>Provide detail – we are interested in how your knowledge, skills, and experience demonstrate the capabilities we are looking for in this role.</w:t>
      </w:r>
    </w:p>
    <w:p w14:paraId="3884A811" w14:textId="77777777" w:rsidR="00FB777B" w:rsidRPr="002633F9" w:rsidRDefault="00FB777B" w:rsidP="00144BEB">
      <w:pPr>
        <w:spacing w:after="0" w:line="240" w:lineRule="auto"/>
        <w:ind w:left="1440"/>
        <w:rPr>
          <w:rFonts w:ascii="Arial" w:eastAsia="Times New Roman" w:hAnsi="Arial" w:cs="Arial"/>
          <w:color w:val="FF0000"/>
          <w:highlight w:val="yellow"/>
          <w:lang w:eastAsia="en-GB"/>
        </w:rPr>
      </w:pPr>
    </w:p>
    <w:p w14:paraId="1ABFD921" w14:textId="53B632CF" w:rsidR="00FB777B" w:rsidRPr="00913B89" w:rsidRDefault="00FB777B" w:rsidP="00144BEB">
      <w:pPr>
        <w:pStyle w:val="ListParagraph"/>
        <w:numPr>
          <w:ilvl w:val="0"/>
          <w:numId w:val="7"/>
        </w:numPr>
        <w:spacing w:after="0" w:line="240" w:lineRule="auto"/>
        <w:ind w:left="709"/>
        <w:textAlignment w:val="baseline"/>
        <w:rPr>
          <w:rFonts w:ascii="Arial" w:hAnsi="Arial" w:cs="Arial"/>
          <w:lang w:val="en-US"/>
        </w:rPr>
      </w:pPr>
      <w:r w:rsidRPr="005A3EB3">
        <w:rPr>
          <w:rFonts w:ascii="Arial" w:hAnsi="Arial" w:cs="Arial"/>
        </w:rPr>
        <w:t>Statement of suitability demonstrating</w:t>
      </w:r>
      <w:r w:rsidRPr="00913B89">
        <w:rPr>
          <w:rFonts w:ascii="Arial" w:hAnsi="Arial" w:cs="Arial"/>
        </w:rPr>
        <w:t xml:space="preserve"> how you meet the essential criteria.</w:t>
      </w:r>
      <w:r w:rsidR="00913B89" w:rsidRPr="00913B89">
        <w:rPr>
          <w:rFonts w:ascii="Arial" w:hAnsi="Arial" w:cs="Arial"/>
        </w:rPr>
        <w:t xml:space="preserve">  </w:t>
      </w:r>
      <w:r w:rsidRPr="00913B89">
        <w:rPr>
          <w:rStyle w:val="normaltextrun"/>
          <w:rFonts w:ascii="Arial" w:hAnsi="Arial" w:cs="Arial"/>
        </w:rPr>
        <w:t>Your Statement of Suitability should be no more than 750 words and should give us real life examples of how your skills and experience match those needed for this role</w:t>
      </w:r>
      <w:r w:rsidRPr="00913B89">
        <w:rPr>
          <w:rFonts w:ascii="Arial" w:hAnsi="Arial" w:cs="Arial"/>
          <w:lang w:val="en-US"/>
        </w:rPr>
        <w:t xml:space="preserve">. </w:t>
      </w:r>
      <w:r w:rsidRPr="00913B89">
        <w:rPr>
          <w:rStyle w:val="normaltextrun"/>
          <w:rFonts w:ascii="Arial" w:hAnsi="Arial" w:cs="Arial"/>
        </w:rPr>
        <w:t>Consider addressing </w:t>
      </w:r>
      <w:proofErr w:type="gramStart"/>
      <w:r w:rsidRPr="00913B89">
        <w:rPr>
          <w:rStyle w:val="normaltextrun"/>
          <w:rFonts w:ascii="Arial" w:hAnsi="Arial" w:cs="Arial"/>
        </w:rPr>
        <w:t>particular points</w:t>
      </w:r>
      <w:proofErr w:type="gramEnd"/>
      <w:r w:rsidRPr="00913B89">
        <w:rPr>
          <w:rStyle w:val="normaltextrun"/>
          <w:rFonts w:ascii="Arial" w:hAnsi="Arial" w:cs="Arial"/>
        </w:rPr>
        <w:t> in the person specification requirements and key responsibilities. We recommend following the </w:t>
      </w:r>
      <w:hyperlink r:id="rId9" w:tgtFrame="_blank" w:history="1">
        <w:r w:rsidRPr="00913B89">
          <w:rPr>
            <w:rStyle w:val="normaltextrun"/>
            <w:rFonts w:ascii="Arial" w:hAnsi="Arial" w:cs="Arial"/>
            <w:b/>
            <w:bCs/>
            <w:u w:val="single"/>
          </w:rPr>
          <w:t>STAR</w:t>
        </w:r>
      </w:hyperlink>
      <w:r w:rsidRPr="00913B89">
        <w:rPr>
          <w:rStyle w:val="normaltextrun"/>
          <w:rFonts w:ascii="Arial" w:hAnsi="Arial" w:cs="Arial"/>
        </w:rPr>
        <w:t> format.</w:t>
      </w:r>
      <w:r w:rsidRPr="00913B89">
        <w:rPr>
          <w:rStyle w:val="eop"/>
          <w:rFonts w:ascii="Arial" w:hAnsi="Arial" w:cs="Arial"/>
        </w:rPr>
        <w:t> </w:t>
      </w:r>
    </w:p>
    <w:p w14:paraId="4CF97A2A" w14:textId="77777777" w:rsidR="00FB777B" w:rsidRPr="002633F9" w:rsidRDefault="00FB777B" w:rsidP="00144BEB">
      <w:pPr>
        <w:pStyle w:val="paragraph"/>
        <w:spacing w:before="0" w:beforeAutospacing="0" w:after="0" w:afterAutospacing="0"/>
        <w:ind w:left="709"/>
        <w:textAlignment w:val="baseline"/>
        <w:rPr>
          <w:rFonts w:ascii="Arial" w:hAnsi="Arial" w:cs="Arial"/>
          <w:lang w:val="en-US"/>
        </w:rPr>
      </w:pPr>
    </w:p>
    <w:p w14:paraId="19D0796C" w14:textId="77777777" w:rsidR="00FB777B" w:rsidRPr="002633F9" w:rsidRDefault="00FB777B" w:rsidP="00144BEB">
      <w:pPr>
        <w:pStyle w:val="paragraph"/>
        <w:spacing w:before="0" w:beforeAutospacing="0" w:after="0" w:afterAutospacing="0"/>
        <w:ind w:left="709"/>
        <w:textAlignment w:val="baseline"/>
        <w:rPr>
          <w:rFonts w:ascii="Arial" w:hAnsi="Arial" w:cs="Arial"/>
        </w:rPr>
      </w:pPr>
      <w:r w:rsidRPr="002633F9">
        <w:rPr>
          <w:rFonts w:ascii="Arial" w:hAnsi="Arial" w:cs="Arial"/>
          <w:lang w:val="en-US"/>
        </w:rPr>
        <w:t xml:space="preserve">You must ensure that any evidence submitted as part of your </w:t>
      </w:r>
      <w:proofErr w:type="gramStart"/>
      <w:r w:rsidRPr="002633F9">
        <w:rPr>
          <w:rFonts w:ascii="Arial" w:hAnsi="Arial" w:cs="Arial"/>
          <w:lang w:val="en-US"/>
        </w:rPr>
        <w:t>application,</w:t>
      </w:r>
      <w:proofErr w:type="gramEnd"/>
      <w:r w:rsidRPr="002633F9">
        <w:rPr>
          <w:rFonts w:ascii="Arial" w:hAnsi="Arial" w:cs="Arial"/>
        </w:rPr>
        <w:t xml:space="preserve"> </w:t>
      </w:r>
      <w:proofErr w:type="gramStart"/>
      <w:r w:rsidRPr="002633F9">
        <w:rPr>
          <w:rFonts w:ascii="Arial" w:hAnsi="Arial" w:cs="Arial"/>
        </w:rPr>
        <w:t>are</w:t>
      </w:r>
      <w:proofErr w:type="gramEnd"/>
      <w:r w:rsidRPr="002633F9">
        <w:rPr>
          <w:rFonts w:ascii="Arial" w:hAnsi="Arial" w:cs="Arial"/>
        </w:rPr>
        <w:t xml:space="preserve"> </w:t>
      </w:r>
      <w:r w:rsidRPr="002633F9">
        <w:rPr>
          <w:rFonts w:ascii="Arial" w:hAnsi="Arial" w:cs="Arial"/>
          <w:lang w:val="en-US"/>
        </w:rPr>
        <w:t>truthful and factually accurate. Please note that plagiarism can include presenting the ideas and experiences of others, or generated by artificial intelligence, as your own</w:t>
      </w:r>
      <w:r w:rsidRPr="002633F9">
        <w:rPr>
          <w:rStyle w:val="normaltextrun"/>
          <w:rFonts w:ascii="Arial" w:hAnsi="Arial" w:cs="Arial"/>
        </w:rPr>
        <w:t xml:space="preserve">. </w:t>
      </w:r>
      <w:r w:rsidRPr="002633F9">
        <w:rPr>
          <w:rFonts w:ascii="Arial" w:hAnsi="Arial" w:cs="Arial"/>
        </w:rPr>
        <w:t xml:space="preserve"> </w:t>
      </w:r>
    </w:p>
    <w:p w14:paraId="6DCEE7BE" w14:textId="77777777" w:rsidR="00FB777B" w:rsidRPr="002633F9" w:rsidRDefault="00FB777B" w:rsidP="00144BEB">
      <w:pPr>
        <w:spacing w:after="0" w:line="240" w:lineRule="auto"/>
        <w:rPr>
          <w:rFonts w:ascii="Arial" w:hAnsi="Arial" w:cs="Arial"/>
        </w:rPr>
      </w:pPr>
    </w:p>
    <w:p w14:paraId="3F8E82D7" w14:textId="519B62A0" w:rsidR="00AF2E3A" w:rsidRPr="00A42AC0" w:rsidRDefault="00626694" w:rsidP="00654004">
      <w:pPr>
        <w:pStyle w:val="ListParagraph"/>
        <w:numPr>
          <w:ilvl w:val="0"/>
          <w:numId w:val="16"/>
        </w:numPr>
        <w:spacing w:after="0" w:line="240" w:lineRule="auto"/>
        <w:rPr>
          <w:rFonts w:ascii="Arial" w:hAnsi="Arial" w:cs="Arial"/>
        </w:rPr>
      </w:pPr>
      <w:r w:rsidRPr="00A42AC0">
        <w:rPr>
          <w:rFonts w:ascii="Arial" w:hAnsi="Arial" w:cs="Arial"/>
        </w:rPr>
        <w:t xml:space="preserve">Technical question – </w:t>
      </w:r>
      <w:r w:rsidR="000F65FB">
        <w:rPr>
          <w:rFonts w:ascii="Arial" w:hAnsi="Arial" w:cs="Arial"/>
        </w:rPr>
        <w:t xml:space="preserve">to </w:t>
      </w:r>
      <w:r w:rsidR="00654004" w:rsidRPr="00A42AC0">
        <w:rPr>
          <w:rFonts w:ascii="Arial" w:hAnsi="Arial" w:cs="Arial"/>
        </w:rPr>
        <w:t>confirm your eligibility for the role as outlined above</w:t>
      </w:r>
      <w:r w:rsidR="00A42AC0" w:rsidRPr="00A42AC0">
        <w:rPr>
          <w:rFonts w:ascii="Arial" w:hAnsi="Arial" w:cs="Arial"/>
        </w:rPr>
        <w:t>.</w:t>
      </w:r>
    </w:p>
    <w:p w14:paraId="639F241E" w14:textId="77777777" w:rsidR="00A42AC0" w:rsidRPr="00A42AC0" w:rsidRDefault="00A42AC0" w:rsidP="00A42AC0">
      <w:pPr>
        <w:spacing w:after="0" w:line="240" w:lineRule="auto"/>
        <w:ind w:left="360"/>
        <w:rPr>
          <w:rFonts w:ascii="Arial" w:hAnsi="Arial" w:cs="Arial"/>
        </w:rPr>
      </w:pPr>
    </w:p>
    <w:p w14:paraId="29766049" w14:textId="77777777" w:rsidR="00281AD8" w:rsidRPr="007B2873" w:rsidRDefault="00281AD8" w:rsidP="007B2873">
      <w:pPr>
        <w:spacing w:after="0" w:line="240" w:lineRule="auto"/>
        <w:rPr>
          <w:rFonts w:ascii="Arial" w:hAnsi="Arial" w:cs="Arial"/>
        </w:rPr>
      </w:pPr>
      <w:bookmarkStart w:id="0" w:name="_Hlk222138077"/>
      <w:r w:rsidRPr="007B2873">
        <w:rPr>
          <w:rFonts w:ascii="Arial" w:hAnsi="Arial" w:cs="Arial"/>
        </w:rPr>
        <w:t xml:space="preserve">We will aim to sift the CV, Statement of Suitability and Technical question but, in the event of </w:t>
      </w:r>
      <w:proofErr w:type="gramStart"/>
      <w:r w:rsidRPr="007B2873">
        <w:rPr>
          <w:rFonts w:ascii="Arial" w:hAnsi="Arial" w:cs="Arial"/>
        </w:rPr>
        <w:t>a large number of</w:t>
      </w:r>
      <w:proofErr w:type="gramEnd"/>
      <w:r w:rsidRPr="007B2873">
        <w:rPr>
          <w:rFonts w:ascii="Arial" w:hAnsi="Arial" w:cs="Arial"/>
        </w:rPr>
        <w:t xml:space="preserve"> applicants, an initial short sift may be conducted on the CV and Technical question only. Candidates who pass the initial sift of the CV and Technical question will either:</w:t>
      </w:r>
    </w:p>
    <w:p w14:paraId="4578FE37" w14:textId="77777777" w:rsidR="00FB777B" w:rsidRPr="002633F9" w:rsidRDefault="00FB777B" w:rsidP="00144BEB">
      <w:pPr>
        <w:numPr>
          <w:ilvl w:val="0"/>
          <w:numId w:val="9"/>
        </w:numPr>
        <w:spacing w:after="0" w:line="240" w:lineRule="auto"/>
        <w:rPr>
          <w:rFonts w:ascii="Arial" w:eastAsia="Times New Roman" w:hAnsi="Arial" w:cs="Arial"/>
          <w:lang w:eastAsia="en-GB"/>
        </w:rPr>
      </w:pPr>
      <w:r w:rsidRPr="002633F9">
        <w:rPr>
          <w:rFonts w:ascii="Arial" w:eastAsia="Times New Roman" w:hAnsi="Arial" w:cs="Arial"/>
          <w:lang w:eastAsia="en-GB"/>
        </w:rPr>
        <w:t>progress to a full sift where all application assessment criteria is then assessed.</w:t>
      </w:r>
    </w:p>
    <w:p w14:paraId="4DBD6E01" w14:textId="77777777" w:rsidR="00FB777B" w:rsidRDefault="00FB777B" w:rsidP="00144BEB">
      <w:pPr>
        <w:numPr>
          <w:ilvl w:val="0"/>
          <w:numId w:val="9"/>
        </w:numPr>
        <w:spacing w:after="0" w:line="240" w:lineRule="auto"/>
        <w:rPr>
          <w:rFonts w:ascii="Arial" w:eastAsia="Times New Roman" w:hAnsi="Arial" w:cs="Arial"/>
          <w:lang w:eastAsia="en-GB"/>
        </w:rPr>
      </w:pPr>
      <w:r w:rsidRPr="002633F9">
        <w:rPr>
          <w:rFonts w:ascii="Arial" w:eastAsia="Times New Roman" w:hAnsi="Arial" w:cs="Arial"/>
          <w:lang w:eastAsia="en-GB"/>
        </w:rPr>
        <w:t>or progress straight to interview.</w:t>
      </w:r>
    </w:p>
    <w:p w14:paraId="0CA1D841" w14:textId="77777777" w:rsidR="00144BEB" w:rsidRPr="002633F9" w:rsidRDefault="00144BEB" w:rsidP="00144BEB">
      <w:pPr>
        <w:spacing w:after="0" w:line="240" w:lineRule="auto"/>
        <w:ind w:left="360"/>
        <w:rPr>
          <w:rFonts w:ascii="Arial" w:eastAsia="Times New Roman" w:hAnsi="Arial" w:cs="Arial"/>
          <w:lang w:eastAsia="en-GB"/>
        </w:rPr>
      </w:pPr>
    </w:p>
    <w:bookmarkEnd w:id="0"/>
    <w:p w14:paraId="29416F47" w14:textId="77777777" w:rsidR="002633F9" w:rsidRDefault="00FB777B" w:rsidP="00144BEB">
      <w:pPr>
        <w:spacing w:after="0" w:line="240" w:lineRule="auto"/>
        <w:rPr>
          <w:rFonts w:ascii="Arial" w:hAnsi="Arial" w:cs="Arial"/>
          <w:b/>
          <w:bCs/>
        </w:rPr>
      </w:pPr>
      <w:r w:rsidRPr="002633F9">
        <w:rPr>
          <w:rFonts w:ascii="Arial" w:hAnsi="Arial" w:cs="Arial"/>
          <w:b/>
          <w:bCs/>
        </w:rPr>
        <w:t>Interview Stage</w:t>
      </w:r>
    </w:p>
    <w:p w14:paraId="40A5CC93" w14:textId="06092E4A" w:rsidR="00FB777B" w:rsidRDefault="00FB777B" w:rsidP="00144BEB">
      <w:pPr>
        <w:spacing w:after="0" w:line="240" w:lineRule="auto"/>
        <w:rPr>
          <w:rFonts w:ascii="Arial" w:hAnsi="Arial" w:cs="Arial"/>
        </w:rPr>
      </w:pPr>
      <w:r w:rsidRPr="002633F9">
        <w:rPr>
          <w:rFonts w:ascii="Arial" w:hAnsi="Arial" w:cs="Arial"/>
        </w:rPr>
        <w:t xml:space="preserve">If successful at sift, you will be invited to attend a remote interview, via Microsoft teams. During your interview, you will be assessed against the following Civil Service Success Profiles which will include: </w:t>
      </w:r>
    </w:p>
    <w:p w14:paraId="576F0165" w14:textId="77777777" w:rsidR="002633F9" w:rsidRPr="002633F9" w:rsidRDefault="002633F9" w:rsidP="00144BEB">
      <w:pPr>
        <w:spacing w:after="0" w:line="240" w:lineRule="auto"/>
        <w:rPr>
          <w:rFonts w:ascii="Arial" w:hAnsi="Arial" w:cs="Arial"/>
        </w:rPr>
      </w:pPr>
    </w:p>
    <w:p w14:paraId="49310C15" w14:textId="0E9E95D6" w:rsidR="00A10D5E" w:rsidRDefault="00D00A50" w:rsidP="00144BEB">
      <w:pPr>
        <w:spacing w:after="0" w:line="240" w:lineRule="auto"/>
        <w:rPr>
          <w:rFonts w:ascii="Arial" w:hAnsi="Arial" w:cs="Arial"/>
        </w:rPr>
      </w:pPr>
      <w:r w:rsidRPr="002633F9">
        <w:rPr>
          <w:rFonts w:ascii="Arial" w:hAnsi="Arial" w:cs="Arial"/>
        </w:rPr>
        <w:t xml:space="preserve">Questions on technical skills </w:t>
      </w:r>
      <w:r>
        <w:rPr>
          <w:rFonts w:ascii="Arial" w:hAnsi="Arial" w:cs="Arial"/>
        </w:rPr>
        <w:t xml:space="preserve">- </w:t>
      </w:r>
      <w:r w:rsidR="00A10D5E" w:rsidRPr="00A10D5E">
        <w:rPr>
          <w:rFonts w:ascii="Arial" w:hAnsi="Arial" w:cs="Arial"/>
        </w:rPr>
        <w:t>based on professional competencies</w:t>
      </w:r>
      <w:r w:rsidR="00674404">
        <w:rPr>
          <w:rFonts w:ascii="Arial" w:hAnsi="Arial" w:cs="Arial"/>
        </w:rPr>
        <w:t xml:space="preserve"> </w:t>
      </w:r>
      <w:r w:rsidR="00A10D5E" w:rsidRPr="00A10D5E">
        <w:rPr>
          <w:rFonts w:ascii="Arial" w:hAnsi="Arial" w:cs="Arial"/>
        </w:rPr>
        <w:t>/</w:t>
      </w:r>
      <w:r w:rsidR="00674404">
        <w:rPr>
          <w:rFonts w:ascii="Arial" w:hAnsi="Arial" w:cs="Arial"/>
        </w:rPr>
        <w:t xml:space="preserve"> </w:t>
      </w:r>
      <w:r w:rsidR="00A10D5E" w:rsidRPr="00A10D5E">
        <w:rPr>
          <w:rFonts w:ascii="Arial" w:hAnsi="Arial" w:cs="Arial"/>
        </w:rPr>
        <w:t>experience.</w:t>
      </w:r>
    </w:p>
    <w:p w14:paraId="44716512" w14:textId="77777777" w:rsidR="00256BAE" w:rsidRPr="00A10D5E" w:rsidRDefault="00256BAE" w:rsidP="00144BEB">
      <w:pPr>
        <w:spacing w:after="0" w:line="240" w:lineRule="auto"/>
        <w:rPr>
          <w:rFonts w:ascii="Arial" w:hAnsi="Arial" w:cs="Arial"/>
        </w:rPr>
      </w:pPr>
    </w:p>
    <w:p w14:paraId="639806A6" w14:textId="79A956D2" w:rsidR="00A10D5E" w:rsidRPr="00562042" w:rsidRDefault="00A10D5E" w:rsidP="00562042">
      <w:pPr>
        <w:pStyle w:val="ListParagraph"/>
        <w:numPr>
          <w:ilvl w:val="1"/>
          <w:numId w:val="16"/>
        </w:numPr>
        <w:spacing w:after="0" w:line="240" w:lineRule="auto"/>
        <w:ind w:left="993" w:hanging="284"/>
        <w:rPr>
          <w:rFonts w:ascii="Arial" w:hAnsi="Arial" w:cs="Arial"/>
        </w:rPr>
      </w:pPr>
      <w:r w:rsidRPr="00562042">
        <w:rPr>
          <w:rFonts w:ascii="Arial" w:hAnsi="Arial" w:cs="Arial"/>
        </w:rPr>
        <w:t>For candidates who are not a member of one of the government analytical professions and are entering via the qualifications route, you will also be requested to provide proof that you possess a numerate degree or a degree that has an analytical, statistical or research element, with a 2:2 or above, or a higher degree (e.g. MSc, PhD).</w:t>
      </w:r>
    </w:p>
    <w:p w14:paraId="0A6F6432" w14:textId="77777777" w:rsidR="00EC3B32" w:rsidRPr="00EC3B32" w:rsidRDefault="00EC3B32" w:rsidP="00562042">
      <w:pPr>
        <w:spacing w:after="0" w:line="240" w:lineRule="auto"/>
        <w:ind w:left="993" w:hanging="284"/>
        <w:rPr>
          <w:rFonts w:ascii="Arial" w:hAnsi="Arial" w:cs="Arial"/>
        </w:rPr>
      </w:pPr>
    </w:p>
    <w:p w14:paraId="01DCE61B" w14:textId="6518FB59" w:rsidR="00FB777B" w:rsidRPr="00144BEB" w:rsidRDefault="00FB777B" w:rsidP="00071585">
      <w:pPr>
        <w:spacing w:after="0" w:line="240" w:lineRule="auto"/>
        <w:rPr>
          <w:rFonts w:ascii="Arial" w:hAnsi="Arial" w:cs="Arial"/>
        </w:rPr>
      </w:pPr>
      <w:r w:rsidRPr="00144BEB">
        <w:rPr>
          <w:rFonts w:ascii="Arial" w:hAnsi="Arial" w:cs="Arial"/>
        </w:rPr>
        <w:t xml:space="preserve">Questions in relation to the following Civil Service behaviours;  </w:t>
      </w:r>
    </w:p>
    <w:p w14:paraId="758D1486" w14:textId="77777777" w:rsidR="002633F9" w:rsidRPr="002633F9" w:rsidRDefault="002633F9" w:rsidP="00144BEB">
      <w:pPr>
        <w:spacing w:after="0" w:line="240" w:lineRule="auto"/>
        <w:ind w:left="360"/>
        <w:rPr>
          <w:rFonts w:ascii="Arial" w:hAnsi="Arial" w:cs="Arial"/>
        </w:rPr>
      </w:pPr>
    </w:p>
    <w:p w14:paraId="12744352" w14:textId="3CFB056E" w:rsidR="00FB777B" w:rsidRPr="00562042" w:rsidRDefault="00FB777B" w:rsidP="00066DA8">
      <w:pPr>
        <w:pStyle w:val="ListParagraph"/>
        <w:numPr>
          <w:ilvl w:val="1"/>
          <w:numId w:val="8"/>
        </w:numPr>
        <w:spacing w:after="0" w:line="240" w:lineRule="auto"/>
        <w:ind w:left="993" w:hanging="284"/>
        <w:rPr>
          <w:rFonts w:ascii="Arial" w:eastAsia="Arial" w:hAnsi="Arial" w:cs="Arial"/>
        </w:rPr>
      </w:pPr>
      <w:r w:rsidRPr="00562042">
        <w:rPr>
          <w:rFonts w:ascii="Arial" w:eastAsia="Arial" w:hAnsi="Arial" w:cs="Arial"/>
        </w:rPr>
        <w:t xml:space="preserve">Managing a Quality Service </w:t>
      </w:r>
    </w:p>
    <w:p w14:paraId="11476C66" w14:textId="77777777" w:rsidR="00FB777B" w:rsidRPr="00562042" w:rsidRDefault="00FB777B" w:rsidP="00066DA8">
      <w:pPr>
        <w:pStyle w:val="ListParagraph"/>
        <w:numPr>
          <w:ilvl w:val="1"/>
          <w:numId w:val="8"/>
        </w:numPr>
        <w:spacing w:after="0" w:line="240" w:lineRule="auto"/>
        <w:ind w:left="993" w:hanging="284"/>
        <w:rPr>
          <w:rFonts w:ascii="Arial" w:eastAsia="Arial" w:hAnsi="Arial" w:cs="Arial"/>
        </w:rPr>
      </w:pPr>
      <w:r w:rsidRPr="00562042">
        <w:rPr>
          <w:rFonts w:ascii="Arial" w:eastAsia="Arial" w:hAnsi="Arial" w:cs="Arial"/>
        </w:rPr>
        <w:t>Communicating and Influencing</w:t>
      </w:r>
    </w:p>
    <w:p w14:paraId="7C1633BB" w14:textId="050C1FB0" w:rsidR="00FB777B" w:rsidRPr="00562042" w:rsidRDefault="00FB777B" w:rsidP="00066DA8">
      <w:pPr>
        <w:pStyle w:val="ListParagraph"/>
        <w:numPr>
          <w:ilvl w:val="1"/>
          <w:numId w:val="8"/>
        </w:numPr>
        <w:spacing w:after="0" w:line="240" w:lineRule="auto"/>
        <w:ind w:left="993" w:hanging="284"/>
        <w:rPr>
          <w:rFonts w:ascii="Arial" w:eastAsia="Arial" w:hAnsi="Arial" w:cs="Arial"/>
        </w:rPr>
      </w:pPr>
      <w:r w:rsidRPr="00562042">
        <w:rPr>
          <w:rFonts w:ascii="Arial" w:eastAsia="Arial" w:hAnsi="Arial" w:cs="Arial"/>
        </w:rPr>
        <w:t>Delivering at Pace</w:t>
      </w:r>
    </w:p>
    <w:p w14:paraId="7ACB935A" w14:textId="77777777" w:rsidR="00FB777B" w:rsidRPr="002633F9" w:rsidRDefault="00FB777B" w:rsidP="00144BEB">
      <w:pPr>
        <w:spacing w:after="0" w:line="240" w:lineRule="auto"/>
        <w:rPr>
          <w:rFonts w:ascii="Arial" w:hAnsi="Arial" w:cs="Arial"/>
          <w:b/>
          <w:bCs/>
        </w:rPr>
      </w:pPr>
    </w:p>
    <w:p w14:paraId="6EE0DECD" w14:textId="77777777" w:rsidR="00FB777B" w:rsidRPr="002633F9" w:rsidRDefault="00FB777B" w:rsidP="00144BEB">
      <w:pPr>
        <w:spacing w:after="0" w:line="240" w:lineRule="auto"/>
        <w:rPr>
          <w:rFonts w:ascii="Arial" w:hAnsi="Arial" w:cs="Arial"/>
          <w:b/>
          <w:bCs/>
        </w:rPr>
      </w:pPr>
      <w:r w:rsidRPr="002633F9">
        <w:rPr>
          <w:rFonts w:ascii="Arial" w:hAnsi="Arial" w:cs="Arial"/>
          <w:b/>
          <w:bCs/>
        </w:rPr>
        <w:t>Travel requirements</w:t>
      </w:r>
    </w:p>
    <w:p w14:paraId="43D04919" w14:textId="77777777" w:rsidR="00FB777B" w:rsidRDefault="00FB777B" w:rsidP="00144BEB">
      <w:pPr>
        <w:spacing w:after="0" w:line="240" w:lineRule="auto"/>
        <w:rPr>
          <w:rFonts w:ascii="Arial" w:hAnsi="Arial" w:cs="Arial"/>
        </w:rPr>
      </w:pPr>
      <w:r w:rsidRPr="002633F9">
        <w:rPr>
          <w:rFonts w:ascii="Arial" w:hAnsi="Arial" w:cs="Arial"/>
        </w:rPr>
        <w:t xml:space="preserve">There will be a requirement to travel occasionally to any HMCTS site in line with business needs. </w:t>
      </w:r>
    </w:p>
    <w:p w14:paraId="6B43F2DF" w14:textId="77777777" w:rsidR="00110576" w:rsidRDefault="00110576" w:rsidP="00144BEB">
      <w:pPr>
        <w:spacing w:after="0" w:line="240" w:lineRule="auto"/>
        <w:rPr>
          <w:rFonts w:ascii="Arial" w:hAnsi="Arial" w:cs="Arial"/>
        </w:rPr>
      </w:pPr>
    </w:p>
    <w:p w14:paraId="7B93A7AC" w14:textId="18045AD7" w:rsidR="00030D8B" w:rsidRPr="00BA05BA" w:rsidRDefault="00030D8B" w:rsidP="00144BEB">
      <w:pPr>
        <w:spacing w:after="0" w:line="240" w:lineRule="auto"/>
        <w:rPr>
          <w:rFonts w:ascii="Arial" w:hAnsi="Arial" w:cs="Arial"/>
          <w:b/>
          <w:bCs/>
        </w:rPr>
      </w:pPr>
      <w:r w:rsidRPr="00BA05BA">
        <w:rPr>
          <w:rFonts w:ascii="Arial" w:hAnsi="Arial" w:cs="Arial"/>
          <w:b/>
          <w:bCs/>
        </w:rPr>
        <w:t>Allowance</w:t>
      </w:r>
    </w:p>
    <w:p w14:paraId="1DF063E8" w14:textId="55317590" w:rsidR="00030D8B" w:rsidRDefault="00030D8B" w:rsidP="00144BEB">
      <w:pPr>
        <w:spacing w:after="0" w:line="240" w:lineRule="auto"/>
        <w:rPr>
          <w:rFonts w:ascii="Arial" w:hAnsi="Arial" w:cs="Arial"/>
          <w:color w:val="FF0000"/>
        </w:rPr>
      </w:pPr>
      <w:r w:rsidRPr="00BA05BA">
        <w:rPr>
          <w:rFonts w:ascii="Arial" w:hAnsi="Arial" w:cs="Arial"/>
        </w:rPr>
        <w:t>This post is eligible for a specialist pay allowance depending on location</w:t>
      </w:r>
      <w:r w:rsidR="007A1EDD">
        <w:rPr>
          <w:rFonts w:ascii="Arial" w:hAnsi="Arial" w:cs="Arial"/>
        </w:rPr>
        <w:t xml:space="preserve">, </w:t>
      </w:r>
      <w:r w:rsidRPr="00BA05BA">
        <w:rPr>
          <w:rFonts w:ascii="Arial" w:hAnsi="Arial" w:cs="Arial"/>
        </w:rPr>
        <w:t>experience and professional</w:t>
      </w:r>
      <w:r w:rsidR="001F5A0A" w:rsidRPr="00BA05BA">
        <w:rPr>
          <w:rFonts w:ascii="Arial" w:hAnsi="Arial" w:cs="Arial"/>
        </w:rPr>
        <w:t xml:space="preserve"> </w:t>
      </w:r>
      <w:r w:rsidR="00D843CA" w:rsidRPr="00BA05BA">
        <w:rPr>
          <w:rFonts w:ascii="Arial" w:hAnsi="Arial" w:cs="Arial"/>
        </w:rPr>
        <w:t>membership</w:t>
      </w:r>
      <w:r w:rsidR="00BA05BA" w:rsidRPr="00BA05BA">
        <w:rPr>
          <w:rFonts w:ascii="Arial" w:hAnsi="Arial" w:cs="Arial"/>
        </w:rPr>
        <w:t>.</w:t>
      </w:r>
    </w:p>
    <w:p w14:paraId="4DBA5D74" w14:textId="77777777" w:rsidR="00110576" w:rsidRDefault="00110576" w:rsidP="00144BEB">
      <w:pPr>
        <w:autoSpaceDE w:val="0"/>
        <w:autoSpaceDN w:val="0"/>
        <w:adjustRightInd w:val="0"/>
        <w:spacing w:after="0" w:line="240" w:lineRule="auto"/>
        <w:rPr>
          <w:rFonts w:ascii="Arial" w:hAnsi="Arial" w:cs="Arial"/>
          <w:b/>
          <w:bCs/>
        </w:rPr>
      </w:pPr>
    </w:p>
    <w:p w14:paraId="289109D8" w14:textId="28C94DCC" w:rsidR="00FB777B" w:rsidRPr="00525668" w:rsidRDefault="00FB777B" w:rsidP="00144BEB">
      <w:pPr>
        <w:autoSpaceDE w:val="0"/>
        <w:autoSpaceDN w:val="0"/>
        <w:adjustRightInd w:val="0"/>
        <w:spacing w:after="0" w:line="240" w:lineRule="auto"/>
        <w:rPr>
          <w:rFonts w:ascii="Arial" w:hAnsi="Arial" w:cs="Arial"/>
          <w:b/>
          <w:bCs/>
        </w:rPr>
      </w:pPr>
      <w:r w:rsidRPr="00525668">
        <w:rPr>
          <w:rFonts w:ascii="Arial" w:hAnsi="Arial" w:cs="Arial"/>
          <w:b/>
          <w:bCs/>
        </w:rPr>
        <w:t>About our benefits</w:t>
      </w:r>
    </w:p>
    <w:p w14:paraId="46033ADE" w14:textId="0D8BF7B2" w:rsidR="00FB777B" w:rsidRDefault="00FB777B" w:rsidP="00144BEB">
      <w:pPr>
        <w:autoSpaceDE w:val="0"/>
        <w:autoSpaceDN w:val="0"/>
        <w:adjustRightInd w:val="0"/>
        <w:spacing w:after="0" w:line="240" w:lineRule="auto"/>
        <w:rPr>
          <w:rFonts w:ascii="Arial" w:hAnsi="Arial" w:cs="Arial"/>
        </w:rPr>
      </w:pPr>
      <w:r w:rsidRPr="00525668">
        <w:rPr>
          <w:rFonts w:ascii="Arial" w:hAnsi="Arial" w:cs="Arial"/>
        </w:rPr>
        <w:t xml:space="preserve">We reward our people for their hard work and commitment. We have </w:t>
      </w:r>
      <w:proofErr w:type="gramStart"/>
      <w:r w:rsidRPr="00525668">
        <w:rPr>
          <w:rFonts w:ascii="Arial" w:hAnsi="Arial" w:cs="Arial"/>
        </w:rPr>
        <w:t>a number of</w:t>
      </w:r>
      <w:proofErr w:type="gramEnd"/>
      <w:r w:rsidRPr="00525668">
        <w:rPr>
          <w:rFonts w:ascii="Arial" w:hAnsi="Arial" w:cs="Arial"/>
        </w:rPr>
        <w:t xml:space="preserve"> family</w:t>
      </w:r>
      <w:r w:rsidR="00110576">
        <w:rPr>
          <w:rFonts w:ascii="Arial" w:hAnsi="Arial" w:cs="Arial"/>
        </w:rPr>
        <w:t xml:space="preserve"> </w:t>
      </w:r>
      <w:r w:rsidRPr="00525668">
        <w:rPr>
          <w:rFonts w:ascii="Arial" w:hAnsi="Arial" w:cs="Arial"/>
        </w:rPr>
        <w:t>friendly and flexible working polices that will help you achieve a healthy work-life balance. In addition, we offer a range of employee benefits which include generous annual leave, a highly competitive contributory pension scheme, childcare benefits, season ticket and bicycle loans.</w:t>
      </w:r>
    </w:p>
    <w:p w14:paraId="31A1E6A5" w14:textId="77777777" w:rsidR="00110576" w:rsidRPr="00525668" w:rsidRDefault="00110576" w:rsidP="00144BEB">
      <w:pPr>
        <w:autoSpaceDE w:val="0"/>
        <w:autoSpaceDN w:val="0"/>
        <w:adjustRightInd w:val="0"/>
        <w:spacing w:after="0" w:line="240" w:lineRule="auto"/>
        <w:rPr>
          <w:rFonts w:ascii="Arial" w:hAnsi="Arial" w:cs="Arial"/>
        </w:rPr>
      </w:pPr>
    </w:p>
    <w:p w14:paraId="3D9A1BEE" w14:textId="17D4D1A2" w:rsidR="00E269B5" w:rsidRPr="00525668" w:rsidRDefault="00FB777B" w:rsidP="00144BEB">
      <w:pPr>
        <w:spacing w:after="0" w:line="240" w:lineRule="auto"/>
        <w:rPr>
          <w:rStyle w:val="ui-provider"/>
          <w:rFonts w:ascii="Arial" w:hAnsi="Arial" w:cs="Arial"/>
        </w:rPr>
      </w:pPr>
      <w:r w:rsidRPr="00525668">
        <w:rPr>
          <w:rFonts w:ascii="Arial" w:hAnsi="Arial" w:cs="Arial"/>
          <w:b/>
          <w:bCs/>
        </w:rPr>
        <w:t>Proud to Serve. Proud to keep justice going.</w:t>
      </w:r>
    </w:p>
    <w:sectPr w:rsidR="00E269B5" w:rsidRPr="00525668" w:rsidSect="00110576">
      <w:pgSz w:w="11906" w:h="16838"/>
      <w:pgMar w:top="1135"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46186"/>
    <w:multiLevelType w:val="multilevel"/>
    <w:tmpl w:val="3F10B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377CEC"/>
    <w:multiLevelType w:val="hybridMultilevel"/>
    <w:tmpl w:val="4F9C8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581E65"/>
    <w:multiLevelType w:val="hybridMultilevel"/>
    <w:tmpl w:val="A1EEA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750323"/>
    <w:multiLevelType w:val="hybridMultilevel"/>
    <w:tmpl w:val="1EDC20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51238"/>
    <w:multiLevelType w:val="multilevel"/>
    <w:tmpl w:val="56FEC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C163250"/>
    <w:multiLevelType w:val="hybridMultilevel"/>
    <w:tmpl w:val="C0783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4A32C5"/>
    <w:multiLevelType w:val="hybridMultilevel"/>
    <w:tmpl w:val="E49CD2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B6310C"/>
    <w:multiLevelType w:val="hybridMultilevel"/>
    <w:tmpl w:val="2D2693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CD1EBE"/>
    <w:multiLevelType w:val="multilevel"/>
    <w:tmpl w:val="3C448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D8F70C4"/>
    <w:multiLevelType w:val="hybridMultilevel"/>
    <w:tmpl w:val="DFC8ABE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4813B4"/>
    <w:multiLevelType w:val="hybridMultilevel"/>
    <w:tmpl w:val="3886C9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A178D4"/>
    <w:multiLevelType w:val="multilevel"/>
    <w:tmpl w:val="49C2F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B9C5505"/>
    <w:multiLevelType w:val="hybridMultilevel"/>
    <w:tmpl w:val="ECC01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D501D1"/>
    <w:multiLevelType w:val="hybridMultilevel"/>
    <w:tmpl w:val="DC6C95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C52F89"/>
    <w:multiLevelType w:val="multilevel"/>
    <w:tmpl w:val="C0306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EA22D09"/>
    <w:multiLevelType w:val="multilevel"/>
    <w:tmpl w:val="FC001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3AF0595"/>
    <w:multiLevelType w:val="multilevel"/>
    <w:tmpl w:val="C9FC4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13545113">
    <w:abstractNumId w:val="12"/>
  </w:num>
  <w:num w:numId="2" w16cid:durableId="1335255373">
    <w:abstractNumId w:val="2"/>
  </w:num>
  <w:num w:numId="3" w16cid:durableId="2067872995">
    <w:abstractNumId w:val="7"/>
  </w:num>
  <w:num w:numId="4" w16cid:durableId="562449260">
    <w:abstractNumId w:val="5"/>
  </w:num>
  <w:num w:numId="5" w16cid:durableId="91896573">
    <w:abstractNumId w:val="9"/>
  </w:num>
  <w:num w:numId="6" w16cid:durableId="94450361">
    <w:abstractNumId w:val="6"/>
  </w:num>
  <w:num w:numId="7" w16cid:durableId="454300939">
    <w:abstractNumId w:val="1"/>
  </w:num>
  <w:num w:numId="8" w16cid:durableId="356199401">
    <w:abstractNumId w:val="10"/>
  </w:num>
  <w:num w:numId="9" w16cid:durableId="2003314065">
    <w:abstractNumId w:val="16"/>
  </w:num>
  <w:num w:numId="10" w16cid:durableId="94175462">
    <w:abstractNumId w:val="15"/>
  </w:num>
  <w:num w:numId="11" w16cid:durableId="924071261">
    <w:abstractNumId w:val="4"/>
  </w:num>
  <w:num w:numId="12" w16cid:durableId="1030186709">
    <w:abstractNumId w:val="14"/>
  </w:num>
  <w:num w:numId="13" w16cid:durableId="1046372074">
    <w:abstractNumId w:val="11"/>
  </w:num>
  <w:num w:numId="14" w16cid:durableId="1516187484">
    <w:abstractNumId w:val="0"/>
  </w:num>
  <w:num w:numId="15" w16cid:durableId="896664444">
    <w:abstractNumId w:val="8"/>
  </w:num>
  <w:num w:numId="16" w16cid:durableId="879975854">
    <w:abstractNumId w:val="3"/>
  </w:num>
  <w:num w:numId="17" w16cid:durableId="208217606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993"/>
    <w:rsid w:val="0001449B"/>
    <w:rsid w:val="00017923"/>
    <w:rsid w:val="00023FDB"/>
    <w:rsid w:val="00026706"/>
    <w:rsid w:val="00030497"/>
    <w:rsid w:val="00030D8B"/>
    <w:rsid w:val="0003298B"/>
    <w:rsid w:val="00035422"/>
    <w:rsid w:val="000370D4"/>
    <w:rsid w:val="00041CB1"/>
    <w:rsid w:val="00043A1D"/>
    <w:rsid w:val="00045645"/>
    <w:rsid w:val="00050D42"/>
    <w:rsid w:val="00066DA8"/>
    <w:rsid w:val="00071585"/>
    <w:rsid w:val="00080BB8"/>
    <w:rsid w:val="000972B9"/>
    <w:rsid w:val="000A419E"/>
    <w:rsid w:val="000A6432"/>
    <w:rsid w:val="000A6AB4"/>
    <w:rsid w:val="000A7EDA"/>
    <w:rsid w:val="000B01D9"/>
    <w:rsid w:val="000C0E52"/>
    <w:rsid w:val="000D4181"/>
    <w:rsid w:val="000E31F1"/>
    <w:rsid w:val="000E63B7"/>
    <w:rsid w:val="000F65FB"/>
    <w:rsid w:val="0010048A"/>
    <w:rsid w:val="00100957"/>
    <w:rsid w:val="00110576"/>
    <w:rsid w:val="0011192C"/>
    <w:rsid w:val="0011548C"/>
    <w:rsid w:val="00132832"/>
    <w:rsid w:val="00134F06"/>
    <w:rsid w:val="00144BEB"/>
    <w:rsid w:val="0015165C"/>
    <w:rsid w:val="001522BA"/>
    <w:rsid w:val="00156CF8"/>
    <w:rsid w:val="00162282"/>
    <w:rsid w:val="00171F77"/>
    <w:rsid w:val="001720E8"/>
    <w:rsid w:val="001720FF"/>
    <w:rsid w:val="0017313D"/>
    <w:rsid w:val="001750CD"/>
    <w:rsid w:val="00175656"/>
    <w:rsid w:val="001819C6"/>
    <w:rsid w:val="00181C74"/>
    <w:rsid w:val="00185D71"/>
    <w:rsid w:val="001C4198"/>
    <w:rsid w:val="001C429D"/>
    <w:rsid w:val="001E5C28"/>
    <w:rsid w:val="001F1462"/>
    <w:rsid w:val="001F5A0A"/>
    <w:rsid w:val="00206793"/>
    <w:rsid w:val="002138BD"/>
    <w:rsid w:val="0022181E"/>
    <w:rsid w:val="00225617"/>
    <w:rsid w:val="00235BC2"/>
    <w:rsid w:val="00256BAE"/>
    <w:rsid w:val="0025795A"/>
    <w:rsid w:val="002633F9"/>
    <w:rsid w:val="00264A2B"/>
    <w:rsid w:val="002656FF"/>
    <w:rsid w:val="00266B9F"/>
    <w:rsid w:val="002736C4"/>
    <w:rsid w:val="00274B12"/>
    <w:rsid w:val="00277E84"/>
    <w:rsid w:val="00281AD8"/>
    <w:rsid w:val="002905AB"/>
    <w:rsid w:val="00291140"/>
    <w:rsid w:val="002C0A8D"/>
    <w:rsid w:val="002C284C"/>
    <w:rsid w:val="002D2571"/>
    <w:rsid w:val="002D4475"/>
    <w:rsid w:val="002D704C"/>
    <w:rsid w:val="002E148A"/>
    <w:rsid w:val="002E2592"/>
    <w:rsid w:val="002E74E7"/>
    <w:rsid w:val="002F2A2D"/>
    <w:rsid w:val="00310ADC"/>
    <w:rsid w:val="003204C3"/>
    <w:rsid w:val="0032210F"/>
    <w:rsid w:val="00360A8C"/>
    <w:rsid w:val="0036691F"/>
    <w:rsid w:val="003705F8"/>
    <w:rsid w:val="00370E1B"/>
    <w:rsid w:val="003A6A20"/>
    <w:rsid w:val="003B46BC"/>
    <w:rsid w:val="003D118D"/>
    <w:rsid w:val="003D7B55"/>
    <w:rsid w:val="003E1D99"/>
    <w:rsid w:val="003E3470"/>
    <w:rsid w:val="003E4A0D"/>
    <w:rsid w:val="003E4D0B"/>
    <w:rsid w:val="003E548D"/>
    <w:rsid w:val="003E67F8"/>
    <w:rsid w:val="003F0445"/>
    <w:rsid w:val="003F658A"/>
    <w:rsid w:val="003F7E28"/>
    <w:rsid w:val="00401AA4"/>
    <w:rsid w:val="0041174B"/>
    <w:rsid w:val="004130CC"/>
    <w:rsid w:val="0041771E"/>
    <w:rsid w:val="00417C5E"/>
    <w:rsid w:val="00430F07"/>
    <w:rsid w:val="00443B40"/>
    <w:rsid w:val="0045476D"/>
    <w:rsid w:val="004616BB"/>
    <w:rsid w:val="00462A9E"/>
    <w:rsid w:val="00465BE2"/>
    <w:rsid w:val="00467212"/>
    <w:rsid w:val="004730FD"/>
    <w:rsid w:val="00473730"/>
    <w:rsid w:val="00483AA6"/>
    <w:rsid w:val="00495B33"/>
    <w:rsid w:val="004C794F"/>
    <w:rsid w:val="004D75D6"/>
    <w:rsid w:val="004E1BD6"/>
    <w:rsid w:val="004E23A5"/>
    <w:rsid w:val="004E665E"/>
    <w:rsid w:val="004F4274"/>
    <w:rsid w:val="004F5C2F"/>
    <w:rsid w:val="00522403"/>
    <w:rsid w:val="00525668"/>
    <w:rsid w:val="00525872"/>
    <w:rsid w:val="00532BA5"/>
    <w:rsid w:val="00535B1C"/>
    <w:rsid w:val="005539A9"/>
    <w:rsid w:val="00556D7E"/>
    <w:rsid w:val="00562042"/>
    <w:rsid w:val="005704E0"/>
    <w:rsid w:val="00574FBC"/>
    <w:rsid w:val="00575D50"/>
    <w:rsid w:val="005A0882"/>
    <w:rsid w:val="005A3EB3"/>
    <w:rsid w:val="005A68DE"/>
    <w:rsid w:val="005B2395"/>
    <w:rsid w:val="005C2630"/>
    <w:rsid w:val="005E0694"/>
    <w:rsid w:val="005E6C35"/>
    <w:rsid w:val="00624ED4"/>
    <w:rsid w:val="00626694"/>
    <w:rsid w:val="0063280B"/>
    <w:rsid w:val="006335AF"/>
    <w:rsid w:val="00633983"/>
    <w:rsid w:val="00644FF4"/>
    <w:rsid w:val="006456EF"/>
    <w:rsid w:val="00654004"/>
    <w:rsid w:val="006573D9"/>
    <w:rsid w:val="00661B65"/>
    <w:rsid w:val="00662BCF"/>
    <w:rsid w:val="00674404"/>
    <w:rsid w:val="00687705"/>
    <w:rsid w:val="00687B4D"/>
    <w:rsid w:val="006D1D22"/>
    <w:rsid w:val="006D3A4A"/>
    <w:rsid w:val="006D5947"/>
    <w:rsid w:val="006E11F8"/>
    <w:rsid w:val="006E3DCA"/>
    <w:rsid w:val="006E70F8"/>
    <w:rsid w:val="006F5228"/>
    <w:rsid w:val="007015DF"/>
    <w:rsid w:val="00702731"/>
    <w:rsid w:val="00703CE3"/>
    <w:rsid w:val="00710562"/>
    <w:rsid w:val="007161FF"/>
    <w:rsid w:val="00721CAB"/>
    <w:rsid w:val="00737ADF"/>
    <w:rsid w:val="007437B7"/>
    <w:rsid w:val="00755723"/>
    <w:rsid w:val="0077107B"/>
    <w:rsid w:val="0079351E"/>
    <w:rsid w:val="00793B8A"/>
    <w:rsid w:val="007960B4"/>
    <w:rsid w:val="007A1EDD"/>
    <w:rsid w:val="007A4877"/>
    <w:rsid w:val="007B2873"/>
    <w:rsid w:val="007B35E5"/>
    <w:rsid w:val="007F2671"/>
    <w:rsid w:val="007F6C3C"/>
    <w:rsid w:val="00805A52"/>
    <w:rsid w:val="008103E4"/>
    <w:rsid w:val="00812F21"/>
    <w:rsid w:val="00816AB8"/>
    <w:rsid w:val="00821FBB"/>
    <w:rsid w:val="00823483"/>
    <w:rsid w:val="00850CAF"/>
    <w:rsid w:val="00852358"/>
    <w:rsid w:val="00860DD1"/>
    <w:rsid w:val="00865893"/>
    <w:rsid w:val="008708A7"/>
    <w:rsid w:val="008741C1"/>
    <w:rsid w:val="008A123C"/>
    <w:rsid w:val="008A3095"/>
    <w:rsid w:val="008A45C9"/>
    <w:rsid w:val="008A5183"/>
    <w:rsid w:val="008B26C9"/>
    <w:rsid w:val="008D6B67"/>
    <w:rsid w:val="00900ECA"/>
    <w:rsid w:val="00913B89"/>
    <w:rsid w:val="009412B0"/>
    <w:rsid w:val="00943C50"/>
    <w:rsid w:val="0096226F"/>
    <w:rsid w:val="00963AA5"/>
    <w:rsid w:val="009751D0"/>
    <w:rsid w:val="009761D0"/>
    <w:rsid w:val="009918F1"/>
    <w:rsid w:val="009A43BA"/>
    <w:rsid w:val="009A7DE9"/>
    <w:rsid w:val="009C0E59"/>
    <w:rsid w:val="009F0D17"/>
    <w:rsid w:val="009F5D5C"/>
    <w:rsid w:val="009F66E4"/>
    <w:rsid w:val="00A02A17"/>
    <w:rsid w:val="00A03889"/>
    <w:rsid w:val="00A063A6"/>
    <w:rsid w:val="00A10D5E"/>
    <w:rsid w:val="00A1408B"/>
    <w:rsid w:val="00A21C34"/>
    <w:rsid w:val="00A22FBA"/>
    <w:rsid w:val="00A42AC0"/>
    <w:rsid w:val="00A433DC"/>
    <w:rsid w:val="00A56272"/>
    <w:rsid w:val="00A66991"/>
    <w:rsid w:val="00A70F77"/>
    <w:rsid w:val="00A74467"/>
    <w:rsid w:val="00A758D6"/>
    <w:rsid w:val="00A83283"/>
    <w:rsid w:val="00A87DE2"/>
    <w:rsid w:val="00A87DF1"/>
    <w:rsid w:val="00A932CF"/>
    <w:rsid w:val="00AA35BD"/>
    <w:rsid w:val="00AA786B"/>
    <w:rsid w:val="00AB562C"/>
    <w:rsid w:val="00AC2678"/>
    <w:rsid w:val="00AC5A78"/>
    <w:rsid w:val="00AF1F02"/>
    <w:rsid w:val="00AF2E3A"/>
    <w:rsid w:val="00AF7C3F"/>
    <w:rsid w:val="00B0010A"/>
    <w:rsid w:val="00B025FD"/>
    <w:rsid w:val="00B0368B"/>
    <w:rsid w:val="00B215A3"/>
    <w:rsid w:val="00B2676B"/>
    <w:rsid w:val="00B277BD"/>
    <w:rsid w:val="00B45573"/>
    <w:rsid w:val="00B4781A"/>
    <w:rsid w:val="00B60E55"/>
    <w:rsid w:val="00B728BA"/>
    <w:rsid w:val="00B87010"/>
    <w:rsid w:val="00BA05BA"/>
    <w:rsid w:val="00BA0FCA"/>
    <w:rsid w:val="00BA5886"/>
    <w:rsid w:val="00BB2646"/>
    <w:rsid w:val="00BB3C3E"/>
    <w:rsid w:val="00BD25BA"/>
    <w:rsid w:val="00BD456C"/>
    <w:rsid w:val="00BE7479"/>
    <w:rsid w:val="00C11253"/>
    <w:rsid w:val="00C21353"/>
    <w:rsid w:val="00C26EA3"/>
    <w:rsid w:val="00C277A6"/>
    <w:rsid w:val="00C52F74"/>
    <w:rsid w:val="00C53104"/>
    <w:rsid w:val="00C54E3D"/>
    <w:rsid w:val="00C55737"/>
    <w:rsid w:val="00C6227B"/>
    <w:rsid w:val="00C6483A"/>
    <w:rsid w:val="00CA375B"/>
    <w:rsid w:val="00CA404E"/>
    <w:rsid w:val="00CA4A82"/>
    <w:rsid w:val="00CA78F0"/>
    <w:rsid w:val="00CB1836"/>
    <w:rsid w:val="00CE483E"/>
    <w:rsid w:val="00CF0394"/>
    <w:rsid w:val="00CF3AFD"/>
    <w:rsid w:val="00D00A50"/>
    <w:rsid w:val="00D06D9C"/>
    <w:rsid w:val="00D10F33"/>
    <w:rsid w:val="00D269AF"/>
    <w:rsid w:val="00D404F3"/>
    <w:rsid w:val="00D4417E"/>
    <w:rsid w:val="00D4542D"/>
    <w:rsid w:val="00D5262D"/>
    <w:rsid w:val="00D55333"/>
    <w:rsid w:val="00D61CFF"/>
    <w:rsid w:val="00D67A44"/>
    <w:rsid w:val="00D75EA8"/>
    <w:rsid w:val="00D7697E"/>
    <w:rsid w:val="00D809E1"/>
    <w:rsid w:val="00D843CA"/>
    <w:rsid w:val="00D87E10"/>
    <w:rsid w:val="00D91CF8"/>
    <w:rsid w:val="00D94B46"/>
    <w:rsid w:val="00DA0A03"/>
    <w:rsid w:val="00DA50E7"/>
    <w:rsid w:val="00DB0A5B"/>
    <w:rsid w:val="00DC4D7E"/>
    <w:rsid w:val="00DC7C11"/>
    <w:rsid w:val="00DC7D93"/>
    <w:rsid w:val="00DD694A"/>
    <w:rsid w:val="00DF20C1"/>
    <w:rsid w:val="00E04765"/>
    <w:rsid w:val="00E269B5"/>
    <w:rsid w:val="00E32254"/>
    <w:rsid w:val="00E40C08"/>
    <w:rsid w:val="00E50980"/>
    <w:rsid w:val="00E510CB"/>
    <w:rsid w:val="00E756E4"/>
    <w:rsid w:val="00E83E5C"/>
    <w:rsid w:val="00E92FE5"/>
    <w:rsid w:val="00EA1A5D"/>
    <w:rsid w:val="00EA4CA8"/>
    <w:rsid w:val="00EA5EA2"/>
    <w:rsid w:val="00EB0634"/>
    <w:rsid w:val="00EB1B9A"/>
    <w:rsid w:val="00EB432D"/>
    <w:rsid w:val="00EB4F2A"/>
    <w:rsid w:val="00EC3B32"/>
    <w:rsid w:val="00ED1BB2"/>
    <w:rsid w:val="00ED4913"/>
    <w:rsid w:val="00ED6993"/>
    <w:rsid w:val="00EF4F80"/>
    <w:rsid w:val="00EF6764"/>
    <w:rsid w:val="00F020CC"/>
    <w:rsid w:val="00F1282E"/>
    <w:rsid w:val="00F145E8"/>
    <w:rsid w:val="00F20EEA"/>
    <w:rsid w:val="00F245BF"/>
    <w:rsid w:val="00F35DBD"/>
    <w:rsid w:val="00F36FC7"/>
    <w:rsid w:val="00F60D41"/>
    <w:rsid w:val="00F83AEA"/>
    <w:rsid w:val="00F95389"/>
    <w:rsid w:val="00FA36D6"/>
    <w:rsid w:val="00FB777B"/>
    <w:rsid w:val="00FC6C2D"/>
    <w:rsid w:val="00FF4D12"/>
    <w:rsid w:val="031F8F2F"/>
    <w:rsid w:val="0B6D56D8"/>
    <w:rsid w:val="0B9BBC1D"/>
    <w:rsid w:val="0C298B6D"/>
    <w:rsid w:val="0CA3017C"/>
    <w:rsid w:val="0CABBADD"/>
    <w:rsid w:val="0E9FF032"/>
    <w:rsid w:val="0F7292F0"/>
    <w:rsid w:val="190B136C"/>
    <w:rsid w:val="1D8A8460"/>
    <w:rsid w:val="225D4743"/>
    <w:rsid w:val="234A998E"/>
    <w:rsid w:val="2B27AD0D"/>
    <w:rsid w:val="30D82013"/>
    <w:rsid w:val="348917E4"/>
    <w:rsid w:val="390D934E"/>
    <w:rsid w:val="3A286768"/>
    <w:rsid w:val="3A34F8DD"/>
    <w:rsid w:val="48D50D42"/>
    <w:rsid w:val="49164773"/>
    <w:rsid w:val="4E8736AE"/>
    <w:rsid w:val="4F50CF75"/>
    <w:rsid w:val="4FB78152"/>
    <w:rsid w:val="4FCBA310"/>
    <w:rsid w:val="507CF3EF"/>
    <w:rsid w:val="5643986A"/>
    <w:rsid w:val="5A470F48"/>
    <w:rsid w:val="5D2548E2"/>
    <w:rsid w:val="66C7250E"/>
    <w:rsid w:val="66DDCC95"/>
    <w:rsid w:val="6C728795"/>
    <w:rsid w:val="6DA22AF4"/>
    <w:rsid w:val="7A2FE54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DAFE8"/>
  <w15:chartTrackingRefBased/>
  <w15:docId w15:val="{8B984F4C-32AA-4263-83C6-6134B5CDA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69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69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69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69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69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69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69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69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69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69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69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69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69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69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69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69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69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6993"/>
    <w:rPr>
      <w:rFonts w:eastAsiaTheme="majorEastAsia" w:cstheme="majorBidi"/>
      <w:color w:val="272727" w:themeColor="text1" w:themeTint="D8"/>
    </w:rPr>
  </w:style>
  <w:style w:type="paragraph" w:styleId="Title">
    <w:name w:val="Title"/>
    <w:basedOn w:val="Normal"/>
    <w:next w:val="Normal"/>
    <w:link w:val="TitleChar"/>
    <w:uiPriority w:val="10"/>
    <w:qFormat/>
    <w:rsid w:val="00ED69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69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69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69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6993"/>
    <w:pPr>
      <w:spacing w:before="160"/>
      <w:jc w:val="center"/>
    </w:pPr>
    <w:rPr>
      <w:i/>
      <w:iCs/>
      <w:color w:val="404040" w:themeColor="text1" w:themeTint="BF"/>
    </w:rPr>
  </w:style>
  <w:style w:type="character" w:customStyle="1" w:styleId="QuoteChar">
    <w:name w:val="Quote Char"/>
    <w:basedOn w:val="DefaultParagraphFont"/>
    <w:link w:val="Quote"/>
    <w:uiPriority w:val="29"/>
    <w:rsid w:val="00ED6993"/>
    <w:rPr>
      <w:i/>
      <w:iCs/>
      <w:color w:val="404040" w:themeColor="text1" w:themeTint="BF"/>
    </w:rPr>
  </w:style>
  <w:style w:type="paragraph" w:styleId="ListParagraph">
    <w:name w:val="List Paragraph"/>
    <w:basedOn w:val="Normal"/>
    <w:uiPriority w:val="34"/>
    <w:qFormat/>
    <w:rsid w:val="00ED6993"/>
    <w:pPr>
      <w:ind w:left="720"/>
      <w:contextualSpacing/>
    </w:pPr>
  </w:style>
  <w:style w:type="character" w:styleId="IntenseEmphasis">
    <w:name w:val="Intense Emphasis"/>
    <w:basedOn w:val="DefaultParagraphFont"/>
    <w:uiPriority w:val="21"/>
    <w:qFormat/>
    <w:rsid w:val="00ED6993"/>
    <w:rPr>
      <w:i/>
      <w:iCs/>
      <w:color w:val="0F4761" w:themeColor="accent1" w:themeShade="BF"/>
    </w:rPr>
  </w:style>
  <w:style w:type="paragraph" w:styleId="IntenseQuote">
    <w:name w:val="Intense Quote"/>
    <w:basedOn w:val="Normal"/>
    <w:next w:val="Normal"/>
    <w:link w:val="IntenseQuoteChar"/>
    <w:uiPriority w:val="30"/>
    <w:qFormat/>
    <w:rsid w:val="00ED69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6993"/>
    <w:rPr>
      <w:i/>
      <w:iCs/>
      <w:color w:val="0F4761" w:themeColor="accent1" w:themeShade="BF"/>
    </w:rPr>
  </w:style>
  <w:style w:type="character" w:styleId="IntenseReference">
    <w:name w:val="Intense Reference"/>
    <w:basedOn w:val="DefaultParagraphFont"/>
    <w:uiPriority w:val="32"/>
    <w:qFormat/>
    <w:rsid w:val="00ED6993"/>
    <w:rPr>
      <w:b/>
      <w:bCs/>
      <w:smallCaps/>
      <w:color w:val="0F4761" w:themeColor="accent1" w:themeShade="BF"/>
      <w:spacing w:val="5"/>
    </w:rPr>
  </w:style>
  <w:style w:type="paragraph" w:customStyle="1" w:styleId="paragraph">
    <w:name w:val="paragraph"/>
    <w:basedOn w:val="Normal"/>
    <w:rsid w:val="00ED699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ED6993"/>
  </w:style>
  <w:style w:type="character" w:customStyle="1" w:styleId="eop">
    <w:name w:val="eop"/>
    <w:basedOn w:val="DefaultParagraphFont"/>
    <w:rsid w:val="00ED6993"/>
  </w:style>
  <w:style w:type="paragraph" w:styleId="NoSpacing">
    <w:name w:val="No Spacing"/>
    <w:uiPriority w:val="99"/>
    <w:qFormat/>
    <w:rsid w:val="00ED6993"/>
    <w:pPr>
      <w:spacing w:after="0" w:line="240" w:lineRule="auto"/>
    </w:pPr>
    <w:rPr>
      <w:kern w:val="0"/>
      <w:sz w:val="22"/>
      <w:szCs w:val="22"/>
      <w14:ligatures w14:val="none"/>
    </w:rPr>
  </w:style>
  <w:style w:type="character" w:customStyle="1" w:styleId="ui-provider">
    <w:name w:val="ui-provider"/>
    <w:basedOn w:val="DefaultParagraphFont"/>
    <w:rsid w:val="00A03889"/>
  </w:style>
  <w:style w:type="character" w:styleId="Hyperlink">
    <w:name w:val="Hyperlink"/>
    <w:basedOn w:val="DefaultParagraphFont"/>
    <w:uiPriority w:val="99"/>
    <w:unhideWhenUsed/>
    <w:rsid w:val="00CA404E"/>
    <w:rPr>
      <w:color w:val="467886" w:themeColor="hyperlink"/>
      <w:u w:val="single"/>
    </w:rPr>
  </w:style>
  <w:style w:type="character" w:styleId="UnresolvedMention">
    <w:name w:val="Unresolved Mention"/>
    <w:basedOn w:val="DefaultParagraphFont"/>
    <w:uiPriority w:val="99"/>
    <w:semiHidden/>
    <w:unhideWhenUsed/>
    <w:rsid w:val="00CA404E"/>
    <w:rPr>
      <w:color w:val="605E5C"/>
      <w:shd w:val="clear" w:color="auto" w:fill="E1DFDD"/>
    </w:rPr>
  </w:style>
  <w:style w:type="character" w:styleId="CommentReference">
    <w:name w:val="annotation reference"/>
    <w:basedOn w:val="DefaultParagraphFont"/>
    <w:uiPriority w:val="99"/>
    <w:semiHidden/>
    <w:unhideWhenUsed/>
    <w:rsid w:val="000E31F1"/>
    <w:rPr>
      <w:sz w:val="16"/>
      <w:szCs w:val="16"/>
    </w:rPr>
  </w:style>
  <w:style w:type="paragraph" w:styleId="CommentText">
    <w:name w:val="annotation text"/>
    <w:basedOn w:val="Normal"/>
    <w:link w:val="CommentTextChar"/>
    <w:uiPriority w:val="99"/>
    <w:unhideWhenUsed/>
    <w:rsid w:val="000E31F1"/>
    <w:pPr>
      <w:spacing w:line="240" w:lineRule="auto"/>
    </w:pPr>
    <w:rPr>
      <w:sz w:val="20"/>
      <w:szCs w:val="20"/>
    </w:rPr>
  </w:style>
  <w:style w:type="character" w:customStyle="1" w:styleId="CommentTextChar">
    <w:name w:val="Comment Text Char"/>
    <w:basedOn w:val="DefaultParagraphFont"/>
    <w:link w:val="CommentText"/>
    <w:uiPriority w:val="99"/>
    <w:rsid w:val="000E31F1"/>
    <w:rPr>
      <w:sz w:val="20"/>
      <w:szCs w:val="20"/>
    </w:rPr>
  </w:style>
  <w:style w:type="paragraph" w:styleId="CommentSubject">
    <w:name w:val="annotation subject"/>
    <w:basedOn w:val="CommentText"/>
    <w:next w:val="CommentText"/>
    <w:link w:val="CommentSubjectChar"/>
    <w:uiPriority w:val="99"/>
    <w:semiHidden/>
    <w:unhideWhenUsed/>
    <w:rsid w:val="000E31F1"/>
    <w:rPr>
      <w:b/>
      <w:bCs/>
    </w:rPr>
  </w:style>
  <w:style w:type="character" w:customStyle="1" w:styleId="CommentSubjectChar">
    <w:name w:val="Comment Subject Char"/>
    <w:basedOn w:val="CommentTextChar"/>
    <w:link w:val="CommentSubject"/>
    <w:uiPriority w:val="99"/>
    <w:semiHidden/>
    <w:rsid w:val="000E31F1"/>
    <w:rPr>
      <w:b/>
      <w:bCs/>
      <w:sz w:val="20"/>
      <w:szCs w:val="20"/>
    </w:rPr>
  </w:style>
  <w:style w:type="character" w:styleId="SubtleEmphasis">
    <w:name w:val="Subtle Emphasis"/>
    <w:basedOn w:val="DefaultParagraphFont"/>
    <w:uiPriority w:val="19"/>
    <w:qFormat/>
    <w:rsid w:val="00BE7479"/>
    <w:rPr>
      <w:i/>
      <w:iCs/>
      <w:color w:val="404040" w:themeColor="text1" w:themeTint="BF"/>
    </w:rPr>
  </w:style>
  <w:style w:type="paragraph" w:styleId="Revision">
    <w:name w:val="Revision"/>
    <w:hidden/>
    <w:uiPriority w:val="99"/>
    <w:semiHidden/>
    <w:rsid w:val="0070273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1039270/HMCTS626_Data_Strategy_v3.pdf"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nationalcareers.service.gov.uk/careers-advice/interview-advice/the-star-metho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A909AF2-0849-42E2-900E-23FFC512F55D}">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2.xml><?xml version="1.0" encoding="utf-8"?>
<ds:datastoreItem xmlns:ds="http://schemas.openxmlformats.org/officeDocument/2006/customXml" ds:itemID="{FB36C12A-9E29-4388-B7CE-F3AAF195DC59}">
  <ds:schemaRefs>
    <ds:schemaRef ds:uri="http://schemas.microsoft.com/sharepoint/v3/contenttype/forms"/>
  </ds:schemaRefs>
</ds:datastoreItem>
</file>

<file path=customXml/itemProps3.xml><?xml version="1.0" encoding="utf-8"?>
<ds:datastoreItem xmlns:ds="http://schemas.openxmlformats.org/officeDocument/2006/customXml" ds:itemID="{3DFFFFA0-56AE-49D4-B303-C0DE1B0626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1501</Words>
  <Characters>8558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10039</CharactersWithSpaces>
  <SharedDoc>false</SharedDoc>
  <HLinks>
    <vt:vector size="24" baseType="variant">
      <vt:variant>
        <vt:i4>4390930</vt:i4>
      </vt:variant>
      <vt:variant>
        <vt:i4>9</vt:i4>
      </vt:variant>
      <vt:variant>
        <vt:i4>0</vt:i4>
      </vt:variant>
      <vt:variant>
        <vt:i4>5</vt:i4>
      </vt:variant>
      <vt:variant>
        <vt:lpwstr>https://www.gov.uk/government/organisations/civil-service</vt:lpwstr>
      </vt:variant>
      <vt:variant>
        <vt:lpwstr/>
      </vt:variant>
      <vt:variant>
        <vt:i4>4653151</vt:i4>
      </vt:variant>
      <vt:variant>
        <vt:i4>6</vt:i4>
      </vt:variant>
      <vt:variant>
        <vt:i4>0</vt:i4>
      </vt:variant>
      <vt:variant>
        <vt:i4>5</vt:i4>
      </vt:variant>
      <vt:variant>
        <vt:lpwstr>https://www.gov.uk/government/organisations/government-analysis-function</vt:lpwstr>
      </vt:variant>
      <vt:variant>
        <vt:lpwstr/>
      </vt:variant>
      <vt:variant>
        <vt:i4>7405625</vt:i4>
      </vt:variant>
      <vt:variant>
        <vt:i4>3</vt:i4>
      </vt:variant>
      <vt:variant>
        <vt:i4>0</vt:i4>
      </vt:variant>
      <vt:variant>
        <vt:i4>5</vt:i4>
      </vt:variant>
      <vt:variant>
        <vt:lpwstr>https://nationalcareers.service.gov.uk/careers-advice/interview-advice/the-star-method</vt:lpwstr>
      </vt:variant>
      <vt:variant>
        <vt:lpwstr/>
      </vt:variant>
      <vt:variant>
        <vt:i4>6160398</vt:i4>
      </vt:variant>
      <vt:variant>
        <vt:i4>0</vt:i4>
      </vt:variant>
      <vt:variant>
        <vt:i4>0</vt:i4>
      </vt:variant>
      <vt:variant>
        <vt:i4>5</vt:i4>
      </vt:variant>
      <vt:variant>
        <vt:lpwstr>https://assets.publishing.service.gov.uk/government/uploads/system/uploads/attachment_data/file/1039270/HMCTS626_Data_Strategy_v3.pdf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Hird, Drew</dc:creator>
  <cp:keywords/>
  <dc:description/>
  <cp:lastModifiedBy>Kinsey, Jade</cp:lastModifiedBy>
  <cp:revision>9</cp:revision>
  <dcterms:created xsi:type="dcterms:W3CDTF">2026-05-20T21:58:00Z</dcterms:created>
  <dcterms:modified xsi:type="dcterms:W3CDTF">2026-05-26T11:31:00Z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ies>
</file>