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C7173" w14:textId="77777777" w:rsidR="000F54A4" w:rsidRDefault="00761503">
      <w:pPr>
        <w:spacing w:after="217"/>
        <w:jc w:val="right"/>
      </w:pPr>
      <w:r>
        <w:t xml:space="preserve"> </w:t>
      </w:r>
    </w:p>
    <w:p w14:paraId="1B0931AE" w14:textId="77777777" w:rsidR="000F54A4" w:rsidRDefault="00761503">
      <w:pPr>
        <w:spacing w:after="196"/>
        <w:ind w:right="5452"/>
        <w:jc w:val="center"/>
      </w:pPr>
      <w:r>
        <w:rPr>
          <w:noProof/>
        </w:rPr>
        <w:drawing>
          <wp:inline distT="0" distB="0" distL="0" distR="0" wp14:anchorId="066D2761" wp14:editId="248C5C1A">
            <wp:extent cx="2828925" cy="1266825"/>
            <wp:effectExtent l="0" t="0" r="0" b="0"/>
            <wp:docPr id="96" name="Picture 96"/>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10"/>
                    <a:stretch>
                      <a:fillRect/>
                    </a:stretch>
                  </pic:blipFill>
                  <pic:spPr>
                    <a:xfrm>
                      <a:off x="0" y="0"/>
                      <a:ext cx="2828925" cy="1266825"/>
                    </a:xfrm>
                    <a:prstGeom prst="rect">
                      <a:avLst/>
                    </a:prstGeom>
                  </pic:spPr>
                </pic:pic>
              </a:graphicData>
            </a:graphic>
          </wp:inline>
        </w:drawing>
      </w:r>
      <w:r>
        <w:t xml:space="preserve"> </w:t>
      </w:r>
    </w:p>
    <w:p w14:paraId="4AC39F13" w14:textId="77777777" w:rsidR="000F54A4" w:rsidRDefault="00761503">
      <w:pPr>
        <w:spacing w:after="259"/>
      </w:pPr>
      <w:r>
        <w:t xml:space="preserve"> </w:t>
      </w:r>
    </w:p>
    <w:p w14:paraId="4DBA84F4" w14:textId="77777777" w:rsidR="000F54A4" w:rsidRDefault="00761503">
      <w:pPr>
        <w:spacing w:after="468"/>
      </w:pPr>
      <w:r>
        <w:t xml:space="preserve"> </w:t>
      </w:r>
    </w:p>
    <w:p w14:paraId="078B5172" w14:textId="77777777" w:rsidR="000F54A4" w:rsidRDefault="00761503">
      <w:pPr>
        <w:spacing w:after="239"/>
        <w:ind w:left="49"/>
        <w:jc w:val="center"/>
      </w:pPr>
      <w:r>
        <w:rPr>
          <w:b/>
          <w:sz w:val="44"/>
        </w:rPr>
        <w:t xml:space="preserve"> </w:t>
      </w:r>
    </w:p>
    <w:p w14:paraId="06C03CDD" w14:textId="77777777" w:rsidR="000F54A4" w:rsidRDefault="00761503">
      <w:pPr>
        <w:spacing w:after="255" w:line="250" w:lineRule="auto"/>
        <w:ind w:left="10" w:right="53" w:hanging="10"/>
        <w:jc w:val="center"/>
      </w:pPr>
      <w:r>
        <w:rPr>
          <w:b/>
          <w:sz w:val="44"/>
        </w:rPr>
        <w:t xml:space="preserve">NPS Job Description (JD) </w:t>
      </w:r>
    </w:p>
    <w:p w14:paraId="17EB917A" w14:textId="77777777" w:rsidR="000F54A4" w:rsidRDefault="00761503">
      <w:pPr>
        <w:spacing w:after="255" w:line="250" w:lineRule="auto"/>
        <w:ind w:left="10" w:right="50" w:hanging="10"/>
        <w:jc w:val="center"/>
      </w:pPr>
      <w:r>
        <w:rPr>
          <w:b/>
          <w:sz w:val="44"/>
        </w:rPr>
        <w:t xml:space="preserve">NPS Band 3  </w:t>
      </w:r>
    </w:p>
    <w:p w14:paraId="4338A8B9" w14:textId="77777777" w:rsidR="000F54A4" w:rsidRDefault="00761503">
      <w:pPr>
        <w:spacing w:after="255" w:line="250" w:lineRule="auto"/>
        <w:ind w:left="10" w:right="52" w:hanging="10"/>
        <w:jc w:val="center"/>
      </w:pPr>
      <w:r>
        <w:rPr>
          <w:b/>
          <w:sz w:val="44"/>
        </w:rPr>
        <w:t xml:space="preserve">Directorate: National Probation Service </w:t>
      </w:r>
    </w:p>
    <w:p w14:paraId="6FAD8BE8" w14:textId="77777777" w:rsidR="000F54A4" w:rsidRDefault="00761503">
      <w:pPr>
        <w:spacing w:after="63" w:line="250" w:lineRule="auto"/>
        <w:ind w:left="10" w:hanging="10"/>
        <w:jc w:val="center"/>
      </w:pPr>
      <w:r>
        <w:rPr>
          <w:b/>
          <w:sz w:val="44"/>
        </w:rPr>
        <w:t xml:space="preserve">Job Description: Diary Manager (Division, Function &amp; Cluster) </w:t>
      </w:r>
    </w:p>
    <w:p w14:paraId="6FDD4727" w14:textId="77777777" w:rsidR="000F54A4" w:rsidRDefault="00761503">
      <w:pPr>
        <w:spacing w:after="6"/>
        <w:ind w:right="5"/>
        <w:jc w:val="center"/>
      </w:pPr>
      <w:r>
        <w:rPr>
          <w:sz w:val="24"/>
        </w:rPr>
        <w:t xml:space="preserve"> </w:t>
      </w:r>
      <w:r>
        <w:rPr>
          <w:sz w:val="24"/>
        </w:rPr>
        <w:tab/>
      </w:r>
      <w:r>
        <w:rPr>
          <w:sz w:val="20"/>
        </w:rPr>
        <w:t xml:space="preserve"> </w:t>
      </w:r>
    </w:p>
    <w:tbl>
      <w:tblPr>
        <w:tblStyle w:val="TableGrid"/>
        <w:tblW w:w="9240" w:type="dxa"/>
        <w:tblInd w:w="0" w:type="dxa"/>
        <w:tblLook w:val="04A0" w:firstRow="1" w:lastRow="0" w:firstColumn="1" w:lastColumn="0" w:noHBand="0" w:noVBand="1"/>
      </w:tblPr>
      <w:tblGrid>
        <w:gridCol w:w="3551"/>
        <w:gridCol w:w="5689"/>
      </w:tblGrid>
      <w:tr w:rsidR="000F54A4" w14:paraId="730AA6D3" w14:textId="77777777">
        <w:trPr>
          <w:trHeight w:val="405"/>
        </w:trPr>
        <w:tc>
          <w:tcPr>
            <w:tcW w:w="3551" w:type="dxa"/>
            <w:tcBorders>
              <w:top w:val="nil"/>
              <w:left w:val="nil"/>
              <w:bottom w:val="nil"/>
              <w:right w:val="nil"/>
            </w:tcBorders>
          </w:tcPr>
          <w:p w14:paraId="16FF9762" w14:textId="77777777" w:rsidR="000F54A4" w:rsidRDefault="00761503">
            <w:r>
              <w:rPr>
                <w:b/>
                <w:sz w:val="24"/>
              </w:rPr>
              <w:t xml:space="preserve"> </w:t>
            </w:r>
          </w:p>
        </w:tc>
        <w:tc>
          <w:tcPr>
            <w:tcW w:w="5690" w:type="dxa"/>
            <w:tcBorders>
              <w:top w:val="nil"/>
              <w:left w:val="nil"/>
              <w:bottom w:val="nil"/>
              <w:right w:val="nil"/>
            </w:tcBorders>
          </w:tcPr>
          <w:p w14:paraId="665F59F3" w14:textId="77777777" w:rsidR="000F54A4" w:rsidRDefault="000F54A4"/>
        </w:tc>
      </w:tr>
      <w:tr w:rsidR="000F54A4" w14:paraId="544BDE3D" w14:textId="77777777">
        <w:trPr>
          <w:trHeight w:val="707"/>
        </w:trPr>
        <w:tc>
          <w:tcPr>
            <w:tcW w:w="3551" w:type="dxa"/>
            <w:tcBorders>
              <w:top w:val="nil"/>
              <w:left w:val="nil"/>
              <w:bottom w:val="nil"/>
              <w:right w:val="nil"/>
            </w:tcBorders>
            <w:vAlign w:val="center"/>
          </w:tcPr>
          <w:p w14:paraId="7AAEEDE7" w14:textId="77777777" w:rsidR="000F54A4" w:rsidRDefault="00761503">
            <w:pPr>
              <w:ind w:right="275"/>
              <w:jc w:val="center"/>
            </w:pPr>
            <w:r>
              <w:rPr>
                <w:b/>
              </w:rPr>
              <w:t xml:space="preserve">Document Ref. </w:t>
            </w:r>
          </w:p>
        </w:tc>
        <w:tc>
          <w:tcPr>
            <w:tcW w:w="5690" w:type="dxa"/>
            <w:tcBorders>
              <w:top w:val="nil"/>
              <w:left w:val="nil"/>
              <w:bottom w:val="nil"/>
              <w:right w:val="nil"/>
            </w:tcBorders>
            <w:vAlign w:val="bottom"/>
          </w:tcPr>
          <w:p w14:paraId="23E99D7F" w14:textId="77777777" w:rsidR="000F54A4" w:rsidRDefault="00761503">
            <w:r>
              <w:t xml:space="preserve">NPS-JES-0048_ Pay Band 3 Diary Manager (Division, Function &amp; </w:t>
            </w:r>
            <w:proofErr w:type="gramStart"/>
            <w:r>
              <w:t>Cluster)_</w:t>
            </w:r>
            <w:proofErr w:type="gramEnd"/>
            <w:r>
              <w:t xml:space="preserve">v4.0 </w:t>
            </w:r>
          </w:p>
        </w:tc>
      </w:tr>
      <w:tr w:rsidR="000F54A4" w14:paraId="7E9CE016" w14:textId="77777777">
        <w:trPr>
          <w:trHeight w:val="329"/>
        </w:trPr>
        <w:tc>
          <w:tcPr>
            <w:tcW w:w="3551" w:type="dxa"/>
            <w:tcBorders>
              <w:top w:val="nil"/>
              <w:left w:val="nil"/>
              <w:bottom w:val="nil"/>
              <w:right w:val="nil"/>
            </w:tcBorders>
          </w:tcPr>
          <w:p w14:paraId="7D99A079" w14:textId="77777777" w:rsidR="000F54A4" w:rsidRDefault="00761503">
            <w:pPr>
              <w:ind w:right="194"/>
              <w:jc w:val="center"/>
            </w:pPr>
            <w:r>
              <w:rPr>
                <w:b/>
              </w:rPr>
              <w:t xml:space="preserve">Document Type </w:t>
            </w:r>
          </w:p>
        </w:tc>
        <w:tc>
          <w:tcPr>
            <w:tcW w:w="5690" w:type="dxa"/>
            <w:tcBorders>
              <w:top w:val="nil"/>
              <w:left w:val="nil"/>
              <w:bottom w:val="nil"/>
              <w:right w:val="nil"/>
            </w:tcBorders>
          </w:tcPr>
          <w:p w14:paraId="09AE4BC1" w14:textId="77777777" w:rsidR="000F54A4" w:rsidRDefault="00761503">
            <w:r>
              <w:t xml:space="preserve">Management </w:t>
            </w:r>
          </w:p>
        </w:tc>
      </w:tr>
      <w:tr w:rsidR="000F54A4" w14:paraId="29949059" w14:textId="77777777">
        <w:trPr>
          <w:trHeight w:val="329"/>
        </w:trPr>
        <w:tc>
          <w:tcPr>
            <w:tcW w:w="3551" w:type="dxa"/>
            <w:tcBorders>
              <w:top w:val="nil"/>
              <w:left w:val="nil"/>
              <w:bottom w:val="nil"/>
              <w:right w:val="nil"/>
            </w:tcBorders>
          </w:tcPr>
          <w:p w14:paraId="634D95F0" w14:textId="77777777" w:rsidR="000F54A4" w:rsidRDefault="00761503">
            <w:pPr>
              <w:ind w:left="956"/>
            </w:pPr>
            <w:r>
              <w:rPr>
                <w:b/>
              </w:rPr>
              <w:t xml:space="preserve">Version </w:t>
            </w:r>
          </w:p>
        </w:tc>
        <w:tc>
          <w:tcPr>
            <w:tcW w:w="5690" w:type="dxa"/>
            <w:tcBorders>
              <w:top w:val="nil"/>
              <w:left w:val="nil"/>
              <w:bottom w:val="nil"/>
              <w:right w:val="nil"/>
            </w:tcBorders>
          </w:tcPr>
          <w:p w14:paraId="327E1266" w14:textId="77777777" w:rsidR="000F54A4" w:rsidRDefault="00761503">
            <w:r>
              <w:t xml:space="preserve">4.0 </w:t>
            </w:r>
          </w:p>
        </w:tc>
      </w:tr>
      <w:tr w:rsidR="000F54A4" w14:paraId="215326D2" w14:textId="77777777">
        <w:trPr>
          <w:trHeight w:val="329"/>
        </w:trPr>
        <w:tc>
          <w:tcPr>
            <w:tcW w:w="3551" w:type="dxa"/>
            <w:tcBorders>
              <w:top w:val="nil"/>
              <w:left w:val="nil"/>
              <w:bottom w:val="nil"/>
              <w:right w:val="nil"/>
            </w:tcBorders>
          </w:tcPr>
          <w:p w14:paraId="43727023" w14:textId="77777777" w:rsidR="000F54A4" w:rsidRDefault="00761503">
            <w:pPr>
              <w:ind w:left="956"/>
            </w:pPr>
            <w:r>
              <w:rPr>
                <w:b/>
              </w:rPr>
              <w:t xml:space="preserve">Classification </w:t>
            </w:r>
          </w:p>
        </w:tc>
        <w:tc>
          <w:tcPr>
            <w:tcW w:w="5690" w:type="dxa"/>
            <w:tcBorders>
              <w:top w:val="nil"/>
              <w:left w:val="nil"/>
              <w:bottom w:val="nil"/>
              <w:right w:val="nil"/>
            </w:tcBorders>
          </w:tcPr>
          <w:p w14:paraId="1844C556" w14:textId="77777777" w:rsidR="000F54A4" w:rsidRDefault="00761503">
            <w:r>
              <w:t xml:space="preserve">Unclassified </w:t>
            </w:r>
          </w:p>
        </w:tc>
      </w:tr>
      <w:tr w:rsidR="000F54A4" w14:paraId="28E8FFC3" w14:textId="77777777">
        <w:trPr>
          <w:trHeight w:val="329"/>
        </w:trPr>
        <w:tc>
          <w:tcPr>
            <w:tcW w:w="3551" w:type="dxa"/>
            <w:tcBorders>
              <w:top w:val="nil"/>
              <w:left w:val="nil"/>
              <w:bottom w:val="nil"/>
              <w:right w:val="nil"/>
            </w:tcBorders>
          </w:tcPr>
          <w:p w14:paraId="0E051112" w14:textId="77777777" w:rsidR="000F54A4" w:rsidRDefault="00761503">
            <w:pPr>
              <w:ind w:left="956"/>
            </w:pPr>
            <w:r>
              <w:rPr>
                <w:b/>
              </w:rPr>
              <w:t xml:space="preserve">Date of Issue </w:t>
            </w:r>
          </w:p>
        </w:tc>
        <w:tc>
          <w:tcPr>
            <w:tcW w:w="5690" w:type="dxa"/>
            <w:tcBorders>
              <w:top w:val="nil"/>
              <w:left w:val="nil"/>
              <w:bottom w:val="nil"/>
              <w:right w:val="nil"/>
            </w:tcBorders>
          </w:tcPr>
          <w:p w14:paraId="736C9DA7" w14:textId="77777777" w:rsidR="000F54A4" w:rsidRDefault="00761503">
            <w:r>
              <w:t xml:space="preserve">04/07/19 </w:t>
            </w:r>
          </w:p>
        </w:tc>
      </w:tr>
      <w:tr w:rsidR="000F54A4" w14:paraId="7AD6675C" w14:textId="77777777">
        <w:trPr>
          <w:trHeight w:val="277"/>
        </w:trPr>
        <w:tc>
          <w:tcPr>
            <w:tcW w:w="3551" w:type="dxa"/>
            <w:tcBorders>
              <w:top w:val="nil"/>
              <w:left w:val="nil"/>
              <w:bottom w:val="nil"/>
              <w:right w:val="nil"/>
            </w:tcBorders>
          </w:tcPr>
          <w:p w14:paraId="0DA8AB7E" w14:textId="77777777" w:rsidR="000F54A4" w:rsidRDefault="00761503">
            <w:pPr>
              <w:ind w:left="956"/>
            </w:pPr>
            <w:r>
              <w:rPr>
                <w:b/>
              </w:rPr>
              <w:t xml:space="preserve">Status </w:t>
            </w:r>
          </w:p>
        </w:tc>
        <w:tc>
          <w:tcPr>
            <w:tcW w:w="5690" w:type="dxa"/>
            <w:tcBorders>
              <w:top w:val="nil"/>
              <w:left w:val="nil"/>
              <w:bottom w:val="nil"/>
              <w:right w:val="nil"/>
            </w:tcBorders>
          </w:tcPr>
          <w:p w14:paraId="1AC7B779" w14:textId="77777777" w:rsidR="000F54A4" w:rsidRDefault="00761503">
            <w:pPr>
              <w:ind w:left="12"/>
            </w:pPr>
            <w:r>
              <w:t xml:space="preserve">Baselined </w:t>
            </w:r>
          </w:p>
        </w:tc>
      </w:tr>
    </w:tbl>
    <w:p w14:paraId="0E481C6D" w14:textId="77777777" w:rsidR="000F54A4" w:rsidRDefault="00761503">
      <w:pPr>
        <w:tabs>
          <w:tab w:val="center" w:pos="1528"/>
          <w:tab w:val="center" w:pos="4220"/>
        </w:tabs>
        <w:spacing w:after="52"/>
      </w:pPr>
      <w:r>
        <w:tab/>
      </w:r>
      <w:r>
        <w:rPr>
          <w:b/>
        </w:rPr>
        <w:t xml:space="preserve">Produced by </w:t>
      </w:r>
      <w:r>
        <w:rPr>
          <w:b/>
        </w:rPr>
        <w:tab/>
      </w:r>
      <w:r>
        <w:t xml:space="preserve">Head of Group </w:t>
      </w:r>
    </w:p>
    <w:p w14:paraId="7F773991" w14:textId="77777777" w:rsidR="000F54A4" w:rsidRDefault="00761503">
      <w:pPr>
        <w:tabs>
          <w:tab w:val="center" w:pos="1598"/>
          <w:tab w:val="center" w:pos="4179"/>
        </w:tabs>
        <w:spacing w:after="50"/>
      </w:pPr>
      <w:r>
        <w:tab/>
      </w:r>
      <w:r>
        <w:rPr>
          <w:b/>
        </w:rPr>
        <w:t xml:space="preserve">Authorised by </w:t>
      </w:r>
      <w:r>
        <w:rPr>
          <w:b/>
        </w:rPr>
        <w:tab/>
      </w:r>
      <w:r>
        <w:t xml:space="preserve">Reward Team </w:t>
      </w:r>
    </w:p>
    <w:p w14:paraId="1BE863D1" w14:textId="77777777" w:rsidR="000F54A4" w:rsidRDefault="00761503">
      <w:pPr>
        <w:tabs>
          <w:tab w:val="center" w:pos="1495"/>
          <w:tab w:val="center" w:pos="3563"/>
        </w:tabs>
        <w:spacing w:after="239"/>
      </w:pPr>
      <w:r>
        <w:tab/>
      </w:r>
      <w:r>
        <w:rPr>
          <w:b/>
        </w:rPr>
        <w:t xml:space="preserve">JD Evidence </w:t>
      </w:r>
      <w:r>
        <w:rPr>
          <w:b/>
        </w:rPr>
        <w:tab/>
      </w:r>
      <w:r>
        <w:t xml:space="preserve"> </w:t>
      </w:r>
    </w:p>
    <w:p w14:paraId="3D4A1162" w14:textId="77777777" w:rsidR="000F54A4" w:rsidRDefault="00761503">
      <w:pPr>
        <w:spacing w:after="192"/>
      </w:pPr>
      <w:r>
        <w:rPr>
          <w:b/>
          <w:sz w:val="24"/>
        </w:rPr>
        <w:t xml:space="preserve"> </w:t>
      </w:r>
    </w:p>
    <w:p w14:paraId="5D89A8E1" w14:textId="77777777" w:rsidR="000F54A4" w:rsidRDefault="00761503">
      <w:pPr>
        <w:spacing w:after="259"/>
      </w:pPr>
      <w:r>
        <w:rPr>
          <w:rFonts w:ascii="Arial" w:eastAsia="Arial" w:hAnsi="Arial" w:cs="Arial"/>
        </w:rPr>
        <w:t xml:space="preserve"> </w:t>
      </w:r>
    </w:p>
    <w:p w14:paraId="05209622" w14:textId="77777777" w:rsidR="000F54A4" w:rsidRDefault="00761503">
      <w:pPr>
        <w:spacing w:after="261"/>
      </w:pPr>
      <w:r>
        <w:rPr>
          <w:rFonts w:ascii="Arial" w:eastAsia="Arial" w:hAnsi="Arial" w:cs="Arial"/>
        </w:rPr>
        <w:t xml:space="preserve"> </w:t>
      </w:r>
    </w:p>
    <w:p w14:paraId="4E2C5A63" w14:textId="77777777" w:rsidR="000F54A4" w:rsidRDefault="00761503">
      <w:pPr>
        <w:spacing w:after="259"/>
      </w:pPr>
      <w:r>
        <w:rPr>
          <w:rFonts w:ascii="Arial" w:eastAsia="Arial" w:hAnsi="Arial" w:cs="Arial"/>
        </w:rPr>
        <w:t xml:space="preserve"> </w:t>
      </w:r>
    </w:p>
    <w:p w14:paraId="16945F1C" w14:textId="77777777" w:rsidR="000F54A4" w:rsidRDefault="00761503">
      <w:pPr>
        <w:spacing w:after="0"/>
      </w:pPr>
      <w:r>
        <w:rPr>
          <w:rFonts w:ascii="Arial" w:eastAsia="Arial" w:hAnsi="Arial" w:cs="Arial"/>
        </w:rPr>
        <w:t xml:space="preserve"> </w:t>
      </w:r>
    </w:p>
    <w:p w14:paraId="5511722A" w14:textId="77777777" w:rsidR="000F54A4" w:rsidRDefault="00761503">
      <w:pPr>
        <w:pStyle w:val="Heading1"/>
      </w:pPr>
      <w:r>
        <w:lastRenderedPageBreak/>
        <w:t xml:space="preserve">NPS Job Description  </w:t>
      </w:r>
    </w:p>
    <w:tbl>
      <w:tblPr>
        <w:tblStyle w:val="TableGrid"/>
        <w:tblW w:w="9398" w:type="dxa"/>
        <w:tblInd w:w="545" w:type="dxa"/>
        <w:tblCellMar>
          <w:top w:w="55" w:type="dxa"/>
          <w:left w:w="110" w:type="dxa"/>
          <w:right w:w="115" w:type="dxa"/>
        </w:tblCellMar>
        <w:tblLook w:val="04A0" w:firstRow="1" w:lastRow="0" w:firstColumn="1" w:lastColumn="0" w:noHBand="0" w:noVBand="1"/>
      </w:tblPr>
      <w:tblGrid>
        <w:gridCol w:w="2165"/>
        <w:gridCol w:w="7233"/>
      </w:tblGrid>
      <w:tr w:rsidR="000F54A4" w14:paraId="44F3C098" w14:textId="77777777">
        <w:trPr>
          <w:trHeight w:val="519"/>
        </w:trPr>
        <w:tc>
          <w:tcPr>
            <w:tcW w:w="2165" w:type="dxa"/>
            <w:tcBorders>
              <w:top w:val="single" w:sz="12" w:space="0" w:color="000000"/>
              <w:left w:val="single" w:sz="12" w:space="0" w:color="000000"/>
              <w:bottom w:val="single" w:sz="12" w:space="0" w:color="000000"/>
              <w:right w:val="single" w:sz="12" w:space="0" w:color="000000"/>
            </w:tcBorders>
          </w:tcPr>
          <w:p w14:paraId="1955898E" w14:textId="77777777" w:rsidR="000F54A4" w:rsidRDefault="00761503">
            <w:r>
              <w:rPr>
                <w:b/>
                <w:sz w:val="20"/>
              </w:rPr>
              <w:t xml:space="preserve">Job Title </w:t>
            </w:r>
          </w:p>
        </w:tc>
        <w:tc>
          <w:tcPr>
            <w:tcW w:w="7233" w:type="dxa"/>
            <w:tcBorders>
              <w:top w:val="single" w:sz="12" w:space="0" w:color="000000"/>
              <w:left w:val="single" w:sz="12" w:space="0" w:color="000000"/>
              <w:bottom w:val="single" w:sz="12" w:space="0" w:color="000000"/>
              <w:right w:val="single" w:sz="12" w:space="0" w:color="000000"/>
            </w:tcBorders>
          </w:tcPr>
          <w:p w14:paraId="018ACD54" w14:textId="77777777" w:rsidR="000F54A4" w:rsidRDefault="00761503">
            <w:r>
              <w:rPr>
                <w:sz w:val="20"/>
              </w:rPr>
              <w:t xml:space="preserve">Diary Manager (Division, Function &amp; Cluster) </w:t>
            </w:r>
          </w:p>
        </w:tc>
      </w:tr>
      <w:tr w:rsidR="000F54A4" w14:paraId="56CE4049" w14:textId="77777777">
        <w:trPr>
          <w:trHeight w:val="521"/>
        </w:trPr>
        <w:tc>
          <w:tcPr>
            <w:tcW w:w="2165" w:type="dxa"/>
            <w:tcBorders>
              <w:top w:val="single" w:sz="12" w:space="0" w:color="000000"/>
              <w:left w:val="single" w:sz="12" w:space="0" w:color="000000"/>
              <w:bottom w:val="single" w:sz="12" w:space="0" w:color="000000"/>
              <w:right w:val="single" w:sz="12" w:space="0" w:color="000000"/>
            </w:tcBorders>
          </w:tcPr>
          <w:p w14:paraId="56306015" w14:textId="77777777" w:rsidR="000F54A4" w:rsidRDefault="00761503">
            <w:r>
              <w:rPr>
                <w:b/>
                <w:sz w:val="20"/>
              </w:rPr>
              <w:t xml:space="preserve">Directorate </w:t>
            </w:r>
          </w:p>
        </w:tc>
        <w:tc>
          <w:tcPr>
            <w:tcW w:w="7233" w:type="dxa"/>
            <w:tcBorders>
              <w:top w:val="single" w:sz="12" w:space="0" w:color="000000"/>
              <w:left w:val="single" w:sz="12" w:space="0" w:color="000000"/>
              <w:bottom w:val="single" w:sz="12" w:space="0" w:color="000000"/>
              <w:right w:val="single" w:sz="12" w:space="0" w:color="000000"/>
            </w:tcBorders>
          </w:tcPr>
          <w:p w14:paraId="18E2FB45" w14:textId="77777777" w:rsidR="000F54A4" w:rsidRDefault="00761503">
            <w:r>
              <w:rPr>
                <w:sz w:val="20"/>
              </w:rPr>
              <w:t xml:space="preserve">National Probation Service </w:t>
            </w:r>
          </w:p>
        </w:tc>
      </w:tr>
      <w:tr w:rsidR="000F54A4" w14:paraId="3F8E2590" w14:textId="77777777">
        <w:trPr>
          <w:trHeight w:val="578"/>
        </w:trPr>
        <w:tc>
          <w:tcPr>
            <w:tcW w:w="2165" w:type="dxa"/>
            <w:tcBorders>
              <w:top w:val="single" w:sz="12" w:space="0" w:color="000000"/>
              <w:left w:val="single" w:sz="12" w:space="0" w:color="000000"/>
              <w:bottom w:val="single" w:sz="12" w:space="0" w:color="000000"/>
              <w:right w:val="single" w:sz="12" w:space="0" w:color="000000"/>
            </w:tcBorders>
          </w:tcPr>
          <w:p w14:paraId="41850F87" w14:textId="77777777" w:rsidR="000F54A4" w:rsidRDefault="00761503">
            <w:r>
              <w:rPr>
                <w:b/>
                <w:sz w:val="20"/>
              </w:rPr>
              <w:t xml:space="preserve">Band </w:t>
            </w:r>
          </w:p>
        </w:tc>
        <w:tc>
          <w:tcPr>
            <w:tcW w:w="7233" w:type="dxa"/>
            <w:tcBorders>
              <w:top w:val="single" w:sz="12" w:space="0" w:color="000000"/>
              <w:left w:val="single" w:sz="12" w:space="0" w:color="000000"/>
              <w:bottom w:val="single" w:sz="12" w:space="0" w:color="000000"/>
              <w:right w:val="single" w:sz="12" w:space="0" w:color="000000"/>
            </w:tcBorders>
          </w:tcPr>
          <w:p w14:paraId="28B1942C" w14:textId="77777777" w:rsidR="000F54A4" w:rsidRDefault="00761503">
            <w:r>
              <w:rPr>
                <w:sz w:val="20"/>
              </w:rPr>
              <w:t xml:space="preserve">3 </w:t>
            </w:r>
          </w:p>
        </w:tc>
      </w:tr>
    </w:tbl>
    <w:p w14:paraId="4B43ED63" w14:textId="77777777" w:rsidR="000F54A4" w:rsidRDefault="00761503">
      <w:pPr>
        <w:spacing w:after="0"/>
      </w:pPr>
      <w:r>
        <w:rPr>
          <w:b/>
          <w:sz w:val="20"/>
        </w:rPr>
        <w:t xml:space="preserve"> </w:t>
      </w:r>
    </w:p>
    <w:tbl>
      <w:tblPr>
        <w:tblStyle w:val="TableGrid"/>
        <w:tblW w:w="9372" w:type="dxa"/>
        <w:tblInd w:w="559" w:type="dxa"/>
        <w:tblCellMar>
          <w:top w:w="53" w:type="dxa"/>
          <w:left w:w="104" w:type="dxa"/>
          <w:right w:w="57" w:type="dxa"/>
        </w:tblCellMar>
        <w:tblLook w:val="04A0" w:firstRow="1" w:lastRow="0" w:firstColumn="1" w:lastColumn="0" w:noHBand="0" w:noVBand="1"/>
      </w:tblPr>
      <w:tblGrid>
        <w:gridCol w:w="2157"/>
        <w:gridCol w:w="7215"/>
      </w:tblGrid>
      <w:tr w:rsidR="000F54A4" w14:paraId="089F95E4" w14:textId="77777777">
        <w:trPr>
          <w:trHeight w:val="763"/>
        </w:trPr>
        <w:tc>
          <w:tcPr>
            <w:tcW w:w="2157" w:type="dxa"/>
            <w:tcBorders>
              <w:top w:val="single" w:sz="12" w:space="0" w:color="000000"/>
              <w:left w:val="single" w:sz="12" w:space="0" w:color="000000"/>
              <w:bottom w:val="single" w:sz="12" w:space="0" w:color="000000"/>
              <w:right w:val="single" w:sz="14" w:space="0" w:color="000000"/>
            </w:tcBorders>
          </w:tcPr>
          <w:p w14:paraId="07F6D446" w14:textId="77777777" w:rsidR="000F54A4" w:rsidRDefault="00761503">
            <w:pPr>
              <w:ind w:left="4"/>
            </w:pPr>
            <w:r>
              <w:rPr>
                <w:b/>
                <w:sz w:val="20"/>
              </w:rPr>
              <w:t xml:space="preserve">Overview of the job  </w:t>
            </w:r>
          </w:p>
        </w:tc>
        <w:tc>
          <w:tcPr>
            <w:tcW w:w="7215" w:type="dxa"/>
            <w:tcBorders>
              <w:top w:val="single" w:sz="12" w:space="0" w:color="000000"/>
              <w:left w:val="single" w:sz="14" w:space="0" w:color="000000"/>
              <w:bottom w:val="single" w:sz="12" w:space="0" w:color="000000"/>
              <w:right w:val="single" w:sz="12" w:space="0" w:color="000000"/>
            </w:tcBorders>
          </w:tcPr>
          <w:p w14:paraId="233A24B9" w14:textId="77777777" w:rsidR="000F54A4" w:rsidRDefault="00761503">
            <w:r>
              <w:rPr>
                <w:sz w:val="20"/>
              </w:rPr>
              <w:t xml:space="preserve">This is an administrative role in NPS Divisional  headquarters, clusters and functions and reports to the NPS Deputy Director or Head of Operational Function as appropriate </w:t>
            </w:r>
          </w:p>
        </w:tc>
      </w:tr>
      <w:tr w:rsidR="000F54A4" w14:paraId="6A849189" w14:textId="77777777">
        <w:trPr>
          <w:trHeight w:val="1738"/>
        </w:trPr>
        <w:tc>
          <w:tcPr>
            <w:tcW w:w="2157" w:type="dxa"/>
            <w:tcBorders>
              <w:top w:val="single" w:sz="12" w:space="0" w:color="000000"/>
              <w:left w:val="single" w:sz="12" w:space="0" w:color="000000"/>
              <w:bottom w:val="single" w:sz="12" w:space="0" w:color="000000"/>
              <w:right w:val="single" w:sz="14" w:space="0" w:color="000000"/>
            </w:tcBorders>
          </w:tcPr>
          <w:p w14:paraId="6D4606A5" w14:textId="77777777" w:rsidR="000F54A4" w:rsidRDefault="00761503">
            <w:pPr>
              <w:ind w:left="4"/>
            </w:pPr>
            <w:r>
              <w:rPr>
                <w:b/>
                <w:sz w:val="20"/>
              </w:rPr>
              <w:t xml:space="preserve">Summary  </w:t>
            </w:r>
          </w:p>
        </w:tc>
        <w:tc>
          <w:tcPr>
            <w:tcW w:w="7215" w:type="dxa"/>
            <w:tcBorders>
              <w:top w:val="single" w:sz="12" w:space="0" w:color="000000"/>
              <w:left w:val="single" w:sz="14" w:space="0" w:color="000000"/>
              <w:bottom w:val="single" w:sz="12" w:space="0" w:color="000000"/>
              <w:right w:val="single" w:sz="12" w:space="0" w:color="000000"/>
            </w:tcBorders>
          </w:tcPr>
          <w:p w14:paraId="3279D856" w14:textId="77777777" w:rsidR="000F54A4" w:rsidRDefault="00761503">
            <w:pPr>
              <w:spacing w:line="241" w:lineRule="auto"/>
              <w:ind w:left="7"/>
            </w:pPr>
            <w:r>
              <w:rPr>
                <w:sz w:val="20"/>
              </w:rPr>
              <w:t xml:space="preserve">The role is to provide secretarial and administrative support to the Deputy Director or Head of Operational Function by acting as the primary point of contact and assisting in the management of the day to day running of the division, function or cluster through the key tasks of diary coordination, compilation of correspondence and documents and the organisations of meetings and other engagements. </w:t>
            </w:r>
          </w:p>
          <w:p w14:paraId="076D2068" w14:textId="77777777" w:rsidR="000F54A4" w:rsidRDefault="00761503">
            <w:pPr>
              <w:ind w:left="7"/>
            </w:pPr>
            <w:r>
              <w:rPr>
                <w:sz w:val="20"/>
              </w:rPr>
              <w:t xml:space="preserve">  </w:t>
            </w:r>
          </w:p>
          <w:p w14:paraId="0080DC00" w14:textId="77777777" w:rsidR="000F54A4" w:rsidRDefault="00761503">
            <w:pPr>
              <w:ind w:left="7"/>
            </w:pPr>
            <w:r>
              <w:rPr>
                <w:sz w:val="20"/>
              </w:rPr>
              <w:t>The job holder will have no line manager responsibilities</w:t>
            </w:r>
            <w:r>
              <w:rPr>
                <w:i/>
                <w:sz w:val="20"/>
              </w:rPr>
              <w:t xml:space="preserve"> </w:t>
            </w:r>
          </w:p>
        </w:tc>
      </w:tr>
      <w:tr w:rsidR="000F54A4" w14:paraId="556E63F4" w14:textId="77777777">
        <w:trPr>
          <w:trHeight w:val="10518"/>
        </w:trPr>
        <w:tc>
          <w:tcPr>
            <w:tcW w:w="2157" w:type="dxa"/>
            <w:tcBorders>
              <w:top w:val="single" w:sz="12" w:space="0" w:color="000000"/>
              <w:left w:val="single" w:sz="12" w:space="0" w:color="000000"/>
              <w:bottom w:val="single" w:sz="12" w:space="0" w:color="000000"/>
              <w:right w:val="single" w:sz="14" w:space="0" w:color="000000"/>
            </w:tcBorders>
          </w:tcPr>
          <w:p w14:paraId="7AD0350B" w14:textId="77777777" w:rsidR="000F54A4" w:rsidRDefault="00761503">
            <w:pPr>
              <w:ind w:left="4"/>
            </w:pPr>
            <w:r>
              <w:rPr>
                <w:b/>
                <w:sz w:val="20"/>
              </w:rPr>
              <w:lastRenderedPageBreak/>
              <w:t xml:space="preserve">Responsibilities, </w:t>
            </w:r>
          </w:p>
          <w:p w14:paraId="208FF177" w14:textId="77777777" w:rsidR="000F54A4" w:rsidRDefault="00761503">
            <w:pPr>
              <w:ind w:left="4"/>
            </w:pPr>
            <w:r>
              <w:rPr>
                <w:b/>
                <w:sz w:val="20"/>
              </w:rPr>
              <w:t xml:space="preserve">Activities &amp; Duties  </w:t>
            </w:r>
          </w:p>
          <w:p w14:paraId="4D2F2F7B" w14:textId="77777777" w:rsidR="000F54A4" w:rsidRDefault="00761503">
            <w:pPr>
              <w:ind w:left="4"/>
            </w:pPr>
            <w:r>
              <w:rPr>
                <w:b/>
                <w:sz w:val="20"/>
              </w:rPr>
              <w:t xml:space="preserve"> </w:t>
            </w:r>
          </w:p>
        </w:tc>
        <w:tc>
          <w:tcPr>
            <w:tcW w:w="7215" w:type="dxa"/>
            <w:tcBorders>
              <w:top w:val="single" w:sz="12" w:space="0" w:color="000000"/>
              <w:left w:val="single" w:sz="14" w:space="0" w:color="000000"/>
              <w:bottom w:val="single" w:sz="12" w:space="0" w:color="000000"/>
              <w:right w:val="single" w:sz="12" w:space="0" w:color="000000"/>
            </w:tcBorders>
          </w:tcPr>
          <w:p w14:paraId="263D65F1" w14:textId="77777777" w:rsidR="000F54A4" w:rsidRDefault="00761503">
            <w:pPr>
              <w:spacing w:line="275" w:lineRule="auto"/>
              <w:ind w:left="7"/>
            </w:pPr>
            <w:r>
              <w:rPr>
                <w:sz w:val="20"/>
              </w:rPr>
              <w:t xml:space="preserve">The job holder will be required to carry out the following responsibilities, activities and duties: </w:t>
            </w:r>
          </w:p>
          <w:p w14:paraId="1C7C8361" w14:textId="77777777" w:rsidR="000F54A4" w:rsidRDefault="00761503">
            <w:pPr>
              <w:spacing w:after="25"/>
              <w:ind w:left="7"/>
            </w:pPr>
            <w:r>
              <w:rPr>
                <w:b/>
                <w:sz w:val="20"/>
              </w:rPr>
              <w:t xml:space="preserve">Manage Deputy Director or Head of Operational Function’s Diary </w:t>
            </w:r>
          </w:p>
          <w:p w14:paraId="6FC8D5E2" w14:textId="77777777" w:rsidR="000F54A4" w:rsidRDefault="00761503">
            <w:pPr>
              <w:numPr>
                <w:ilvl w:val="0"/>
                <w:numId w:val="1"/>
              </w:numPr>
              <w:spacing w:after="44" w:line="276" w:lineRule="auto"/>
              <w:ind w:hanging="356"/>
            </w:pPr>
            <w:r>
              <w:rPr>
                <w:sz w:val="20"/>
              </w:rPr>
              <w:t xml:space="preserve">Supporting the Deputy Director or Head of Operational Function in meeting business requirements by supporting them to resolve conflicting demands in planning schedules </w:t>
            </w:r>
          </w:p>
          <w:p w14:paraId="06C24168" w14:textId="77777777" w:rsidR="000F54A4" w:rsidRDefault="00761503">
            <w:pPr>
              <w:numPr>
                <w:ilvl w:val="0"/>
                <w:numId w:val="1"/>
              </w:numPr>
              <w:spacing w:after="45" w:line="275" w:lineRule="auto"/>
              <w:ind w:hanging="356"/>
            </w:pPr>
            <w:r>
              <w:rPr>
                <w:sz w:val="20"/>
              </w:rPr>
              <w:t xml:space="preserve">Efficient maintenance of the Deputy Director or Head of Operational Function’s diary ensuring that time management is optimised </w:t>
            </w:r>
          </w:p>
          <w:p w14:paraId="6553E176" w14:textId="77777777" w:rsidR="000F54A4" w:rsidRDefault="00761503">
            <w:pPr>
              <w:numPr>
                <w:ilvl w:val="0"/>
                <w:numId w:val="1"/>
              </w:numPr>
              <w:spacing w:after="42" w:line="277" w:lineRule="auto"/>
              <w:ind w:hanging="356"/>
            </w:pPr>
            <w:r>
              <w:rPr>
                <w:sz w:val="20"/>
              </w:rPr>
              <w:t xml:space="preserve">Acting as the first point of contact for the Deputy Director or Head of Operational Function, using initiative and responding to and/or directing queries to the relevant parties </w:t>
            </w:r>
          </w:p>
          <w:p w14:paraId="5DFD4BEC" w14:textId="77777777" w:rsidR="000F54A4" w:rsidRDefault="00761503">
            <w:pPr>
              <w:numPr>
                <w:ilvl w:val="0"/>
                <w:numId w:val="1"/>
              </w:numPr>
              <w:spacing w:after="43" w:line="276" w:lineRule="auto"/>
              <w:ind w:hanging="356"/>
            </w:pPr>
            <w:r>
              <w:rPr>
                <w:sz w:val="20"/>
              </w:rPr>
              <w:t xml:space="preserve">Acting as a screening point for the Deputy Director or Head of Operational Function’s telephone calls, general correspondence and e-mails, highlighting priority work and responding to queries using an understanding of Probation service delivery and the partnership map </w:t>
            </w:r>
          </w:p>
          <w:p w14:paraId="595697B1" w14:textId="77777777" w:rsidR="000F54A4" w:rsidRDefault="00761503">
            <w:pPr>
              <w:numPr>
                <w:ilvl w:val="0"/>
                <w:numId w:val="1"/>
              </w:numPr>
              <w:spacing w:after="43" w:line="277" w:lineRule="auto"/>
              <w:ind w:hanging="356"/>
            </w:pPr>
            <w:r>
              <w:rPr>
                <w:sz w:val="20"/>
              </w:rPr>
              <w:t xml:space="preserve">Providing a full range of secretarial and administrative support and assistance to the Deputy Director or Head of Operational Function, producing a range of material from correspondence to complex confidential reports </w:t>
            </w:r>
          </w:p>
          <w:p w14:paraId="6A063DE9" w14:textId="77777777" w:rsidR="000F54A4" w:rsidRDefault="00761503">
            <w:pPr>
              <w:numPr>
                <w:ilvl w:val="0"/>
                <w:numId w:val="1"/>
              </w:numPr>
              <w:spacing w:after="44" w:line="276" w:lineRule="auto"/>
              <w:ind w:hanging="356"/>
            </w:pPr>
            <w:r>
              <w:rPr>
                <w:sz w:val="20"/>
              </w:rPr>
              <w:t xml:space="preserve">Developing and maintaining comprehensive and up-to-date electronic and manual filing systems which support the operational delivery of Probation services and are effective in storing and retrieving key data </w:t>
            </w:r>
          </w:p>
          <w:p w14:paraId="0C8200F8" w14:textId="77777777" w:rsidR="000F54A4" w:rsidRDefault="00761503">
            <w:pPr>
              <w:numPr>
                <w:ilvl w:val="0"/>
                <w:numId w:val="1"/>
              </w:numPr>
              <w:spacing w:after="45" w:line="275" w:lineRule="auto"/>
              <w:ind w:hanging="356"/>
            </w:pPr>
            <w:r>
              <w:rPr>
                <w:sz w:val="20"/>
              </w:rPr>
              <w:t xml:space="preserve">Support planning and finalising of agendas for meetings, overseeing coordination and distribution of paperwork </w:t>
            </w:r>
          </w:p>
          <w:p w14:paraId="726BDE17" w14:textId="77777777" w:rsidR="000F54A4" w:rsidRDefault="00761503">
            <w:pPr>
              <w:numPr>
                <w:ilvl w:val="0"/>
                <w:numId w:val="1"/>
              </w:numPr>
              <w:spacing w:after="43" w:line="277" w:lineRule="auto"/>
              <w:ind w:hanging="356"/>
            </w:pPr>
            <w:r>
              <w:rPr>
                <w:sz w:val="20"/>
              </w:rPr>
              <w:t xml:space="preserve">Taking minutes at senior management meetings and distributing to relevant parties </w:t>
            </w:r>
          </w:p>
          <w:p w14:paraId="2F341ACF" w14:textId="77777777" w:rsidR="000F54A4" w:rsidRDefault="00761503">
            <w:pPr>
              <w:numPr>
                <w:ilvl w:val="0"/>
                <w:numId w:val="1"/>
              </w:numPr>
              <w:spacing w:after="45" w:line="275" w:lineRule="auto"/>
              <w:ind w:hanging="356"/>
            </w:pPr>
            <w:r>
              <w:rPr>
                <w:sz w:val="20"/>
              </w:rPr>
              <w:t xml:space="preserve">Liaising directly with internal and external colleagues and partners to deal with enquiries and to co-ordinate appointments and engagements </w:t>
            </w:r>
          </w:p>
          <w:p w14:paraId="7CF533D0" w14:textId="77777777" w:rsidR="000F54A4" w:rsidRDefault="00761503">
            <w:pPr>
              <w:numPr>
                <w:ilvl w:val="0"/>
                <w:numId w:val="1"/>
              </w:numPr>
              <w:spacing w:after="43" w:line="277" w:lineRule="auto"/>
              <w:ind w:hanging="356"/>
            </w:pPr>
            <w:r>
              <w:rPr>
                <w:sz w:val="20"/>
              </w:rPr>
              <w:t xml:space="preserve">Keeping up to date with changes in key external partnerships which relate to Probation service delivery </w:t>
            </w:r>
          </w:p>
          <w:p w14:paraId="65D1B0BD" w14:textId="77777777" w:rsidR="000F54A4" w:rsidRDefault="00761503">
            <w:pPr>
              <w:numPr>
                <w:ilvl w:val="0"/>
                <w:numId w:val="1"/>
              </w:numPr>
              <w:spacing w:after="45" w:line="275" w:lineRule="auto"/>
              <w:ind w:hanging="356"/>
            </w:pPr>
            <w:r>
              <w:rPr>
                <w:sz w:val="20"/>
              </w:rPr>
              <w:t xml:space="preserve">Contributing towards the organisation and coordination of large scale divisional events </w:t>
            </w:r>
          </w:p>
          <w:p w14:paraId="38763E5E" w14:textId="77777777" w:rsidR="000F54A4" w:rsidRDefault="00761503">
            <w:pPr>
              <w:numPr>
                <w:ilvl w:val="0"/>
                <w:numId w:val="1"/>
              </w:numPr>
              <w:spacing w:after="44" w:line="276" w:lineRule="auto"/>
              <w:ind w:hanging="356"/>
            </w:pPr>
            <w:r>
              <w:rPr>
                <w:sz w:val="20"/>
              </w:rPr>
              <w:t xml:space="preserve">Coordination and collation of meetings for internal and external attendees, booking rooms, arranging refreshments, preparing material, greeting visitors etc </w:t>
            </w:r>
          </w:p>
          <w:p w14:paraId="2B4371B8" w14:textId="77777777" w:rsidR="000F54A4" w:rsidRDefault="00761503">
            <w:pPr>
              <w:numPr>
                <w:ilvl w:val="0"/>
                <w:numId w:val="1"/>
              </w:numPr>
              <w:ind w:hanging="356"/>
            </w:pPr>
            <w:r>
              <w:rPr>
                <w:sz w:val="20"/>
              </w:rPr>
              <w:t xml:space="preserve">Dealing with highly sensitive issues, acting with diplomacy and maintaining strict confidentiality at all times </w:t>
            </w:r>
          </w:p>
        </w:tc>
      </w:tr>
      <w:tr w:rsidR="000F54A4" w14:paraId="334F84C0" w14:textId="77777777">
        <w:trPr>
          <w:trHeight w:val="6339"/>
        </w:trPr>
        <w:tc>
          <w:tcPr>
            <w:tcW w:w="2157" w:type="dxa"/>
            <w:tcBorders>
              <w:top w:val="single" w:sz="12" w:space="0" w:color="000000"/>
              <w:left w:val="single" w:sz="12" w:space="0" w:color="000000"/>
              <w:bottom w:val="single" w:sz="12" w:space="0" w:color="000000"/>
              <w:right w:val="single" w:sz="12" w:space="0" w:color="000000"/>
            </w:tcBorders>
          </w:tcPr>
          <w:p w14:paraId="06FD65C1" w14:textId="77777777" w:rsidR="000F54A4" w:rsidRDefault="000F54A4"/>
        </w:tc>
        <w:tc>
          <w:tcPr>
            <w:tcW w:w="7215" w:type="dxa"/>
            <w:tcBorders>
              <w:top w:val="single" w:sz="12" w:space="0" w:color="000000"/>
              <w:left w:val="single" w:sz="12" w:space="0" w:color="000000"/>
              <w:bottom w:val="single" w:sz="12" w:space="0" w:color="000000"/>
              <w:right w:val="single" w:sz="12" w:space="0" w:color="000000"/>
            </w:tcBorders>
          </w:tcPr>
          <w:p w14:paraId="423555FC" w14:textId="77777777" w:rsidR="000F54A4" w:rsidRDefault="00761503">
            <w:pPr>
              <w:numPr>
                <w:ilvl w:val="0"/>
                <w:numId w:val="2"/>
              </w:numPr>
              <w:spacing w:after="2" w:line="275" w:lineRule="auto"/>
              <w:ind w:hanging="361"/>
            </w:pPr>
            <w:r>
              <w:rPr>
                <w:sz w:val="20"/>
              </w:rPr>
              <w:t xml:space="preserve">Arranging business travel and accommodation for the Deputy Director or Head of Operational Function.  </w:t>
            </w:r>
          </w:p>
          <w:p w14:paraId="13307938" w14:textId="77777777" w:rsidR="000F54A4" w:rsidRDefault="00761503">
            <w:pPr>
              <w:spacing w:after="25"/>
            </w:pPr>
            <w:r>
              <w:rPr>
                <w:b/>
                <w:sz w:val="20"/>
              </w:rPr>
              <w:t xml:space="preserve">Use communication effectively </w:t>
            </w:r>
          </w:p>
          <w:p w14:paraId="45A7168F" w14:textId="77777777" w:rsidR="000F54A4" w:rsidRDefault="00761503">
            <w:pPr>
              <w:numPr>
                <w:ilvl w:val="0"/>
                <w:numId w:val="2"/>
              </w:numPr>
              <w:ind w:hanging="361"/>
            </w:pPr>
            <w:r>
              <w:rPr>
                <w:sz w:val="20"/>
              </w:rPr>
              <w:t xml:space="preserve">Providing information, feedback and advice  </w:t>
            </w:r>
          </w:p>
          <w:p w14:paraId="36195526" w14:textId="77777777" w:rsidR="000F54A4" w:rsidRDefault="00761503">
            <w:pPr>
              <w:numPr>
                <w:ilvl w:val="0"/>
                <w:numId w:val="2"/>
              </w:numPr>
              <w:ind w:hanging="361"/>
            </w:pPr>
            <w:r>
              <w:rPr>
                <w:sz w:val="20"/>
              </w:rPr>
              <w:t xml:space="preserve">Influencing and persuading  </w:t>
            </w:r>
          </w:p>
          <w:p w14:paraId="04E46D8C" w14:textId="77777777" w:rsidR="000F54A4" w:rsidRDefault="00761503">
            <w:pPr>
              <w:numPr>
                <w:ilvl w:val="0"/>
                <w:numId w:val="2"/>
              </w:numPr>
              <w:ind w:hanging="361"/>
            </w:pPr>
            <w:r>
              <w:rPr>
                <w:sz w:val="20"/>
              </w:rPr>
              <w:t xml:space="preserve">Participate in meetings where appropriate     </w:t>
            </w:r>
          </w:p>
          <w:p w14:paraId="4A4B4610" w14:textId="77777777" w:rsidR="000F54A4" w:rsidRDefault="00761503">
            <w:pPr>
              <w:numPr>
                <w:ilvl w:val="0"/>
                <w:numId w:val="2"/>
              </w:numPr>
              <w:ind w:hanging="361"/>
            </w:pPr>
            <w:r>
              <w:rPr>
                <w:sz w:val="20"/>
              </w:rPr>
              <w:t xml:space="preserve">Using appropriate skills, styles and approaches </w:t>
            </w:r>
          </w:p>
          <w:p w14:paraId="44CBA21D" w14:textId="77777777" w:rsidR="000F54A4" w:rsidRDefault="00761503">
            <w:pPr>
              <w:spacing w:after="23"/>
            </w:pPr>
            <w:r>
              <w:rPr>
                <w:b/>
                <w:sz w:val="20"/>
              </w:rPr>
              <w:t xml:space="preserve">Enhance your own performance </w:t>
            </w:r>
          </w:p>
          <w:p w14:paraId="53170541" w14:textId="77777777" w:rsidR="000F54A4" w:rsidRDefault="00761503">
            <w:pPr>
              <w:numPr>
                <w:ilvl w:val="0"/>
                <w:numId w:val="2"/>
              </w:numPr>
              <w:ind w:hanging="361"/>
            </w:pPr>
            <w:r>
              <w:rPr>
                <w:sz w:val="20"/>
              </w:rPr>
              <w:t xml:space="preserve">Manage own resources and professional development </w:t>
            </w:r>
          </w:p>
          <w:p w14:paraId="35317CD5" w14:textId="77777777" w:rsidR="000F54A4" w:rsidRDefault="00761503">
            <w:pPr>
              <w:spacing w:after="25"/>
            </w:pPr>
            <w:r>
              <w:rPr>
                <w:b/>
                <w:sz w:val="20"/>
              </w:rPr>
              <w:t xml:space="preserve">Use information to take critical decisions </w:t>
            </w:r>
          </w:p>
          <w:p w14:paraId="468ED8A3" w14:textId="77777777" w:rsidR="000F54A4" w:rsidRDefault="00761503">
            <w:pPr>
              <w:numPr>
                <w:ilvl w:val="0"/>
                <w:numId w:val="2"/>
              </w:numPr>
              <w:spacing w:after="45" w:line="239" w:lineRule="auto"/>
              <w:ind w:hanging="361"/>
            </w:pPr>
            <w:r>
              <w:rPr>
                <w:sz w:val="20"/>
              </w:rPr>
              <w:t xml:space="preserve">Liaise with staff to receive, collate and analyse information, using systems and compiling reports as necessary </w:t>
            </w:r>
          </w:p>
          <w:p w14:paraId="7119B636" w14:textId="77777777" w:rsidR="000F54A4" w:rsidRDefault="00761503">
            <w:pPr>
              <w:numPr>
                <w:ilvl w:val="0"/>
                <w:numId w:val="2"/>
              </w:numPr>
              <w:spacing w:after="45" w:line="239" w:lineRule="auto"/>
              <w:ind w:hanging="361"/>
            </w:pPr>
            <w:r>
              <w:rPr>
                <w:sz w:val="20"/>
              </w:rPr>
              <w:t xml:space="preserve">Develop and utilise data to identify trends and take appropriate action to maintain and enhance performance </w:t>
            </w:r>
          </w:p>
          <w:p w14:paraId="02701D06" w14:textId="77777777" w:rsidR="000F54A4" w:rsidRDefault="00761503">
            <w:pPr>
              <w:numPr>
                <w:ilvl w:val="0"/>
                <w:numId w:val="2"/>
              </w:numPr>
              <w:ind w:hanging="361"/>
            </w:pPr>
            <w:r>
              <w:rPr>
                <w:sz w:val="20"/>
              </w:rPr>
              <w:t xml:space="preserve">Plan, implement and manage systems for the exchange of sensitive </w:t>
            </w:r>
          </w:p>
          <w:p w14:paraId="221615C5" w14:textId="77777777" w:rsidR="000F54A4" w:rsidRDefault="00761503">
            <w:pPr>
              <w:spacing w:after="18"/>
              <w:ind w:left="721"/>
            </w:pPr>
            <w:r>
              <w:rPr>
                <w:sz w:val="20"/>
              </w:rPr>
              <w:t xml:space="preserve">information, data and intelligence </w:t>
            </w:r>
          </w:p>
          <w:p w14:paraId="444DEEF3" w14:textId="77777777" w:rsidR="000F54A4" w:rsidRDefault="00761503">
            <w:r>
              <w:rPr>
                <w:sz w:val="20"/>
              </w:rPr>
              <w:t xml:space="preserve"> </w:t>
            </w:r>
          </w:p>
          <w:p w14:paraId="7CD4BC96" w14:textId="77777777" w:rsidR="000F54A4" w:rsidRDefault="00761503">
            <w:pPr>
              <w:spacing w:after="1" w:line="241" w:lineRule="auto"/>
            </w:pPr>
            <w:r>
              <w:rPr>
                <w:sz w:val="20"/>
              </w:rPr>
              <w:t xml:space="preserve">The duties/responsibilities listed above describe the post as it is at present and is not intended to be exhaustive.  The job holder is expected to accept reasonable alternations and additional tasks of a similar level that may be necessary.  Significant adjustments may require re-examination under the Job Evaluation Scheme and shall be discussed in the first instance with the Job Holder. </w:t>
            </w:r>
          </w:p>
          <w:p w14:paraId="0853BE4E" w14:textId="77777777" w:rsidR="000F54A4" w:rsidRDefault="00761503">
            <w:r>
              <w:rPr>
                <w:sz w:val="20"/>
              </w:rPr>
              <w:t xml:space="preserve"> </w:t>
            </w:r>
          </w:p>
          <w:p w14:paraId="0FB87AE6" w14:textId="77777777" w:rsidR="000F54A4" w:rsidRDefault="00761503">
            <w:r>
              <w:rPr>
                <w:sz w:val="20"/>
              </w:rPr>
              <w:t>An ability to fulfil all spoken aspects of the role with confidence through the medium of English or (where specified in Wales) Welsh</w:t>
            </w:r>
            <w:r>
              <w:rPr>
                <w:b/>
                <w:i/>
                <w:sz w:val="20"/>
              </w:rPr>
              <w:t xml:space="preserve"> </w:t>
            </w:r>
          </w:p>
        </w:tc>
      </w:tr>
      <w:tr w:rsidR="000F54A4" w14:paraId="1EAE0DF0" w14:textId="77777777">
        <w:trPr>
          <w:trHeight w:val="1195"/>
        </w:trPr>
        <w:tc>
          <w:tcPr>
            <w:tcW w:w="2157" w:type="dxa"/>
            <w:tcBorders>
              <w:top w:val="single" w:sz="12" w:space="0" w:color="000000"/>
              <w:left w:val="single" w:sz="12" w:space="0" w:color="000000"/>
              <w:bottom w:val="single" w:sz="12" w:space="0" w:color="000000"/>
              <w:right w:val="single" w:sz="12" w:space="0" w:color="000000"/>
            </w:tcBorders>
          </w:tcPr>
          <w:p w14:paraId="0CA48043" w14:textId="77777777" w:rsidR="000F54A4" w:rsidRDefault="00761503">
            <w:pPr>
              <w:ind w:left="4"/>
            </w:pPr>
            <w:r>
              <w:rPr>
                <w:b/>
                <w:sz w:val="20"/>
              </w:rPr>
              <w:t xml:space="preserve">Behaviours </w:t>
            </w:r>
          </w:p>
        </w:tc>
        <w:tc>
          <w:tcPr>
            <w:tcW w:w="7215" w:type="dxa"/>
            <w:tcBorders>
              <w:top w:val="single" w:sz="12" w:space="0" w:color="000000"/>
              <w:left w:val="single" w:sz="12" w:space="0" w:color="000000"/>
              <w:bottom w:val="single" w:sz="12" w:space="0" w:color="000000"/>
              <w:right w:val="single" w:sz="12" w:space="0" w:color="000000"/>
            </w:tcBorders>
          </w:tcPr>
          <w:p w14:paraId="1DD93AE5" w14:textId="77777777" w:rsidR="000F54A4" w:rsidRDefault="00761503">
            <w:pPr>
              <w:numPr>
                <w:ilvl w:val="0"/>
                <w:numId w:val="3"/>
              </w:numPr>
              <w:spacing w:after="36"/>
              <w:ind w:hanging="361"/>
            </w:pPr>
            <w:r>
              <w:rPr>
                <w:sz w:val="20"/>
              </w:rPr>
              <w:t xml:space="preserve">Working Together </w:t>
            </w:r>
          </w:p>
          <w:p w14:paraId="31B531A4" w14:textId="77777777" w:rsidR="000F54A4" w:rsidRDefault="00761503">
            <w:pPr>
              <w:numPr>
                <w:ilvl w:val="0"/>
                <w:numId w:val="3"/>
              </w:numPr>
              <w:spacing w:after="38"/>
              <w:ind w:hanging="361"/>
            </w:pPr>
            <w:r>
              <w:rPr>
                <w:sz w:val="20"/>
              </w:rPr>
              <w:t xml:space="preserve">Delivering at Pace </w:t>
            </w:r>
          </w:p>
          <w:p w14:paraId="0F3E413D" w14:textId="77777777" w:rsidR="000F54A4" w:rsidRDefault="00761503">
            <w:pPr>
              <w:numPr>
                <w:ilvl w:val="0"/>
                <w:numId w:val="3"/>
              </w:numPr>
              <w:spacing w:after="35"/>
              <w:ind w:hanging="361"/>
            </w:pPr>
            <w:r>
              <w:rPr>
                <w:sz w:val="20"/>
              </w:rPr>
              <w:t xml:space="preserve">Making Effective Decisions </w:t>
            </w:r>
          </w:p>
          <w:p w14:paraId="625980C6" w14:textId="77777777" w:rsidR="000F54A4" w:rsidRDefault="00761503">
            <w:pPr>
              <w:numPr>
                <w:ilvl w:val="0"/>
                <w:numId w:val="3"/>
              </w:numPr>
              <w:ind w:hanging="361"/>
            </w:pPr>
            <w:r>
              <w:rPr>
                <w:sz w:val="20"/>
              </w:rPr>
              <w:t xml:space="preserve">Changing and Improving </w:t>
            </w:r>
          </w:p>
        </w:tc>
      </w:tr>
      <w:tr w:rsidR="000F54A4" w14:paraId="1654FAC1" w14:textId="77777777">
        <w:trPr>
          <w:trHeight w:val="1080"/>
        </w:trPr>
        <w:tc>
          <w:tcPr>
            <w:tcW w:w="2157" w:type="dxa"/>
            <w:tcBorders>
              <w:top w:val="single" w:sz="12" w:space="0" w:color="000000"/>
              <w:left w:val="single" w:sz="12" w:space="0" w:color="000000"/>
              <w:bottom w:val="single" w:sz="12" w:space="0" w:color="000000"/>
              <w:right w:val="single" w:sz="12" w:space="0" w:color="000000"/>
            </w:tcBorders>
          </w:tcPr>
          <w:p w14:paraId="16597A25" w14:textId="77777777" w:rsidR="000F54A4" w:rsidRDefault="00761503">
            <w:pPr>
              <w:ind w:left="4"/>
            </w:pPr>
            <w:r>
              <w:rPr>
                <w:b/>
                <w:sz w:val="20"/>
              </w:rPr>
              <w:t xml:space="preserve">Strengths </w:t>
            </w:r>
          </w:p>
        </w:tc>
        <w:tc>
          <w:tcPr>
            <w:tcW w:w="7215" w:type="dxa"/>
            <w:tcBorders>
              <w:top w:val="single" w:sz="12" w:space="0" w:color="000000"/>
              <w:left w:val="single" w:sz="12" w:space="0" w:color="000000"/>
              <w:bottom w:val="single" w:sz="12" w:space="0" w:color="000000"/>
              <w:right w:val="single" w:sz="12" w:space="0" w:color="000000"/>
            </w:tcBorders>
          </w:tcPr>
          <w:p w14:paraId="01AF9BA3" w14:textId="77777777" w:rsidR="000F54A4" w:rsidRDefault="00761503">
            <w:r>
              <w:rPr>
                <w:sz w:val="20"/>
              </w:rPr>
              <w:t xml:space="preserve">It is advised strengths are chosen locally, recommended 4-8. </w:t>
            </w:r>
          </w:p>
          <w:p w14:paraId="48F2668D" w14:textId="77777777" w:rsidR="000F54A4" w:rsidRDefault="00761503">
            <w:pPr>
              <w:ind w:left="721"/>
            </w:pPr>
            <w:r>
              <w:rPr>
                <w:sz w:val="20"/>
              </w:rPr>
              <w:t xml:space="preserve"> </w:t>
            </w:r>
          </w:p>
        </w:tc>
      </w:tr>
      <w:tr w:rsidR="000F54A4" w14:paraId="3EE9A388" w14:textId="77777777">
        <w:trPr>
          <w:trHeight w:val="1080"/>
        </w:trPr>
        <w:tc>
          <w:tcPr>
            <w:tcW w:w="2157" w:type="dxa"/>
            <w:tcBorders>
              <w:top w:val="single" w:sz="12" w:space="0" w:color="000000"/>
              <w:left w:val="single" w:sz="12" w:space="0" w:color="000000"/>
              <w:bottom w:val="single" w:sz="12" w:space="0" w:color="000000"/>
              <w:right w:val="single" w:sz="12" w:space="0" w:color="000000"/>
            </w:tcBorders>
          </w:tcPr>
          <w:p w14:paraId="55248C30" w14:textId="77777777" w:rsidR="000F54A4" w:rsidRDefault="00761503">
            <w:pPr>
              <w:ind w:left="4"/>
            </w:pPr>
            <w:r>
              <w:rPr>
                <w:b/>
                <w:sz w:val="20"/>
              </w:rPr>
              <w:t xml:space="preserve">Essential Experience </w:t>
            </w:r>
          </w:p>
        </w:tc>
        <w:tc>
          <w:tcPr>
            <w:tcW w:w="7215" w:type="dxa"/>
            <w:tcBorders>
              <w:top w:val="single" w:sz="12" w:space="0" w:color="000000"/>
              <w:left w:val="single" w:sz="12" w:space="0" w:color="000000"/>
              <w:bottom w:val="single" w:sz="12" w:space="0" w:color="000000"/>
              <w:right w:val="single" w:sz="12" w:space="0" w:color="000000"/>
            </w:tcBorders>
          </w:tcPr>
          <w:p w14:paraId="7622F19D" w14:textId="77777777" w:rsidR="000F54A4" w:rsidRDefault="00761503">
            <w:pPr>
              <w:numPr>
                <w:ilvl w:val="0"/>
                <w:numId w:val="4"/>
              </w:numPr>
              <w:spacing w:after="35"/>
              <w:ind w:right="88" w:hanging="361"/>
            </w:pPr>
            <w:r>
              <w:rPr>
                <w:sz w:val="20"/>
              </w:rPr>
              <w:t xml:space="preserve">Experience of managing diary of a senior executive </w:t>
            </w:r>
          </w:p>
          <w:p w14:paraId="359C0E9E" w14:textId="77777777" w:rsidR="000F54A4" w:rsidRDefault="00761503">
            <w:pPr>
              <w:numPr>
                <w:ilvl w:val="0"/>
                <w:numId w:val="4"/>
              </w:numPr>
              <w:ind w:right="88" w:hanging="361"/>
            </w:pPr>
            <w:r>
              <w:rPr>
                <w:sz w:val="20"/>
              </w:rPr>
              <w:t xml:space="preserve">Experience of providing a wide range of management support activities </w:t>
            </w:r>
          </w:p>
        </w:tc>
      </w:tr>
      <w:tr w:rsidR="000F54A4" w14:paraId="1DE646D4" w14:textId="77777777">
        <w:trPr>
          <w:trHeight w:val="904"/>
        </w:trPr>
        <w:tc>
          <w:tcPr>
            <w:tcW w:w="2157" w:type="dxa"/>
            <w:tcBorders>
              <w:top w:val="single" w:sz="12" w:space="0" w:color="000000"/>
              <w:left w:val="single" w:sz="12" w:space="0" w:color="000000"/>
              <w:bottom w:val="single" w:sz="12" w:space="0" w:color="000000"/>
              <w:right w:val="single" w:sz="12" w:space="0" w:color="000000"/>
            </w:tcBorders>
          </w:tcPr>
          <w:p w14:paraId="243373F8" w14:textId="77777777" w:rsidR="000F54A4" w:rsidRDefault="00761503">
            <w:pPr>
              <w:ind w:left="4" w:right="51"/>
            </w:pPr>
            <w:r>
              <w:rPr>
                <w:b/>
                <w:sz w:val="20"/>
              </w:rPr>
              <w:t xml:space="preserve">Technical requirements </w:t>
            </w:r>
          </w:p>
        </w:tc>
        <w:tc>
          <w:tcPr>
            <w:tcW w:w="7215" w:type="dxa"/>
            <w:tcBorders>
              <w:top w:val="single" w:sz="12" w:space="0" w:color="000000"/>
              <w:left w:val="single" w:sz="12" w:space="0" w:color="000000"/>
              <w:bottom w:val="single" w:sz="12" w:space="0" w:color="000000"/>
              <w:right w:val="single" w:sz="12" w:space="0" w:color="000000"/>
            </w:tcBorders>
          </w:tcPr>
          <w:p w14:paraId="64F4C995" w14:textId="77777777" w:rsidR="000F54A4" w:rsidRDefault="00761503">
            <w:pPr>
              <w:ind w:right="15"/>
            </w:pPr>
            <w:r>
              <w:rPr>
                <w:sz w:val="20"/>
              </w:rPr>
              <w:t xml:space="preserve">NVQ Level 2 or equivalent in a relevant subject (or appropriate practical experience) IT Skills: Microsoft: Word, Excel, Outlook, and PowerPoint </w:t>
            </w:r>
          </w:p>
        </w:tc>
      </w:tr>
      <w:tr w:rsidR="000F54A4" w14:paraId="4FE5002D" w14:textId="77777777">
        <w:trPr>
          <w:trHeight w:val="839"/>
        </w:trPr>
        <w:tc>
          <w:tcPr>
            <w:tcW w:w="2157" w:type="dxa"/>
            <w:tcBorders>
              <w:top w:val="single" w:sz="12" w:space="0" w:color="000000"/>
              <w:left w:val="single" w:sz="12" w:space="0" w:color="000000"/>
              <w:bottom w:val="single" w:sz="12" w:space="0" w:color="000000"/>
              <w:right w:val="single" w:sz="12" w:space="0" w:color="000000"/>
            </w:tcBorders>
          </w:tcPr>
          <w:p w14:paraId="2637E37F" w14:textId="77777777" w:rsidR="000F54A4" w:rsidRDefault="00761503">
            <w:pPr>
              <w:ind w:left="4"/>
            </w:pPr>
            <w:r>
              <w:rPr>
                <w:b/>
                <w:sz w:val="20"/>
              </w:rPr>
              <w:t xml:space="preserve">Ability  </w:t>
            </w:r>
          </w:p>
        </w:tc>
        <w:tc>
          <w:tcPr>
            <w:tcW w:w="7215" w:type="dxa"/>
            <w:tcBorders>
              <w:top w:val="single" w:sz="12" w:space="0" w:color="000000"/>
              <w:left w:val="single" w:sz="12" w:space="0" w:color="000000"/>
              <w:bottom w:val="single" w:sz="12" w:space="0" w:color="000000"/>
              <w:right w:val="single" w:sz="12" w:space="0" w:color="000000"/>
            </w:tcBorders>
            <w:shd w:val="clear" w:color="auto" w:fill="BFBFBF"/>
          </w:tcPr>
          <w:p w14:paraId="491F469E" w14:textId="77777777" w:rsidR="000F54A4" w:rsidRDefault="00761503">
            <w:r>
              <w:rPr>
                <w:sz w:val="20"/>
              </w:rPr>
              <w:t xml:space="preserve"> </w:t>
            </w:r>
          </w:p>
        </w:tc>
      </w:tr>
    </w:tbl>
    <w:p w14:paraId="1F44A3F4" w14:textId="77777777" w:rsidR="000F54A4" w:rsidRDefault="00761503">
      <w:pPr>
        <w:spacing w:after="0"/>
        <w:jc w:val="both"/>
      </w:pPr>
      <w:r>
        <w:rPr>
          <w:sz w:val="20"/>
        </w:rPr>
        <w:t xml:space="preserve"> </w:t>
      </w:r>
    </w:p>
    <w:tbl>
      <w:tblPr>
        <w:tblStyle w:val="TableGrid"/>
        <w:tblW w:w="9372" w:type="dxa"/>
        <w:tblInd w:w="559" w:type="dxa"/>
        <w:tblCellMar>
          <w:top w:w="21" w:type="dxa"/>
          <w:bottom w:w="14" w:type="dxa"/>
          <w:right w:w="115" w:type="dxa"/>
        </w:tblCellMar>
        <w:tblLook w:val="04A0" w:firstRow="1" w:lastRow="0" w:firstColumn="1" w:lastColumn="0" w:noHBand="0" w:noVBand="1"/>
      </w:tblPr>
      <w:tblGrid>
        <w:gridCol w:w="2170"/>
        <w:gridCol w:w="829"/>
        <w:gridCol w:w="6373"/>
      </w:tblGrid>
      <w:tr w:rsidR="000F54A4" w14:paraId="36F721C1" w14:textId="77777777">
        <w:trPr>
          <w:trHeight w:val="784"/>
        </w:trPr>
        <w:tc>
          <w:tcPr>
            <w:tcW w:w="2170" w:type="dxa"/>
            <w:tcBorders>
              <w:top w:val="single" w:sz="12" w:space="0" w:color="000000"/>
              <w:left w:val="single" w:sz="12" w:space="0" w:color="000000"/>
              <w:bottom w:val="nil"/>
              <w:right w:val="single" w:sz="12" w:space="0" w:color="000000"/>
            </w:tcBorders>
          </w:tcPr>
          <w:p w14:paraId="275286CF" w14:textId="77777777" w:rsidR="000F54A4" w:rsidRDefault="00761503">
            <w:pPr>
              <w:ind w:left="108"/>
            </w:pPr>
            <w:r>
              <w:rPr>
                <w:b/>
                <w:sz w:val="20"/>
              </w:rPr>
              <w:t xml:space="preserve">Minimum Eligibility  </w:t>
            </w:r>
          </w:p>
        </w:tc>
        <w:tc>
          <w:tcPr>
            <w:tcW w:w="829" w:type="dxa"/>
            <w:tcBorders>
              <w:top w:val="single" w:sz="12" w:space="0" w:color="000000"/>
              <w:left w:val="single" w:sz="12" w:space="0" w:color="000000"/>
              <w:bottom w:val="nil"/>
              <w:right w:val="nil"/>
            </w:tcBorders>
          </w:tcPr>
          <w:p w14:paraId="240A6B66" w14:textId="77777777" w:rsidR="000F54A4" w:rsidRDefault="00761503">
            <w:pPr>
              <w:spacing w:after="20"/>
              <w:ind w:left="108"/>
            </w:pPr>
            <w:r>
              <w:rPr>
                <w:i/>
                <w:sz w:val="20"/>
              </w:rPr>
              <w:t xml:space="preserve"> </w:t>
            </w:r>
          </w:p>
          <w:p w14:paraId="3EC6E45F" w14:textId="77777777" w:rsidR="000F54A4" w:rsidRDefault="00761503">
            <w:pPr>
              <w:ind w:left="314"/>
              <w:jc w:val="center"/>
            </w:pPr>
            <w:r>
              <w:rPr>
                <w:rFonts w:ascii="Segoe UI Symbol" w:eastAsia="Segoe UI Symbol" w:hAnsi="Segoe UI Symbol" w:cs="Segoe UI Symbol"/>
                <w:sz w:val="20"/>
              </w:rPr>
              <w:t></w:t>
            </w:r>
            <w:r>
              <w:rPr>
                <w:rFonts w:ascii="Arial" w:eastAsia="Arial" w:hAnsi="Arial" w:cs="Arial"/>
                <w:sz w:val="20"/>
              </w:rPr>
              <w:t xml:space="preserve"> </w:t>
            </w:r>
          </w:p>
        </w:tc>
        <w:tc>
          <w:tcPr>
            <w:tcW w:w="6373" w:type="dxa"/>
            <w:tcBorders>
              <w:top w:val="single" w:sz="12" w:space="0" w:color="000000"/>
              <w:left w:val="nil"/>
              <w:bottom w:val="nil"/>
              <w:right w:val="single" w:sz="12" w:space="0" w:color="000000"/>
            </w:tcBorders>
            <w:vAlign w:val="bottom"/>
          </w:tcPr>
          <w:p w14:paraId="6F33F2D1" w14:textId="77777777" w:rsidR="000F54A4" w:rsidRDefault="00761503">
            <w:r>
              <w:rPr>
                <w:sz w:val="20"/>
              </w:rPr>
              <w:t xml:space="preserve">All candidates are subject to security and identity checks prior to taking up post. </w:t>
            </w:r>
          </w:p>
        </w:tc>
      </w:tr>
      <w:tr w:rsidR="000F54A4" w14:paraId="0C21DAF6" w14:textId="77777777">
        <w:trPr>
          <w:trHeight w:val="743"/>
        </w:trPr>
        <w:tc>
          <w:tcPr>
            <w:tcW w:w="2170" w:type="dxa"/>
            <w:tcBorders>
              <w:top w:val="nil"/>
              <w:left w:val="single" w:sz="12" w:space="0" w:color="000000"/>
              <w:bottom w:val="nil"/>
              <w:right w:val="single" w:sz="12" w:space="0" w:color="000000"/>
            </w:tcBorders>
          </w:tcPr>
          <w:p w14:paraId="41D6BD42" w14:textId="77777777" w:rsidR="000F54A4" w:rsidRDefault="000F54A4"/>
        </w:tc>
        <w:tc>
          <w:tcPr>
            <w:tcW w:w="829" w:type="dxa"/>
            <w:tcBorders>
              <w:top w:val="nil"/>
              <w:left w:val="single" w:sz="12" w:space="0" w:color="000000"/>
              <w:bottom w:val="nil"/>
              <w:right w:val="nil"/>
            </w:tcBorders>
          </w:tcPr>
          <w:p w14:paraId="66276624" w14:textId="77777777" w:rsidR="000F54A4" w:rsidRDefault="00761503">
            <w:pPr>
              <w:ind w:left="314"/>
              <w:jc w:val="center"/>
            </w:pPr>
            <w:r>
              <w:rPr>
                <w:rFonts w:ascii="Segoe UI Symbol" w:eastAsia="Segoe UI Symbol" w:hAnsi="Segoe UI Symbol" w:cs="Segoe UI Symbol"/>
                <w:sz w:val="20"/>
              </w:rPr>
              <w:t></w:t>
            </w:r>
            <w:r>
              <w:rPr>
                <w:rFonts w:ascii="Arial" w:eastAsia="Arial" w:hAnsi="Arial" w:cs="Arial"/>
                <w:sz w:val="20"/>
              </w:rPr>
              <w:t xml:space="preserve"> </w:t>
            </w:r>
          </w:p>
        </w:tc>
        <w:tc>
          <w:tcPr>
            <w:tcW w:w="6373" w:type="dxa"/>
            <w:tcBorders>
              <w:top w:val="nil"/>
              <w:left w:val="nil"/>
              <w:bottom w:val="nil"/>
              <w:right w:val="single" w:sz="12" w:space="0" w:color="000000"/>
            </w:tcBorders>
          </w:tcPr>
          <w:p w14:paraId="108652C4" w14:textId="77777777" w:rsidR="000F54A4" w:rsidRDefault="00761503">
            <w:r>
              <w:rPr>
                <w:sz w:val="20"/>
              </w:rPr>
              <w:t xml:space="preserve">All external candidates are subject to 6 months’ probation.  Internal candidates are subject to probation if they have not already served a probationary period within HMPPS. </w:t>
            </w:r>
          </w:p>
        </w:tc>
      </w:tr>
      <w:tr w:rsidR="000F54A4" w14:paraId="4C102157" w14:textId="77777777">
        <w:trPr>
          <w:trHeight w:val="487"/>
        </w:trPr>
        <w:tc>
          <w:tcPr>
            <w:tcW w:w="2170" w:type="dxa"/>
            <w:tcBorders>
              <w:top w:val="nil"/>
              <w:left w:val="single" w:sz="12" w:space="0" w:color="000000"/>
              <w:bottom w:val="single" w:sz="12" w:space="0" w:color="000000"/>
              <w:right w:val="single" w:sz="12" w:space="0" w:color="000000"/>
            </w:tcBorders>
          </w:tcPr>
          <w:p w14:paraId="09D9B3DC" w14:textId="77777777" w:rsidR="000F54A4" w:rsidRDefault="000F54A4"/>
        </w:tc>
        <w:tc>
          <w:tcPr>
            <w:tcW w:w="829" w:type="dxa"/>
            <w:tcBorders>
              <w:top w:val="nil"/>
              <w:left w:val="single" w:sz="12" w:space="0" w:color="000000"/>
              <w:bottom w:val="single" w:sz="12" w:space="0" w:color="000000"/>
              <w:right w:val="nil"/>
            </w:tcBorders>
          </w:tcPr>
          <w:p w14:paraId="7FD5C401" w14:textId="77777777" w:rsidR="000F54A4" w:rsidRDefault="00761503">
            <w:pPr>
              <w:ind w:left="314"/>
              <w:jc w:val="center"/>
            </w:pPr>
            <w:r>
              <w:rPr>
                <w:rFonts w:ascii="Segoe UI Symbol" w:eastAsia="Segoe UI Symbol" w:hAnsi="Segoe UI Symbol" w:cs="Segoe UI Symbol"/>
                <w:sz w:val="20"/>
              </w:rPr>
              <w:t></w:t>
            </w:r>
            <w:r>
              <w:rPr>
                <w:rFonts w:ascii="Arial" w:eastAsia="Arial" w:hAnsi="Arial" w:cs="Arial"/>
                <w:sz w:val="20"/>
              </w:rPr>
              <w:t xml:space="preserve"> </w:t>
            </w:r>
          </w:p>
        </w:tc>
        <w:tc>
          <w:tcPr>
            <w:tcW w:w="6373" w:type="dxa"/>
            <w:tcBorders>
              <w:top w:val="nil"/>
              <w:left w:val="nil"/>
              <w:bottom w:val="single" w:sz="12" w:space="0" w:color="000000"/>
              <w:right w:val="single" w:sz="12" w:space="0" w:color="000000"/>
            </w:tcBorders>
          </w:tcPr>
          <w:p w14:paraId="46CD4656" w14:textId="77777777" w:rsidR="000F54A4" w:rsidRDefault="00761503">
            <w:r>
              <w:rPr>
                <w:sz w:val="20"/>
              </w:rPr>
              <w:t xml:space="preserve">All staff are required to declare whether they are a member of a group or organisation which HMPPS consider to be racist. </w:t>
            </w:r>
          </w:p>
        </w:tc>
      </w:tr>
      <w:tr w:rsidR="000F54A4" w14:paraId="59C7B937" w14:textId="77777777">
        <w:trPr>
          <w:trHeight w:val="785"/>
        </w:trPr>
        <w:tc>
          <w:tcPr>
            <w:tcW w:w="2170" w:type="dxa"/>
            <w:tcBorders>
              <w:top w:val="single" w:sz="12" w:space="0" w:color="000000"/>
              <w:left w:val="single" w:sz="12" w:space="0" w:color="000000"/>
              <w:bottom w:val="single" w:sz="12" w:space="0" w:color="000000"/>
              <w:right w:val="single" w:sz="12" w:space="0" w:color="000000"/>
            </w:tcBorders>
          </w:tcPr>
          <w:p w14:paraId="21DBE71E" w14:textId="77777777" w:rsidR="000F54A4" w:rsidRDefault="00761503">
            <w:pPr>
              <w:ind w:left="108"/>
            </w:pPr>
            <w:r>
              <w:rPr>
                <w:b/>
                <w:sz w:val="20"/>
              </w:rPr>
              <w:lastRenderedPageBreak/>
              <w:t xml:space="preserve">Hours of Work </w:t>
            </w:r>
          </w:p>
          <w:p w14:paraId="0C3E1B94" w14:textId="77777777" w:rsidR="000F54A4" w:rsidRDefault="00761503">
            <w:pPr>
              <w:ind w:left="108"/>
            </w:pPr>
            <w:r>
              <w:rPr>
                <w:b/>
                <w:sz w:val="20"/>
              </w:rPr>
              <w:t xml:space="preserve">(Unsocial Hours)  </w:t>
            </w:r>
          </w:p>
          <w:p w14:paraId="45B4C0A7" w14:textId="77777777" w:rsidR="000F54A4" w:rsidRDefault="00761503">
            <w:pPr>
              <w:ind w:left="108"/>
            </w:pPr>
            <w:r>
              <w:rPr>
                <w:b/>
                <w:sz w:val="20"/>
              </w:rPr>
              <w:t xml:space="preserve">Allowances </w:t>
            </w:r>
          </w:p>
        </w:tc>
        <w:tc>
          <w:tcPr>
            <w:tcW w:w="829" w:type="dxa"/>
            <w:tcBorders>
              <w:top w:val="single" w:sz="12" w:space="0" w:color="000000"/>
              <w:left w:val="single" w:sz="12" w:space="0" w:color="000000"/>
              <w:bottom w:val="single" w:sz="12" w:space="0" w:color="000000"/>
              <w:right w:val="nil"/>
            </w:tcBorders>
          </w:tcPr>
          <w:p w14:paraId="424F8FE0" w14:textId="77777777" w:rsidR="000F54A4" w:rsidRDefault="00761503">
            <w:pPr>
              <w:ind w:left="108"/>
            </w:pPr>
            <w:r>
              <w:rPr>
                <w:sz w:val="20"/>
              </w:rPr>
              <w:t>37</w:t>
            </w:r>
            <w:r>
              <w:rPr>
                <w:b/>
                <w:sz w:val="20"/>
              </w:rPr>
              <w:t xml:space="preserve"> </w:t>
            </w:r>
          </w:p>
        </w:tc>
        <w:tc>
          <w:tcPr>
            <w:tcW w:w="6373" w:type="dxa"/>
            <w:tcBorders>
              <w:top w:val="single" w:sz="12" w:space="0" w:color="000000"/>
              <w:left w:val="nil"/>
              <w:bottom w:val="single" w:sz="12" w:space="0" w:color="000000"/>
              <w:right w:val="single" w:sz="12" w:space="0" w:color="000000"/>
            </w:tcBorders>
          </w:tcPr>
          <w:p w14:paraId="014F499D" w14:textId="77777777" w:rsidR="000F54A4" w:rsidRDefault="000F54A4"/>
        </w:tc>
      </w:tr>
    </w:tbl>
    <w:p w14:paraId="5E196120" w14:textId="77777777" w:rsidR="000F54A4" w:rsidRDefault="00761503">
      <w:pPr>
        <w:spacing w:after="0"/>
        <w:jc w:val="both"/>
      </w:pPr>
      <w:r>
        <w:rPr>
          <w:sz w:val="20"/>
        </w:rPr>
        <w:t xml:space="preserve"> </w:t>
      </w:r>
    </w:p>
    <w:p w14:paraId="0EAFEE62" w14:textId="77777777" w:rsidR="000F54A4" w:rsidRDefault="00761503">
      <w:pPr>
        <w:spacing w:after="0"/>
        <w:jc w:val="both"/>
      </w:pPr>
      <w:r>
        <w:rPr>
          <w:rFonts w:ascii="Arial" w:eastAsia="Arial" w:hAnsi="Arial" w:cs="Arial"/>
        </w:rPr>
        <w:t xml:space="preserve"> </w:t>
      </w:r>
    </w:p>
    <w:p w14:paraId="0E58CC58" w14:textId="77777777" w:rsidR="000F54A4" w:rsidRDefault="000F54A4">
      <w:pPr>
        <w:sectPr w:rsidR="000F54A4">
          <w:footerReference w:type="even" r:id="rId11"/>
          <w:footerReference w:type="default" r:id="rId12"/>
          <w:footerReference w:type="first" r:id="rId13"/>
          <w:pgSz w:w="11906" w:h="16838"/>
          <w:pgMar w:top="581" w:right="800" w:bottom="624" w:left="566" w:header="720" w:footer="280" w:gutter="0"/>
          <w:cols w:space="720"/>
        </w:sectPr>
      </w:pPr>
    </w:p>
    <w:p w14:paraId="7FA3FBEB" w14:textId="77777777" w:rsidR="000F54A4" w:rsidRDefault="00761503">
      <w:pPr>
        <w:spacing w:after="298"/>
      </w:pPr>
      <w:r>
        <w:rPr>
          <w:b/>
          <w:sz w:val="24"/>
        </w:rPr>
        <w:lastRenderedPageBreak/>
        <w:t xml:space="preserve"> </w:t>
      </w:r>
    </w:p>
    <w:p w14:paraId="5104702A" w14:textId="77777777" w:rsidR="000F54A4" w:rsidRDefault="00761503">
      <w:pPr>
        <w:spacing w:after="0"/>
        <w:ind w:left="875"/>
        <w:jc w:val="center"/>
      </w:pPr>
      <w:r>
        <w:rPr>
          <w:b/>
          <w:sz w:val="28"/>
        </w:rPr>
        <w:t xml:space="preserve">Success Profile </w:t>
      </w:r>
    </w:p>
    <w:tbl>
      <w:tblPr>
        <w:tblStyle w:val="TableGrid"/>
        <w:tblW w:w="14444" w:type="dxa"/>
        <w:tblInd w:w="632" w:type="dxa"/>
        <w:tblCellMar>
          <w:top w:w="45" w:type="dxa"/>
          <w:left w:w="113" w:type="dxa"/>
          <w:right w:w="69" w:type="dxa"/>
        </w:tblCellMar>
        <w:tblLook w:val="04A0" w:firstRow="1" w:lastRow="0" w:firstColumn="1" w:lastColumn="0" w:noHBand="0" w:noVBand="1"/>
      </w:tblPr>
      <w:tblGrid>
        <w:gridCol w:w="3244"/>
        <w:gridCol w:w="1985"/>
        <w:gridCol w:w="1844"/>
        <w:gridCol w:w="2834"/>
        <w:gridCol w:w="4537"/>
      </w:tblGrid>
      <w:tr w:rsidR="000F54A4" w14:paraId="325F2AC7" w14:textId="77777777">
        <w:trPr>
          <w:trHeight w:val="1518"/>
        </w:trPr>
        <w:tc>
          <w:tcPr>
            <w:tcW w:w="3244" w:type="dxa"/>
            <w:tcBorders>
              <w:top w:val="double" w:sz="4" w:space="0" w:color="000000"/>
              <w:left w:val="double" w:sz="4" w:space="0" w:color="000000"/>
              <w:bottom w:val="single" w:sz="4" w:space="0" w:color="000000"/>
              <w:right w:val="single" w:sz="4" w:space="0" w:color="000000"/>
            </w:tcBorders>
            <w:shd w:val="clear" w:color="auto" w:fill="70AD47"/>
            <w:vAlign w:val="center"/>
          </w:tcPr>
          <w:p w14:paraId="324FD699" w14:textId="77777777" w:rsidR="000F54A4" w:rsidRDefault="00761503">
            <w:pPr>
              <w:ind w:right="43"/>
              <w:jc w:val="center"/>
            </w:pPr>
            <w:r>
              <w:rPr>
                <w:b/>
                <w:color w:val="FFFFFF"/>
                <w:sz w:val="20"/>
              </w:rPr>
              <w:t xml:space="preserve">Behaviours </w:t>
            </w:r>
          </w:p>
        </w:tc>
        <w:tc>
          <w:tcPr>
            <w:tcW w:w="1985" w:type="dxa"/>
            <w:tcBorders>
              <w:top w:val="double" w:sz="4" w:space="0" w:color="000000"/>
              <w:left w:val="single" w:sz="4" w:space="0" w:color="000000"/>
              <w:bottom w:val="single" w:sz="4" w:space="0" w:color="000000"/>
              <w:right w:val="single" w:sz="4" w:space="0" w:color="000000"/>
            </w:tcBorders>
            <w:shd w:val="clear" w:color="auto" w:fill="7030A0"/>
          </w:tcPr>
          <w:p w14:paraId="3BE86F2B" w14:textId="77777777" w:rsidR="000F54A4" w:rsidRDefault="00761503">
            <w:pPr>
              <w:spacing w:after="261"/>
              <w:ind w:right="44"/>
              <w:jc w:val="center"/>
            </w:pPr>
            <w:r>
              <w:rPr>
                <w:b/>
                <w:color w:val="FFFFFF"/>
                <w:sz w:val="20"/>
              </w:rPr>
              <w:t xml:space="preserve">Strengths </w:t>
            </w:r>
          </w:p>
          <w:p w14:paraId="5EFD9850" w14:textId="77777777" w:rsidR="000F54A4" w:rsidRDefault="00761503">
            <w:pPr>
              <w:ind w:right="1"/>
              <w:jc w:val="center"/>
            </w:pPr>
            <w:r>
              <w:rPr>
                <w:b/>
                <w:color w:val="FFFFFF"/>
                <w:sz w:val="20"/>
              </w:rPr>
              <w:t xml:space="preserve">It is advised strengths are chosen locally, recommended 4-8. </w:t>
            </w:r>
          </w:p>
        </w:tc>
        <w:tc>
          <w:tcPr>
            <w:tcW w:w="1844" w:type="dxa"/>
            <w:tcBorders>
              <w:top w:val="double" w:sz="4" w:space="0" w:color="000000"/>
              <w:left w:val="single" w:sz="4" w:space="0" w:color="000000"/>
              <w:bottom w:val="single" w:sz="4" w:space="0" w:color="000000"/>
              <w:right w:val="single" w:sz="4" w:space="0" w:color="000000"/>
            </w:tcBorders>
            <w:shd w:val="clear" w:color="auto" w:fill="C00000"/>
            <w:vAlign w:val="center"/>
          </w:tcPr>
          <w:p w14:paraId="41C93125" w14:textId="77777777" w:rsidR="000F54A4" w:rsidRDefault="00761503">
            <w:pPr>
              <w:ind w:right="49"/>
              <w:jc w:val="center"/>
            </w:pPr>
            <w:r>
              <w:rPr>
                <w:b/>
                <w:color w:val="FFFFFF"/>
                <w:sz w:val="20"/>
              </w:rPr>
              <w:t xml:space="preserve">Ability </w:t>
            </w:r>
          </w:p>
        </w:tc>
        <w:tc>
          <w:tcPr>
            <w:tcW w:w="2834" w:type="dxa"/>
            <w:tcBorders>
              <w:top w:val="double" w:sz="4" w:space="0" w:color="000000"/>
              <w:left w:val="single" w:sz="4" w:space="0" w:color="000000"/>
              <w:bottom w:val="single" w:sz="4" w:space="0" w:color="000000"/>
              <w:right w:val="single" w:sz="4" w:space="0" w:color="000000"/>
            </w:tcBorders>
            <w:shd w:val="clear" w:color="auto" w:fill="0070C0"/>
            <w:vAlign w:val="center"/>
          </w:tcPr>
          <w:p w14:paraId="5E6F2A7D" w14:textId="77777777" w:rsidR="000F54A4" w:rsidRDefault="00761503">
            <w:pPr>
              <w:ind w:right="46"/>
              <w:jc w:val="center"/>
            </w:pPr>
            <w:r>
              <w:rPr>
                <w:b/>
                <w:color w:val="FFFFFF"/>
                <w:sz w:val="20"/>
              </w:rPr>
              <w:t xml:space="preserve">Experience </w:t>
            </w:r>
          </w:p>
        </w:tc>
        <w:tc>
          <w:tcPr>
            <w:tcW w:w="4537" w:type="dxa"/>
            <w:tcBorders>
              <w:top w:val="double" w:sz="4" w:space="0" w:color="000000"/>
              <w:left w:val="single" w:sz="4" w:space="0" w:color="000000"/>
              <w:bottom w:val="single" w:sz="4" w:space="0" w:color="000000"/>
              <w:right w:val="double" w:sz="4" w:space="0" w:color="000000"/>
            </w:tcBorders>
            <w:shd w:val="clear" w:color="auto" w:fill="FFC000"/>
            <w:vAlign w:val="center"/>
          </w:tcPr>
          <w:p w14:paraId="69BDD347" w14:textId="77777777" w:rsidR="000F54A4" w:rsidRDefault="00761503">
            <w:pPr>
              <w:ind w:right="43"/>
              <w:jc w:val="center"/>
            </w:pPr>
            <w:r>
              <w:rPr>
                <w:b/>
                <w:color w:val="FFFFFF"/>
                <w:sz w:val="20"/>
              </w:rPr>
              <w:t xml:space="preserve">Technical </w:t>
            </w:r>
          </w:p>
        </w:tc>
      </w:tr>
      <w:tr w:rsidR="000F54A4" w14:paraId="4E407C62" w14:textId="77777777">
        <w:trPr>
          <w:trHeight w:val="578"/>
        </w:trPr>
        <w:tc>
          <w:tcPr>
            <w:tcW w:w="3244" w:type="dxa"/>
            <w:tcBorders>
              <w:top w:val="single" w:sz="4" w:space="0" w:color="000000"/>
              <w:left w:val="double" w:sz="4" w:space="0" w:color="000000"/>
              <w:bottom w:val="single" w:sz="4" w:space="0" w:color="000000"/>
              <w:right w:val="single" w:sz="4" w:space="0" w:color="000000"/>
            </w:tcBorders>
            <w:vAlign w:val="center"/>
          </w:tcPr>
          <w:p w14:paraId="07F8E1EC" w14:textId="77777777" w:rsidR="000F54A4" w:rsidRDefault="00761503">
            <w:pPr>
              <w:ind w:right="46"/>
              <w:jc w:val="center"/>
            </w:pPr>
            <w:r>
              <w:rPr>
                <w:sz w:val="20"/>
              </w:rPr>
              <w:t xml:space="preserve">Working Together </w:t>
            </w:r>
          </w:p>
        </w:tc>
        <w:tc>
          <w:tcPr>
            <w:tcW w:w="1985" w:type="dxa"/>
            <w:tcBorders>
              <w:top w:val="single" w:sz="4" w:space="0" w:color="000000"/>
              <w:left w:val="single" w:sz="4" w:space="0" w:color="000000"/>
              <w:bottom w:val="single" w:sz="4" w:space="0" w:color="000000"/>
              <w:right w:val="single" w:sz="4" w:space="0" w:color="000000"/>
            </w:tcBorders>
            <w:vAlign w:val="center"/>
          </w:tcPr>
          <w:p w14:paraId="71FFD51A" w14:textId="77777777" w:rsidR="000F54A4" w:rsidRDefault="00761503">
            <w:pPr>
              <w:ind w:right="1"/>
              <w:jc w:val="center"/>
            </w:pPr>
            <w:r>
              <w:rPr>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14:paraId="7E9F3363" w14:textId="77777777" w:rsidR="000F54A4" w:rsidRDefault="00761503">
            <w:pPr>
              <w:ind w:left="1"/>
              <w:jc w:val="center"/>
            </w:pPr>
            <w:r>
              <w:rPr>
                <w:sz w:val="20"/>
              </w:rPr>
              <w:t xml:space="preserve"> </w:t>
            </w:r>
          </w:p>
        </w:tc>
        <w:tc>
          <w:tcPr>
            <w:tcW w:w="2834" w:type="dxa"/>
            <w:tcBorders>
              <w:top w:val="single" w:sz="4" w:space="0" w:color="000000"/>
              <w:left w:val="single" w:sz="4" w:space="0" w:color="000000"/>
              <w:bottom w:val="single" w:sz="4" w:space="0" w:color="000000"/>
              <w:right w:val="single" w:sz="4" w:space="0" w:color="000000"/>
            </w:tcBorders>
          </w:tcPr>
          <w:p w14:paraId="3C83615D" w14:textId="77777777" w:rsidR="000F54A4" w:rsidRDefault="00761503">
            <w:pPr>
              <w:jc w:val="center"/>
            </w:pPr>
            <w:r>
              <w:rPr>
                <w:sz w:val="20"/>
              </w:rPr>
              <w:t xml:space="preserve">Experience of managing diary of a senior executive </w:t>
            </w:r>
          </w:p>
        </w:tc>
        <w:tc>
          <w:tcPr>
            <w:tcW w:w="4537" w:type="dxa"/>
            <w:tcBorders>
              <w:top w:val="single" w:sz="4" w:space="0" w:color="000000"/>
              <w:left w:val="single" w:sz="4" w:space="0" w:color="000000"/>
              <w:bottom w:val="single" w:sz="4" w:space="0" w:color="000000"/>
              <w:right w:val="double" w:sz="4" w:space="0" w:color="000000"/>
            </w:tcBorders>
          </w:tcPr>
          <w:p w14:paraId="173B0521" w14:textId="77777777" w:rsidR="000F54A4" w:rsidRDefault="00761503">
            <w:pPr>
              <w:jc w:val="center"/>
            </w:pPr>
            <w:r>
              <w:rPr>
                <w:sz w:val="20"/>
              </w:rPr>
              <w:t xml:space="preserve">NVQ Level 2 or equivalent in a relevant subject (or appropriate practical experience) </w:t>
            </w:r>
          </w:p>
        </w:tc>
      </w:tr>
      <w:tr w:rsidR="000F54A4" w14:paraId="2C2C37B3" w14:textId="77777777">
        <w:trPr>
          <w:trHeight w:val="744"/>
        </w:trPr>
        <w:tc>
          <w:tcPr>
            <w:tcW w:w="3244" w:type="dxa"/>
            <w:tcBorders>
              <w:top w:val="single" w:sz="4" w:space="0" w:color="000000"/>
              <w:left w:val="double" w:sz="4" w:space="0" w:color="000000"/>
              <w:bottom w:val="single" w:sz="4" w:space="0" w:color="000000"/>
              <w:right w:val="single" w:sz="4" w:space="0" w:color="000000"/>
            </w:tcBorders>
            <w:vAlign w:val="center"/>
          </w:tcPr>
          <w:p w14:paraId="1AF09AB0" w14:textId="77777777" w:rsidR="000F54A4" w:rsidRDefault="00761503">
            <w:pPr>
              <w:ind w:right="47"/>
              <w:jc w:val="center"/>
            </w:pPr>
            <w:r>
              <w:rPr>
                <w:sz w:val="20"/>
              </w:rPr>
              <w:t xml:space="preserve">Delivering at Pace </w:t>
            </w:r>
          </w:p>
        </w:tc>
        <w:tc>
          <w:tcPr>
            <w:tcW w:w="1985" w:type="dxa"/>
            <w:tcBorders>
              <w:top w:val="single" w:sz="4" w:space="0" w:color="000000"/>
              <w:left w:val="single" w:sz="4" w:space="0" w:color="000000"/>
              <w:bottom w:val="single" w:sz="4" w:space="0" w:color="000000"/>
              <w:right w:val="single" w:sz="4" w:space="0" w:color="000000"/>
            </w:tcBorders>
            <w:vAlign w:val="center"/>
          </w:tcPr>
          <w:p w14:paraId="1B6B18AC" w14:textId="77777777" w:rsidR="000F54A4" w:rsidRDefault="00761503">
            <w:pPr>
              <w:ind w:right="1"/>
              <w:jc w:val="center"/>
            </w:pPr>
            <w:r>
              <w:rPr>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14:paraId="769E43F1" w14:textId="77777777" w:rsidR="000F54A4" w:rsidRDefault="00761503">
            <w:pPr>
              <w:ind w:left="1"/>
              <w:jc w:val="center"/>
            </w:pPr>
            <w:r>
              <w:rPr>
                <w:sz w:val="20"/>
              </w:rPr>
              <w:t xml:space="preserve"> </w:t>
            </w:r>
          </w:p>
        </w:tc>
        <w:tc>
          <w:tcPr>
            <w:tcW w:w="2834" w:type="dxa"/>
            <w:tcBorders>
              <w:top w:val="single" w:sz="4" w:space="0" w:color="000000"/>
              <w:left w:val="single" w:sz="4" w:space="0" w:color="000000"/>
              <w:bottom w:val="single" w:sz="4" w:space="0" w:color="000000"/>
              <w:right w:val="single" w:sz="4" w:space="0" w:color="000000"/>
            </w:tcBorders>
          </w:tcPr>
          <w:p w14:paraId="30A15D01" w14:textId="77777777" w:rsidR="000F54A4" w:rsidRDefault="00761503">
            <w:pPr>
              <w:spacing w:line="242" w:lineRule="auto"/>
              <w:jc w:val="center"/>
            </w:pPr>
            <w:r>
              <w:rPr>
                <w:sz w:val="20"/>
              </w:rPr>
              <w:t xml:space="preserve">Experience of providing a wide range of management support </w:t>
            </w:r>
          </w:p>
          <w:p w14:paraId="3979AAEF" w14:textId="77777777" w:rsidR="000F54A4" w:rsidRDefault="00761503">
            <w:pPr>
              <w:ind w:right="48"/>
              <w:jc w:val="center"/>
            </w:pPr>
            <w:r>
              <w:rPr>
                <w:sz w:val="20"/>
              </w:rPr>
              <w:t xml:space="preserve">activities </w:t>
            </w:r>
          </w:p>
        </w:tc>
        <w:tc>
          <w:tcPr>
            <w:tcW w:w="4537" w:type="dxa"/>
            <w:tcBorders>
              <w:top w:val="single" w:sz="4" w:space="0" w:color="000000"/>
              <w:left w:val="single" w:sz="4" w:space="0" w:color="000000"/>
              <w:bottom w:val="single" w:sz="4" w:space="0" w:color="000000"/>
              <w:right w:val="double" w:sz="4" w:space="0" w:color="000000"/>
            </w:tcBorders>
            <w:vAlign w:val="center"/>
          </w:tcPr>
          <w:p w14:paraId="0B9F55D0" w14:textId="77777777" w:rsidR="000F54A4" w:rsidRDefault="00761503">
            <w:pPr>
              <w:ind w:right="46"/>
              <w:jc w:val="center"/>
            </w:pPr>
            <w:r>
              <w:rPr>
                <w:sz w:val="20"/>
              </w:rPr>
              <w:t xml:space="preserve">IT Skills: Microsoft: Word, Excel, Outlook, and </w:t>
            </w:r>
          </w:p>
          <w:p w14:paraId="7AABCEDF" w14:textId="77777777" w:rsidR="000F54A4" w:rsidRDefault="00761503">
            <w:pPr>
              <w:ind w:right="50"/>
              <w:jc w:val="center"/>
            </w:pPr>
            <w:r>
              <w:rPr>
                <w:sz w:val="20"/>
              </w:rPr>
              <w:t xml:space="preserve">PowerPoint </w:t>
            </w:r>
          </w:p>
        </w:tc>
      </w:tr>
      <w:tr w:rsidR="000F54A4" w14:paraId="1769C301" w14:textId="77777777">
        <w:trPr>
          <w:trHeight w:val="576"/>
        </w:trPr>
        <w:tc>
          <w:tcPr>
            <w:tcW w:w="3244" w:type="dxa"/>
            <w:tcBorders>
              <w:top w:val="single" w:sz="4" w:space="0" w:color="000000"/>
              <w:left w:val="double" w:sz="4" w:space="0" w:color="000000"/>
              <w:bottom w:val="single" w:sz="4" w:space="0" w:color="000000"/>
              <w:right w:val="single" w:sz="4" w:space="0" w:color="000000"/>
            </w:tcBorders>
            <w:vAlign w:val="center"/>
          </w:tcPr>
          <w:p w14:paraId="37619D14" w14:textId="77777777" w:rsidR="000F54A4" w:rsidRDefault="00761503">
            <w:pPr>
              <w:ind w:right="47"/>
              <w:jc w:val="center"/>
            </w:pPr>
            <w:r>
              <w:rPr>
                <w:sz w:val="20"/>
              </w:rPr>
              <w:t xml:space="preserve">Making Effective Decisions </w:t>
            </w:r>
          </w:p>
        </w:tc>
        <w:tc>
          <w:tcPr>
            <w:tcW w:w="1985" w:type="dxa"/>
            <w:tcBorders>
              <w:top w:val="single" w:sz="4" w:space="0" w:color="000000"/>
              <w:left w:val="single" w:sz="4" w:space="0" w:color="000000"/>
              <w:bottom w:val="single" w:sz="4" w:space="0" w:color="000000"/>
              <w:right w:val="single" w:sz="4" w:space="0" w:color="000000"/>
            </w:tcBorders>
            <w:vAlign w:val="center"/>
          </w:tcPr>
          <w:p w14:paraId="36D3D3F2" w14:textId="77777777" w:rsidR="000F54A4" w:rsidRDefault="00761503">
            <w:pPr>
              <w:ind w:right="1"/>
              <w:jc w:val="center"/>
            </w:pPr>
            <w:r>
              <w:rPr>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14:paraId="7776AFEC" w14:textId="77777777" w:rsidR="000F54A4" w:rsidRDefault="00761503">
            <w:pPr>
              <w:ind w:left="1"/>
              <w:jc w:val="center"/>
            </w:pPr>
            <w:r>
              <w:rPr>
                <w:sz w:val="20"/>
              </w:rPr>
              <w:t xml:space="preserve"> </w:t>
            </w:r>
          </w:p>
        </w:tc>
        <w:tc>
          <w:tcPr>
            <w:tcW w:w="2834" w:type="dxa"/>
            <w:tcBorders>
              <w:top w:val="single" w:sz="4" w:space="0" w:color="000000"/>
              <w:left w:val="single" w:sz="4" w:space="0" w:color="000000"/>
              <w:bottom w:val="single" w:sz="4" w:space="0" w:color="000000"/>
              <w:right w:val="single" w:sz="4" w:space="0" w:color="000000"/>
            </w:tcBorders>
            <w:vAlign w:val="center"/>
          </w:tcPr>
          <w:p w14:paraId="1F47D5BD" w14:textId="77777777" w:rsidR="000F54A4" w:rsidRDefault="00761503">
            <w:pPr>
              <w:ind w:right="1"/>
              <w:jc w:val="center"/>
            </w:pPr>
            <w:r>
              <w:rPr>
                <w:sz w:val="20"/>
              </w:rPr>
              <w:t xml:space="preserve"> </w:t>
            </w:r>
          </w:p>
        </w:tc>
        <w:tc>
          <w:tcPr>
            <w:tcW w:w="4537" w:type="dxa"/>
            <w:tcBorders>
              <w:top w:val="single" w:sz="4" w:space="0" w:color="000000"/>
              <w:left w:val="single" w:sz="4" w:space="0" w:color="000000"/>
              <w:bottom w:val="single" w:sz="4" w:space="0" w:color="000000"/>
              <w:right w:val="double" w:sz="4" w:space="0" w:color="000000"/>
            </w:tcBorders>
            <w:vAlign w:val="center"/>
          </w:tcPr>
          <w:p w14:paraId="21DF87CF" w14:textId="77777777" w:rsidR="000F54A4" w:rsidRDefault="00761503">
            <w:pPr>
              <w:ind w:left="1"/>
              <w:jc w:val="center"/>
            </w:pPr>
            <w:r>
              <w:rPr>
                <w:sz w:val="20"/>
              </w:rPr>
              <w:t xml:space="preserve"> </w:t>
            </w:r>
          </w:p>
        </w:tc>
      </w:tr>
      <w:tr w:rsidR="000F54A4" w14:paraId="1549F2C1" w14:textId="77777777">
        <w:trPr>
          <w:trHeight w:val="588"/>
        </w:trPr>
        <w:tc>
          <w:tcPr>
            <w:tcW w:w="3244" w:type="dxa"/>
            <w:tcBorders>
              <w:top w:val="single" w:sz="4" w:space="0" w:color="000000"/>
              <w:left w:val="double" w:sz="4" w:space="0" w:color="000000"/>
              <w:bottom w:val="double" w:sz="4" w:space="0" w:color="000000"/>
              <w:right w:val="single" w:sz="4" w:space="0" w:color="000000"/>
            </w:tcBorders>
            <w:vAlign w:val="center"/>
          </w:tcPr>
          <w:p w14:paraId="4F6AB6AF" w14:textId="77777777" w:rsidR="000F54A4" w:rsidRDefault="00761503">
            <w:pPr>
              <w:ind w:right="46"/>
              <w:jc w:val="center"/>
            </w:pPr>
            <w:r>
              <w:rPr>
                <w:sz w:val="20"/>
              </w:rPr>
              <w:t xml:space="preserve">Changing and Improving  </w:t>
            </w:r>
          </w:p>
        </w:tc>
        <w:tc>
          <w:tcPr>
            <w:tcW w:w="1985" w:type="dxa"/>
            <w:tcBorders>
              <w:top w:val="single" w:sz="4" w:space="0" w:color="000000"/>
              <w:left w:val="single" w:sz="4" w:space="0" w:color="000000"/>
              <w:bottom w:val="double" w:sz="4" w:space="0" w:color="000000"/>
              <w:right w:val="single" w:sz="4" w:space="0" w:color="000000"/>
            </w:tcBorders>
            <w:vAlign w:val="center"/>
          </w:tcPr>
          <w:p w14:paraId="4BEF2FB1" w14:textId="77777777" w:rsidR="000F54A4" w:rsidRDefault="00761503">
            <w:pPr>
              <w:ind w:right="1"/>
              <w:jc w:val="center"/>
            </w:pPr>
            <w:r>
              <w:rPr>
                <w:sz w:val="20"/>
              </w:rPr>
              <w:t xml:space="preserve"> </w:t>
            </w:r>
          </w:p>
        </w:tc>
        <w:tc>
          <w:tcPr>
            <w:tcW w:w="1844" w:type="dxa"/>
            <w:tcBorders>
              <w:top w:val="single" w:sz="4" w:space="0" w:color="000000"/>
              <w:left w:val="single" w:sz="4" w:space="0" w:color="000000"/>
              <w:bottom w:val="double" w:sz="4" w:space="0" w:color="000000"/>
              <w:right w:val="single" w:sz="4" w:space="0" w:color="000000"/>
            </w:tcBorders>
            <w:vAlign w:val="center"/>
          </w:tcPr>
          <w:p w14:paraId="32056428" w14:textId="77777777" w:rsidR="000F54A4" w:rsidRDefault="00761503">
            <w:pPr>
              <w:ind w:left="1"/>
              <w:jc w:val="center"/>
            </w:pPr>
            <w:r>
              <w:rPr>
                <w:sz w:val="20"/>
              </w:rPr>
              <w:t xml:space="preserve"> </w:t>
            </w:r>
          </w:p>
        </w:tc>
        <w:tc>
          <w:tcPr>
            <w:tcW w:w="2834" w:type="dxa"/>
            <w:tcBorders>
              <w:top w:val="single" w:sz="4" w:space="0" w:color="000000"/>
              <w:left w:val="single" w:sz="4" w:space="0" w:color="000000"/>
              <w:bottom w:val="double" w:sz="4" w:space="0" w:color="000000"/>
              <w:right w:val="single" w:sz="4" w:space="0" w:color="000000"/>
            </w:tcBorders>
            <w:vAlign w:val="center"/>
          </w:tcPr>
          <w:p w14:paraId="13E0179E" w14:textId="77777777" w:rsidR="000F54A4" w:rsidRDefault="00761503">
            <w:pPr>
              <w:ind w:right="1"/>
              <w:jc w:val="center"/>
            </w:pPr>
            <w:r>
              <w:rPr>
                <w:sz w:val="20"/>
              </w:rPr>
              <w:t xml:space="preserve"> </w:t>
            </w:r>
          </w:p>
        </w:tc>
        <w:tc>
          <w:tcPr>
            <w:tcW w:w="4537" w:type="dxa"/>
            <w:tcBorders>
              <w:top w:val="single" w:sz="4" w:space="0" w:color="000000"/>
              <w:left w:val="single" w:sz="4" w:space="0" w:color="000000"/>
              <w:bottom w:val="double" w:sz="4" w:space="0" w:color="000000"/>
              <w:right w:val="double" w:sz="4" w:space="0" w:color="000000"/>
            </w:tcBorders>
            <w:vAlign w:val="center"/>
          </w:tcPr>
          <w:p w14:paraId="16F6CE02" w14:textId="77777777" w:rsidR="000F54A4" w:rsidRDefault="00761503">
            <w:pPr>
              <w:ind w:left="1"/>
              <w:jc w:val="center"/>
            </w:pPr>
            <w:r>
              <w:rPr>
                <w:sz w:val="20"/>
              </w:rPr>
              <w:t xml:space="preserve"> </w:t>
            </w:r>
          </w:p>
        </w:tc>
      </w:tr>
    </w:tbl>
    <w:p w14:paraId="50F2894A" w14:textId="77777777" w:rsidR="000F54A4" w:rsidRDefault="00761503">
      <w:pPr>
        <w:spacing w:after="252"/>
      </w:pPr>
      <w:r>
        <w:rPr>
          <w:sz w:val="28"/>
        </w:rPr>
        <w:t xml:space="preserve"> </w:t>
      </w:r>
    </w:p>
    <w:p w14:paraId="0389B80C" w14:textId="77777777" w:rsidR="000F54A4" w:rsidRDefault="00761503">
      <w:pPr>
        <w:spacing w:after="251"/>
      </w:pPr>
      <w:r>
        <w:rPr>
          <w:sz w:val="28"/>
        </w:rPr>
        <w:t xml:space="preserve"> </w:t>
      </w:r>
    </w:p>
    <w:p w14:paraId="556667DE" w14:textId="77777777" w:rsidR="000F54A4" w:rsidRDefault="00761503">
      <w:pPr>
        <w:spacing w:after="251"/>
      </w:pPr>
      <w:r>
        <w:rPr>
          <w:sz w:val="28"/>
        </w:rPr>
        <w:t xml:space="preserve"> </w:t>
      </w:r>
    </w:p>
    <w:p w14:paraId="54ABA2BD" w14:textId="77777777" w:rsidR="000F54A4" w:rsidRDefault="00761503">
      <w:pPr>
        <w:spacing w:after="251"/>
      </w:pPr>
      <w:r>
        <w:rPr>
          <w:sz w:val="28"/>
        </w:rPr>
        <w:t xml:space="preserve"> </w:t>
      </w:r>
    </w:p>
    <w:p w14:paraId="578F0680" w14:textId="77777777" w:rsidR="000F54A4" w:rsidRDefault="00761503">
      <w:pPr>
        <w:spacing w:after="2683"/>
      </w:pPr>
      <w:r>
        <w:rPr>
          <w:sz w:val="28"/>
        </w:rPr>
        <w:t xml:space="preserve"> </w:t>
      </w:r>
    </w:p>
    <w:p w14:paraId="24F92E2C" w14:textId="77777777" w:rsidR="000F54A4" w:rsidRDefault="00761503">
      <w:pPr>
        <w:spacing w:after="0"/>
        <w:ind w:right="3858"/>
        <w:jc w:val="right"/>
      </w:pPr>
      <w:r>
        <w:rPr>
          <w:sz w:val="20"/>
        </w:rPr>
        <w:lastRenderedPageBreak/>
        <w:t>NPS-JES-0048_ Pay Band 3 Diary Manager (Division, Function &amp; Cluster)_v4.0</w:t>
      </w:r>
      <w:r>
        <w:rPr>
          <w:rFonts w:ascii="Arial" w:eastAsia="Arial" w:hAnsi="Arial" w:cs="Arial"/>
          <w:sz w:val="20"/>
        </w:rPr>
        <w:t xml:space="preserve"> </w:t>
      </w:r>
    </w:p>
    <w:sectPr w:rsidR="000F54A4">
      <w:footerReference w:type="even" r:id="rId14"/>
      <w:footerReference w:type="default" r:id="rId15"/>
      <w:footerReference w:type="first" r:id="rId16"/>
      <w:pgSz w:w="16838" w:h="11906" w:orient="landscape"/>
      <w:pgMar w:top="1440" w:right="1440" w:bottom="144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08141" w14:textId="77777777" w:rsidR="00761503" w:rsidRDefault="00761503">
      <w:pPr>
        <w:spacing w:after="0" w:line="240" w:lineRule="auto"/>
      </w:pPr>
      <w:r>
        <w:separator/>
      </w:r>
    </w:p>
  </w:endnote>
  <w:endnote w:type="continuationSeparator" w:id="0">
    <w:p w14:paraId="47838D9D" w14:textId="77777777" w:rsidR="00761503" w:rsidRDefault="00761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D45D0" w14:textId="77777777" w:rsidR="000F54A4" w:rsidRDefault="00761503">
    <w:pPr>
      <w:spacing w:after="0"/>
      <w:ind w:right="53"/>
      <w:jc w:val="center"/>
    </w:pPr>
    <w:r>
      <w:rPr>
        <w:sz w:val="20"/>
      </w:rPr>
      <w:t xml:space="preserve">NPS-JES-0048_ Pay Band 3 Diary Manager (Division, Function &amp; </w:t>
    </w:r>
    <w:proofErr w:type="gramStart"/>
    <w:r>
      <w:rPr>
        <w:sz w:val="20"/>
      </w:rPr>
      <w:t>Cluster)_</w:t>
    </w:r>
    <w:proofErr w:type="gramEnd"/>
    <w:r>
      <w:rPr>
        <w:sz w:val="20"/>
      </w:rPr>
      <w:t>v4.0</w:t>
    </w: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6990" w14:textId="77777777" w:rsidR="000F54A4" w:rsidRDefault="00761503">
    <w:pPr>
      <w:spacing w:after="0"/>
      <w:ind w:right="53"/>
      <w:jc w:val="center"/>
    </w:pPr>
    <w:r>
      <w:rPr>
        <w:sz w:val="20"/>
      </w:rPr>
      <w:t xml:space="preserve">NPS-JES-0048_ Pay Band 3 Diary Manager (Division, Function &amp; </w:t>
    </w:r>
    <w:proofErr w:type="gramStart"/>
    <w:r>
      <w:rPr>
        <w:sz w:val="20"/>
      </w:rPr>
      <w:t>Cluster)_</w:t>
    </w:r>
    <w:proofErr w:type="gramEnd"/>
    <w:r>
      <w:rPr>
        <w:sz w:val="20"/>
      </w:rPr>
      <w:t>v4.0</w:t>
    </w: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C32F" w14:textId="77777777" w:rsidR="000F54A4" w:rsidRDefault="00761503">
    <w:pPr>
      <w:spacing w:after="0"/>
      <w:ind w:right="53"/>
      <w:jc w:val="center"/>
    </w:pPr>
    <w:r>
      <w:rPr>
        <w:sz w:val="20"/>
      </w:rPr>
      <w:t xml:space="preserve">NPS-JES-0048_ Pay Band 3 Diary Manager (Division, Function &amp; </w:t>
    </w:r>
    <w:proofErr w:type="gramStart"/>
    <w:r>
      <w:rPr>
        <w:sz w:val="20"/>
      </w:rPr>
      <w:t>Cluster)_</w:t>
    </w:r>
    <w:proofErr w:type="gramEnd"/>
    <w:r>
      <w:rPr>
        <w:sz w:val="20"/>
      </w:rPr>
      <w:t>v4.0</w:t>
    </w:r>
    <w:r>
      <w:rPr>
        <w:rFonts w:ascii="Arial" w:eastAsia="Arial" w:hAnsi="Arial" w:cs="Arial"/>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72B16" w14:textId="77777777" w:rsidR="000F54A4" w:rsidRDefault="000F54A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1C9D0" w14:textId="77777777" w:rsidR="000F54A4" w:rsidRDefault="000F54A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8234B" w14:textId="77777777" w:rsidR="000F54A4" w:rsidRDefault="000F54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AF981" w14:textId="77777777" w:rsidR="00761503" w:rsidRDefault="00761503">
      <w:pPr>
        <w:spacing w:after="0" w:line="240" w:lineRule="auto"/>
      </w:pPr>
      <w:r>
        <w:separator/>
      </w:r>
    </w:p>
  </w:footnote>
  <w:footnote w:type="continuationSeparator" w:id="0">
    <w:p w14:paraId="6BAD35E7" w14:textId="77777777" w:rsidR="00761503" w:rsidRDefault="00761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38"/>
    <w:multiLevelType w:val="hybridMultilevel"/>
    <w:tmpl w:val="DAA45C2C"/>
    <w:lvl w:ilvl="0" w:tplc="6C8E167C">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D4E61A">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D06F6EC">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56478C">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90F95A">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31E6002">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7EED5A">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70CBC9A">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04AA8E">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A107CD9"/>
    <w:multiLevelType w:val="hybridMultilevel"/>
    <w:tmpl w:val="DB446A06"/>
    <w:lvl w:ilvl="0" w:tplc="01AC6A88">
      <w:start w:val="1"/>
      <w:numFmt w:val="bullet"/>
      <w:lvlText w:val="•"/>
      <w:lvlJc w:val="left"/>
      <w:pPr>
        <w:ind w:left="5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8A8CCC">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721832">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88ADCC8">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FFA6FA4">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B92836A">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CE37BC">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BA6FB8">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210C1CC">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0433491"/>
    <w:multiLevelType w:val="hybridMultilevel"/>
    <w:tmpl w:val="CB480594"/>
    <w:lvl w:ilvl="0" w:tplc="6616C58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0C9360">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C0F6C2">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98038A6">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94F9B0">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55824AA">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284965C">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4A2EF4">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0E8F8C">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2146E81"/>
    <w:multiLevelType w:val="hybridMultilevel"/>
    <w:tmpl w:val="44586E7E"/>
    <w:lvl w:ilvl="0" w:tplc="6E8EA06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FAB10C">
      <w:start w:val="1"/>
      <w:numFmt w:val="bullet"/>
      <w:lvlText w:val="o"/>
      <w:lvlJc w:val="left"/>
      <w:pPr>
        <w:ind w:left="1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DD2F84E">
      <w:start w:val="1"/>
      <w:numFmt w:val="bullet"/>
      <w:lvlText w:val="▪"/>
      <w:lvlJc w:val="left"/>
      <w:pPr>
        <w:ind w:left="2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6080A4">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2F28F86">
      <w:start w:val="1"/>
      <w:numFmt w:val="bullet"/>
      <w:lvlText w:val="o"/>
      <w:lvlJc w:val="left"/>
      <w:pPr>
        <w:ind w:left="37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B005EA">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B582A28">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3A2C60">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2E2ABC">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86862461">
    <w:abstractNumId w:val="3"/>
  </w:num>
  <w:num w:numId="2" w16cid:durableId="1221793393">
    <w:abstractNumId w:val="2"/>
  </w:num>
  <w:num w:numId="3" w16cid:durableId="1054501630">
    <w:abstractNumId w:val="0"/>
  </w:num>
  <w:num w:numId="4" w16cid:durableId="928201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4A4"/>
    <w:rsid w:val="000F54A4"/>
    <w:rsid w:val="0028719A"/>
    <w:rsid w:val="0064747A"/>
    <w:rsid w:val="00761503"/>
    <w:rsid w:val="0080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C26CF"/>
  <w15:docId w15:val="{42E8F39B-EA2E-449C-88D2-8B8221CA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3807"/>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93FACF9A31BC4AB6D511857CCBE358" ma:contentTypeVersion="20" ma:contentTypeDescription="Create a new document." ma:contentTypeScope="" ma:versionID="9e540c9c463af62e632eb13dc61cc8e5">
  <xsd:schema xmlns:xsd="http://www.w3.org/2001/XMLSchema" xmlns:xs="http://www.w3.org/2001/XMLSchema" xmlns:p="http://schemas.microsoft.com/office/2006/metadata/properties" xmlns:ns2="35315d2a-fd9f-4f28-9604-5e74035b4a87" xmlns:ns3="cbfbf6d3-d5b2-4f82-b7e2-9fad9d9e5d4c" targetNamespace="http://schemas.microsoft.com/office/2006/metadata/properties" ma:root="true" ma:fieldsID="741c1cc91cb85eef0de9830ce5df5f18" ns2:_="" ns3:_="">
    <xsd:import namespace="35315d2a-fd9f-4f28-9604-5e74035b4a87"/>
    <xsd:import namespace="cbfbf6d3-d5b2-4f82-b7e2-9fad9d9e5d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MediaServiceLocation" minOccurs="0"/>
                <xsd:element ref="ns2:lefttospend"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15d2a-fd9f-4f28-9604-5e74035b4a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lefttospend" ma:index="23" nillable="true" ma:displayName="left to spend" ma:format="Dropdown" ma:internalName="lefttospend">
      <xsd:simpleType>
        <xsd:restriction base="dms:Text">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fbf6d3-d5b2-4f82-b7e2-9fad9d9e5d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c2dc83e-88ae-4866-9616-e6beebfc9bd2}" ma:internalName="TaxCatchAll" ma:showField="CatchAllData" ma:web="cbfbf6d3-d5b2-4f82-b7e2-9fad9d9e5d4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bfbf6d3-d5b2-4f82-b7e2-9fad9d9e5d4c" xsi:nil="true"/>
    <lefttospend xmlns="35315d2a-fd9f-4f28-9604-5e74035b4a87" xsi:nil="true"/>
    <lcf76f155ced4ddcb4097134ff3c332f xmlns="35315d2a-fd9f-4f28-9604-5e74035b4a8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6AA198-9817-4DCA-8349-A0BEE6D71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15d2a-fd9f-4f28-9604-5e74035b4a87"/>
    <ds:schemaRef ds:uri="cbfbf6d3-d5b2-4f82-b7e2-9fad9d9e5d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FDB051-DF57-4903-88B2-FA5994B4FD2F}">
  <ds:schemaRefs>
    <ds:schemaRef ds:uri="http://schemas.microsoft.com/office/2006/metadata/properties"/>
    <ds:schemaRef ds:uri="http://purl.org/dc/elements/1.1/"/>
    <ds:schemaRef ds:uri="http://purl.org/dc/terms/"/>
    <ds:schemaRef ds:uri="http://www.w3.org/XML/1998/namespace"/>
    <ds:schemaRef ds:uri="http://schemas.openxmlformats.org/package/2006/metadata/core-properties"/>
    <ds:schemaRef ds:uri="cbfbf6d3-d5b2-4f82-b7e2-9fad9d9e5d4c"/>
    <ds:schemaRef ds:uri="http://schemas.microsoft.com/office/2006/documentManagement/types"/>
    <ds:schemaRef ds:uri="http://schemas.microsoft.com/office/infopath/2007/PartnerControls"/>
    <ds:schemaRef ds:uri="35315d2a-fd9f-4f28-9604-5e74035b4a87"/>
    <ds:schemaRef ds:uri="http://purl.org/dc/dcmitype/"/>
  </ds:schemaRefs>
</ds:datastoreItem>
</file>

<file path=customXml/itemProps3.xml><?xml version="1.0" encoding="utf-8"?>
<ds:datastoreItem xmlns:ds="http://schemas.openxmlformats.org/officeDocument/2006/customXml" ds:itemID="{84BC40F7-B937-4CA7-8B8E-F22B16CCEF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945</Words>
  <Characters>5392</Characters>
  <Application>Microsoft Office Word</Application>
  <DocSecurity>4</DocSecurity>
  <Lines>44</Lines>
  <Paragraphs>12</Paragraphs>
  <ScaleCrop>false</ScaleCrop>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Sollazzo, Luciana</cp:lastModifiedBy>
  <cp:revision>2</cp:revision>
  <dcterms:created xsi:type="dcterms:W3CDTF">2026-05-06T15:09:00Z</dcterms:created>
  <dcterms:modified xsi:type="dcterms:W3CDTF">2026-05-06T15:09:00Z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0x0101001393FACF9A31BC4AB6D511857CCBE358</vt:lpwstr>
  </property>
  <property fmtid="{D5CDD505-2E9C-101B-9397-08002B2CF9AE}" pid="3" name="MediaServiceImageTags">
    <vt:lpwstr/>
  </property>
</Properties>
</file>