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34EF3745" w:rsidR="00CD3E62" w:rsidRDefault="00CD3E62">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3E68CE64" w14:textId="21F04905" w:rsidR="008A5DB5" w:rsidRDefault="008A5DB5" w:rsidP="00F96B5D">
      <w:pPr>
        <w:spacing w:after="0"/>
        <w:rPr>
          <w:rFonts w:ascii="Arial" w:hAnsi="Arial" w:cs="Arial"/>
          <w:b/>
          <w:bCs/>
          <w:sz w:val="24"/>
          <w:szCs w:val="24"/>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00412D9E">
        <w:rPr>
          <w:rFonts w:ascii="Arial" w:hAnsi="Arial" w:cs="Arial"/>
          <w:b/>
          <w:bCs/>
          <w:sz w:val="24"/>
          <w:szCs w:val="24"/>
        </w:rPr>
        <w:t xml:space="preserve"> </w:t>
      </w:r>
      <w:r w:rsidR="008706B3">
        <w:rPr>
          <w:rFonts w:ascii="Arial" w:hAnsi="Arial" w:cs="Arial"/>
          <w:b/>
          <w:bCs/>
          <w:sz w:val="24"/>
          <w:szCs w:val="24"/>
        </w:rPr>
        <w:t xml:space="preserve">EO </w:t>
      </w:r>
      <w:r w:rsidR="00412D9E" w:rsidRPr="008706B3">
        <w:rPr>
          <w:rFonts w:ascii="Arial" w:hAnsi="Arial" w:cs="Arial"/>
          <w:b/>
          <w:bCs/>
          <w:sz w:val="24"/>
          <w:szCs w:val="24"/>
        </w:rPr>
        <w:t>Team Supervisor</w:t>
      </w:r>
      <w:r w:rsidR="00412D9E" w:rsidRPr="00412D9E">
        <w:rPr>
          <w:rFonts w:ascii="Arial" w:hAnsi="Arial" w:cs="Arial"/>
          <w:sz w:val="24"/>
          <w:szCs w:val="24"/>
        </w:rPr>
        <w:t xml:space="preserve"> </w:t>
      </w:r>
    </w:p>
    <w:p w14:paraId="16625A01" w14:textId="6A82D6D3" w:rsidR="008A5DB5" w:rsidRDefault="008A5DB5" w:rsidP="00F96B5D">
      <w:pPr>
        <w:spacing w:after="0"/>
      </w:pPr>
      <w:r w:rsidRPr="00453094">
        <w:rPr>
          <w:rFonts w:ascii="Arial" w:hAnsi="Arial" w:cs="Arial"/>
          <w:b/>
          <w:bCs/>
          <w:sz w:val="24"/>
          <w:szCs w:val="24"/>
        </w:rPr>
        <w:t>Contract Type:</w:t>
      </w:r>
      <w:r w:rsidR="00412D9E">
        <w:rPr>
          <w:rFonts w:ascii="Arial" w:hAnsi="Arial" w:cs="Arial"/>
          <w:b/>
          <w:bCs/>
          <w:sz w:val="24"/>
          <w:szCs w:val="24"/>
        </w:rPr>
        <w:t xml:space="preserve"> </w:t>
      </w:r>
      <w:r w:rsidR="00412D9E" w:rsidRPr="008706B3">
        <w:rPr>
          <w:rFonts w:ascii="Arial" w:hAnsi="Arial" w:cs="Arial"/>
          <w:b/>
          <w:bCs/>
          <w:sz w:val="24"/>
          <w:szCs w:val="24"/>
        </w:rPr>
        <w:t>Permanent</w:t>
      </w:r>
    </w:p>
    <w:p w14:paraId="2017E2D5" w14:textId="10CE6CF8" w:rsidR="00E82628" w:rsidRPr="00E82628" w:rsidRDefault="008A5DB5" w:rsidP="00F96B5D">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14:paraId="4CAA948A" w14:textId="1229E1B1" w:rsidR="008A5DB5" w:rsidRPr="008706B3" w:rsidRDefault="008A5DB5" w:rsidP="00F96B5D">
      <w:pPr>
        <w:pStyle w:val="NoSpacing"/>
        <w:rPr>
          <w:rFonts w:ascii="Arial" w:hAnsi="Arial" w:cs="Arial"/>
          <w:b/>
          <w:bCs/>
          <w:sz w:val="24"/>
          <w:szCs w:val="24"/>
        </w:rPr>
      </w:pPr>
      <w:r w:rsidRPr="008706B3">
        <w:rPr>
          <w:rFonts w:ascii="Arial" w:hAnsi="Arial" w:cs="Arial"/>
          <w:b/>
          <w:bCs/>
          <w:sz w:val="24"/>
          <w:szCs w:val="24"/>
        </w:rPr>
        <w:t xml:space="preserve">National - </w:t>
      </w:r>
      <w:r w:rsidR="00C65F5E" w:rsidRPr="008706B3">
        <w:rPr>
          <w:rFonts w:ascii="Arial" w:hAnsi="Arial" w:cs="Arial"/>
          <w:b/>
          <w:bCs/>
          <w:sz w:val="24"/>
          <w:szCs w:val="24"/>
        </w:rPr>
        <w:t>£29,303 to £31,061</w:t>
      </w:r>
    </w:p>
    <w:p w14:paraId="74E29D9D" w14:textId="77777777" w:rsidR="008A5DB5" w:rsidRPr="00E82628" w:rsidRDefault="008A5DB5" w:rsidP="00F96B5D">
      <w:pPr>
        <w:pStyle w:val="NoSpacing"/>
        <w:rPr>
          <w:rFonts w:ascii="Arial" w:hAnsi="Arial" w:cs="Arial"/>
          <w:sz w:val="24"/>
          <w:szCs w:val="24"/>
        </w:rPr>
      </w:pPr>
    </w:p>
    <w:p w14:paraId="2659D60E" w14:textId="7F0690D5" w:rsidR="008A5DB5" w:rsidRDefault="008A5DB5" w:rsidP="00F96B5D">
      <w:pPr>
        <w:pStyle w:val="NoSpacing"/>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E82628" w:rsidRDefault="00191D71" w:rsidP="00F96B5D">
      <w:pPr>
        <w:pStyle w:val="NoSpacing"/>
        <w:rPr>
          <w:rFonts w:ascii="Arial" w:hAnsi="Arial" w:cs="Arial"/>
          <w:sz w:val="24"/>
          <w:szCs w:val="24"/>
        </w:rPr>
      </w:pPr>
    </w:p>
    <w:p w14:paraId="374AFE7D" w14:textId="60B9A01E" w:rsidR="002A74AE" w:rsidRPr="009D14E6" w:rsidRDefault="001A383B" w:rsidP="00F96B5D">
      <w:pPr>
        <w:spacing w:after="0"/>
        <w:rPr>
          <w:rFonts w:ascii="Arial" w:hAnsi="Arial" w:cs="Arial"/>
          <w:sz w:val="24"/>
          <w:szCs w:val="24"/>
        </w:rPr>
      </w:pPr>
      <w:r w:rsidRPr="002A74AE">
        <w:rPr>
          <w:rFonts w:ascii="Arial" w:hAnsi="Arial" w:cs="Arial"/>
          <w:b/>
          <w:bCs/>
          <w:sz w:val="24"/>
          <w:szCs w:val="24"/>
        </w:rPr>
        <w:t>Location:</w:t>
      </w:r>
      <w:r w:rsidR="00E41BDB" w:rsidRPr="002A74AE">
        <w:rPr>
          <w:rFonts w:ascii="Arial" w:hAnsi="Arial" w:cs="Arial"/>
          <w:b/>
          <w:bCs/>
          <w:sz w:val="24"/>
          <w:szCs w:val="24"/>
        </w:rPr>
        <w:t xml:space="preserve"> </w:t>
      </w:r>
      <w:r w:rsidR="00C65F5E" w:rsidRPr="002A74AE">
        <w:rPr>
          <w:rFonts w:ascii="Arial" w:hAnsi="Arial" w:cs="Arial"/>
          <w:sz w:val="24"/>
          <w:szCs w:val="24"/>
        </w:rPr>
        <w:t>South Tyneside</w:t>
      </w:r>
    </w:p>
    <w:p w14:paraId="7089E7B1" w14:textId="77777777" w:rsidR="008706B3" w:rsidRDefault="008706B3" w:rsidP="00F96B5D">
      <w:pPr>
        <w:spacing w:after="0"/>
        <w:rPr>
          <w:rFonts w:ascii="Arial" w:eastAsia="Arial" w:hAnsi="Arial" w:cs="Arial"/>
          <w:sz w:val="24"/>
          <w:szCs w:val="24"/>
        </w:rPr>
      </w:pPr>
    </w:p>
    <w:p w14:paraId="22C0704C" w14:textId="71C459B3" w:rsidR="001A383B" w:rsidRPr="009D14E6" w:rsidRDefault="00C624CE" w:rsidP="00F96B5D">
      <w:pPr>
        <w:spacing w:after="0"/>
        <w:rPr>
          <w:rFonts w:ascii="Arial" w:hAnsi="Arial" w:cs="Arial"/>
          <w:b/>
          <w:bCs/>
          <w:sz w:val="24"/>
          <w:szCs w:val="24"/>
        </w:rPr>
      </w:pPr>
      <w:r>
        <w:rPr>
          <w:rFonts w:ascii="Arial" w:hAnsi="Arial" w:cs="Arial"/>
          <w:b/>
          <w:bCs/>
          <w:sz w:val="24"/>
          <w:szCs w:val="24"/>
        </w:rPr>
        <w:t xml:space="preserve">Minimum </w:t>
      </w:r>
      <w:r w:rsidR="001A383B" w:rsidRPr="00CD3E62">
        <w:rPr>
          <w:rFonts w:ascii="Arial" w:hAnsi="Arial" w:cs="Arial"/>
          <w:b/>
          <w:bCs/>
          <w:sz w:val="24"/>
          <w:szCs w:val="24"/>
        </w:rPr>
        <w:t>Working Pattern:</w:t>
      </w:r>
    </w:p>
    <w:p w14:paraId="745E0D81" w14:textId="13EEAB14" w:rsidR="001A383B" w:rsidRPr="009D14E6" w:rsidRDefault="00ED41F0" w:rsidP="00F96B5D">
      <w:pPr>
        <w:pStyle w:val="NoSpacing"/>
        <w:rPr>
          <w:rFonts w:ascii="Arial" w:hAnsi="Arial" w:cs="Arial"/>
          <w:sz w:val="24"/>
          <w:szCs w:val="24"/>
        </w:rPr>
      </w:pPr>
      <w:r w:rsidRPr="009D14E6">
        <w:rPr>
          <w:rFonts w:ascii="Arial" w:hAnsi="Arial" w:cs="Arial"/>
          <w:sz w:val="24"/>
          <w:szCs w:val="24"/>
        </w:rPr>
        <w:t>If you are applying for a part time role, please note that in order to meet business demands we need cover for a minimum of 28 hours and to cover 4 days of the week, one of the working days must include a Friday.  </w:t>
      </w:r>
    </w:p>
    <w:p w14:paraId="4E16AE95" w14:textId="77777777" w:rsidR="00ED41F0" w:rsidRPr="009D14E6" w:rsidRDefault="00ED41F0" w:rsidP="00F96B5D">
      <w:pPr>
        <w:pStyle w:val="NoSpacing"/>
        <w:rPr>
          <w:rFonts w:ascii="Arial" w:hAnsi="Arial" w:cs="Arial"/>
          <w:sz w:val="24"/>
          <w:szCs w:val="24"/>
        </w:rPr>
      </w:pPr>
    </w:p>
    <w:p w14:paraId="25FB0F75" w14:textId="03B72943" w:rsidR="00D44511" w:rsidRDefault="001A383B" w:rsidP="00F96B5D">
      <w:pPr>
        <w:pStyle w:val="NoSpacing"/>
        <w:rPr>
          <w:rFonts w:ascii="Arial" w:hAnsi="Arial" w:cs="Arial"/>
          <w:sz w:val="24"/>
          <w:szCs w:val="24"/>
        </w:rPr>
      </w:pPr>
      <w:r w:rsidRPr="009D14E6">
        <w:rPr>
          <w:rFonts w:ascii="Arial" w:hAnsi="Arial" w:cs="Arial"/>
          <w:sz w:val="24"/>
          <w:szCs w:val="24"/>
        </w:rPr>
        <w:t>To meet legal requirements, if you are between the ages 16-18 and you are a successful candidate, you will be required to complete an apprenticeship after your initial on the job training.</w:t>
      </w:r>
      <w:r w:rsidR="00D44511" w:rsidRPr="009D14E6">
        <w:rPr>
          <w:rFonts w:ascii="Arial" w:hAnsi="Arial" w:cs="Arial"/>
          <w:sz w:val="24"/>
          <w:szCs w:val="24"/>
        </w:rPr>
        <w:t xml:space="preserve"> </w:t>
      </w:r>
    </w:p>
    <w:p w14:paraId="37B703FB" w14:textId="77777777" w:rsidR="009D14E6" w:rsidRPr="009D14E6" w:rsidRDefault="009D14E6" w:rsidP="00F96B5D">
      <w:pPr>
        <w:pStyle w:val="NoSpacing"/>
        <w:rPr>
          <w:rFonts w:ascii="Arial" w:hAnsi="Arial" w:cs="Arial"/>
          <w:sz w:val="24"/>
          <w:szCs w:val="24"/>
        </w:rPr>
      </w:pPr>
    </w:p>
    <w:p w14:paraId="115294B3" w14:textId="53E5584C" w:rsidR="00CD3E62" w:rsidRPr="007C01AB" w:rsidRDefault="00D44511" w:rsidP="00F96B5D">
      <w:pPr>
        <w:pStyle w:val="Heading1"/>
        <w:spacing w:before="0"/>
        <w:rPr>
          <w:rFonts w:ascii="Arial" w:hAnsi="Arial" w:cs="Arial"/>
          <w:b/>
          <w:bCs/>
          <w:sz w:val="28"/>
          <w:szCs w:val="28"/>
        </w:rPr>
      </w:pPr>
      <w:r>
        <w:rPr>
          <w:rFonts w:ascii="Arial" w:hAnsi="Arial" w:cs="Arial"/>
          <w:b/>
          <w:bCs/>
          <w:sz w:val="28"/>
          <w:szCs w:val="28"/>
        </w:rPr>
        <w:t>T</w:t>
      </w:r>
      <w:r w:rsidR="00CD3E62" w:rsidRPr="007C01AB">
        <w:rPr>
          <w:rFonts w:ascii="Arial" w:hAnsi="Arial" w:cs="Arial"/>
          <w:b/>
          <w:bCs/>
          <w:sz w:val="28"/>
          <w:szCs w:val="28"/>
        </w:rPr>
        <w:t>he Legal Aid Agency</w:t>
      </w:r>
    </w:p>
    <w:p w14:paraId="01E49886" w14:textId="6CDE28A9" w:rsidR="00AE1339" w:rsidRPr="00CD3E62" w:rsidRDefault="00CD3E62" w:rsidP="00F96B5D">
      <w:pPr>
        <w:spacing w:after="120" w:line="240" w:lineRule="auto"/>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00AE1339" w:rsidRPr="00CD3E62">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00AE1339" w:rsidRPr="00FD6A1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00845123" w:rsidRPr="00CD3E62">
        <w:rPr>
          <w:rFonts w:ascii="Arial" w:hAnsi="Arial" w:cs="Arial"/>
          <w:bCs/>
          <w:sz w:val="24"/>
          <w:szCs w:val="24"/>
          <w:lang w:val="en"/>
        </w:rPr>
        <w:t>.</w:t>
      </w:r>
      <w:r w:rsidR="00845123" w:rsidRPr="00CD3E62">
        <w:rPr>
          <w:rFonts w:ascii="Arial" w:hAnsi="Arial" w:cs="Arial"/>
          <w:bCs/>
          <w:sz w:val="24"/>
          <w:szCs w:val="24"/>
        </w:rPr>
        <w:t xml:space="preserve"> </w:t>
      </w:r>
    </w:p>
    <w:p w14:paraId="61D0C6AD" w14:textId="51F01625" w:rsidR="00CD3E62" w:rsidRDefault="00CD3E62" w:rsidP="00F96B5D">
      <w:pPr>
        <w:spacing w:after="120" w:line="240" w:lineRule="auto"/>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r:id="rId11" w:history="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 </w:t>
      </w:r>
    </w:p>
    <w:p w14:paraId="028E7B43" w14:textId="4ACE0023" w:rsidR="00486A5D" w:rsidRPr="007C01AB" w:rsidRDefault="00F527C5" w:rsidP="00F96B5D">
      <w:pPr>
        <w:pStyle w:val="Heading1"/>
        <w:spacing w:before="0"/>
        <w:rPr>
          <w:rFonts w:ascii="Arial" w:hAnsi="Arial" w:cs="Arial"/>
          <w:b/>
          <w:bCs/>
          <w:sz w:val="28"/>
          <w:szCs w:val="28"/>
        </w:rPr>
      </w:pPr>
      <w:r>
        <w:rPr>
          <w:rFonts w:ascii="Arial" w:hAnsi="Arial" w:cs="Arial"/>
          <w:b/>
          <w:bCs/>
          <w:sz w:val="28"/>
          <w:szCs w:val="28"/>
        </w:rPr>
        <w:t>Case Management</w:t>
      </w:r>
    </w:p>
    <w:p w14:paraId="14EBEB28" w14:textId="77777777" w:rsidR="00F527C5" w:rsidRPr="00024682" w:rsidRDefault="00F527C5" w:rsidP="00F96B5D">
      <w:pPr>
        <w:pStyle w:val="paragraph"/>
        <w:spacing w:before="0" w:beforeAutospacing="0" w:after="0" w:afterAutospacing="0"/>
        <w:textAlignment w:val="baseline"/>
        <w:rPr>
          <w:rFonts w:ascii="Arial" w:eastAsia="Calibri" w:hAnsi="Arial" w:cs="Arial"/>
          <w:lang w:eastAsia="en-US"/>
        </w:rPr>
      </w:pPr>
      <w:r w:rsidRPr="00024682">
        <w:rPr>
          <w:rFonts w:ascii="Arial" w:eastAsia="Calibri" w:hAnsi="Arial" w:cs="Arial"/>
          <w:lang w:eastAsia="en-US"/>
        </w:rPr>
        <w:t>The Case Management Directorate is the operational delivery function of the LAA, and our staff ensure that each year in excess of 500,000 new clients are able to access the justice they require, and that their providers are fairly remunerated for the delivery of the legal aid. With staff based across multiple sites we deliver services for those facing both criminal and civil legal problems including family, immigration, mental health,</w:t>
      </w:r>
      <w:r>
        <w:rPr>
          <w:rFonts w:ascii="Arial" w:eastAsia="Calibri" w:hAnsi="Arial" w:cs="Arial"/>
          <w:lang w:eastAsia="en-US"/>
        </w:rPr>
        <w:t xml:space="preserve"> </w:t>
      </w:r>
      <w:r w:rsidRPr="00024682">
        <w:rPr>
          <w:rFonts w:ascii="Arial" w:eastAsia="Calibri" w:hAnsi="Arial" w:cs="Arial"/>
          <w:lang w:eastAsia="en-US"/>
        </w:rPr>
        <w:t>housing and exceptional funding cases.  </w:t>
      </w:r>
    </w:p>
    <w:p w14:paraId="39A91295" w14:textId="77777777" w:rsidR="00F527C5" w:rsidRDefault="00F527C5" w:rsidP="00F96B5D">
      <w:pPr>
        <w:spacing w:after="0"/>
        <w:rPr>
          <w:rFonts w:ascii="Arial" w:hAnsi="Arial" w:cs="Arial"/>
          <w:color w:val="000000"/>
          <w:sz w:val="24"/>
          <w:szCs w:val="24"/>
        </w:rPr>
      </w:pPr>
    </w:p>
    <w:p w14:paraId="263AA8AF" w14:textId="77777777" w:rsidR="00F527C5" w:rsidRPr="005839C9" w:rsidRDefault="00F527C5" w:rsidP="00F96B5D">
      <w:pPr>
        <w:rPr>
          <w:rFonts w:ascii="Arial" w:hAnsi="Arial" w:cs="Arial"/>
          <w:sz w:val="24"/>
          <w:szCs w:val="24"/>
        </w:rPr>
      </w:pPr>
      <w:r w:rsidRPr="005839C9">
        <w:rPr>
          <w:rFonts w:ascii="Arial" w:hAnsi="Arial" w:cs="Arial"/>
          <w:color w:val="000000"/>
          <w:sz w:val="24"/>
          <w:szCs w:val="24"/>
        </w:rPr>
        <w:t>The Legal Aid Agency (LAA) is responsible for making sure legal aid services from solicitors, barristers and the not-for-profit sector are available to the general public. Our work to administer legal aid is essential to the fair, efficient and effective operation of the civil, family and criminal justice systems and we work closely with legal providers and the wider Ministry of Justice (MoJ) to achieve our purpose. This commitment is at the heart of our day-to-day decision making and our work to improve legal aid services. The engagement and commitment of our staff is crucial to achieving our purpose. Together we show openness, honesty and commitment, and, of course, to deliver results.</w:t>
      </w:r>
      <w:r w:rsidRPr="005839C9">
        <w:rPr>
          <w:rFonts w:ascii="Arial" w:hAnsi="Arial" w:cs="Arial"/>
          <w:sz w:val="24"/>
          <w:szCs w:val="24"/>
        </w:rPr>
        <w:t xml:space="preserve"> </w:t>
      </w:r>
    </w:p>
    <w:p w14:paraId="584984A0" w14:textId="77777777" w:rsidR="00854AEF" w:rsidRDefault="00854AEF" w:rsidP="00F96B5D">
      <w:pPr>
        <w:pStyle w:val="Heading1"/>
        <w:spacing w:before="0"/>
        <w:rPr>
          <w:rFonts w:ascii="Arial" w:hAnsi="Arial" w:cs="Arial"/>
          <w:b/>
          <w:bCs/>
          <w:sz w:val="28"/>
          <w:szCs w:val="28"/>
        </w:rPr>
      </w:pPr>
      <w:r>
        <w:rPr>
          <w:rFonts w:ascii="Arial" w:hAnsi="Arial" w:cs="Arial"/>
          <w:b/>
          <w:bCs/>
          <w:sz w:val="28"/>
          <w:szCs w:val="28"/>
        </w:rPr>
        <w:lastRenderedPageBreak/>
        <w:t>Civil Billing Team</w:t>
      </w:r>
    </w:p>
    <w:p w14:paraId="56E5DC65" w14:textId="5D887DA8" w:rsidR="00854AEF" w:rsidRDefault="00854AEF" w:rsidP="00F96B5D">
      <w:pPr>
        <w:pStyle w:val="Heading1"/>
        <w:spacing w:before="0"/>
        <w:rPr>
          <w:rFonts w:ascii="Arial" w:hAnsi="Arial" w:cs="Arial"/>
          <w:color w:val="auto"/>
          <w:sz w:val="24"/>
          <w:szCs w:val="24"/>
        </w:rPr>
      </w:pPr>
      <w:r w:rsidRPr="00854AEF">
        <w:rPr>
          <w:rFonts w:ascii="Arial" w:hAnsi="Arial" w:cs="Arial"/>
          <w:color w:val="auto"/>
          <w:sz w:val="24"/>
          <w:szCs w:val="24"/>
        </w:rPr>
        <w:t>The Civil Billing team works closely with legal providers and the wider Ministry of Justice (MoJ) to deliver our purpose. Operating within Civil Case Management, the team is responsible for processing over 530,000 civil legal aid bills each year, with a total value in excess of £800 million. In addition, the team manages the recovery of secured debt from legal aid clients, returning more than £15 million annually to the Legal Aid Fund. We provide services that support people in need, and this commitment sits at the heart of our day-to-day decision-making and our work to continuously improve legal aid services.</w:t>
      </w:r>
    </w:p>
    <w:p w14:paraId="1C510E8A" w14:textId="77777777" w:rsidR="00DD5396" w:rsidRPr="00854AEF" w:rsidRDefault="00DD5396" w:rsidP="00F96B5D">
      <w:pPr>
        <w:spacing w:after="0"/>
      </w:pPr>
    </w:p>
    <w:p w14:paraId="4B44F964" w14:textId="77777777" w:rsidR="00854AEF" w:rsidRDefault="00854AEF" w:rsidP="00F96B5D">
      <w:pPr>
        <w:pStyle w:val="Heading1"/>
        <w:spacing w:before="0"/>
        <w:rPr>
          <w:rFonts w:ascii="Arial" w:hAnsi="Arial" w:cs="Arial"/>
          <w:color w:val="auto"/>
          <w:sz w:val="24"/>
          <w:szCs w:val="24"/>
        </w:rPr>
      </w:pPr>
      <w:r w:rsidRPr="00854AEF">
        <w:rPr>
          <w:rFonts w:ascii="Arial" w:hAnsi="Arial" w:cs="Arial"/>
          <w:color w:val="auto"/>
          <w:sz w:val="24"/>
          <w:szCs w:val="24"/>
        </w:rPr>
        <w:t>The engagement and commitment of our staff are crucial to achieving this shared purpose. Together, we demonstrate openness, honesty, and commitment, with a clear focus on delivering results. The team is geographically diverse, with Legal Aid Agency (LAA) offices based nationally.</w:t>
      </w:r>
    </w:p>
    <w:p w14:paraId="6A6B903F" w14:textId="77777777" w:rsidR="009D14E6" w:rsidRPr="00854AEF" w:rsidRDefault="009D14E6" w:rsidP="00F96B5D">
      <w:pPr>
        <w:spacing w:after="0"/>
      </w:pPr>
    </w:p>
    <w:p w14:paraId="77DE6D59" w14:textId="58034965" w:rsidR="00486A5D" w:rsidRPr="007C01AB" w:rsidRDefault="00486A5D" w:rsidP="00F96B5D">
      <w:pPr>
        <w:pStyle w:val="Heading1"/>
        <w:spacing w:before="0"/>
        <w:rPr>
          <w:rFonts w:ascii="Arial" w:hAnsi="Arial" w:cs="Arial"/>
          <w:b/>
          <w:bCs/>
          <w:sz w:val="28"/>
          <w:szCs w:val="28"/>
        </w:rPr>
      </w:pPr>
      <w:r w:rsidRPr="007C01AB">
        <w:rPr>
          <w:rFonts w:ascii="Arial" w:hAnsi="Arial" w:cs="Arial"/>
          <w:b/>
          <w:bCs/>
          <w:sz w:val="28"/>
          <w:szCs w:val="28"/>
        </w:rPr>
        <w:t>Job Summary</w:t>
      </w:r>
    </w:p>
    <w:p w14:paraId="4AFB3604" w14:textId="77777777" w:rsidR="00CC00D8" w:rsidRPr="009D0ED0" w:rsidRDefault="00CC00D8" w:rsidP="00F96B5D">
      <w:pPr>
        <w:pStyle w:val="Default"/>
        <w:spacing w:after="240"/>
        <w:rPr>
          <w:rFonts w:ascii="Arial" w:hAnsi="Arial" w:cs="Arial"/>
          <w:u w:val="single"/>
        </w:rPr>
      </w:pPr>
      <w:r>
        <w:rPr>
          <w:rFonts w:ascii="Arial" w:hAnsi="Arial" w:cs="Arial"/>
          <w:bCs/>
        </w:rPr>
        <w:t xml:space="preserve">The role holder will primarily </w:t>
      </w:r>
      <w:r w:rsidRPr="009D0ED0">
        <w:rPr>
          <w:rFonts w:ascii="Arial" w:hAnsi="Arial" w:cs="Arial"/>
          <w:bCs/>
        </w:rPr>
        <w:t xml:space="preserve">support the Team Manager in the effective supervision of the team, including work allocation, collation and analysis of performance statistics, people management and development </w:t>
      </w:r>
      <w:r>
        <w:rPr>
          <w:rFonts w:ascii="Arial" w:hAnsi="Arial" w:cs="Arial"/>
          <w:bCs/>
        </w:rPr>
        <w:t xml:space="preserve">of team members </w:t>
      </w:r>
      <w:r w:rsidRPr="009D0ED0">
        <w:rPr>
          <w:rFonts w:ascii="Arial" w:hAnsi="Arial" w:cs="Arial"/>
          <w:bCs/>
        </w:rPr>
        <w:t xml:space="preserve">on a daily basis. </w:t>
      </w:r>
    </w:p>
    <w:p w14:paraId="53C7846C" w14:textId="1C929CEA" w:rsidR="00486A5D" w:rsidRPr="006217D0" w:rsidRDefault="00486A5D" w:rsidP="00F96B5D">
      <w:pPr>
        <w:spacing w:after="0"/>
        <w:rPr>
          <w:rFonts w:ascii="Arial" w:hAnsi="Arial" w:cs="Arial"/>
          <w:b/>
          <w:bCs/>
          <w:sz w:val="24"/>
          <w:szCs w:val="24"/>
        </w:rPr>
      </w:pPr>
      <w:r w:rsidRPr="006217D0">
        <w:rPr>
          <w:rFonts w:ascii="Arial" w:hAnsi="Arial" w:cs="Arial"/>
          <w:b/>
          <w:bCs/>
          <w:sz w:val="24"/>
          <w:szCs w:val="24"/>
        </w:rPr>
        <w:t>Key Responsibilities:</w:t>
      </w:r>
    </w:p>
    <w:p w14:paraId="144075F6" w14:textId="77777777" w:rsidR="00CB4ADE" w:rsidRPr="00103086" w:rsidRDefault="00CB4ADE" w:rsidP="00F96B5D">
      <w:pPr>
        <w:pStyle w:val="BlockText"/>
        <w:numPr>
          <w:ilvl w:val="0"/>
          <w:numId w:val="9"/>
        </w:numPr>
        <w:spacing w:after="0"/>
        <w:rPr>
          <w:b w:val="0"/>
          <w:sz w:val="24"/>
          <w:szCs w:val="24"/>
        </w:rPr>
      </w:pPr>
      <w:r w:rsidRPr="00D0276A">
        <w:rPr>
          <w:b w:val="0"/>
          <w:sz w:val="24"/>
          <w:szCs w:val="24"/>
        </w:rPr>
        <w:t xml:space="preserve">Plan and allocate team resources to meet </w:t>
      </w:r>
      <w:r>
        <w:rPr>
          <w:b w:val="0"/>
          <w:sz w:val="24"/>
          <w:szCs w:val="24"/>
        </w:rPr>
        <w:t xml:space="preserve">key performance indicators and </w:t>
      </w:r>
      <w:r w:rsidRPr="00D0276A">
        <w:rPr>
          <w:b w:val="0"/>
          <w:sz w:val="24"/>
          <w:szCs w:val="24"/>
        </w:rPr>
        <w:t>targets, including quality and productivity. Collate and analyse data to inform decisions, reporting to the Team Manager, escalating issues as they emerge and help</w:t>
      </w:r>
      <w:r>
        <w:rPr>
          <w:b w:val="0"/>
          <w:sz w:val="24"/>
          <w:szCs w:val="24"/>
        </w:rPr>
        <w:t xml:space="preserve">ing to identify and implement </w:t>
      </w:r>
      <w:r w:rsidRPr="00D0276A">
        <w:rPr>
          <w:b w:val="0"/>
          <w:sz w:val="24"/>
          <w:szCs w:val="24"/>
        </w:rPr>
        <w:t xml:space="preserve">effective solutions.  </w:t>
      </w:r>
    </w:p>
    <w:p w14:paraId="07FA131F" w14:textId="77777777" w:rsidR="00CB4ADE" w:rsidRPr="00F96B5D" w:rsidRDefault="00CB4ADE" w:rsidP="00F96B5D">
      <w:pPr>
        <w:pStyle w:val="ListParagraph"/>
        <w:numPr>
          <w:ilvl w:val="0"/>
          <w:numId w:val="9"/>
        </w:numPr>
        <w:spacing w:after="0" w:line="240" w:lineRule="auto"/>
        <w:rPr>
          <w:rFonts w:ascii="Arial" w:hAnsi="Arial" w:cs="Arial"/>
          <w:bCs/>
          <w:sz w:val="24"/>
          <w:szCs w:val="24"/>
        </w:rPr>
      </w:pPr>
      <w:bookmarkStart w:id="0" w:name="_Hlk536184672"/>
      <w:r w:rsidRPr="00F96B5D">
        <w:rPr>
          <w:rFonts w:ascii="Arial" w:hAnsi="Arial" w:cs="Arial"/>
          <w:sz w:val="24"/>
          <w:szCs w:val="24"/>
        </w:rPr>
        <w:t>Support team members to achieve their potential, including conducting 1-2-1 meetings, touch point meetings, absence review meetings, mentoring, coaching, setting objectives and developing training plans</w:t>
      </w:r>
      <w:bookmarkEnd w:id="0"/>
    </w:p>
    <w:p w14:paraId="1FBC3AF2" w14:textId="77777777" w:rsidR="00CB4ADE" w:rsidRPr="00F96B5D" w:rsidRDefault="00CB4ADE" w:rsidP="00F96B5D">
      <w:pPr>
        <w:pStyle w:val="ListParagraph"/>
        <w:numPr>
          <w:ilvl w:val="0"/>
          <w:numId w:val="9"/>
        </w:numPr>
        <w:spacing w:after="0" w:line="240" w:lineRule="auto"/>
        <w:rPr>
          <w:rFonts w:ascii="Arial" w:hAnsi="Arial" w:cs="Arial"/>
          <w:bCs/>
          <w:sz w:val="24"/>
          <w:szCs w:val="24"/>
        </w:rPr>
      </w:pPr>
      <w:bookmarkStart w:id="1" w:name="_Hlk536184770"/>
      <w:r w:rsidRPr="00F96B5D">
        <w:rPr>
          <w:rFonts w:ascii="Arial" w:hAnsi="Arial" w:cs="Arial"/>
          <w:bCs/>
          <w:sz w:val="24"/>
          <w:szCs w:val="24"/>
        </w:rPr>
        <w:t>Tackle problems with performance, understanding the causes and supporting staff to overcome these. Effectively manage both team and individual performance, addressing any issues as they arise in line with the HR policies.</w:t>
      </w:r>
      <w:bookmarkEnd w:id="1"/>
    </w:p>
    <w:p w14:paraId="132E0F9D" w14:textId="77777777" w:rsidR="00CB4ADE" w:rsidRPr="00F96B5D" w:rsidRDefault="00CB4ADE" w:rsidP="00F96B5D">
      <w:pPr>
        <w:pStyle w:val="ListParagraph"/>
        <w:numPr>
          <w:ilvl w:val="0"/>
          <w:numId w:val="9"/>
        </w:numPr>
        <w:spacing w:after="0" w:line="240" w:lineRule="auto"/>
        <w:rPr>
          <w:rFonts w:ascii="Arial" w:hAnsi="Arial" w:cs="Arial"/>
          <w:bCs/>
          <w:sz w:val="24"/>
          <w:szCs w:val="24"/>
        </w:rPr>
      </w:pPr>
      <w:r w:rsidRPr="00F96B5D">
        <w:rPr>
          <w:rFonts w:ascii="Arial" w:hAnsi="Arial" w:cs="Arial"/>
          <w:bCs/>
          <w:sz w:val="24"/>
          <w:szCs w:val="24"/>
        </w:rPr>
        <w:t>Be aware of risks inherent in internal processes, including Health and Safety and Information Awareness. Ensure risks are logged, relevant managers made aware and appropriate action taken.</w:t>
      </w:r>
    </w:p>
    <w:p w14:paraId="6919A844" w14:textId="77777777" w:rsidR="00CB4ADE" w:rsidRPr="00F96B5D" w:rsidRDefault="00CB4ADE" w:rsidP="00F96B5D">
      <w:pPr>
        <w:pStyle w:val="ListParagraph"/>
        <w:numPr>
          <w:ilvl w:val="0"/>
          <w:numId w:val="9"/>
        </w:numPr>
        <w:spacing w:after="0" w:line="240" w:lineRule="auto"/>
        <w:rPr>
          <w:rFonts w:ascii="Arial" w:hAnsi="Arial" w:cs="Arial"/>
          <w:bCs/>
          <w:sz w:val="24"/>
          <w:szCs w:val="24"/>
        </w:rPr>
      </w:pPr>
      <w:r w:rsidRPr="00F96B5D">
        <w:rPr>
          <w:rFonts w:ascii="Arial" w:hAnsi="Arial" w:cs="Arial"/>
          <w:bCs/>
          <w:sz w:val="24"/>
          <w:szCs w:val="24"/>
        </w:rPr>
        <w:t xml:space="preserve">Support team engagement and communication, delivering team briefings and cascading messages. Take a leading role in team meetings, encouraging the sharing of views, ideas, and solutions.  </w:t>
      </w:r>
    </w:p>
    <w:p w14:paraId="18591551" w14:textId="77777777" w:rsidR="00CB4ADE" w:rsidRPr="00F96B5D" w:rsidRDefault="00CB4ADE" w:rsidP="00F96B5D">
      <w:pPr>
        <w:pStyle w:val="ListParagraph"/>
        <w:numPr>
          <w:ilvl w:val="0"/>
          <w:numId w:val="9"/>
        </w:numPr>
        <w:spacing w:after="0" w:line="240" w:lineRule="auto"/>
        <w:rPr>
          <w:rFonts w:ascii="Arial" w:hAnsi="Arial" w:cs="Arial"/>
          <w:bCs/>
          <w:sz w:val="24"/>
          <w:szCs w:val="24"/>
        </w:rPr>
      </w:pPr>
      <w:r w:rsidRPr="00F96B5D">
        <w:rPr>
          <w:rFonts w:ascii="Arial" w:hAnsi="Arial" w:cs="Arial"/>
          <w:bCs/>
          <w:sz w:val="24"/>
          <w:szCs w:val="24"/>
        </w:rPr>
        <w:t>Take part in the recruitment and selection of staff: short listing, interview panels, deliver new starter inductions</w:t>
      </w:r>
    </w:p>
    <w:p w14:paraId="2C938B62" w14:textId="77777777" w:rsidR="00CB4ADE" w:rsidRPr="00F96B5D" w:rsidRDefault="00CB4ADE" w:rsidP="00F96B5D">
      <w:pPr>
        <w:pStyle w:val="ListParagraph"/>
        <w:numPr>
          <w:ilvl w:val="0"/>
          <w:numId w:val="9"/>
        </w:numPr>
        <w:autoSpaceDE w:val="0"/>
        <w:autoSpaceDN w:val="0"/>
        <w:adjustRightInd w:val="0"/>
        <w:spacing w:after="0" w:line="240" w:lineRule="auto"/>
        <w:rPr>
          <w:rFonts w:ascii="Arial" w:hAnsi="Arial" w:cs="Arial"/>
          <w:i/>
          <w:color w:val="000000"/>
          <w:sz w:val="24"/>
          <w:szCs w:val="24"/>
        </w:rPr>
      </w:pPr>
      <w:r w:rsidRPr="00F96B5D">
        <w:rPr>
          <w:rFonts w:ascii="Arial" w:hAnsi="Arial" w:cs="Arial"/>
          <w:bCs/>
          <w:sz w:val="24"/>
          <w:szCs w:val="24"/>
        </w:rPr>
        <w:t>If there is capacity, the post holder may also undertake some caseworker tasks and deal with escalated/complex communications.</w:t>
      </w:r>
    </w:p>
    <w:p w14:paraId="69F18BD0" w14:textId="77777777" w:rsidR="00CB4ADE" w:rsidRPr="00ED2A41" w:rsidRDefault="00CB4ADE" w:rsidP="00F96B5D">
      <w:pPr>
        <w:pStyle w:val="ListParagraph"/>
        <w:autoSpaceDE w:val="0"/>
        <w:autoSpaceDN w:val="0"/>
        <w:adjustRightInd w:val="0"/>
        <w:spacing w:after="0" w:line="240" w:lineRule="auto"/>
        <w:ind w:left="360"/>
        <w:rPr>
          <w:rFonts w:ascii="Arial" w:hAnsi="Arial" w:cs="Arial"/>
          <w:i/>
          <w:color w:val="000000"/>
          <w:sz w:val="24"/>
          <w:szCs w:val="24"/>
        </w:rPr>
      </w:pPr>
    </w:p>
    <w:p w14:paraId="716E761B" w14:textId="60617309" w:rsidR="004E5DC7" w:rsidRPr="006217D0" w:rsidRDefault="00964843" w:rsidP="00F96B5D">
      <w:pPr>
        <w:spacing w:after="0"/>
        <w:rPr>
          <w:rFonts w:ascii="Arial" w:hAnsi="Arial" w:cs="Arial"/>
          <w:b/>
          <w:bCs/>
          <w:sz w:val="24"/>
          <w:szCs w:val="24"/>
        </w:rPr>
      </w:pPr>
      <w:r w:rsidRPr="006217D0">
        <w:rPr>
          <w:rFonts w:ascii="Arial" w:hAnsi="Arial" w:cs="Arial"/>
          <w:b/>
          <w:bCs/>
          <w:sz w:val="24"/>
          <w:szCs w:val="24"/>
        </w:rPr>
        <w:t>Essential Knowledge, Experience and skills</w:t>
      </w:r>
    </w:p>
    <w:p w14:paraId="17D50FE8" w14:textId="77777777" w:rsidR="00A6434D" w:rsidRPr="00C7421E" w:rsidRDefault="00A6434D" w:rsidP="00F96B5D">
      <w:pPr>
        <w:pStyle w:val="ListParagraph"/>
        <w:numPr>
          <w:ilvl w:val="0"/>
          <w:numId w:val="1"/>
        </w:numPr>
        <w:spacing w:after="0"/>
        <w:rPr>
          <w:rFonts w:ascii="Arial" w:hAnsi="Arial" w:cs="Arial"/>
          <w:bCs/>
          <w:sz w:val="24"/>
          <w:szCs w:val="24"/>
        </w:rPr>
      </w:pPr>
      <w:r w:rsidRPr="00C7421E">
        <w:rPr>
          <w:rFonts w:ascii="Arial" w:hAnsi="Arial" w:cs="Arial"/>
          <w:bCs/>
          <w:sz w:val="24"/>
          <w:szCs w:val="24"/>
        </w:rPr>
        <w:t xml:space="preserve">Effective communication skills both written and verbal </w:t>
      </w:r>
    </w:p>
    <w:p w14:paraId="63CFF818" w14:textId="77777777" w:rsidR="00A6434D" w:rsidRPr="00C7421E" w:rsidRDefault="00A6434D" w:rsidP="00F96B5D">
      <w:pPr>
        <w:pStyle w:val="ListParagraph"/>
        <w:numPr>
          <w:ilvl w:val="0"/>
          <w:numId w:val="1"/>
        </w:numPr>
        <w:spacing w:after="0"/>
        <w:rPr>
          <w:rFonts w:ascii="Arial" w:hAnsi="Arial" w:cs="Arial"/>
          <w:bCs/>
          <w:sz w:val="24"/>
          <w:szCs w:val="24"/>
        </w:rPr>
      </w:pPr>
      <w:r w:rsidRPr="00C7421E">
        <w:rPr>
          <w:rFonts w:ascii="Arial" w:hAnsi="Arial" w:cs="Arial"/>
          <w:bCs/>
          <w:sz w:val="24"/>
          <w:szCs w:val="24"/>
        </w:rPr>
        <w:t xml:space="preserve">Effective analytical and numerical skills with proven ability to solve problems and make decisions </w:t>
      </w:r>
    </w:p>
    <w:p w14:paraId="3C6D8F21" w14:textId="77777777" w:rsidR="00A6434D" w:rsidRPr="00C7421E" w:rsidRDefault="00A6434D" w:rsidP="00F96B5D">
      <w:pPr>
        <w:pStyle w:val="ListParagraph"/>
        <w:numPr>
          <w:ilvl w:val="0"/>
          <w:numId w:val="1"/>
        </w:numPr>
        <w:spacing w:after="0"/>
        <w:rPr>
          <w:rFonts w:ascii="Arial" w:hAnsi="Arial" w:cs="Arial"/>
          <w:bCs/>
          <w:sz w:val="24"/>
          <w:szCs w:val="24"/>
        </w:rPr>
      </w:pPr>
      <w:r w:rsidRPr="00C7421E">
        <w:rPr>
          <w:rFonts w:ascii="Arial" w:hAnsi="Arial" w:cs="Arial"/>
          <w:bCs/>
          <w:sz w:val="24"/>
          <w:szCs w:val="24"/>
        </w:rPr>
        <w:t>Effective interpersonal skills</w:t>
      </w:r>
    </w:p>
    <w:p w14:paraId="456670DD" w14:textId="77777777" w:rsidR="00A6434D" w:rsidRDefault="00A6434D" w:rsidP="00F96B5D">
      <w:pPr>
        <w:pStyle w:val="ListParagraph"/>
        <w:numPr>
          <w:ilvl w:val="0"/>
          <w:numId w:val="1"/>
        </w:numPr>
        <w:spacing w:after="0"/>
        <w:rPr>
          <w:rFonts w:ascii="Arial" w:hAnsi="Arial" w:cs="Arial"/>
          <w:bCs/>
          <w:sz w:val="24"/>
          <w:szCs w:val="24"/>
        </w:rPr>
      </w:pPr>
      <w:r w:rsidRPr="00C7421E">
        <w:rPr>
          <w:rFonts w:ascii="Arial" w:hAnsi="Arial" w:cs="Arial"/>
          <w:bCs/>
          <w:sz w:val="24"/>
          <w:szCs w:val="24"/>
        </w:rPr>
        <w:t xml:space="preserve">Ability to feedback to others constructively </w:t>
      </w:r>
      <w:bookmarkStart w:id="2" w:name="_Hlk536185068"/>
    </w:p>
    <w:p w14:paraId="55B2626E" w14:textId="0EBEB65B" w:rsidR="00A6434D" w:rsidRPr="00224543" w:rsidRDefault="00A6434D" w:rsidP="00F96B5D">
      <w:pPr>
        <w:pStyle w:val="ListParagraph"/>
        <w:numPr>
          <w:ilvl w:val="0"/>
          <w:numId w:val="1"/>
        </w:numPr>
        <w:spacing w:after="0"/>
        <w:rPr>
          <w:rFonts w:ascii="Arial" w:hAnsi="Arial" w:cs="Arial"/>
          <w:bCs/>
          <w:sz w:val="24"/>
          <w:szCs w:val="24"/>
        </w:rPr>
      </w:pPr>
      <w:r w:rsidRPr="00A6434D">
        <w:rPr>
          <w:rFonts w:ascii="Arial" w:hAnsi="Arial" w:cs="Arial"/>
          <w:bCs/>
          <w:sz w:val="24"/>
          <w:szCs w:val="24"/>
        </w:rPr>
        <w:t xml:space="preserve">Established </w:t>
      </w:r>
      <w:r w:rsidRPr="00A6434D">
        <w:rPr>
          <w:rFonts w:ascii="Arial" w:hAnsi="Arial" w:cs="Arial"/>
          <w:sz w:val="24"/>
          <w:szCs w:val="24"/>
        </w:rPr>
        <w:t>knowledge of Microsoft office</w:t>
      </w:r>
      <w:bookmarkEnd w:id="2"/>
    </w:p>
    <w:p w14:paraId="15A9495F" w14:textId="77777777" w:rsidR="00224543" w:rsidRPr="00A6434D" w:rsidRDefault="00224543" w:rsidP="00F96B5D">
      <w:pPr>
        <w:pStyle w:val="ListParagraph"/>
        <w:spacing w:after="0"/>
        <w:rPr>
          <w:rFonts w:ascii="Arial" w:hAnsi="Arial" w:cs="Arial"/>
          <w:bCs/>
          <w:sz w:val="24"/>
          <w:szCs w:val="24"/>
        </w:rPr>
      </w:pPr>
    </w:p>
    <w:p w14:paraId="69A8B029" w14:textId="0E4A5BDA" w:rsidR="000A7418" w:rsidRPr="006217D0" w:rsidRDefault="000A7418" w:rsidP="00F96B5D">
      <w:pPr>
        <w:spacing w:after="0"/>
        <w:rPr>
          <w:rFonts w:ascii="Arial" w:hAnsi="Arial" w:cs="Arial"/>
          <w:b/>
          <w:bCs/>
          <w:sz w:val="24"/>
          <w:szCs w:val="24"/>
        </w:rPr>
      </w:pPr>
      <w:r w:rsidRPr="006217D0">
        <w:rPr>
          <w:rFonts w:ascii="Arial" w:hAnsi="Arial" w:cs="Arial"/>
          <w:b/>
          <w:bCs/>
          <w:sz w:val="24"/>
          <w:szCs w:val="24"/>
        </w:rPr>
        <w:t>Desirable Knowledge, Experience and skills</w:t>
      </w:r>
    </w:p>
    <w:p w14:paraId="505682AB" w14:textId="10EF2192" w:rsidR="00224543" w:rsidRPr="00224543" w:rsidRDefault="00224543" w:rsidP="00F96B5D">
      <w:pPr>
        <w:pStyle w:val="ListParagraph"/>
        <w:numPr>
          <w:ilvl w:val="0"/>
          <w:numId w:val="6"/>
        </w:numPr>
        <w:spacing w:after="0"/>
        <w:rPr>
          <w:rFonts w:ascii="Arial" w:hAnsi="Arial" w:cs="Arial"/>
          <w:bCs/>
          <w:sz w:val="24"/>
          <w:szCs w:val="24"/>
        </w:rPr>
      </w:pPr>
      <w:bookmarkStart w:id="3" w:name="_Hlk536185087"/>
      <w:r w:rsidRPr="00224543">
        <w:rPr>
          <w:rFonts w:ascii="Arial" w:hAnsi="Arial" w:cs="Arial"/>
          <w:bCs/>
          <w:sz w:val="24"/>
          <w:szCs w:val="24"/>
        </w:rPr>
        <w:t xml:space="preserve">Comprehensive knowledge of the Civil Billing workstreams and processes </w:t>
      </w:r>
    </w:p>
    <w:p w14:paraId="22250C0B" w14:textId="77777777" w:rsidR="00F96DDF" w:rsidRPr="00ED2A41" w:rsidRDefault="00F96DDF" w:rsidP="00F96B5D">
      <w:pPr>
        <w:numPr>
          <w:ilvl w:val="0"/>
          <w:numId w:val="6"/>
        </w:numPr>
        <w:spacing w:after="0"/>
        <w:rPr>
          <w:rFonts w:ascii="Arial" w:hAnsi="Arial" w:cs="Arial"/>
          <w:iCs/>
          <w:sz w:val="24"/>
          <w:szCs w:val="24"/>
        </w:rPr>
      </w:pPr>
      <w:r w:rsidRPr="00ED2A41">
        <w:rPr>
          <w:rFonts w:ascii="Arial" w:hAnsi="Arial" w:cs="Arial"/>
          <w:iCs/>
          <w:sz w:val="24"/>
          <w:szCs w:val="24"/>
        </w:rPr>
        <w:lastRenderedPageBreak/>
        <w:t xml:space="preserve">Experience of Coaching and Mentoring. </w:t>
      </w:r>
    </w:p>
    <w:bookmarkEnd w:id="3"/>
    <w:p w14:paraId="024BB5A0" w14:textId="77777777" w:rsidR="00F96DDF" w:rsidRPr="004F7F4E" w:rsidRDefault="00F96DDF" w:rsidP="00F96B5D">
      <w:pPr>
        <w:pStyle w:val="ListParagraph"/>
        <w:numPr>
          <w:ilvl w:val="0"/>
          <w:numId w:val="6"/>
        </w:numPr>
        <w:spacing w:after="0"/>
        <w:rPr>
          <w:rFonts w:ascii="Arial" w:hAnsi="Arial" w:cs="Arial"/>
          <w:iCs/>
          <w:sz w:val="24"/>
          <w:szCs w:val="24"/>
        </w:rPr>
      </w:pPr>
      <w:r w:rsidRPr="00ED2A41">
        <w:rPr>
          <w:rFonts w:ascii="Arial" w:hAnsi="Arial" w:cs="Arial"/>
          <w:sz w:val="24"/>
          <w:szCs w:val="24"/>
        </w:rPr>
        <w:t xml:space="preserve">Knowledge of key priorities for organisation and how </w:t>
      </w:r>
      <w:r w:rsidRPr="004F7F4E">
        <w:rPr>
          <w:rFonts w:ascii="Arial" w:hAnsi="Arial" w:cs="Arial"/>
          <w:sz w:val="24"/>
          <w:szCs w:val="24"/>
        </w:rPr>
        <w:t>these relate to and impact on specific business unit and across Case Management as a whole.</w:t>
      </w:r>
    </w:p>
    <w:p w14:paraId="063546B6" w14:textId="77777777" w:rsidR="00F96DDF" w:rsidRPr="00F96DDF" w:rsidRDefault="00F96DDF" w:rsidP="00F96B5D">
      <w:pPr>
        <w:pStyle w:val="ListParagraph"/>
        <w:numPr>
          <w:ilvl w:val="0"/>
          <w:numId w:val="6"/>
        </w:numPr>
        <w:spacing w:after="0"/>
        <w:rPr>
          <w:rFonts w:ascii="Arial" w:hAnsi="Arial" w:cs="Arial"/>
          <w:iCs/>
          <w:sz w:val="24"/>
          <w:szCs w:val="24"/>
        </w:rPr>
      </w:pPr>
      <w:r w:rsidRPr="004F7F4E">
        <w:rPr>
          <w:rFonts w:ascii="Arial" w:hAnsi="Arial" w:cs="Arial"/>
          <w:bCs/>
          <w:iCs/>
          <w:sz w:val="24"/>
          <w:szCs w:val="24"/>
        </w:rPr>
        <w:t xml:space="preserve">Knowledge of information assurance </w:t>
      </w:r>
    </w:p>
    <w:p w14:paraId="3EB9D327" w14:textId="0601981D" w:rsidR="00F96DDF" w:rsidRPr="008A67CD" w:rsidRDefault="00F96DDF" w:rsidP="00F96B5D">
      <w:pPr>
        <w:pStyle w:val="ListParagraph"/>
        <w:numPr>
          <w:ilvl w:val="0"/>
          <w:numId w:val="6"/>
        </w:numPr>
        <w:spacing w:after="0"/>
        <w:rPr>
          <w:rFonts w:ascii="Arial" w:hAnsi="Arial" w:cs="Arial"/>
          <w:iCs/>
          <w:sz w:val="24"/>
          <w:szCs w:val="24"/>
        </w:rPr>
      </w:pPr>
      <w:r w:rsidRPr="00F96DDF">
        <w:rPr>
          <w:rFonts w:ascii="Arial" w:hAnsi="Arial" w:cs="Arial"/>
          <w:bCs/>
          <w:iCs/>
          <w:sz w:val="24"/>
          <w:szCs w:val="24"/>
        </w:rPr>
        <w:t>Health &amp; Safety Awareness</w:t>
      </w:r>
    </w:p>
    <w:p w14:paraId="4D7F8FD8" w14:textId="77777777" w:rsidR="008A67CD" w:rsidRPr="008A67CD" w:rsidRDefault="008A67CD" w:rsidP="00F96B5D">
      <w:pPr>
        <w:spacing w:after="0"/>
        <w:rPr>
          <w:rFonts w:ascii="Arial" w:hAnsi="Arial" w:cs="Arial"/>
          <w:iCs/>
          <w:sz w:val="24"/>
          <w:szCs w:val="24"/>
        </w:rPr>
      </w:pPr>
    </w:p>
    <w:p w14:paraId="6BA7EDD8" w14:textId="3C72405E" w:rsidR="000A7418" w:rsidRDefault="00B11AD5" w:rsidP="00F96B5D">
      <w:pPr>
        <w:spacing w:after="0"/>
        <w:rPr>
          <w:rFonts w:ascii="Arial" w:eastAsia="Times New Roman" w:hAnsi="Arial" w:cs="Arial"/>
          <w:color w:val="7030A0"/>
          <w:sz w:val="24"/>
          <w:szCs w:val="24"/>
          <w:lang w:val="en-US" w:eastAsia="en-GB"/>
        </w:rPr>
      </w:pPr>
      <w:r w:rsidRPr="006217D0">
        <w:rPr>
          <w:rFonts w:ascii="Arial" w:hAnsi="Arial" w:cs="Arial"/>
          <w:b/>
          <w:bCs/>
          <w:sz w:val="24"/>
          <w:szCs w:val="24"/>
        </w:rPr>
        <w:t>Person Specification</w:t>
      </w:r>
      <w:r w:rsidR="00D30E0F">
        <w:rPr>
          <w:rFonts w:ascii="Arial" w:hAnsi="Arial" w:cs="Arial"/>
          <w:b/>
          <w:bCs/>
          <w:sz w:val="24"/>
          <w:szCs w:val="24"/>
        </w:rPr>
        <w:t xml:space="preserve"> </w:t>
      </w:r>
      <w:r w:rsidR="00242198">
        <w:rPr>
          <w:rFonts w:ascii="Arial" w:hAnsi="Arial" w:cs="Arial"/>
          <w:b/>
          <w:bCs/>
          <w:sz w:val="24"/>
          <w:szCs w:val="24"/>
        </w:rPr>
        <w:t>–</w:t>
      </w:r>
      <w:r w:rsidR="00D30E0F">
        <w:rPr>
          <w:rFonts w:ascii="Arial" w:hAnsi="Arial" w:cs="Arial"/>
          <w:b/>
          <w:bCs/>
          <w:sz w:val="24"/>
          <w:szCs w:val="24"/>
        </w:rPr>
        <w:t xml:space="preserve"> </w:t>
      </w:r>
    </w:p>
    <w:p w14:paraId="16067624" w14:textId="061C2F04" w:rsidR="00242198" w:rsidRPr="00242198" w:rsidRDefault="00242198" w:rsidP="00F96B5D">
      <w:pPr>
        <w:pStyle w:val="ListParagraph"/>
        <w:numPr>
          <w:ilvl w:val="0"/>
          <w:numId w:val="7"/>
        </w:numPr>
        <w:spacing w:after="0"/>
        <w:rPr>
          <w:rFonts w:ascii="Arial" w:hAnsi="Arial" w:cs="Arial"/>
          <w:b/>
          <w:bCs/>
          <w:sz w:val="24"/>
          <w:szCs w:val="24"/>
        </w:rPr>
      </w:pPr>
      <w:r w:rsidRPr="00242198">
        <w:rPr>
          <w:rFonts w:ascii="Arial" w:eastAsia="Times New Roman" w:hAnsi="Arial" w:cs="Arial"/>
          <w:sz w:val="24"/>
          <w:szCs w:val="24"/>
          <w:lang w:eastAsia="en-GB"/>
        </w:rPr>
        <w:t>The role holder is someone who enjoys leading a team working in a fast-changing environment</w:t>
      </w:r>
    </w:p>
    <w:p w14:paraId="657D7426" w14:textId="47DC6B7B" w:rsidR="00881DEB" w:rsidRDefault="00881DEB" w:rsidP="00F96B5D">
      <w:pPr>
        <w:pStyle w:val="Heading1"/>
        <w:rPr>
          <w:rFonts w:ascii="Arial" w:hAnsi="Arial" w:cs="Arial"/>
          <w:b/>
          <w:bCs/>
          <w:sz w:val="28"/>
          <w:szCs w:val="28"/>
        </w:rPr>
      </w:pPr>
      <w:r w:rsidRPr="007C01AB">
        <w:rPr>
          <w:rFonts w:ascii="Arial" w:hAnsi="Arial" w:cs="Arial"/>
          <w:b/>
          <w:bCs/>
          <w:sz w:val="28"/>
          <w:szCs w:val="28"/>
        </w:rPr>
        <w:t xml:space="preserve">Assessment approach </w:t>
      </w:r>
    </w:p>
    <w:p w14:paraId="2D9AD118" w14:textId="77777777" w:rsidR="009A3111" w:rsidRDefault="009A3111" w:rsidP="00F96B5D">
      <w:pPr>
        <w:spacing w:after="0"/>
      </w:pPr>
    </w:p>
    <w:p w14:paraId="1B87E16E" w14:textId="577D6FE6" w:rsidR="000B64CA" w:rsidRPr="009A3111" w:rsidRDefault="009A3111" w:rsidP="00F96B5D">
      <w:pPr>
        <w:spacing w:after="0"/>
        <w:rPr>
          <w:color w:val="7030A0"/>
        </w:rPr>
      </w:pPr>
      <w:r w:rsidRPr="00FA1461">
        <w:rPr>
          <w:rFonts w:ascii="Arial" w:hAnsi="Arial" w:cs="Arial"/>
          <w:b/>
          <w:bCs/>
          <w:sz w:val="28"/>
          <w:szCs w:val="28"/>
        </w:rPr>
        <w:t xml:space="preserve">Application Process </w:t>
      </w:r>
    </w:p>
    <w:p w14:paraId="44CC1CD2" w14:textId="0D4D5E2E" w:rsidR="000B64CA" w:rsidRPr="000B64CA" w:rsidRDefault="000B64CA" w:rsidP="00F96B5D">
      <w:pPr>
        <w:pStyle w:val="NoSpacing"/>
        <w:rPr>
          <w:rFonts w:ascii="Arial" w:hAnsi="Arial" w:cs="Arial"/>
          <w:sz w:val="24"/>
          <w:szCs w:val="24"/>
        </w:rPr>
      </w:pPr>
      <w:r w:rsidRPr="000B64CA">
        <w:rPr>
          <w:rFonts w:ascii="Arial" w:hAnsi="Arial" w:cs="Arial"/>
          <w:sz w:val="24"/>
          <w:szCs w:val="24"/>
        </w:rPr>
        <w:t xml:space="preserve">To apply please provide a statement of suitability showing how you meet the essential criteria in no more </w:t>
      </w:r>
      <w:r w:rsidR="003176C3" w:rsidRPr="00CC04BD">
        <w:rPr>
          <w:rFonts w:ascii="Arial" w:hAnsi="Arial" w:cs="Arial"/>
          <w:sz w:val="24"/>
          <w:szCs w:val="24"/>
        </w:rPr>
        <w:t>than</w:t>
      </w:r>
      <w:r w:rsidRPr="00CC04BD">
        <w:rPr>
          <w:rFonts w:ascii="Arial" w:hAnsi="Arial" w:cs="Arial"/>
          <w:sz w:val="24"/>
          <w:szCs w:val="24"/>
        </w:rPr>
        <w:t xml:space="preserve"> </w:t>
      </w:r>
      <w:r w:rsidR="003176C3" w:rsidRPr="00CC04BD">
        <w:rPr>
          <w:rFonts w:ascii="Arial" w:hAnsi="Arial" w:cs="Arial"/>
          <w:sz w:val="24"/>
          <w:szCs w:val="24"/>
        </w:rPr>
        <w:t>750</w:t>
      </w:r>
      <w:r w:rsidRPr="00CC04BD">
        <w:rPr>
          <w:rFonts w:ascii="Arial" w:hAnsi="Arial" w:cs="Arial"/>
          <w:sz w:val="24"/>
          <w:szCs w:val="24"/>
        </w:rPr>
        <w:t xml:space="preserve"> words.</w:t>
      </w:r>
    </w:p>
    <w:p w14:paraId="657A7FC6" w14:textId="77777777" w:rsidR="000B64CA" w:rsidRPr="000B64CA" w:rsidRDefault="000B64CA" w:rsidP="00F96B5D">
      <w:pPr>
        <w:pStyle w:val="NoSpacing"/>
        <w:rPr>
          <w:rFonts w:ascii="Arial" w:hAnsi="Arial" w:cs="Arial"/>
          <w:sz w:val="24"/>
          <w:szCs w:val="24"/>
        </w:rPr>
      </w:pPr>
    </w:p>
    <w:p w14:paraId="2784C6D1" w14:textId="77777777" w:rsidR="000B64CA" w:rsidRPr="000B64CA" w:rsidRDefault="000B64CA" w:rsidP="00F96B5D">
      <w:pPr>
        <w:pStyle w:val="NoSpacing"/>
        <w:rPr>
          <w:rFonts w:ascii="Arial" w:hAnsi="Arial" w:cs="Arial"/>
          <w:sz w:val="24"/>
          <w:szCs w:val="24"/>
        </w:rPr>
      </w:pPr>
      <w:r w:rsidRPr="000B64CA">
        <w:rPr>
          <w:rFonts w:ascii="Arial" w:hAnsi="Arial" w:cs="Arial"/>
          <w:sz w:val="24"/>
          <w:szCs w:val="24"/>
        </w:rPr>
        <w:t>Your statement should demonstrate your ability to do all the essential criteria listed, using examples can help strengthen your application.</w:t>
      </w:r>
    </w:p>
    <w:p w14:paraId="2BCC0B61" w14:textId="77777777" w:rsidR="000B64CA" w:rsidRPr="000B64CA" w:rsidRDefault="000B64CA" w:rsidP="00F96B5D">
      <w:pPr>
        <w:pStyle w:val="NoSpacing"/>
        <w:rPr>
          <w:rFonts w:ascii="Arial" w:hAnsi="Arial" w:cs="Arial"/>
          <w:sz w:val="24"/>
          <w:szCs w:val="24"/>
        </w:rPr>
      </w:pPr>
    </w:p>
    <w:p w14:paraId="27C3BF1F" w14:textId="4DDD5EB4" w:rsidR="000B64CA" w:rsidRDefault="000B64CA" w:rsidP="00F96B5D">
      <w:pPr>
        <w:pStyle w:val="NoSpacing"/>
        <w:rPr>
          <w:rFonts w:ascii="Arial" w:hAnsi="Arial" w:cs="Arial"/>
          <w:sz w:val="24"/>
          <w:szCs w:val="24"/>
        </w:rPr>
      </w:pPr>
      <w:r w:rsidRPr="000B64CA">
        <w:rPr>
          <w:rFonts w:ascii="Arial" w:hAnsi="Arial" w:cs="Arial"/>
          <w:sz w:val="24"/>
          <w:szCs w:val="24"/>
        </w:rPr>
        <w:t>Please note we do not require a CV.</w:t>
      </w:r>
    </w:p>
    <w:p w14:paraId="4D227602" w14:textId="77777777" w:rsidR="00E00B5C" w:rsidRDefault="00E00B5C" w:rsidP="00F96B5D">
      <w:pPr>
        <w:pStyle w:val="NoSpacing"/>
        <w:rPr>
          <w:rFonts w:ascii="Arial" w:hAnsi="Arial" w:cs="Arial"/>
          <w:sz w:val="24"/>
          <w:szCs w:val="24"/>
        </w:rPr>
      </w:pPr>
    </w:p>
    <w:p w14:paraId="291470DA" w14:textId="664DDC77" w:rsidR="00E00B5C" w:rsidRDefault="00E00B5C" w:rsidP="00F96B5D">
      <w:pPr>
        <w:pStyle w:val="NoSpacing"/>
        <w:rPr>
          <w:rFonts w:ascii="Arial" w:hAnsi="Arial" w:cs="Arial"/>
          <w:sz w:val="24"/>
          <w:szCs w:val="24"/>
        </w:rPr>
      </w:pPr>
      <w:r w:rsidRPr="000B64CA">
        <w:rPr>
          <w:rFonts w:ascii="Arial" w:hAnsi="Arial" w:cs="Arial"/>
          <w:sz w:val="24"/>
          <w:szCs w:val="24"/>
        </w:rPr>
        <w:t xml:space="preserve">Please note that we only require </w:t>
      </w:r>
      <w:r w:rsidRPr="00E00B5C">
        <w:rPr>
          <w:rFonts w:ascii="Arial" w:hAnsi="Arial" w:cs="Arial"/>
          <w:sz w:val="24"/>
          <w:szCs w:val="24"/>
        </w:rPr>
        <w:t xml:space="preserve">a Statement of Suitability </w:t>
      </w:r>
      <w:r w:rsidRPr="000B64CA">
        <w:rPr>
          <w:rFonts w:ascii="Arial" w:hAnsi="Arial" w:cs="Arial"/>
          <w:sz w:val="24"/>
          <w:szCs w:val="24"/>
        </w:rPr>
        <w:t>for your application. The wording on this advert may suggest that an Experience question is also required, however this is not necessary.</w:t>
      </w:r>
    </w:p>
    <w:p w14:paraId="0BBFA4F8" w14:textId="77777777" w:rsidR="00FA1461" w:rsidRDefault="00FA1461" w:rsidP="00F96B5D">
      <w:pPr>
        <w:pStyle w:val="NoSpacing"/>
        <w:rPr>
          <w:rFonts w:ascii="Arial" w:hAnsi="Arial" w:cs="Arial"/>
          <w:sz w:val="24"/>
          <w:szCs w:val="24"/>
        </w:rPr>
      </w:pPr>
    </w:p>
    <w:p w14:paraId="6F40EEC2" w14:textId="25A49D4C" w:rsidR="00E00B5C" w:rsidRPr="00CC04BD" w:rsidRDefault="00FA1461" w:rsidP="00F96B5D">
      <w:pPr>
        <w:pStyle w:val="NoSpacing"/>
        <w:rPr>
          <w:rFonts w:ascii="Arial" w:hAnsi="Arial" w:cs="Arial"/>
          <w:sz w:val="28"/>
          <w:szCs w:val="28"/>
        </w:rPr>
      </w:pPr>
      <w:r w:rsidRPr="00FA1461">
        <w:rPr>
          <w:rFonts w:ascii="Arial" w:hAnsi="Arial" w:cs="Arial"/>
          <w:b/>
          <w:bCs/>
          <w:sz w:val="28"/>
          <w:szCs w:val="28"/>
        </w:rPr>
        <w:t>Interview / assessment Process</w:t>
      </w:r>
    </w:p>
    <w:p w14:paraId="50C64258" w14:textId="77777777" w:rsidR="00FA1461" w:rsidRPr="00DB1363" w:rsidRDefault="00FA1461" w:rsidP="00F96B5D">
      <w:pPr>
        <w:pStyle w:val="NoSpacing"/>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14:paraId="60EBFE13" w14:textId="77777777" w:rsidR="00FA1461" w:rsidRPr="00DB1363" w:rsidRDefault="00FA1461" w:rsidP="00F96B5D">
      <w:pPr>
        <w:pStyle w:val="NoSpacing"/>
        <w:rPr>
          <w:rFonts w:ascii="Arial" w:hAnsi="Arial" w:cs="Arial"/>
          <w:color w:val="7030A0"/>
          <w:sz w:val="24"/>
          <w:szCs w:val="24"/>
        </w:rPr>
      </w:pPr>
    </w:p>
    <w:p w14:paraId="587F07CD" w14:textId="77777777" w:rsidR="00FA1461" w:rsidRPr="00CC04BD" w:rsidRDefault="00FA1461" w:rsidP="00F96B5D">
      <w:pPr>
        <w:pStyle w:val="NoSpacing"/>
        <w:rPr>
          <w:rFonts w:ascii="Arial" w:hAnsi="Arial" w:cs="Arial"/>
          <w:sz w:val="24"/>
          <w:szCs w:val="24"/>
        </w:rPr>
      </w:pPr>
      <w:r w:rsidRPr="00CC04BD">
        <w:rPr>
          <w:rFonts w:ascii="Arial" w:hAnsi="Arial" w:cs="Arial"/>
          <w:sz w:val="24"/>
          <w:szCs w:val="24"/>
        </w:rPr>
        <w:t>Strengths relevant to the role</w:t>
      </w:r>
    </w:p>
    <w:p w14:paraId="1C5B28B4" w14:textId="1405FE28" w:rsidR="00FA1461" w:rsidRPr="00CC04BD" w:rsidRDefault="00FA1461" w:rsidP="00F96B5D">
      <w:pPr>
        <w:pStyle w:val="NoSpacing"/>
        <w:rPr>
          <w:rFonts w:ascii="Arial" w:hAnsi="Arial" w:cs="Arial"/>
          <w:sz w:val="24"/>
          <w:szCs w:val="24"/>
        </w:rPr>
      </w:pPr>
      <w:r w:rsidRPr="00CC04BD">
        <w:rPr>
          <w:rFonts w:ascii="Arial" w:hAnsi="Arial" w:cs="Arial"/>
          <w:sz w:val="24"/>
          <w:szCs w:val="24"/>
        </w:rPr>
        <w:t xml:space="preserve">The following Behaviours: </w:t>
      </w:r>
    </w:p>
    <w:p w14:paraId="6BC7F1E9" w14:textId="46EB6276" w:rsidR="00242FD0" w:rsidRPr="00CC04BD" w:rsidRDefault="00242FD0" w:rsidP="00F96B5D">
      <w:pPr>
        <w:pStyle w:val="NoSpacing"/>
        <w:numPr>
          <w:ilvl w:val="0"/>
          <w:numId w:val="7"/>
        </w:numPr>
        <w:rPr>
          <w:rFonts w:ascii="Arial" w:hAnsi="Arial" w:cs="Arial"/>
          <w:sz w:val="24"/>
          <w:szCs w:val="24"/>
        </w:rPr>
      </w:pPr>
      <w:r w:rsidRPr="00CC04BD">
        <w:rPr>
          <w:rFonts w:ascii="Arial" w:hAnsi="Arial" w:cs="Arial"/>
          <w:sz w:val="24"/>
          <w:szCs w:val="24"/>
        </w:rPr>
        <w:t>Leadership</w:t>
      </w:r>
    </w:p>
    <w:p w14:paraId="33C92479" w14:textId="07A043A0" w:rsidR="00CC04BD" w:rsidRPr="00CC04BD" w:rsidRDefault="00CC04BD" w:rsidP="00F96B5D">
      <w:pPr>
        <w:pStyle w:val="NoSpacing"/>
        <w:numPr>
          <w:ilvl w:val="0"/>
          <w:numId w:val="7"/>
        </w:numPr>
        <w:rPr>
          <w:rFonts w:ascii="Arial" w:hAnsi="Arial" w:cs="Arial"/>
          <w:sz w:val="24"/>
          <w:szCs w:val="24"/>
        </w:rPr>
      </w:pPr>
      <w:r w:rsidRPr="00CC04BD">
        <w:rPr>
          <w:rFonts w:ascii="Arial" w:hAnsi="Arial" w:cs="Arial"/>
          <w:sz w:val="24"/>
          <w:szCs w:val="24"/>
        </w:rPr>
        <w:t>Developing self and others</w:t>
      </w:r>
    </w:p>
    <w:p w14:paraId="711AED0E" w14:textId="42A6F173" w:rsidR="00FA1461" w:rsidRPr="00CC04BD" w:rsidRDefault="00242FD0" w:rsidP="00F96B5D">
      <w:pPr>
        <w:pStyle w:val="NoSpacing"/>
        <w:numPr>
          <w:ilvl w:val="0"/>
          <w:numId w:val="7"/>
        </w:numPr>
        <w:rPr>
          <w:rFonts w:ascii="Arial" w:hAnsi="Arial" w:cs="Arial"/>
          <w:sz w:val="24"/>
          <w:szCs w:val="24"/>
        </w:rPr>
      </w:pPr>
      <w:r w:rsidRPr="00CC04BD">
        <w:rPr>
          <w:rFonts w:ascii="Arial" w:hAnsi="Arial" w:cs="Arial"/>
          <w:sz w:val="24"/>
          <w:szCs w:val="24"/>
        </w:rPr>
        <w:t>Making effective decisions</w:t>
      </w:r>
    </w:p>
    <w:p w14:paraId="2BD2C6AC" w14:textId="77777777" w:rsidR="00DB1363" w:rsidRDefault="00DB1363" w:rsidP="00F96B5D">
      <w:pPr>
        <w:pStyle w:val="NoSpacing"/>
        <w:rPr>
          <w:rFonts w:ascii="Arial" w:hAnsi="Arial" w:cs="Arial"/>
          <w:sz w:val="24"/>
          <w:szCs w:val="24"/>
        </w:rPr>
      </w:pPr>
    </w:p>
    <w:p w14:paraId="2E9AFBBD" w14:textId="5EE900DB" w:rsidR="00FA1461" w:rsidRPr="00DB1363" w:rsidRDefault="00FA1461" w:rsidP="00F96B5D">
      <w:pPr>
        <w:pStyle w:val="NoSpacing"/>
        <w:rPr>
          <w:rFonts w:ascii="Arial" w:hAnsi="Arial" w:cs="Arial"/>
          <w:color w:val="7030A0"/>
          <w:sz w:val="24"/>
          <w:szCs w:val="24"/>
        </w:rPr>
      </w:pPr>
      <w:r w:rsidRPr="00DB1363">
        <w:rPr>
          <w:rFonts w:ascii="Arial" w:hAnsi="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14:paraId="0AB84CBE" w14:textId="77777777" w:rsidR="00FA1461" w:rsidRPr="00DB1363" w:rsidRDefault="00FA1461" w:rsidP="00F96B5D">
      <w:pPr>
        <w:pStyle w:val="NoSpacing"/>
        <w:rPr>
          <w:rFonts w:ascii="Arial" w:hAnsi="Arial" w:cs="Arial"/>
          <w:color w:val="7030A0"/>
          <w:sz w:val="24"/>
          <w:szCs w:val="24"/>
        </w:rPr>
      </w:pPr>
    </w:p>
    <w:p w14:paraId="447267EA" w14:textId="77777777" w:rsidR="00FA1461" w:rsidRPr="00CC04BD" w:rsidRDefault="00FA1461" w:rsidP="00F96B5D">
      <w:pPr>
        <w:pStyle w:val="NoSpacing"/>
        <w:rPr>
          <w:rFonts w:ascii="Arial" w:eastAsia="Arial" w:hAnsi="Arial" w:cs="Arial"/>
          <w:sz w:val="24"/>
          <w:szCs w:val="24"/>
        </w:rPr>
      </w:pPr>
      <w:r w:rsidRPr="00CC04BD">
        <w:rPr>
          <w:rFonts w:ascii="Arial" w:eastAsia="Arial" w:hAnsi="Arial" w:cs="Arial"/>
          <w:sz w:val="24"/>
          <w:szCs w:val="24"/>
        </w:rPr>
        <w:t xml:space="preserve">For this grade/ role we would expect the candidate to demonstrate understanding of the terms Diversity and Inclusion and be able to explain why they are important to them and to where they work. Examples of action they have taken (in or outside of work) to embrace diversity (e.g., increasing understanding) or improve inclusion for others will increase the strength of their answer. </w:t>
      </w:r>
    </w:p>
    <w:p w14:paraId="3BBF4EE2" w14:textId="77777777" w:rsidR="00A03B79" w:rsidRDefault="00A03B79" w:rsidP="00F96B5D">
      <w:pPr>
        <w:spacing w:after="0"/>
        <w:rPr>
          <w:rFonts w:ascii="Arial" w:hAnsi="Arial" w:cs="Arial"/>
          <w:sz w:val="24"/>
          <w:szCs w:val="24"/>
        </w:rPr>
      </w:pPr>
    </w:p>
    <w:p w14:paraId="498FB4B7" w14:textId="7A4053C8" w:rsidR="0082121B" w:rsidRPr="0082121B" w:rsidRDefault="0082121B" w:rsidP="00F96B5D">
      <w:pPr>
        <w:rPr>
          <w:rFonts w:ascii="Arial" w:hAnsi="Arial" w:cs="Arial"/>
          <w:sz w:val="24"/>
          <w:szCs w:val="24"/>
        </w:rPr>
      </w:pPr>
      <w:r w:rsidRPr="0082121B">
        <w:rPr>
          <w:rFonts w:ascii="Arial" w:hAnsi="Arial" w:cs="Arial"/>
          <w:sz w:val="24"/>
          <w:szCs w:val="24"/>
        </w:rPr>
        <w:t>You will be required to undertake an </w:t>
      </w:r>
      <w:r w:rsidRPr="0082121B">
        <w:rPr>
          <w:rFonts w:ascii="Arial" w:hAnsi="Arial" w:cs="Arial"/>
          <w:b/>
          <w:bCs/>
          <w:sz w:val="24"/>
          <w:szCs w:val="24"/>
        </w:rPr>
        <w:t>Ability</w:t>
      </w:r>
      <w:r w:rsidRPr="0082121B">
        <w:rPr>
          <w:rFonts w:ascii="Arial" w:hAnsi="Arial" w:cs="Arial"/>
          <w:sz w:val="24"/>
          <w:szCs w:val="24"/>
        </w:rPr>
        <w:t xml:space="preserve"> exercise assessing </w:t>
      </w:r>
      <w:r>
        <w:rPr>
          <w:rFonts w:ascii="Arial" w:hAnsi="Arial" w:cs="Arial"/>
          <w:sz w:val="24"/>
          <w:szCs w:val="24"/>
        </w:rPr>
        <w:t>your communication</w:t>
      </w:r>
      <w:r w:rsidRPr="0082121B">
        <w:rPr>
          <w:rFonts w:ascii="Arial" w:hAnsi="Arial" w:cs="Arial"/>
          <w:sz w:val="24"/>
          <w:szCs w:val="24"/>
        </w:rPr>
        <w:t xml:space="preserve"> skills. </w:t>
      </w:r>
      <w:r w:rsidR="003D454C">
        <w:rPr>
          <w:rFonts w:ascii="Arial" w:hAnsi="Arial" w:cs="Arial"/>
          <w:sz w:val="24"/>
          <w:szCs w:val="24"/>
        </w:rPr>
        <w:t>Information will be provided in advance of the</w:t>
      </w:r>
      <w:r w:rsidRPr="0082121B">
        <w:rPr>
          <w:rFonts w:ascii="Arial" w:hAnsi="Arial" w:cs="Arial"/>
          <w:sz w:val="24"/>
          <w:szCs w:val="24"/>
        </w:rPr>
        <w:t xml:space="preserve"> interview. </w:t>
      </w:r>
    </w:p>
    <w:p w14:paraId="05C54BB8" w14:textId="77777777" w:rsidR="00CC04BD" w:rsidRDefault="00CC04BD" w:rsidP="00F96B5D">
      <w:pPr>
        <w:rPr>
          <w:rFonts w:ascii="Arial" w:hAnsi="Arial" w:cs="Arial"/>
          <w:sz w:val="24"/>
          <w:szCs w:val="24"/>
        </w:rPr>
      </w:pPr>
    </w:p>
    <w:p w14:paraId="79272E1D" w14:textId="24B54352" w:rsidR="00395262" w:rsidRPr="00181DDE" w:rsidRDefault="00395262" w:rsidP="00F96B5D">
      <w:pPr>
        <w:spacing w:after="0"/>
        <w:rPr>
          <w:rFonts w:ascii="Arial" w:hAnsi="Arial" w:cs="Arial"/>
          <w:b/>
          <w:bCs/>
          <w:sz w:val="24"/>
          <w:szCs w:val="24"/>
        </w:rPr>
      </w:pPr>
      <w:r w:rsidRPr="00181DDE">
        <w:rPr>
          <w:rFonts w:ascii="Arial" w:hAnsi="Arial" w:cs="Arial"/>
          <w:b/>
          <w:bCs/>
          <w:sz w:val="24"/>
          <w:szCs w:val="24"/>
        </w:rPr>
        <w:lastRenderedPageBreak/>
        <w:t xml:space="preserve">Shortlisting is planned for week commencing </w:t>
      </w:r>
      <w:r w:rsidR="00181DDE" w:rsidRPr="00181DDE">
        <w:rPr>
          <w:rFonts w:ascii="Arial" w:hAnsi="Arial" w:cs="Arial"/>
          <w:b/>
          <w:bCs/>
          <w:sz w:val="24"/>
          <w:szCs w:val="24"/>
        </w:rPr>
        <w:t>1st</w:t>
      </w:r>
      <w:r w:rsidR="00391D6C" w:rsidRPr="00181DDE">
        <w:rPr>
          <w:rFonts w:ascii="Arial" w:hAnsi="Arial" w:cs="Arial"/>
          <w:b/>
          <w:bCs/>
          <w:sz w:val="24"/>
          <w:szCs w:val="24"/>
        </w:rPr>
        <w:t xml:space="preserve"> June 2026</w:t>
      </w:r>
    </w:p>
    <w:p w14:paraId="4BCF3913" w14:textId="61C0925F" w:rsidR="00395262" w:rsidRPr="00181DDE" w:rsidRDefault="00395262" w:rsidP="00F96B5D">
      <w:pPr>
        <w:spacing w:after="0"/>
        <w:rPr>
          <w:rFonts w:ascii="Arial" w:hAnsi="Arial" w:cs="Arial"/>
          <w:b/>
          <w:bCs/>
          <w:sz w:val="24"/>
          <w:szCs w:val="24"/>
        </w:rPr>
      </w:pPr>
      <w:r w:rsidRPr="00181DDE">
        <w:rPr>
          <w:rFonts w:ascii="Arial" w:hAnsi="Arial" w:cs="Arial"/>
          <w:b/>
          <w:bCs/>
          <w:sz w:val="24"/>
          <w:szCs w:val="24"/>
        </w:rPr>
        <w:t xml:space="preserve">Interviews are planned for week commencing </w:t>
      </w:r>
      <w:r w:rsidR="00391D6C" w:rsidRPr="00181DDE">
        <w:rPr>
          <w:rFonts w:ascii="Arial" w:hAnsi="Arial" w:cs="Arial"/>
          <w:b/>
          <w:bCs/>
          <w:sz w:val="24"/>
          <w:szCs w:val="24"/>
        </w:rPr>
        <w:t>22</w:t>
      </w:r>
      <w:r w:rsidR="00391D6C" w:rsidRPr="00181DDE">
        <w:rPr>
          <w:rFonts w:ascii="Arial" w:hAnsi="Arial" w:cs="Arial"/>
          <w:b/>
          <w:bCs/>
          <w:sz w:val="24"/>
          <w:szCs w:val="24"/>
          <w:vertAlign w:val="superscript"/>
        </w:rPr>
        <w:t>nd</w:t>
      </w:r>
      <w:r w:rsidR="00391D6C" w:rsidRPr="00181DDE">
        <w:rPr>
          <w:rFonts w:ascii="Arial" w:hAnsi="Arial" w:cs="Arial"/>
          <w:b/>
          <w:bCs/>
          <w:sz w:val="24"/>
          <w:szCs w:val="24"/>
        </w:rPr>
        <w:t xml:space="preserve"> June 2026</w:t>
      </w:r>
    </w:p>
    <w:p w14:paraId="4AD26C51" w14:textId="77777777" w:rsidR="000528FD" w:rsidRPr="00F96B5D" w:rsidRDefault="000528FD" w:rsidP="00F96B5D">
      <w:pPr>
        <w:spacing w:after="0"/>
        <w:rPr>
          <w:rFonts w:ascii="Arial" w:hAnsi="Arial" w:cs="Arial"/>
          <w:sz w:val="24"/>
          <w:szCs w:val="24"/>
        </w:rPr>
      </w:pPr>
    </w:p>
    <w:p w14:paraId="44CC4E62" w14:textId="06289CFC" w:rsidR="00486A5D" w:rsidRDefault="007C01AB" w:rsidP="00F96B5D">
      <w:pPr>
        <w:spacing w:after="0"/>
        <w:rPr>
          <w:rFonts w:ascii="Arial" w:hAnsi="Arial" w:cs="Arial"/>
          <w:color w:val="7030A0"/>
          <w:sz w:val="24"/>
          <w:szCs w:val="24"/>
        </w:rPr>
      </w:pPr>
      <w:r w:rsidRPr="00F96B5D">
        <w:rPr>
          <w:rFonts w:ascii="Arial" w:hAnsi="Arial" w:cs="Arial"/>
          <w:sz w:val="24"/>
          <w:szCs w:val="24"/>
        </w:rPr>
        <w:t>If you would like more information on this opportunity, please contact –</w:t>
      </w:r>
      <w:r w:rsidR="000528FD" w:rsidRPr="00F96B5D">
        <w:rPr>
          <w:rFonts w:ascii="Arial" w:hAnsi="Arial" w:cs="Arial"/>
          <w:sz w:val="24"/>
          <w:szCs w:val="24"/>
        </w:rPr>
        <w:t xml:space="preserve"> Karen Thompson, (LAA) </w:t>
      </w:r>
      <w:hyperlink r:id="rId12" w:history="1">
        <w:r w:rsidR="000528FD" w:rsidRPr="0019391E">
          <w:rPr>
            <w:rStyle w:val="Hyperlink"/>
            <w:rFonts w:ascii="Arial" w:hAnsi="Arial" w:cs="Arial"/>
            <w:sz w:val="24"/>
            <w:szCs w:val="24"/>
          </w:rPr>
          <w:t>Karen.Thompson@justice.gov.uk</w:t>
        </w:r>
      </w:hyperlink>
      <w:r w:rsidR="000528FD">
        <w:rPr>
          <w:rFonts w:ascii="Arial" w:hAnsi="Arial" w:cs="Arial"/>
          <w:color w:val="7030A0"/>
          <w:sz w:val="24"/>
          <w:szCs w:val="24"/>
        </w:rPr>
        <w:t xml:space="preserve"> </w:t>
      </w:r>
    </w:p>
    <w:p w14:paraId="7BF17DC5" w14:textId="77777777" w:rsidR="000528FD" w:rsidRDefault="000528FD" w:rsidP="00F96B5D">
      <w:pPr>
        <w:spacing w:after="0"/>
        <w:rPr>
          <w:rFonts w:ascii="Arial" w:hAnsi="Arial" w:cs="Arial"/>
          <w:color w:val="7030A0"/>
          <w:sz w:val="24"/>
          <w:szCs w:val="24"/>
        </w:rPr>
      </w:pPr>
    </w:p>
    <w:p w14:paraId="221279FC" w14:textId="77777777" w:rsidR="006A70D4" w:rsidRPr="00B62F90" w:rsidRDefault="006A70D4" w:rsidP="00F96B5D">
      <w:pPr>
        <w:pStyle w:val="Heading1"/>
        <w:spacing w:before="0"/>
        <w:rPr>
          <w:rFonts w:ascii="Arial" w:hAnsi="Arial" w:cs="Arial"/>
          <w:b/>
          <w:bCs/>
          <w:color w:val="auto"/>
          <w:sz w:val="28"/>
          <w:szCs w:val="28"/>
        </w:rPr>
      </w:pPr>
      <w:r w:rsidRPr="00B62F90">
        <w:rPr>
          <w:rFonts w:ascii="Arial" w:hAnsi="Arial" w:cs="Arial"/>
          <w:b/>
          <w:bCs/>
          <w:sz w:val="28"/>
          <w:szCs w:val="28"/>
        </w:rPr>
        <w:t>Our LAA commitment to Diversity and Inclusion</w:t>
      </w:r>
    </w:p>
    <w:p w14:paraId="39DE887F" w14:textId="77777777" w:rsidR="006A70D4" w:rsidRPr="00A421EA" w:rsidRDefault="006A70D4" w:rsidP="00F96B5D">
      <w:pPr>
        <w:pStyle w:val="BodyText"/>
        <w:spacing w:after="120" w:line="240" w:lineRule="auto"/>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r:id="rId13" w:history="1">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r:id="rId14" w:history="1">
        <w:r w:rsidRPr="00A421EA">
          <w:rPr>
            <w:rStyle w:val="Hyperlink"/>
            <w:rFonts w:ascii="Arial" w:hAnsi="Arial" w:cs="Arial"/>
            <w:szCs w:val="24"/>
          </w:rPr>
          <w:t>Civil Service Diversity and Inclusion Strategy</w:t>
        </w:r>
      </w:hyperlink>
      <w:r w:rsidRPr="00A421EA">
        <w:rPr>
          <w:rFonts w:ascii="Arial" w:hAnsi="Arial" w:cs="Arial"/>
          <w:szCs w:val="24"/>
        </w:rPr>
        <w:t>.</w:t>
      </w:r>
    </w:p>
    <w:p w14:paraId="292742B6" w14:textId="77777777" w:rsidR="006A70D4" w:rsidRPr="007C01AB" w:rsidRDefault="006A70D4" w:rsidP="00F96B5D">
      <w:pPr>
        <w:spacing w:after="120"/>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Default="006A70D4" w:rsidP="00F96B5D">
      <w:pPr>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14:paraId="722314C4" w14:textId="77777777" w:rsidR="006A70D4" w:rsidRPr="009F1063" w:rsidRDefault="006A70D4" w:rsidP="00F96B5D">
      <w:pPr>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3F87DF14" w14:textId="77777777" w:rsidR="004B56FB" w:rsidRPr="00B316E5" w:rsidRDefault="004B56FB" w:rsidP="00F96B5D">
      <w:pPr>
        <w:spacing w:after="0"/>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14:paraId="5A85C7DF" w14:textId="77777777" w:rsidR="004B56FB" w:rsidRPr="00E1001E" w:rsidRDefault="004B56FB" w:rsidP="00F96B5D">
      <w:pPr>
        <w:spacing w:after="0"/>
        <w:rPr>
          <w:rFonts w:ascii="Arial" w:hAnsi="Arial" w:cs="Arial"/>
          <w:color w:val="000000" w:themeColor="text1"/>
          <w:sz w:val="24"/>
          <w:szCs w:val="24"/>
        </w:rPr>
      </w:pPr>
      <w:r w:rsidRPr="00E1001E">
        <w:rPr>
          <w:rFonts w:ascii="Arial" w:eastAsia="Times New Roman" w:hAnsi="Arial"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eastAsia="Times New Roman" w:hAnsi="Arial" w:cs="Arial"/>
          <w:color w:val="000000" w:themeColor="text1"/>
          <w:sz w:val="24"/>
          <w:szCs w:val="24"/>
        </w:rPr>
        <w:t xml:space="preserve"> to support you through</w:t>
      </w:r>
      <w:r w:rsidRPr="00E1001E">
        <w:rPr>
          <w:rFonts w:ascii="Arial" w:eastAsia="Times New Roman" w:hAnsi="Arial" w:cs="Arial"/>
          <w:color w:val="000000" w:themeColor="text1"/>
          <w:sz w:val="24"/>
          <w:szCs w:val="24"/>
        </w:rPr>
        <w:t xml:space="preserve"> the recruitment process, please let us know by</w:t>
      </w:r>
      <w:r>
        <w:rPr>
          <w:rFonts w:ascii="Arial" w:eastAsia="Times New Roman" w:hAnsi="Arial" w:cs="Arial"/>
          <w:color w:val="000000" w:themeColor="text1"/>
          <w:sz w:val="24"/>
          <w:szCs w:val="24"/>
        </w:rPr>
        <w:t xml:space="preserve"> adding the information to the applications system or</w:t>
      </w:r>
      <w:r w:rsidRPr="00E1001E">
        <w:rPr>
          <w:rFonts w:ascii="Arial" w:eastAsia="Times New Roman" w:hAnsi="Arial" w:cs="Arial"/>
          <w:color w:val="000000" w:themeColor="text1"/>
          <w:sz w:val="24"/>
          <w:szCs w:val="24"/>
        </w:rPr>
        <w:t xml:space="preserve"> emailing </w:t>
      </w:r>
      <w:hyperlink r:id="rId15" w:history="1">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14:paraId="5951AC66" w14:textId="77777777" w:rsidR="004B56FB" w:rsidRDefault="004B56FB" w:rsidP="00F96B5D">
      <w:pPr>
        <w:spacing w:after="0"/>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693454" w:rsidRDefault="7DBAD38C" w:rsidP="00F96B5D">
      <w:pPr>
        <w:pStyle w:val="Heading1"/>
        <w:rPr>
          <w:rFonts w:ascii="Arial" w:hAnsi="Arial" w:cs="Arial"/>
          <w:b/>
          <w:bCs/>
        </w:rPr>
      </w:pPr>
      <w:r w:rsidRPr="18CC0D5F">
        <w:rPr>
          <w:rFonts w:ascii="Arial" w:hAnsi="Arial" w:cs="Arial"/>
          <w:b/>
          <w:bCs/>
        </w:rPr>
        <w:t>Comp</w:t>
      </w:r>
      <w:r w:rsidR="00693454" w:rsidRPr="18CC0D5F">
        <w:rPr>
          <w:rFonts w:ascii="Arial" w:hAnsi="Arial" w:cs="Arial"/>
          <w:b/>
          <w:bCs/>
        </w:rPr>
        <w:t>laints procedure</w:t>
      </w:r>
    </w:p>
    <w:p w14:paraId="417ADCD5" w14:textId="2411601C" w:rsidR="001079C9" w:rsidRDefault="001079C9" w:rsidP="00F96B5D">
      <w:pPr>
        <w:spacing w:after="0"/>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r:id="rId17" w:history="1">
        <w:r w:rsidR="0008232C" w:rsidRPr="00F84E2B">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14:paraId="321BC2E7" w14:textId="77777777" w:rsidR="00486A5D" w:rsidRDefault="00486A5D" w:rsidP="00B1097C">
      <w:pPr>
        <w:jc w:val="both"/>
        <w:rPr>
          <w:rFonts w:ascii="Arial" w:hAnsi="Arial" w:cs="Arial"/>
          <w:sz w:val="24"/>
          <w:szCs w:val="24"/>
        </w:rPr>
      </w:pPr>
    </w:p>
    <w:p w14:paraId="372A0B27" w14:textId="77777777" w:rsidR="00F96B5D" w:rsidRPr="00F96B5D" w:rsidRDefault="00F96B5D" w:rsidP="00F96B5D">
      <w:pPr>
        <w:rPr>
          <w:rFonts w:ascii="Arial" w:hAnsi="Arial" w:cs="Arial"/>
          <w:sz w:val="24"/>
          <w:szCs w:val="24"/>
        </w:rPr>
      </w:pPr>
    </w:p>
    <w:p w14:paraId="44FE1B90" w14:textId="77777777" w:rsidR="00F96B5D" w:rsidRPr="00F96B5D" w:rsidRDefault="00F96B5D" w:rsidP="00F96B5D">
      <w:pPr>
        <w:rPr>
          <w:rFonts w:ascii="Arial" w:hAnsi="Arial" w:cs="Arial"/>
          <w:sz w:val="24"/>
          <w:szCs w:val="24"/>
        </w:rPr>
      </w:pPr>
    </w:p>
    <w:p w14:paraId="7FBF174A" w14:textId="77777777" w:rsidR="00F96B5D" w:rsidRPr="00F96B5D" w:rsidRDefault="00F96B5D" w:rsidP="00F96B5D">
      <w:pPr>
        <w:rPr>
          <w:rFonts w:ascii="Arial" w:hAnsi="Arial" w:cs="Arial"/>
          <w:sz w:val="24"/>
          <w:szCs w:val="24"/>
        </w:rPr>
      </w:pPr>
    </w:p>
    <w:p w14:paraId="10DCA0B4" w14:textId="77777777" w:rsidR="00F96B5D" w:rsidRPr="00F96B5D" w:rsidRDefault="00F96B5D" w:rsidP="00F96B5D">
      <w:pPr>
        <w:rPr>
          <w:rFonts w:ascii="Arial" w:hAnsi="Arial" w:cs="Arial"/>
          <w:sz w:val="24"/>
          <w:szCs w:val="24"/>
        </w:rPr>
      </w:pPr>
    </w:p>
    <w:p w14:paraId="5E05B4F6" w14:textId="77777777" w:rsidR="00F96B5D" w:rsidRDefault="00F96B5D" w:rsidP="00F96B5D">
      <w:pPr>
        <w:rPr>
          <w:rFonts w:ascii="Arial" w:hAnsi="Arial" w:cs="Arial"/>
          <w:sz w:val="24"/>
          <w:szCs w:val="24"/>
        </w:rPr>
      </w:pPr>
    </w:p>
    <w:p w14:paraId="3527A9D6" w14:textId="4DAB4498" w:rsidR="00F96B5D" w:rsidRPr="00F96B5D" w:rsidRDefault="00F96B5D" w:rsidP="00F96B5D">
      <w:pPr>
        <w:tabs>
          <w:tab w:val="left" w:pos="2221"/>
        </w:tabs>
        <w:rPr>
          <w:rFonts w:ascii="Arial" w:hAnsi="Arial" w:cs="Arial"/>
          <w:sz w:val="24"/>
          <w:szCs w:val="24"/>
        </w:rPr>
      </w:pPr>
      <w:r>
        <w:rPr>
          <w:rFonts w:ascii="Arial" w:hAnsi="Arial" w:cs="Arial"/>
          <w:sz w:val="24"/>
          <w:szCs w:val="24"/>
        </w:rPr>
        <w:tab/>
      </w:r>
    </w:p>
    <w:sectPr w:rsidR="00F96B5D" w:rsidRPr="00F96B5D" w:rsidSect="00CD3E62">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17079" w14:textId="77777777" w:rsidR="00492051" w:rsidRDefault="00492051" w:rsidP="0029313A">
      <w:pPr>
        <w:spacing w:after="0" w:line="240" w:lineRule="auto"/>
      </w:pPr>
      <w:r>
        <w:separator/>
      </w:r>
    </w:p>
  </w:endnote>
  <w:endnote w:type="continuationSeparator" w:id="0">
    <w:p w14:paraId="262F6DFA" w14:textId="77777777" w:rsidR="00492051" w:rsidRDefault="00492051" w:rsidP="0029313A">
      <w:pPr>
        <w:spacing w:after="0" w:line="240" w:lineRule="auto"/>
      </w:pPr>
      <w:r>
        <w:continuationSeparator/>
      </w:r>
    </w:p>
  </w:endnote>
  <w:endnote w:type="continuationNotice" w:id="1">
    <w:p w14:paraId="453F52DC" w14:textId="77777777" w:rsidR="00492051" w:rsidRDefault="004920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548FB102" w:rsidR="0003447E" w:rsidRDefault="001750FA">
    <w:pPr>
      <w:pStyle w:val="Footer"/>
    </w:pPr>
    <w:r>
      <w:t xml:space="preserve">Version 1 </w:t>
    </w:r>
    <w:r w:rsidR="00F96B5D">
      <w:t>–</w:t>
    </w:r>
    <w:r>
      <w:t xml:space="preserve"> Reviewed</w:t>
    </w:r>
    <w:r w:rsidR="00F96B5D">
      <w:t xml:space="preserve"> May</w:t>
    </w:r>
    <w:r>
      <w:t xml:space="preserve">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0"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GJAdq8NAgAAHAQA&#10;AA4AAAAAAAAAAAAAAAAALgIAAGRycy9lMm9Eb2MueG1sUEsBAi0AFAAGAAgAAAAhALQVYx7aAAAA&#10;AwEAAA8AAAAAAAAAAAAAAAAAZwQAAGRycy9kb3ducmV2LnhtbFBLBQYAAAAABAAEAPMAAABuBQAA&#10;A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DE075" w14:textId="77777777" w:rsidR="00492051" w:rsidRDefault="00492051" w:rsidP="0029313A">
      <w:pPr>
        <w:spacing w:after="0" w:line="240" w:lineRule="auto"/>
      </w:pPr>
      <w:r>
        <w:separator/>
      </w:r>
    </w:p>
  </w:footnote>
  <w:footnote w:type="continuationSeparator" w:id="0">
    <w:p w14:paraId="66B4AD4D" w14:textId="77777777" w:rsidR="00492051" w:rsidRDefault="00492051" w:rsidP="0029313A">
      <w:pPr>
        <w:spacing w:after="0" w:line="240" w:lineRule="auto"/>
      </w:pPr>
      <w:r>
        <w:continuationSeparator/>
      </w:r>
    </w:p>
  </w:footnote>
  <w:footnote w:type="continuationNotice" w:id="1">
    <w:p w14:paraId="2F66B5A5" w14:textId="77777777" w:rsidR="00492051" w:rsidRDefault="004920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483CBBBF"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r w:rsidR="18CC0D5F">
      <w:t>LAA Job Description Template V</w:t>
    </w:r>
    <w:r w:rsidR="009F63F2">
      <w:t>10</w:t>
    </w:r>
    <w:r w:rsidR="18CC0D5F">
      <w:t xml:space="preserve"> </w:t>
    </w:r>
    <w:r w:rsidR="001750FA">
      <w:t>– EO Team Supervisor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29"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3AC70"/>
    <w:multiLevelType w:val="hybridMultilevel"/>
    <w:tmpl w:val="2702BF90"/>
    <w:lvl w:ilvl="0" w:tplc="8006DF06">
      <w:start w:val="1"/>
      <w:numFmt w:val="bullet"/>
      <w:lvlText w:val=""/>
      <w:lvlJc w:val="left"/>
      <w:pPr>
        <w:ind w:left="720" w:hanging="360"/>
      </w:pPr>
      <w:rPr>
        <w:rFonts w:ascii="Symbol" w:hAnsi="Symbol" w:hint="default"/>
      </w:rPr>
    </w:lvl>
    <w:lvl w:ilvl="1" w:tplc="A0B02158">
      <w:start w:val="1"/>
      <w:numFmt w:val="bullet"/>
      <w:lvlText w:val="o"/>
      <w:lvlJc w:val="left"/>
      <w:pPr>
        <w:ind w:left="1440" w:hanging="360"/>
      </w:pPr>
      <w:rPr>
        <w:rFonts w:ascii="Courier New" w:hAnsi="Courier New" w:hint="default"/>
      </w:rPr>
    </w:lvl>
    <w:lvl w:ilvl="2" w:tplc="A16C3BAC">
      <w:start w:val="1"/>
      <w:numFmt w:val="bullet"/>
      <w:lvlText w:val=""/>
      <w:lvlJc w:val="left"/>
      <w:pPr>
        <w:ind w:left="2160" w:hanging="360"/>
      </w:pPr>
      <w:rPr>
        <w:rFonts w:ascii="Wingdings" w:hAnsi="Wingdings" w:hint="default"/>
      </w:rPr>
    </w:lvl>
    <w:lvl w:ilvl="3" w:tplc="968286D8">
      <w:start w:val="1"/>
      <w:numFmt w:val="bullet"/>
      <w:lvlText w:val=""/>
      <w:lvlJc w:val="left"/>
      <w:pPr>
        <w:ind w:left="2880" w:hanging="360"/>
      </w:pPr>
      <w:rPr>
        <w:rFonts w:ascii="Symbol" w:hAnsi="Symbol" w:hint="default"/>
      </w:rPr>
    </w:lvl>
    <w:lvl w:ilvl="4" w:tplc="87AC777E">
      <w:start w:val="1"/>
      <w:numFmt w:val="bullet"/>
      <w:lvlText w:val="o"/>
      <w:lvlJc w:val="left"/>
      <w:pPr>
        <w:ind w:left="3600" w:hanging="360"/>
      </w:pPr>
      <w:rPr>
        <w:rFonts w:ascii="Courier New" w:hAnsi="Courier New" w:hint="default"/>
      </w:rPr>
    </w:lvl>
    <w:lvl w:ilvl="5" w:tplc="B5FAB8D6">
      <w:start w:val="1"/>
      <w:numFmt w:val="bullet"/>
      <w:lvlText w:val=""/>
      <w:lvlJc w:val="left"/>
      <w:pPr>
        <w:ind w:left="4320" w:hanging="360"/>
      </w:pPr>
      <w:rPr>
        <w:rFonts w:ascii="Wingdings" w:hAnsi="Wingdings" w:hint="default"/>
      </w:rPr>
    </w:lvl>
    <w:lvl w:ilvl="6" w:tplc="708C18D4">
      <w:start w:val="1"/>
      <w:numFmt w:val="bullet"/>
      <w:lvlText w:val=""/>
      <w:lvlJc w:val="left"/>
      <w:pPr>
        <w:ind w:left="5040" w:hanging="360"/>
      </w:pPr>
      <w:rPr>
        <w:rFonts w:ascii="Symbol" w:hAnsi="Symbol" w:hint="default"/>
      </w:rPr>
    </w:lvl>
    <w:lvl w:ilvl="7" w:tplc="FBF22636">
      <w:start w:val="1"/>
      <w:numFmt w:val="bullet"/>
      <w:lvlText w:val="o"/>
      <w:lvlJc w:val="left"/>
      <w:pPr>
        <w:ind w:left="5760" w:hanging="360"/>
      </w:pPr>
      <w:rPr>
        <w:rFonts w:ascii="Courier New" w:hAnsi="Courier New" w:hint="default"/>
      </w:rPr>
    </w:lvl>
    <w:lvl w:ilvl="8" w:tplc="6412827E">
      <w:start w:val="1"/>
      <w:numFmt w:val="bullet"/>
      <w:lvlText w:val=""/>
      <w:lvlJc w:val="left"/>
      <w:pPr>
        <w:ind w:left="6480" w:hanging="360"/>
      </w:pPr>
      <w:rPr>
        <w:rFonts w:ascii="Wingdings" w:hAnsi="Wingdings" w:hint="default"/>
      </w:rPr>
    </w:lvl>
  </w:abstractNum>
  <w:abstractNum w:abstractNumId="1"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557A37"/>
    <w:multiLevelType w:val="hybridMultilevel"/>
    <w:tmpl w:val="E6E0D2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45F5886"/>
    <w:multiLevelType w:val="hybridMultilevel"/>
    <w:tmpl w:val="8D56A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AD67BC"/>
    <w:multiLevelType w:val="hybridMultilevel"/>
    <w:tmpl w:val="EF96E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C2755E"/>
    <w:multiLevelType w:val="hybridMultilevel"/>
    <w:tmpl w:val="CE82C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FD64B7"/>
    <w:multiLevelType w:val="hybridMultilevel"/>
    <w:tmpl w:val="F91C6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630834"/>
    <w:multiLevelType w:val="hybridMultilevel"/>
    <w:tmpl w:val="DF4E2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6"/>
  </w:num>
  <w:num w:numId="2" w16cid:durableId="70591528">
    <w:abstractNumId w:val="2"/>
  </w:num>
  <w:num w:numId="3" w16cid:durableId="1845703890">
    <w:abstractNumId w:val="1"/>
  </w:num>
  <w:num w:numId="4" w16cid:durableId="124549870">
    <w:abstractNumId w:val="3"/>
  </w:num>
  <w:num w:numId="5" w16cid:durableId="418450893">
    <w:abstractNumId w:val="4"/>
  </w:num>
  <w:num w:numId="6" w16cid:durableId="1105732008">
    <w:abstractNumId w:val="7"/>
  </w:num>
  <w:num w:numId="7" w16cid:durableId="41902961">
    <w:abstractNumId w:val="5"/>
  </w:num>
  <w:num w:numId="8" w16cid:durableId="303849181">
    <w:abstractNumId w:val="0"/>
  </w:num>
  <w:num w:numId="9" w16cid:durableId="4194530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05D72"/>
    <w:rsid w:val="00011A35"/>
    <w:rsid w:val="0001254A"/>
    <w:rsid w:val="00013973"/>
    <w:rsid w:val="0003447E"/>
    <w:rsid w:val="000528FD"/>
    <w:rsid w:val="0006045F"/>
    <w:rsid w:val="0006194B"/>
    <w:rsid w:val="00062EBB"/>
    <w:rsid w:val="0008232C"/>
    <w:rsid w:val="000A5E69"/>
    <w:rsid w:val="000A7418"/>
    <w:rsid w:val="000B64CA"/>
    <w:rsid w:val="000C345C"/>
    <w:rsid w:val="000D3474"/>
    <w:rsid w:val="000E7DE3"/>
    <w:rsid w:val="00105015"/>
    <w:rsid w:val="001063C8"/>
    <w:rsid w:val="001079C9"/>
    <w:rsid w:val="00123023"/>
    <w:rsid w:val="00136E94"/>
    <w:rsid w:val="00151ED7"/>
    <w:rsid w:val="0016502E"/>
    <w:rsid w:val="00171430"/>
    <w:rsid w:val="00174C29"/>
    <w:rsid w:val="001750FA"/>
    <w:rsid w:val="00177590"/>
    <w:rsid w:val="00181DDE"/>
    <w:rsid w:val="001907F4"/>
    <w:rsid w:val="00191D71"/>
    <w:rsid w:val="001952D8"/>
    <w:rsid w:val="001A2090"/>
    <w:rsid w:val="001A383B"/>
    <w:rsid w:val="001E7692"/>
    <w:rsid w:val="001F44F5"/>
    <w:rsid w:val="00224543"/>
    <w:rsid w:val="00242198"/>
    <w:rsid w:val="00242FD0"/>
    <w:rsid w:val="00253B6B"/>
    <w:rsid w:val="00265E43"/>
    <w:rsid w:val="00272F6A"/>
    <w:rsid w:val="0029313A"/>
    <w:rsid w:val="002965C9"/>
    <w:rsid w:val="002A74AE"/>
    <w:rsid w:val="002B12DF"/>
    <w:rsid w:val="002D0D99"/>
    <w:rsid w:val="002E7BD2"/>
    <w:rsid w:val="003176C3"/>
    <w:rsid w:val="00322D34"/>
    <w:rsid w:val="0032545E"/>
    <w:rsid w:val="00370C70"/>
    <w:rsid w:val="00382545"/>
    <w:rsid w:val="00391D6C"/>
    <w:rsid w:val="00395262"/>
    <w:rsid w:val="003A6C63"/>
    <w:rsid w:val="003C5F01"/>
    <w:rsid w:val="003D44ED"/>
    <w:rsid w:val="003D454C"/>
    <w:rsid w:val="003D51CC"/>
    <w:rsid w:val="003D6624"/>
    <w:rsid w:val="003E064C"/>
    <w:rsid w:val="003E35D7"/>
    <w:rsid w:val="003E5489"/>
    <w:rsid w:val="003F0F48"/>
    <w:rsid w:val="00400434"/>
    <w:rsid w:val="00404C37"/>
    <w:rsid w:val="00412D9E"/>
    <w:rsid w:val="00425113"/>
    <w:rsid w:val="004333D3"/>
    <w:rsid w:val="0043788F"/>
    <w:rsid w:val="00453094"/>
    <w:rsid w:val="00454977"/>
    <w:rsid w:val="00477EC6"/>
    <w:rsid w:val="00486A5D"/>
    <w:rsid w:val="00492051"/>
    <w:rsid w:val="004B1DB6"/>
    <w:rsid w:val="004B56FB"/>
    <w:rsid w:val="004B7F0A"/>
    <w:rsid w:val="004D5734"/>
    <w:rsid w:val="004E5DC7"/>
    <w:rsid w:val="00501275"/>
    <w:rsid w:val="00501453"/>
    <w:rsid w:val="00510A41"/>
    <w:rsid w:val="005210E3"/>
    <w:rsid w:val="005373B8"/>
    <w:rsid w:val="00547F63"/>
    <w:rsid w:val="00550935"/>
    <w:rsid w:val="00572B82"/>
    <w:rsid w:val="0058197E"/>
    <w:rsid w:val="005B74EF"/>
    <w:rsid w:val="005C1DAC"/>
    <w:rsid w:val="005D07DE"/>
    <w:rsid w:val="005E130C"/>
    <w:rsid w:val="005F29B4"/>
    <w:rsid w:val="006037CB"/>
    <w:rsid w:val="00603E3E"/>
    <w:rsid w:val="006217D0"/>
    <w:rsid w:val="0062348F"/>
    <w:rsid w:val="00642BC1"/>
    <w:rsid w:val="00642CB8"/>
    <w:rsid w:val="00647964"/>
    <w:rsid w:val="00655757"/>
    <w:rsid w:val="00693454"/>
    <w:rsid w:val="006A70D4"/>
    <w:rsid w:val="006B3EAB"/>
    <w:rsid w:val="006F2FC2"/>
    <w:rsid w:val="006F5B17"/>
    <w:rsid w:val="00710B8D"/>
    <w:rsid w:val="00711FF7"/>
    <w:rsid w:val="007159F3"/>
    <w:rsid w:val="00731762"/>
    <w:rsid w:val="00754640"/>
    <w:rsid w:val="00754883"/>
    <w:rsid w:val="007623C4"/>
    <w:rsid w:val="00793F71"/>
    <w:rsid w:val="007B74BC"/>
    <w:rsid w:val="007C01AB"/>
    <w:rsid w:val="007E65E8"/>
    <w:rsid w:val="007F1797"/>
    <w:rsid w:val="007F52C5"/>
    <w:rsid w:val="00821050"/>
    <w:rsid w:val="0082121B"/>
    <w:rsid w:val="0082284C"/>
    <w:rsid w:val="00835536"/>
    <w:rsid w:val="00845123"/>
    <w:rsid w:val="00847B62"/>
    <w:rsid w:val="008548EC"/>
    <w:rsid w:val="00854AEF"/>
    <w:rsid w:val="00857B8A"/>
    <w:rsid w:val="0086540F"/>
    <w:rsid w:val="0087062F"/>
    <w:rsid w:val="008706B3"/>
    <w:rsid w:val="00877A8C"/>
    <w:rsid w:val="00881DEB"/>
    <w:rsid w:val="008820A3"/>
    <w:rsid w:val="00882F06"/>
    <w:rsid w:val="00891A05"/>
    <w:rsid w:val="008A22F5"/>
    <w:rsid w:val="008A4D07"/>
    <w:rsid w:val="008A5DB5"/>
    <w:rsid w:val="008A67CD"/>
    <w:rsid w:val="008B377F"/>
    <w:rsid w:val="008B3CD0"/>
    <w:rsid w:val="008B641A"/>
    <w:rsid w:val="008C0105"/>
    <w:rsid w:val="008C0208"/>
    <w:rsid w:val="008D0FF6"/>
    <w:rsid w:val="008D7113"/>
    <w:rsid w:val="008F491D"/>
    <w:rsid w:val="0092294B"/>
    <w:rsid w:val="0093221F"/>
    <w:rsid w:val="00936C4A"/>
    <w:rsid w:val="009521C4"/>
    <w:rsid w:val="00961D3C"/>
    <w:rsid w:val="00964843"/>
    <w:rsid w:val="009652CF"/>
    <w:rsid w:val="00994C62"/>
    <w:rsid w:val="009A3111"/>
    <w:rsid w:val="009C0663"/>
    <w:rsid w:val="009C0D98"/>
    <w:rsid w:val="009D14E6"/>
    <w:rsid w:val="009F008F"/>
    <w:rsid w:val="009F06A3"/>
    <w:rsid w:val="009F1063"/>
    <w:rsid w:val="009F63F2"/>
    <w:rsid w:val="00A00F90"/>
    <w:rsid w:val="00A03B79"/>
    <w:rsid w:val="00A04E47"/>
    <w:rsid w:val="00A14800"/>
    <w:rsid w:val="00A421EA"/>
    <w:rsid w:val="00A42B1A"/>
    <w:rsid w:val="00A52C76"/>
    <w:rsid w:val="00A53616"/>
    <w:rsid w:val="00A62195"/>
    <w:rsid w:val="00A6434D"/>
    <w:rsid w:val="00A9297D"/>
    <w:rsid w:val="00A96CB2"/>
    <w:rsid w:val="00AA17A4"/>
    <w:rsid w:val="00AA3BCA"/>
    <w:rsid w:val="00AD7388"/>
    <w:rsid w:val="00AE1339"/>
    <w:rsid w:val="00AE4960"/>
    <w:rsid w:val="00AF07CD"/>
    <w:rsid w:val="00B1097C"/>
    <w:rsid w:val="00B11AD5"/>
    <w:rsid w:val="00B316E5"/>
    <w:rsid w:val="00B54AF0"/>
    <w:rsid w:val="00B62F90"/>
    <w:rsid w:val="00BA018A"/>
    <w:rsid w:val="00BA176C"/>
    <w:rsid w:val="00BC0EC7"/>
    <w:rsid w:val="00BD541F"/>
    <w:rsid w:val="00BD6076"/>
    <w:rsid w:val="00BF0440"/>
    <w:rsid w:val="00BF27FC"/>
    <w:rsid w:val="00C624CE"/>
    <w:rsid w:val="00C65F5E"/>
    <w:rsid w:val="00C94413"/>
    <w:rsid w:val="00CA5DC5"/>
    <w:rsid w:val="00CB4ADE"/>
    <w:rsid w:val="00CC00D8"/>
    <w:rsid w:val="00CC04BD"/>
    <w:rsid w:val="00CC3881"/>
    <w:rsid w:val="00CC49B1"/>
    <w:rsid w:val="00CD00BD"/>
    <w:rsid w:val="00CD0AE4"/>
    <w:rsid w:val="00CD3E62"/>
    <w:rsid w:val="00CF4D15"/>
    <w:rsid w:val="00D040E5"/>
    <w:rsid w:val="00D10C5A"/>
    <w:rsid w:val="00D132F0"/>
    <w:rsid w:val="00D30E0F"/>
    <w:rsid w:val="00D44511"/>
    <w:rsid w:val="00D450CE"/>
    <w:rsid w:val="00D51817"/>
    <w:rsid w:val="00D52040"/>
    <w:rsid w:val="00D532D7"/>
    <w:rsid w:val="00D727D6"/>
    <w:rsid w:val="00D955B0"/>
    <w:rsid w:val="00DB0231"/>
    <w:rsid w:val="00DB1363"/>
    <w:rsid w:val="00DD5396"/>
    <w:rsid w:val="00E00B5C"/>
    <w:rsid w:val="00E1001E"/>
    <w:rsid w:val="00E15D1F"/>
    <w:rsid w:val="00E41BDB"/>
    <w:rsid w:val="00E43186"/>
    <w:rsid w:val="00E52F7D"/>
    <w:rsid w:val="00E72354"/>
    <w:rsid w:val="00E736BA"/>
    <w:rsid w:val="00E82628"/>
    <w:rsid w:val="00E84900"/>
    <w:rsid w:val="00EA0A06"/>
    <w:rsid w:val="00EA0CFE"/>
    <w:rsid w:val="00EA277C"/>
    <w:rsid w:val="00EA3C6B"/>
    <w:rsid w:val="00EC1048"/>
    <w:rsid w:val="00ED1FA8"/>
    <w:rsid w:val="00ED41F0"/>
    <w:rsid w:val="00F018E7"/>
    <w:rsid w:val="00F06BA5"/>
    <w:rsid w:val="00F129E8"/>
    <w:rsid w:val="00F20204"/>
    <w:rsid w:val="00F21056"/>
    <w:rsid w:val="00F2176B"/>
    <w:rsid w:val="00F270F6"/>
    <w:rsid w:val="00F33206"/>
    <w:rsid w:val="00F40EB3"/>
    <w:rsid w:val="00F527C5"/>
    <w:rsid w:val="00F57031"/>
    <w:rsid w:val="00F73756"/>
    <w:rsid w:val="00F946C9"/>
    <w:rsid w:val="00F96B5D"/>
    <w:rsid w:val="00F96DDF"/>
    <w:rsid w:val="00FA1461"/>
    <w:rsid w:val="00FB2750"/>
    <w:rsid w:val="00FD0382"/>
    <w:rsid w:val="00FE1BCE"/>
    <w:rsid w:val="00FE3700"/>
    <w:rsid w:val="00FE5B42"/>
    <w:rsid w:val="035AE0D2"/>
    <w:rsid w:val="1537F748"/>
    <w:rsid w:val="173AA537"/>
    <w:rsid w:val="18CC0D5F"/>
    <w:rsid w:val="1CEAEA78"/>
    <w:rsid w:val="1D57D49C"/>
    <w:rsid w:val="2DE46E83"/>
    <w:rsid w:val="5125829D"/>
    <w:rsid w:val="51B5C5B6"/>
    <w:rsid w:val="51E85E64"/>
    <w:rsid w:val="590A57AE"/>
    <w:rsid w:val="6EF47135"/>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uiPriority w:val="34"/>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 w:type="paragraph" w:customStyle="1" w:styleId="paragraph">
    <w:name w:val="paragraph"/>
    <w:basedOn w:val="Normal"/>
    <w:rsid w:val="00F527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CC00D8"/>
    <w:pPr>
      <w:autoSpaceDE w:val="0"/>
      <w:autoSpaceDN w:val="0"/>
      <w:adjustRightInd w:val="0"/>
      <w:spacing w:after="0" w:line="240" w:lineRule="auto"/>
    </w:pPr>
    <w:rPr>
      <w:rFonts w:ascii="HelveticaNeueLT Std Lt" w:hAnsi="HelveticaNeueLT Std Lt" w:cs="HelveticaNeueLT Std Lt"/>
      <w:color w:val="000000"/>
      <w:sz w:val="24"/>
      <w:szCs w:val="24"/>
    </w:rPr>
  </w:style>
  <w:style w:type="paragraph" w:styleId="BlockText">
    <w:name w:val="Block Text"/>
    <w:basedOn w:val="Normal"/>
    <w:semiHidden/>
    <w:rsid w:val="00CB4ADE"/>
    <w:pPr>
      <w:spacing w:after="18" w:line="240" w:lineRule="auto"/>
      <w:ind w:left="71" w:right="71"/>
    </w:pPr>
    <w:rPr>
      <w:rFonts w:ascii="Arial" w:eastAsia="Times New Roman" w:hAnsi="Arial" w:cs="Arial"/>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civil-service-people-plan-2024-2027"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mailto:Karen.Thompson@justice.gov.uk" TargetMode="External"/><Relationship Id="rId17" Type="http://schemas.openxmlformats.org/officeDocument/2006/relationships/hyperlink" Target="mailto:LAACentralRecruitmentFunction@justice.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LAARecruitment@justice.gov.uk" TargetMode="External"/><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ivil-service-diversity-and-inclusion-strategy-2022-to-2025"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487fd215-93ff-4a07-9453-1b7317f18417"/>
  </ds:schemaRefs>
</ds:datastoreItem>
</file>

<file path=customXml/itemProps2.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3.xml><?xml version="1.0" encoding="utf-8"?>
<ds:datastoreItem xmlns:ds="http://schemas.openxmlformats.org/officeDocument/2006/customXml" ds:itemID="{B036BAFB-BC1C-423F-913C-9F4FD47F3D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fd215-93ff-4a07-9453-1b7317f18417"/>
    <ds:schemaRef ds:uri="1363e61e-c803-41c8-8211-b49b66816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1565</Words>
  <Characters>8926</Characters>
  <Application>Microsoft Office Word</Application>
  <DocSecurity>0</DocSecurity>
  <Lines>74</Lines>
  <Paragraphs>20</Paragraphs>
  <ScaleCrop>false</ScaleCrop>
  <Company>MOJ</Company>
  <LinksUpToDate>false</LinksUpToDate>
  <CharactersWithSpaces>10471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Caswell, Chloe | She/Hers</cp:lastModifiedBy>
  <cp:revision>22</cp:revision>
  <dcterms:created xsi:type="dcterms:W3CDTF">2026-05-06T10:38:00Z</dcterms:created>
  <dcterms:modified xsi:type="dcterms:W3CDTF">2026-05-08T09:19:00Z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