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534778BA" w14:textId="78729794" w:rsidR="005B35ED" w:rsidRPr="00370A83" w:rsidRDefault="005B35ED" w:rsidP="16130E38"/>
    <w:p w14:paraId="6256B358" w14:textId="51F6FDB8" w:rsidR="006A5B9B" w:rsidRPr="00EB63F8" w:rsidRDefault="006B0B00" w:rsidP="005B35ED">
      <w:pPr>
        <w:rPr>
          <w:rStyle w:val="Strong"/>
          <w:rFonts w:ascii="Arial" w:hAnsi="Arial" w:cs="Arial"/>
          <w:bCs w:val="0"/>
        </w:rPr>
      </w:pPr>
      <w:r w:rsidRPr="003069F2">
        <w:rPr>
          <w:rStyle w:val="Strong"/>
          <w:rFonts w:ascii="Arial" w:hAnsi="Arial" w:cs="Arial"/>
        </w:rPr>
        <w:t>Role:</w:t>
      </w:r>
      <w:r w:rsidR="7F95AE4D" w:rsidRPr="003069F2">
        <w:rPr>
          <w:rStyle w:val="Strong"/>
          <w:rFonts w:ascii="Arial" w:hAnsi="Arial" w:cs="Arial"/>
        </w:rPr>
        <w:t xml:space="preserve"> </w:t>
      </w:r>
      <w:r w:rsidR="008A0A18" w:rsidRPr="00EB63F8">
        <w:rPr>
          <w:rFonts w:ascii="Arial" w:hAnsi="Arial" w:cs="Arial"/>
          <w:bCs/>
        </w:rPr>
        <w:t>POAS - Team Leader (Twilight)</w:t>
      </w:r>
    </w:p>
    <w:p w14:paraId="4D970655" w14:textId="6F897EC1" w:rsidR="16130E38" w:rsidRPr="003069F2" w:rsidRDefault="16130E38" w:rsidP="16130E38">
      <w:pPr>
        <w:rPr>
          <w:rStyle w:val="Strong"/>
          <w:rFonts w:ascii="Arial" w:hAnsi="Arial" w:cs="Arial"/>
        </w:rPr>
      </w:pPr>
    </w:p>
    <w:p w14:paraId="66804045" w14:textId="1A72CAD1" w:rsidR="0086559E" w:rsidRPr="003069F2" w:rsidRDefault="0086559E" w:rsidP="005B35ED">
      <w:pPr>
        <w:rPr>
          <w:rStyle w:val="Strong"/>
          <w:rFonts w:ascii="Arial" w:hAnsi="Arial" w:cs="Arial"/>
        </w:rPr>
      </w:pPr>
      <w:r w:rsidRPr="003069F2">
        <w:rPr>
          <w:rStyle w:val="Strong"/>
          <w:rFonts w:ascii="Arial" w:hAnsi="Arial" w:cs="Arial"/>
        </w:rPr>
        <w:t>Business:</w:t>
      </w:r>
      <w:r w:rsidR="007F3301" w:rsidRPr="003069F2">
        <w:rPr>
          <w:rStyle w:val="Strong"/>
          <w:rFonts w:ascii="Arial" w:hAnsi="Arial" w:cs="Arial"/>
        </w:rPr>
        <w:t xml:space="preserve"> </w:t>
      </w:r>
      <w:r w:rsidR="007F3301" w:rsidRPr="00EB63F8">
        <w:rPr>
          <w:rFonts w:ascii="Arial" w:hAnsi="Arial" w:cs="Arial"/>
        </w:rPr>
        <w:t>Office of Public Guardian (OPG)</w:t>
      </w:r>
      <w:r w:rsidR="008A0A18" w:rsidRPr="00EB63F8">
        <w:rPr>
          <w:rFonts w:ascii="Arial" w:hAnsi="Arial" w:cs="Arial"/>
        </w:rPr>
        <w:t>, Power of Attorney Services (</w:t>
      </w:r>
      <w:proofErr w:type="spellStart"/>
      <w:r w:rsidR="008A0A18" w:rsidRPr="00EB63F8">
        <w:rPr>
          <w:rFonts w:ascii="Arial" w:hAnsi="Arial" w:cs="Arial"/>
        </w:rPr>
        <w:t>PoAS</w:t>
      </w:r>
      <w:proofErr w:type="spellEnd"/>
      <w:r w:rsidR="008A0A18" w:rsidRPr="00EB63F8">
        <w:rPr>
          <w:rFonts w:ascii="Arial" w:hAnsi="Arial" w:cs="Arial"/>
        </w:rPr>
        <w:t>), Operations Directorate.</w:t>
      </w:r>
    </w:p>
    <w:p w14:paraId="160868AF" w14:textId="77777777" w:rsidR="006A5B9B" w:rsidRPr="003069F2" w:rsidRDefault="006A5B9B" w:rsidP="005B35ED">
      <w:pPr>
        <w:rPr>
          <w:rStyle w:val="Strong"/>
          <w:rFonts w:ascii="Arial" w:hAnsi="Arial" w:cs="Arial"/>
        </w:rPr>
      </w:pPr>
    </w:p>
    <w:p w14:paraId="5612C2AE" w14:textId="26F825D7" w:rsidR="0086559E" w:rsidRPr="003069F2" w:rsidRDefault="0086559E" w:rsidP="005B35ED">
      <w:pPr>
        <w:rPr>
          <w:rStyle w:val="Strong"/>
          <w:rFonts w:ascii="Arial" w:hAnsi="Arial" w:cs="Arial"/>
        </w:rPr>
      </w:pPr>
      <w:r w:rsidRPr="003069F2">
        <w:rPr>
          <w:rStyle w:val="Strong"/>
          <w:rFonts w:ascii="Arial" w:hAnsi="Arial" w:cs="Arial"/>
        </w:rPr>
        <w:t>Location:</w:t>
      </w:r>
      <w:r w:rsidR="5712B63F" w:rsidRPr="003069F2">
        <w:rPr>
          <w:rStyle w:val="Strong"/>
          <w:rFonts w:ascii="Arial" w:hAnsi="Arial" w:cs="Arial"/>
        </w:rPr>
        <w:t xml:space="preserve"> </w:t>
      </w:r>
      <w:r w:rsidR="008A0A18" w:rsidRPr="00EB63F8">
        <w:rPr>
          <w:rFonts w:ascii="Arial" w:hAnsi="Arial" w:cs="Arial"/>
        </w:rPr>
        <w:t>Victoria Square House, Birmingham</w:t>
      </w:r>
      <w:r w:rsidR="00E17F07" w:rsidRPr="00EB63F8">
        <w:rPr>
          <w:rFonts w:ascii="Arial" w:hAnsi="Arial" w:cs="Arial"/>
        </w:rPr>
        <w:t xml:space="preserve"> (with occasional travel to OPG offices in Embankment House, Nottingham)</w:t>
      </w:r>
    </w:p>
    <w:p w14:paraId="17CE944D" w14:textId="77777777" w:rsidR="0047016E" w:rsidRPr="003069F2" w:rsidRDefault="0047016E" w:rsidP="005B35ED">
      <w:pPr>
        <w:rPr>
          <w:rStyle w:val="Strong"/>
          <w:rFonts w:ascii="Arial" w:hAnsi="Arial" w:cs="Arial"/>
        </w:rPr>
      </w:pPr>
    </w:p>
    <w:p w14:paraId="4396A57C" w14:textId="14600852" w:rsidR="0086559E" w:rsidRPr="00EB63F8" w:rsidRDefault="0086559E" w:rsidP="005B35ED">
      <w:pPr>
        <w:rPr>
          <w:rStyle w:val="Strong"/>
          <w:rFonts w:ascii="Arial" w:hAnsi="Arial" w:cs="Arial"/>
        </w:rPr>
      </w:pPr>
      <w:r w:rsidRPr="003069F2">
        <w:rPr>
          <w:rStyle w:val="Strong"/>
          <w:rFonts w:ascii="Arial" w:hAnsi="Arial" w:cs="Arial"/>
        </w:rPr>
        <w:t>Grade:</w:t>
      </w:r>
      <w:r w:rsidR="012491CD" w:rsidRPr="003069F2">
        <w:rPr>
          <w:rStyle w:val="Strong"/>
          <w:rFonts w:ascii="Arial" w:hAnsi="Arial" w:cs="Arial"/>
        </w:rPr>
        <w:t xml:space="preserve"> </w:t>
      </w:r>
      <w:r w:rsidR="008A0A18" w:rsidRPr="00EB63F8">
        <w:rPr>
          <w:rFonts w:ascii="Arial" w:hAnsi="Arial" w:cs="Arial"/>
        </w:rPr>
        <w:t>Executive Officer (EO)</w:t>
      </w:r>
    </w:p>
    <w:p w14:paraId="2C609B29" w14:textId="77777777" w:rsidR="0047016E" w:rsidRPr="003069F2" w:rsidRDefault="0047016E" w:rsidP="005B35ED">
      <w:pPr>
        <w:rPr>
          <w:rStyle w:val="Strong"/>
          <w:rFonts w:ascii="Arial" w:hAnsi="Arial" w:cs="Arial"/>
        </w:rPr>
      </w:pPr>
    </w:p>
    <w:p w14:paraId="1DCACF6D" w14:textId="75586829" w:rsidR="008A0A18" w:rsidRPr="006829D4" w:rsidRDefault="0086559E" w:rsidP="008A0A18">
      <w:pPr>
        <w:rPr>
          <w:rFonts w:ascii="Arial" w:hAnsi="Arial" w:cs="Arial"/>
        </w:rPr>
      </w:pPr>
      <w:r w:rsidRPr="003069F2">
        <w:rPr>
          <w:rStyle w:val="Strong"/>
          <w:rFonts w:ascii="Arial" w:hAnsi="Arial" w:cs="Arial"/>
        </w:rPr>
        <w:t>Salary:</w:t>
      </w:r>
      <w:r w:rsidR="007F3301" w:rsidRPr="003069F2">
        <w:rPr>
          <w:rStyle w:val="Strong"/>
          <w:rFonts w:ascii="Arial" w:hAnsi="Arial" w:cs="Arial"/>
        </w:rPr>
        <w:t xml:space="preserve"> </w:t>
      </w:r>
      <w:r w:rsidR="005628C0" w:rsidRPr="006829D4">
        <w:rPr>
          <w:rFonts w:ascii="Arial" w:hAnsi="Arial" w:cs="Arial"/>
        </w:rPr>
        <w:t>£</w:t>
      </w:r>
      <w:r w:rsidR="006829D4" w:rsidRPr="006829D4">
        <w:rPr>
          <w:rFonts w:ascii="Arial" w:hAnsi="Arial" w:cs="Arial"/>
        </w:rPr>
        <w:t>29,303</w:t>
      </w:r>
      <w:r w:rsidR="005628C0" w:rsidRPr="006829D4">
        <w:rPr>
          <w:rFonts w:ascii="Arial" w:hAnsi="Arial" w:cs="Arial"/>
        </w:rPr>
        <w:t xml:space="preserve"> </w:t>
      </w:r>
      <w:r w:rsidR="008A0A18" w:rsidRPr="006829D4">
        <w:rPr>
          <w:rFonts w:ascii="Arial" w:hAnsi="Arial" w:cs="Arial"/>
        </w:rPr>
        <w:t>minimum</w:t>
      </w:r>
      <w:r w:rsidR="006829D4">
        <w:rPr>
          <w:rFonts w:ascii="Arial" w:hAnsi="Arial" w:cs="Arial"/>
        </w:rPr>
        <w:t xml:space="preserve"> – </w:t>
      </w:r>
      <w:r w:rsidR="008A0A18" w:rsidRPr="006829D4">
        <w:rPr>
          <w:rFonts w:ascii="Arial" w:hAnsi="Arial" w:cs="Arial"/>
        </w:rPr>
        <w:t xml:space="preserve">Staff are awarded an </w:t>
      </w:r>
      <w:r w:rsidR="005628C0" w:rsidRPr="006829D4">
        <w:rPr>
          <w:rFonts w:ascii="Arial" w:hAnsi="Arial" w:cs="Arial"/>
        </w:rPr>
        <w:t>extended working hours</w:t>
      </w:r>
      <w:r w:rsidR="008A0A18" w:rsidRPr="006829D4">
        <w:rPr>
          <w:rFonts w:ascii="Arial" w:hAnsi="Arial" w:cs="Arial"/>
        </w:rPr>
        <w:t xml:space="preserve"> allowance for Twilight hours.</w:t>
      </w:r>
    </w:p>
    <w:p w14:paraId="2E28B5B0" w14:textId="0B9511B3" w:rsidR="4D988F9B" w:rsidRPr="003069F2" w:rsidRDefault="4D988F9B" w:rsidP="4D988F9B">
      <w:pPr>
        <w:rPr>
          <w:rStyle w:val="Strong"/>
          <w:rFonts w:ascii="Arial" w:hAnsi="Arial" w:cs="Arial"/>
        </w:rPr>
      </w:pPr>
    </w:p>
    <w:p w14:paraId="2A64637D" w14:textId="62E886EF" w:rsidR="0086559E" w:rsidRPr="003069F2" w:rsidRDefault="0086559E" w:rsidP="005B35ED">
      <w:pPr>
        <w:rPr>
          <w:rStyle w:val="Strong"/>
          <w:rFonts w:ascii="Arial" w:hAnsi="Arial" w:cs="Arial"/>
        </w:rPr>
      </w:pPr>
      <w:r w:rsidRPr="003069F2">
        <w:rPr>
          <w:rStyle w:val="Strong"/>
          <w:rFonts w:ascii="Arial" w:hAnsi="Arial" w:cs="Arial"/>
        </w:rPr>
        <w:t>Contract Type:</w:t>
      </w:r>
      <w:r w:rsidR="310BABBB" w:rsidRPr="003069F2">
        <w:rPr>
          <w:rStyle w:val="Strong"/>
          <w:rFonts w:ascii="Arial" w:hAnsi="Arial" w:cs="Arial"/>
        </w:rPr>
        <w:t xml:space="preserve"> </w:t>
      </w:r>
      <w:r w:rsidR="008A0A18" w:rsidRPr="006829D4">
        <w:rPr>
          <w:rStyle w:val="Strong"/>
          <w:rFonts w:ascii="Arial" w:hAnsi="Arial" w:cs="Arial"/>
          <w:b w:val="0"/>
          <w:bCs w:val="0"/>
        </w:rPr>
        <w:t>Permanent</w:t>
      </w:r>
    </w:p>
    <w:p w14:paraId="7D43C8C9" w14:textId="77777777" w:rsidR="0047016E" w:rsidRPr="003069F2" w:rsidRDefault="0047016E" w:rsidP="006A5B9B">
      <w:pPr>
        <w:rPr>
          <w:rStyle w:val="Strong"/>
          <w:rFonts w:ascii="Arial" w:hAnsi="Arial" w:cs="Arial"/>
        </w:rPr>
      </w:pPr>
    </w:p>
    <w:p w14:paraId="59AC36AC" w14:textId="18D06606" w:rsidR="006B0B00" w:rsidRPr="006829D4" w:rsidRDefault="0086559E" w:rsidP="005B35ED">
      <w:pPr>
        <w:rPr>
          <w:rStyle w:val="Strong"/>
          <w:rFonts w:ascii="Arial" w:eastAsia="Arial" w:hAnsi="Arial" w:cs="Arial"/>
          <w:b w:val="0"/>
          <w:bCs w:val="0"/>
        </w:rPr>
      </w:pPr>
      <w:r w:rsidRPr="003069F2">
        <w:rPr>
          <w:rStyle w:val="Strong"/>
          <w:rFonts w:ascii="Arial" w:hAnsi="Arial" w:cs="Arial"/>
        </w:rPr>
        <w:t>Minimum Hours:</w:t>
      </w:r>
      <w:r w:rsidR="00B74D2A" w:rsidRPr="003069F2">
        <w:rPr>
          <w:rStyle w:val="Strong"/>
          <w:rFonts w:ascii="Arial" w:hAnsi="Arial" w:cs="Arial"/>
        </w:rPr>
        <w:t xml:space="preserve"> </w:t>
      </w:r>
      <w:r w:rsidR="008A0A18" w:rsidRPr="006829D4">
        <w:rPr>
          <w:rStyle w:val="Strong"/>
          <w:rFonts w:ascii="Arial" w:hAnsi="Arial" w:cs="Arial"/>
          <w:b w:val="0"/>
          <w:bCs w:val="0"/>
        </w:rPr>
        <w:t>37 Hours – Full Time</w:t>
      </w: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38221A71"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r w:rsidR="008A0A18">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689A5D15" w14:textId="77777777" w:rsidR="00E17F07" w:rsidRDefault="00E17F07" w:rsidP="005B35ED">
      <w:pPr>
        <w:jc w:val="both"/>
        <w:rPr>
          <w:rFonts w:ascii="Arial" w:hAnsi="Arial" w:cs="Arial"/>
          <w:b/>
          <w:bCs/>
          <w:sz w:val="28"/>
          <w:szCs w:val="28"/>
        </w:rPr>
      </w:pPr>
    </w:p>
    <w:p w14:paraId="0A733CAB" w14:textId="0DE6C182"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3DD1208C" w14:textId="77777777" w:rsidR="008A0A18" w:rsidRPr="008A0A18" w:rsidRDefault="008A0A18" w:rsidP="008A0A18">
      <w:pPr>
        <w:jc w:val="both"/>
        <w:rPr>
          <w:rFonts w:ascii="Arial" w:eastAsia="Arial" w:hAnsi="Arial" w:cs="Arial"/>
          <w:color w:val="000000" w:themeColor="text1"/>
        </w:rPr>
      </w:pPr>
      <w:r w:rsidRPr="008A0A18">
        <w:rPr>
          <w:rFonts w:ascii="Arial" w:eastAsia="Arial" w:hAnsi="Arial" w:cs="Arial"/>
          <w:color w:val="000000" w:themeColor="text1"/>
        </w:rPr>
        <w:t xml:space="preserve">The role advertised is for a Team Leader on Twilight shift with direct line management of a team of administration officers within POAS, based in Birmingham. </w:t>
      </w:r>
    </w:p>
    <w:p w14:paraId="1ADA72D4" w14:textId="77777777" w:rsidR="008A0A18" w:rsidRPr="008A0A18" w:rsidRDefault="008A0A18" w:rsidP="008A0A18">
      <w:pPr>
        <w:jc w:val="both"/>
        <w:rPr>
          <w:rFonts w:ascii="Arial" w:eastAsia="Arial" w:hAnsi="Arial" w:cs="Arial"/>
          <w:color w:val="000000" w:themeColor="text1"/>
        </w:rPr>
      </w:pPr>
    </w:p>
    <w:p w14:paraId="4973EBEF" w14:textId="33787A4D" w:rsidR="008A0A18" w:rsidRPr="008A0A18" w:rsidRDefault="008A0A18" w:rsidP="008A0A18">
      <w:pPr>
        <w:jc w:val="both"/>
        <w:rPr>
          <w:rFonts w:ascii="Arial" w:eastAsia="Arial" w:hAnsi="Arial" w:cs="Arial"/>
          <w:color w:val="000000" w:themeColor="text1"/>
        </w:rPr>
      </w:pPr>
      <w:r w:rsidRPr="008A0A18">
        <w:rPr>
          <w:rFonts w:ascii="Arial" w:eastAsia="Arial" w:hAnsi="Arial" w:cs="Arial"/>
          <w:color w:val="000000" w:themeColor="text1"/>
        </w:rPr>
        <w:t>Successful applicants will be allocated to roles based on business needs at the time of recruitment. All staff from Administration Office</w:t>
      </w:r>
      <w:r w:rsidRPr="008B2343">
        <w:rPr>
          <w:rFonts w:ascii="Arial" w:eastAsia="Arial" w:hAnsi="Arial" w:cs="Arial"/>
          <w:color w:val="000000" w:themeColor="text1"/>
        </w:rPr>
        <w:t>r</w:t>
      </w:r>
      <w:r w:rsidRPr="008A0A18">
        <w:rPr>
          <w:rFonts w:ascii="Arial" w:eastAsia="Arial" w:hAnsi="Arial" w:cs="Arial"/>
          <w:color w:val="000000" w:themeColor="text1"/>
        </w:rPr>
        <w:t xml:space="preserve"> to Higher Executive Officer are mobile grade within the civil services, therefore movement within the POAS and OPG will be dependent on business needs.</w:t>
      </w:r>
    </w:p>
    <w:p w14:paraId="7F2EFD26" w14:textId="77777777" w:rsidR="008A0A18" w:rsidRPr="008A0A18" w:rsidRDefault="008A0A18" w:rsidP="008A0A18">
      <w:pPr>
        <w:jc w:val="both"/>
        <w:rPr>
          <w:rFonts w:ascii="Arial" w:eastAsia="Arial" w:hAnsi="Arial" w:cs="Arial"/>
          <w:b/>
          <w:bCs/>
          <w:color w:val="000000" w:themeColor="text1"/>
        </w:rPr>
      </w:pPr>
    </w:p>
    <w:p w14:paraId="1D2B87A7" w14:textId="5BA0E1C8" w:rsidR="00BF30D5" w:rsidRPr="006829D4" w:rsidRDefault="008A0A18" w:rsidP="005B35ED">
      <w:pPr>
        <w:jc w:val="both"/>
        <w:rPr>
          <w:rFonts w:ascii="Arial" w:eastAsia="Arial" w:hAnsi="Arial" w:cs="Arial"/>
          <w:color w:val="000000" w:themeColor="text1"/>
        </w:rPr>
      </w:pPr>
      <w:r w:rsidRPr="008A0A18">
        <w:rPr>
          <w:rFonts w:ascii="Arial" w:eastAsia="Arial" w:hAnsi="Arial" w:cs="Arial"/>
          <w:color w:val="000000" w:themeColor="text1"/>
        </w:rPr>
        <w:t>You will support and contribute to performance of the POAS 40 Day AACT by ensuring your teams targets are met.</w:t>
      </w: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285BBE50" w14:textId="779E9A4C" w:rsidR="00EB63F8" w:rsidRDefault="008A0A18" w:rsidP="00EB63F8">
      <w:pPr>
        <w:numPr>
          <w:ilvl w:val="0"/>
          <w:numId w:val="11"/>
        </w:numPr>
        <w:jc w:val="both"/>
        <w:rPr>
          <w:rFonts w:ascii="Arial" w:hAnsi="Arial" w:cs="Arial"/>
          <w:iCs/>
          <w:color w:val="000000" w:themeColor="text1"/>
        </w:rPr>
      </w:pPr>
      <w:bookmarkStart w:id="0" w:name="_Hlk81549913"/>
      <w:r w:rsidRPr="008A0A18">
        <w:rPr>
          <w:rFonts w:ascii="Arial" w:hAnsi="Arial" w:cs="Arial"/>
          <w:iCs/>
          <w:color w:val="000000" w:themeColor="text1"/>
        </w:rPr>
        <w:t>You will ensure staff achieve Minimum Performance Expectations agreed in your area and quality target of 95%.</w:t>
      </w:r>
    </w:p>
    <w:p w14:paraId="7BD5F42A" w14:textId="77777777" w:rsidR="00EB63F8" w:rsidRPr="00EB63F8" w:rsidRDefault="00EB63F8" w:rsidP="00EB63F8">
      <w:pPr>
        <w:ind w:left="765"/>
        <w:jc w:val="both"/>
        <w:rPr>
          <w:rFonts w:ascii="Arial" w:hAnsi="Arial" w:cs="Arial"/>
          <w:iCs/>
          <w:color w:val="000000" w:themeColor="text1"/>
        </w:rPr>
      </w:pPr>
    </w:p>
    <w:p w14:paraId="68AD7C02"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 will perform regular dip sampling/quality checks of your team’s stat sheets/work, providing feedback, monitoring and reducing downtime.</w:t>
      </w:r>
    </w:p>
    <w:p w14:paraId="099CFC9E" w14:textId="77777777" w:rsidR="00EB63F8" w:rsidRPr="008A0A18" w:rsidRDefault="00EB63F8" w:rsidP="00EB63F8">
      <w:pPr>
        <w:jc w:val="both"/>
        <w:rPr>
          <w:rFonts w:ascii="Arial" w:hAnsi="Arial" w:cs="Arial"/>
          <w:iCs/>
          <w:color w:val="000000" w:themeColor="text1"/>
        </w:rPr>
      </w:pPr>
    </w:p>
    <w:p w14:paraId="627B36E9"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You’ll work with other Team Leaders review processes, make recommendations for improvements to enhance the customer experience contributing to continuous improvement opportunities.</w:t>
      </w:r>
    </w:p>
    <w:p w14:paraId="11B2DBFB" w14:textId="77777777" w:rsidR="00EB63F8" w:rsidRPr="008A0A18" w:rsidRDefault="00EB63F8" w:rsidP="00EB63F8">
      <w:pPr>
        <w:jc w:val="both"/>
        <w:rPr>
          <w:rFonts w:ascii="Arial" w:hAnsi="Arial" w:cs="Arial"/>
          <w:iCs/>
          <w:color w:val="000000" w:themeColor="text1"/>
        </w:rPr>
      </w:pPr>
    </w:p>
    <w:p w14:paraId="1E2D20B4" w14:textId="5319E373" w:rsidR="00EB63F8" w:rsidRDefault="008A0A18" w:rsidP="00EB63F8">
      <w:pPr>
        <w:numPr>
          <w:ilvl w:val="0"/>
          <w:numId w:val="11"/>
        </w:numPr>
        <w:jc w:val="both"/>
        <w:rPr>
          <w:rFonts w:ascii="Arial" w:hAnsi="Arial" w:cs="Arial"/>
          <w:iCs/>
          <w:color w:val="000000" w:themeColor="text1"/>
        </w:rPr>
      </w:pPr>
      <w:r w:rsidRPr="008A0A18">
        <w:rPr>
          <w:rFonts w:ascii="Arial" w:hAnsi="Arial" w:cs="Arial"/>
          <w:iCs/>
          <w:color w:val="000000" w:themeColor="text1"/>
        </w:rPr>
        <w:t>You will organise, lead and participate in team meetings, developing working relationships across your department, POAS, Operations directorate and wider OPG.</w:t>
      </w:r>
    </w:p>
    <w:p w14:paraId="25007C3C" w14:textId="77777777" w:rsidR="00EB63F8" w:rsidRPr="00EB63F8" w:rsidRDefault="00EB63F8" w:rsidP="00EB63F8">
      <w:pPr>
        <w:jc w:val="both"/>
        <w:rPr>
          <w:rFonts w:ascii="Arial" w:hAnsi="Arial" w:cs="Arial"/>
          <w:iCs/>
          <w:color w:val="000000" w:themeColor="text1"/>
        </w:rPr>
      </w:pPr>
    </w:p>
    <w:p w14:paraId="28074B62"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 will act as a role model for staff, demonstrating behaviours within the MOJ Leadership statement and OPG values.</w:t>
      </w:r>
    </w:p>
    <w:p w14:paraId="315A1B5F" w14:textId="77777777" w:rsidR="00EB63F8" w:rsidRPr="008A0A18" w:rsidRDefault="00EB63F8" w:rsidP="00EB63F8">
      <w:pPr>
        <w:jc w:val="both"/>
        <w:rPr>
          <w:rFonts w:ascii="Arial" w:hAnsi="Arial" w:cs="Arial"/>
          <w:iCs/>
          <w:color w:val="000000" w:themeColor="text1"/>
        </w:rPr>
      </w:pPr>
    </w:p>
    <w:p w14:paraId="5B56640F" w14:textId="32A62361" w:rsidR="00EB63F8" w:rsidRDefault="008A0A18" w:rsidP="00EB63F8">
      <w:pPr>
        <w:numPr>
          <w:ilvl w:val="0"/>
          <w:numId w:val="11"/>
        </w:numPr>
        <w:jc w:val="both"/>
        <w:rPr>
          <w:rFonts w:ascii="Arial" w:hAnsi="Arial" w:cs="Arial"/>
          <w:iCs/>
          <w:color w:val="000000" w:themeColor="text1"/>
        </w:rPr>
      </w:pPr>
      <w:r w:rsidRPr="008A0A18">
        <w:rPr>
          <w:rFonts w:ascii="Arial" w:hAnsi="Arial" w:cs="Arial"/>
          <w:iCs/>
          <w:color w:val="000000" w:themeColor="text1"/>
        </w:rPr>
        <w:t>You will proactively manage the team’s wellbeing by engaging with staff regularly and supporting contributing to wider engagement plans.</w:t>
      </w:r>
    </w:p>
    <w:p w14:paraId="0D5C4A2F" w14:textId="77777777" w:rsidR="00EB63F8" w:rsidRPr="00EB63F8" w:rsidRDefault="00EB63F8" w:rsidP="00EB63F8">
      <w:pPr>
        <w:jc w:val="both"/>
        <w:rPr>
          <w:rFonts w:ascii="Arial" w:hAnsi="Arial" w:cs="Arial"/>
          <w:iCs/>
          <w:color w:val="000000" w:themeColor="text1"/>
        </w:rPr>
      </w:pPr>
    </w:p>
    <w:p w14:paraId="4B51B97A" w14:textId="359FD2A3"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You’ll be clear, honest, transparent in your communication and leadership, making decisions that involve the relevant people at the right time.</w:t>
      </w:r>
    </w:p>
    <w:p w14:paraId="455C26C2" w14:textId="77777777" w:rsidR="00EB63F8" w:rsidRPr="008A0A18" w:rsidRDefault="00EB63F8" w:rsidP="00EB63F8">
      <w:pPr>
        <w:jc w:val="both"/>
        <w:rPr>
          <w:rFonts w:ascii="Arial" w:hAnsi="Arial" w:cs="Arial"/>
          <w:iCs/>
          <w:color w:val="000000" w:themeColor="text1"/>
        </w:rPr>
      </w:pPr>
    </w:p>
    <w:p w14:paraId="194569D2" w14:textId="0C58A95B"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Manage your team within the office and remotely, providing support and guidance to help them continue to perform their roles in a safe environment</w:t>
      </w:r>
      <w:r w:rsidR="00EB63F8">
        <w:rPr>
          <w:rFonts w:ascii="Arial" w:hAnsi="Arial" w:cs="Arial"/>
          <w:iCs/>
          <w:color w:val="000000" w:themeColor="text1"/>
        </w:rPr>
        <w:t>.</w:t>
      </w:r>
    </w:p>
    <w:p w14:paraId="1B7635D2" w14:textId="77777777" w:rsidR="00EB63F8" w:rsidRPr="008A0A18" w:rsidRDefault="00EB63F8" w:rsidP="00EB63F8">
      <w:pPr>
        <w:jc w:val="both"/>
        <w:rPr>
          <w:rFonts w:ascii="Arial" w:hAnsi="Arial" w:cs="Arial"/>
          <w:iCs/>
          <w:color w:val="000000" w:themeColor="text1"/>
        </w:rPr>
      </w:pPr>
    </w:p>
    <w:p w14:paraId="16F9515E"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 will regularly review operational processes in your area and identify areas for improvement, supporting your teams through change.</w:t>
      </w:r>
    </w:p>
    <w:p w14:paraId="69EFADAE" w14:textId="77777777" w:rsidR="00EB63F8" w:rsidRPr="008A0A18" w:rsidRDefault="00EB63F8" w:rsidP="00EB63F8">
      <w:pPr>
        <w:jc w:val="both"/>
        <w:rPr>
          <w:rFonts w:ascii="Arial" w:hAnsi="Arial" w:cs="Arial"/>
          <w:iCs/>
          <w:color w:val="000000" w:themeColor="text1"/>
        </w:rPr>
      </w:pPr>
    </w:p>
    <w:p w14:paraId="75B33FD6" w14:textId="73FD9EBC"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 will develop your staff ensuring they receive the appropriate training and support for their job role.</w:t>
      </w:r>
    </w:p>
    <w:p w14:paraId="456FE0C0" w14:textId="77777777" w:rsidR="00EB63F8" w:rsidRPr="008A0A18" w:rsidRDefault="00EB63F8" w:rsidP="00EB63F8">
      <w:pPr>
        <w:jc w:val="both"/>
        <w:rPr>
          <w:rFonts w:ascii="Arial" w:hAnsi="Arial" w:cs="Arial"/>
          <w:iCs/>
          <w:color w:val="000000" w:themeColor="text1"/>
        </w:rPr>
      </w:pPr>
    </w:p>
    <w:p w14:paraId="7AF975D1" w14:textId="77777777" w:rsidR="00EB63F8" w:rsidRDefault="008A0A18" w:rsidP="00EB63F8">
      <w:pPr>
        <w:numPr>
          <w:ilvl w:val="0"/>
          <w:numId w:val="11"/>
        </w:numPr>
        <w:jc w:val="both"/>
        <w:rPr>
          <w:rFonts w:ascii="Arial" w:hAnsi="Arial" w:cs="Arial"/>
          <w:iCs/>
          <w:color w:val="000000" w:themeColor="text1"/>
        </w:rPr>
      </w:pPr>
      <w:r w:rsidRPr="008A0A18">
        <w:rPr>
          <w:rFonts w:ascii="Arial" w:hAnsi="Arial" w:cs="Arial"/>
          <w:iCs/>
          <w:color w:val="000000" w:themeColor="text1"/>
        </w:rPr>
        <w:t>You’ll take responsibility for your own learning and development with the support and guidance from your line manager.</w:t>
      </w:r>
    </w:p>
    <w:p w14:paraId="4F29DCF2" w14:textId="77777777" w:rsidR="00EB63F8" w:rsidRDefault="00EB63F8" w:rsidP="00EB63F8">
      <w:pPr>
        <w:pStyle w:val="ListParagraph"/>
        <w:rPr>
          <w:rFonts w:ascii="Arial" w:hAnsi="Arial" w:cs="Arial"/>
          <w:iCs/>
          <w:color w:val="000000" w:themeColor="text1"/>
        </w:rPr>
      </w:pPr>
    </w:p>
    <w:p w14:paraId="6C13711F" w14:textId="0005D643" w:rsidR="008A0A18" w:rsidRDefault="008A0A18" w:rsidP="00EB63F8">
      <w:pPr>
        <w:numPr>
          <w:ilvl w:val="0"/>
          <w:numId w:val="11"/>
        </w:numPr>
        <w:jc w:val="both"/>
        <w:rPr>
          <w:rFonts w:ascii="Arial" w:hAnsi="Arial" w:cs="Arial"/>
          <w:iCs/>
          <w:color w:val="000000" w:themeColor="text1"/>
        </w:rPr>
      </w:pPr>
      <w:r w:rsidRPr="00EB63F8">
        <w:rPr>
          <w:rFonts w:ascii="Arial" w:hAnsi="Arial" w:cs="Arial"/>
          <w:iCs/>
          <w:color w:val="000000" w:themeColor="text1"/>
        </w:rPr>
        <w:lastRenderedPageBreak/>
        <w:t>You will promote and implement diversity and equality of opportunity in all areas of work supporting initiatives within the organisation.</w:t>
      </w:r>
    </w:p>
    <w:p w14:paraId="79488667" w14:textId="77777777" w:rsidR="00EB63F8" w:rsidRPr="00EB63F8" w:rsidRDefault="00EB63F8" w:rsidP="00EB63F8">
      <w:pPr>
        <w:jc w:val="both"/>
        <w:rPr>
          <w:rFonts w:ascii="Arial" w:hAnsi="Arial" w:cs="Arial"/>
          <w:iCs/>
          <w:color w:val="000000" w:themeColor="text1"/>
        </w:rPr>
      </w:pPr>
    </w:p>
    <w:p w14:paraId="40E7B59C"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 xml:space="preserve">You’ll have a good knowledge of HR policies where you will identify poor performance, attendance and conduct issues </w:t>
      </w:r>
      <w:proofErr w:type="gramStart"/>
      <w:r w:rsidRPr="008A0A18">
        <w:rPr>
          <w:rFonts w:ascii="Arial" w:hAnsi="Arial" w:cs="Arial"/>
          <w:iCs/>
          <w:color w:val="000000" w:themeColor="text1"/>
        </w:rPr>
        <w:t>taking action</w:t>
      </w:r>
      <w:proofErr w:type="gramEnd"/>
      <w:r w:rsidRPr="008A0A18">
        <w:rPr>
          <w:rFonts w:ascii="Arial" w:hAnsi="Arial" w:cs="Arial"/>
          <w:iCs/>
          <w:color w:val="000000" w:themeColor="text1"/>
        </w:rPr>
        <w:t xml:space="preserve"> as appropriate in accordance with MOJ policy, whilst also recognising positive performance using reward and recognition schemes.</w:t>
      </w:r>
    </w:p>
    <w:p w14:paraId="1CC23DE1" w14:textId="77777777" w:rsidR="00EB63F8" w:rsidRPr="008A0A18" w:rsidRDefault="00EB63F8" w:rsidP="00EB63F8">
      <w:pPr>
        <w:jc w:val="both"/>
        <w:rPr>
          <w:rFonts w:ascii="Arial" w:hAnsi="Arial" w:cs="Arial"/>
          <w:iCs/>
          <w:color w:val="000000" w:themeColor="text1"/>
        </w:rPr>
      </w:pPr>
    </w:p>
    <w:p w14:paraId="142F0B8C" w14:textId="77777777" w:rsidR="008A0A18" w:rsidRDefault="008A0A18" w:rsidP="008A0A18">
      <w:pPr>
        <w:numPr>
          <w:ilvl w:val="0"/>
          <w:numId w:val="11"/>
        </w:numPr>
        <w:jc w:val="both"/>
        <w:rPr>
          <w:rFonts w:ascii="Arial" w:hAnsi="Arial" w:cs="Arial"/>
          <w:iCs/>
          <w:color w:val="000000" w:themeColor="text1"/>
        </w:rPr>
      </w:pPr>
      <w:r w:rsidRPr="008A0A18">
        <w:rPr>
          <w:rFonts w:ascii="Arial" w:hAnsi="Arial" w:cs="Arial"/>
          <w:iCs/>
          <w:color w:val="000000" w:themeColor="text1"/>
        </w:rPr>
        <w:t>You’ll contribute to the development of business transformation finding ways to be efficient, flexible and exploiting digital channels.</w:t>
      </w:r>
    </w:p>
    <w:p w14:paraId="601630DA" w14:textId="77777777" w:rsidR="00EB63F8" w:rsidRPr="008A0A18" w:rsidRDefault="00EB63F8" w:rsidP="00EB63F8">
      <w:pPr>
        <w:jc w:val="both"/>
        <w:rPr>
          <w:rFonts w:ascii="Arial" w:hAnsi="Arial" w:cs="Arial"/>
          <w:iCs/>
          <w:color w:val="000000" w:themeColor="text1"/>
        </w:rPr>
      </w:pPr>
    </w:p>
    <w:p w14:paraId="1C4FD31A" w14:textId="77777777" w:rsidR="00E17F07" w:rsidRDefault="008A0A18" w:rsidP="00E17F07">
      <w:pPr>
        <w:numPr>
          <w:ilvl w:val="0"/>
          <w:numId w:val="11"/>
        </w:numPr>
        <w:jc w:val="both"/>
        <w:rPr>
          <w:rFonts w:ascii="Arial" w:hAnsi="Arial" w:cs="Arial"/>
          <w:iCs/>
          <w:color w:val="000000" w:themeColor="text1"/>
        </w:rPr>
      </w:pPr>
      <w:r w:rsidRPr="008A0A18">
        <w:rPr>
          <w:rFonts w:ascii="Arial" w:hAnsi="Arial" w:cs="Arial"/>
          <w:iCs/>
          <w:color w:val="000000" w:themeColor="text1"/>
        </w:rPr>
        <w:t>You’ll take responsibility for the health and safety of others and abide by relevant Health and Safety Procedures and policy.</w:t>
      </w:r>
    </w:p>
    <w:p w14:paraId="702C71CE" w14:textId="77777777" w:rsidR="00EB63F8" w:rsidRDefault="00EB63F8" w:rsidP="00EB63F8">
      <w:pPr>
        <w:jc w:val="both"/>
        <w:rPr>
          <w:rFonts w:ascii="Arial" w:hAnsi="Arial" w:cs="Arial"/>
          <w:iCs/>
          <w:color w:val="000000" w:themeColor="text1"/>
        </w:rPr>
      </w:pPr>
    </w:p>
    <w:p w14:paraId="7FDA6911" w14:textId="274B4EB1" w:rsidR="00E97F72" w:rsidRPr="00E17F07" w:rsidRDefault="00E17F07" w:rsidP="00E97F72">
      <w:pPr>
        <w:numPr>
          <w:ilvl w:val="0"/>
          <w:numId w:val="11"/>
        </w:numPr>
        <w:jc w:val="both"/>
        <w:rPr>
          <w:rStyle w:val="Strong"/>
          <w:rFonts w:ascii="Arial" w:hAnsi="Arial" w:cs="Arial"/>
          <w:b w:val="0"/>
          <w:bCs w:val="0"/>
          <w:iCs/>
          <w:color w:val="000000" w:themeColor="text1"/>
        </w:rPr>
      </w:pPr>
      <w:r>
        <w:rPr>
          <w:rFonts w:ascii="Arial" w:hAnsi="Arial" w:cs="Arial"/>
          <w:iCs/>
          <w:color w:val="000000" w:themeColor="text1"/>
        </w:rPr>
        <w:t>Y</w:t>
      </w:r>
      <w:r w:rsidR="008A0A18" w:rsidRPr="00E17F07">
        <w:rPr>
          <w:rFonts w:ascii="Arial" w:hAnsi="Arial" w:cs="Arial"/>
          <w:iCs/>
          <w:color w:val="000000" w:themeColor="text1"/>
        </w:rPr>
        <w:t>ou may be asked to undertake ad-hoc projects as agreed with Unit and Delivery Managers which are in line with the skill set of this post.</w:t>
      </w:r>
      <w:bookmarkEnd w:id="0"/>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003E5630" w14:textId="77777777" w:rsidR="00486B0F" w:rsidRDefault="00486B0F" w:rsidP="005B35ED">
      <w:pPr>
        <w:rPr>
          <w:rFonts w:ascii="Arial" w:hAnsi="Arial" w:cs="Arial"/>
        </w:rPr>
      </w:pPr>
    </w:p>
    <w:p w14:paraId="4E647594" w14:textId="08BEC148" w:rsidR="00486B0F" w:rsidRDefault="00486B0F" w:rsidP="005B35ED">
      <w:pPr>
        <w:rPr>
          <w:rFonts w:ascii="Arial" w:hAnsi="Arial" w:cs="Arial"/>
        </w:rPr>
      </w:pPr>
      <w:r w:rsidRPr="00486B0F">
        <w:rPr>
          <w:rFonts w:ascii="Arial" w:hAnsi="Arial" w:cs="Arial"/>
        </w:rPr>
        <w:t xml:space="preserve">The Twilight shift runs from 2pm until 10pm fixed hours which you will be expected to provide management cover for. Administrative Officer (AO) workers on your team will start from 4pm. </w:t>
      </w:r>
      <w:r w:rsidRPr="00486B0F">
        <w:rPr>
          <w:rFonts w:ascii="Arial" w:hAnsi="Arial" w:cs="Arial"/>
        </w:rPr>
        <w:br/>
      </w:r>
    </w:p>
    <w:p w14:paraId="7C26FECD" w14:textId="09B53FB8" w:rsidR="00486B0F" w:rsidRDefault="00486B0F" w:rsidP="00486B0F">
      <w:pPr>
        <w:jc w:val="both"/>
        <w:rPr>
          <w:rFonts w:ascii="Arial" w:eastAsia="Arial" w:hAnsi="Arial" w:cs="Arial"/>
          <w:color w:val="000000" w:themeColor="text1"/>
        </w:rPr>
      </w:pPr>
      <w:r>
        <w:rPr>
          <w:rFonts w:ascii="Arial" w:eastAsia="Arial" w:hAnsi="Arial" w:cs="Arial"/>
          <w:color w:val="000000" w:themeColor="text1"/>
        </w:rPr>
        <w:t>This role offers hybrid working with a minimum of 60% working onsite and is dependent on business needs.</w:t>
      </w:r>
    </w:p>
    <w:p w14:paraId="61F30BD7" w14:textId="77777777" w:rsidR="00486B0F" w:rsidRDefault="00486B0F" w:rsidP="00486B0F">
      <w:pPr>
        <w:jc w:val="both"/>
        <w:rPr>
          <w:rFonts w:ascii="Arial" w:eastAsia="Arial" w:hAnsi="Arial" w:cs="Arial"/>
          <w:color w:val="000000" w:themeColor="text1"/>
        </w:rPr>
      </w:pPr>
    </w:p>
    <w:p w14:paraId="0174AEEF" w14:textId="5C1F7B5E" w:rsidR="00BF30D5" w:rsidRDefault="00486B0F" w:rsidP="005B35ED">
      <w:pPr>
        <w:rPr>
          <w:rStyle w:val="Strong"/>
          <w:rFonts w:ascii="Arial" w:hAnsi="Arial" w:cs="Arial"/>
          <w:color w:val="000000" w:themeColor="text1"/>
          <w:u w:val="single"/>
        </w:rPr>
      </w:pPr>
      <w:r w:rsidRPr="008A0A18">
        <w:rPr>
          <w:rFonts w:ascii="Arial" w:hAnsi="Arial" w:cs="Arial"/>
        </w:rPr>
        <w:t>The successful candidates will be based in Birmingham but may on occasion be required to travel to our other site in Nottingha</w:t>
      </w:r>
      <w:r w:rsidR="00E17F07">
        <w:rPr>
          <w:rFonts w:ascii="Arial" w:hAnsi="Arial" w:cs="Arial"/>
        </w:rPr>
        <w:t>m.</w:t>
      </w:r>
    </w:p>
    <w:p w14:paraId="386CCED3" w14:textId="77777777" w:rsidR="008B2343" w:rsidRDefault="008B2343"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2D4B71AC" w14:textId="77777777" w:rsidR="008A0A18" w:rsidRDefault="008A0A18" w:rsidP="005B35ED">
      <w:pPr>
        <w:rPr>
          <w:rFonts w:ascii="Arial" w:hAnsi="Arial" w:cs="Arial"/>
          <w:b/>
          <w:bCs/>
          <w:color w:val="000000" w:themeColor="text1"/>
        </w:rPr>
      </w:pPr>
    </w:p>
    <w:p w14:paraId="2A53F4CD" w14:textId="58A84E1D" w:rsidR="00EB63F8" w:rsidRDefault="008A0A18" w:rsidP="00EB63F8">
      <w:pPr>
        <w:numPr>
          <w:ilvl w:val="0"/>
          <w:numId w:val="12"/>
        </w:numPr>
        <w:rPr>
          <w:rFonts w:ascii="Arial" w:hAnsi="Arial" w:cs="Arial"/>
          <w:bCs/>
          <w:color w:val="000000" w:themeColor="text1"/>
        </w:rPr>
      </w:pPr>
      <w:bookmarkStart w:id="1" w:name="_Hlk81549961"/>
      <w:r w:rsidRPr="008A0A18">
        <w:rPr>
          <w:rFonts w:ascii="Arial" w:hAnsi="Arial" w:cs="Arial"/>
          <w:color w:val="000000" w:themeColor="text1"/>
        </w:rPr>
        <w:t>Show pride and passion for your work and positive, inclusive engagement with your team.</w:t>
      </w:r>
    </w:p>
    <w:p w14:paraId="109DD8BA" w14:textId="77777777" w:rsidR="00EB63F8" w:rsidRPr="00EB63F8" w:rsidRDefault="00EB63F8" w:rsidP="00EB63F8">
      <w:pPr>
        <w:ind w:left="720"/>
        <w:rPr>
          <w:rFonts w:ascii="Arial" w:hAnsi="Arial" w:cs="Arial"/>
          <w:bCs/>
          <w:color w:val="000000" w:themeColor="text1"/>
        </w:rPr>
      </w:pPr>
    </w:p>
    <w:p w14:paraId="0D2B80D0" w14:textId="5518FEAA" w:rsidR="008A0A18" w:rsidRPr="00EB63F8" w:rsidRDefault="008A0A18" w:rsidP="008A0A18">
      <w:pPr>
        <w:numPr>
          <w:ilvl w:val="0"/>
          <w:numId w:val="12"/>
        </w:numPr>
        <w:rPr>
          <w:rFonts w:ascii="Arial" w:hAnsi="Arial" w:cs="Arial"/>
          <w:color w:val="000000" w:themeColor="text1"/>
        </w:rPr>
      </w:pPr>
      <w:r w:rsidRPr="00EB63F8">
        <w:rPr>
          <w:rFonts w:ascii="Arial" w:hAnsi="Arial" w:cs="Arial"/>
          <w:color w:val="000000" w:themeColor="text1"/>
        </w:rPr>
        <w:t>Proactively role model and promote an inclusive workplace, promptly dealing with inappropriate language and behaviours when they arise, including any instances of discrimination or misconduct.</w:t>
      </w:r>
      <w:r w:rsidR="009A3BED" w:rsidRPr="00EB63F8">
        <w:rPr>
          <w:rFonts w:ascii="Arial" w:hAnsi="Arial" w:cs="Arial"/>
          <w:color w:val="000000" w:themeColor="text1"/>
        </w:rPr>
        <w:t xml:space="preserve"> </w:t>
      </w:r>
      <w:r w:rsidR="009A3BED" w:rsidRPr="00EB63F8">
        <w:rPr>
          <w:rFonts w:ascii="Arial" w:hAnsi="Arial" w:cs="Arial"/>
          <w:b/>
          <w:bCs/>
          <w:color w:val="000000" w:themeColor="text1"/>
        </w:rPr>
        <w:t>(Lead criteria)</w:t>
      </w:r>
    </w:p>
    <w:p w14:paraId="1893EA84" w14:textId="77777777" w:rsidR="00EB63F8" w:rsidRPr="00EB63F8" w:rsidRDefault="00EB63F8" w:rsidP="00EB63F8">
      <w:pPr>
        <w:rPr>
          <w:rFonts w:ascii="Arial" w:hAnsi="Arial" w:cs="Arial"/>
          <w:color w:val="000000" w:themeColor="text1"/>
        </w:rPr>
      </w:pPr>
    </w:p>
    <w:p w14:paraId="58F9701F" w14:textId="77777777" w:rsidR="008A0A18" w:rsidRDefault="008A0A18" w:rsidP="008A0A18">
      <w:pPr>
        <w:numPr>
          <w:ilvl w:val="0"/>
          <w:numId w:val="12"/>
        </w:numPr>
        <w:rPr>
          <w:rFonts w:ascii="Arial" w:hAnsi="Arial" w:cs="Arial"/>
          <w:bCs/>
          <w:color w:val="000000" w:themeColor="text1"/>
        </w:rPr>
      </w:pPr>
      <w:r w:rsidRPr="008A0A18">
        <w:rPr>
          <w:rFonts w:ascii="Arial" w:hAnsi="Arial" w:cs="Arial"/>
          <w:bCs/>
          <w:color w:val="000000" w:themeColor="text1"/>
        </w:rPr>
        <w:t>Ability to demonstrate active &amp; inclusive engagement to lead a team.</w:t>
      </w:r>
    </w:p>
    <w:p w14:paraId="1858B758" w14:textId="77777777" w:rsidR="00EB63F8" w:rsidRPr="008A0A18" w:rsidRDefault="00EB63F8" w:rsidP="00EB63F8">
      <w:pPr>
        <w:rPr>
          <w:rFonts w:ascii="Arial" w:hAnsi="Arial" w:cs="Arial"/>
          <w:bCs/>
          <w:color w:val="000000" w:themeColor="text1"/>
        </w:rPr>
      </w:pPr>
    </w:p>
    <w:p w14:paraId="400D8298" w14:textId="378BE637" w:rsidR="00EB63F8" w:rsidRDefault="008A0A18" w:rsidP="00EB63F8">
      <w:pPr>
        <w:numPr>
          <w:ilvl w:val="0"/>
          <w:numId w:val="12"/>
        </w:numPr>
        <w:rPr>
          <w:rFonts w:ascii="Arial" w:hAnsi="Arial" w:cs="Arial"/>
          <w:bCs/>
          <w:color w:val="000000" w:themeColor="text1"/>
        </w:rPr>
      </w:pPr>
      <w:r w:rsidRPr="008A0A18">
        <w:rPr>
          <w:rFonts w:ascii="Arial" w:hAnsi="Arial" w:cs="Arial"/>
          <w:color w:val="000000" w:themeColor="text1"/>
        </w:rPr>
        <w:t>Ability to comprehend statistical data and make informed decisions.</w:t>
      </w:r>
    </w:p>
    <w:p w14:paraId="4E1225E0" w14:textId="77777777" w:rsidR="00EB63F8" w:rsidRDefault="00EB63F8" w:rsidP="00EB63F8">
      <w:pPr>
        <w:pStyle w:val="ListParagraph"/>
        <w:rPr>
          <w:rFonts w:ascii="Arial" w:hAnsi="Arial" w:cs="Arial"/>
          <w:bCs/>
          <w:color w:val="000000" w:themeColor="text1"/>
        </w:rPr>
      </w:pPr>
    </w:p>
    <w:p w14:paraId="118C4A7C" w14:textId="77777777" w:rsidR="00EB63F8" w:rsidRPr="00EB63F8" w:rsidRDefault="00EB63F8" w:rsidP="00EB63F8">
      <w:pPr>
        <w:rPr>
          <w:rFonts w:ascii="Arial" w:hAnsi="Arial" w:cs="Arial"/>
          <w:bCs/>
          <w:color w:val="000000" w:themeColor="text1"/>
        </w:rPr>
      </w:pPr>
    </w:p>
    <w:p w14:paraId="1DF6DCCD" w14:textId="77777777" w:rsidR="008A0A18" w:rsidRDefault="008A0A18" w:rsidP="008A0A18">
      <w:pPr>
        <w:numPr>
          <w:ilvl w:val="0"/>
          <w:numId w:val="12"/>
        </w:numPr>
        <w:rPr>
          <w:rFonts w:ascii="Arial" w:hAnsi="Arial" w:cs="Arial"/>
          <w:color w:val="000000" w:themeColor="text1"/>
        </w:rPr>
      </w:pPr>
      <w:r w:rsidRPr="008A0A18">
        <w:rPr>
          <w:rFonts w:ascii="Arial" w:hAnsi="Arial" w:cs="Arial"/>
          <w:color w:val="000000" w:themeColor="text1"/>
        </w:rPr>
        <w:lastRenderedPageBreak/>
        <w:t>The ability to multi-task, managing a varied workload, prioritising effectively and reacting quickly and calmly to changing circumstances.</w:t>
      </w:r>
    </w:p>
    <w:p w14:paraId="2E6938DD" w14:textId="77777777" w:rsidR="00EB63F8" w:rsidRPr="008A0A18" w:rsidRDefault="00EB63F8" w:rsidP="00EB63F8">
      <w:pPr>
        <w:ind w:left="720"/>
        <w:rPr>
          <w:rFonts w:ascii="Arial" w:hAnsi="Arial" w:cs="Arial"/>
          <w:color w:val="000000" w:themeColor="text1"/>
        </w:rPr>
      </w:pPr>
    </w:p>
    <w:p w14:paraId="2281551A" w14:textId="77777777" w:rsidR="008A0A18" w:rsidRDefault="008A0A18" w:rsidP="008A0A18">
      <w:pPr>
        <w:numPr>
          <w:ilvl w:val="0"/>
          <w:numId w:val="12"/>
        </w:numPr>
        <w:rPr>
          <w:rFonts w:ascii="Arial" w:hAnsi="Arial" w:cs="Arial"/>
          <w:color w:val="000000" w:themeColor="text1"/>
        </w:rPr>
      </w:pPr>
      <w:r w:rsidRPr="008A0A18">
        <w:rPr>
          <w:rFonts w:ascii="Arial" w:hAnsi="Arial" w:cs="Arial"/>
          <w:color w:val="000000" w:themeColor="text1"/>
        </w:rPr>
        <w:t>A proactive and inclusive approach to delivering under pressure and be willing and able to assist others where needed.</w:t>
      </w:r>
    </w:p>
    <w:p w14:paraId="3510C738" w14:textId="77777777" w:rsidR="00EB63F8" w:rsidRPr="008A0A18" w:rsidRDefault="00EB63F8" w:rsidP="00EB63F8">
      <w:pPr>
        <w:rPr>
          <w:rFonts w:ascii="Arial" w:hAnsi="Arial" w:cs="Arial"/>
          <w:color w:val="000000" w:themeColor="text1"/>
        </w:rPr>
      </w:pPr>
    </w:p>
    <w:p w14:paraId="56AA9BDD" w14:textId="77777777" w:rsidR="008A0A18" w:rsidRPr="008A0A18" w:rsidRDefault="008A0A18" w:rsidP="008A0A18">
      <w:pPr>
        <w:numPr>
          <w:ilvl w:val="0"/>
          <w:numId w:val="12"/>
        </w:numPr>
        <w:rPr>
          <w:rFonts w:ascii="Arial" w:hAnsi="Arial" w:cs="Arial"/>
          <w:color w:val="000000" w:themeColor="text1"/>
        </w:rPr>
      </w:pPr>
      <w:r w:rsidRPr="008A0A18">
        <w:rPr>
          <w:rFonts w:ascii="Arial" w:hAnsi="Arial" w:cs="Arial"/>
          <w:color w:val="000000" w:themeColor="text1"/>
        </w:rPr>
        <w:t>The ability to communicate effectively with a broad range of stakeholders both orally and in writing.</w:t>
      </w:r>
      <w:bookmarkEnd w:id="1"/>
    </w:p>
    <w:p w14:paraId="1D731EF2" w14:textId="77777777" w:rsidR="00D871A8" w:rsidRDefault="00D871A8"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389C49E2" w14:textId="28757E9F" w:rsidR="00E17F07" w:rsidRPr="00EB63F8" w:rsidRDefault="008A0A18" w:rsidP="2C30F21F">
      <w:pPr>
        <w:numPr>
          <w:ilvl w:val="0"/>
          <w:numId w:val="13"/>
        </w:numPr>
        <w:spacing w:before="100" w:beforeAutospacing="1" w:after="100" w:afterAutospacing="1"/>
        <w:rPr>
          <w:rFonts w:ascii="Arial" w:hAnsi="Arial" w:cs="Arial"/>
          <w:color w:val="000000" w:themeColor="text1"/>
        </w:rPr>
      </w:pPr>
      <w:bookmarkStart w:id="2" w:name="_Hlk81549977"/>
      <w:r w:rsidRPr="008A0A18">
        <w:rPr>
          <w:rFonts w:ascii="Arial" w:hAnsi="Arial" w:cs="Arial"/>
          <w:color w:val="000000" w:themeColor="text1"/>
        </w:rPr>
        <w:t>Experience of using Microsoft computer packages i.e. Word, Excel, Outlook, MS Teams, OneNote, Presentations and PowerPoint.</w:t>
      </w:r>
      <w:bookmarkEnd w:id="2"/>
    </w:p>
    <w:p w14:paraId="2E49EF27" w14:textId="7088511A"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36DCFAAB" w14:textId="283BD423" w:rsidR="00EB63F8" w:rsidRDefault="00FF422E" w:rsidP="00EB63F8">
      <w:pPr>
        <w:spacing w:before="100" w:beforeAutospacing="1" w:after="100" w:afterAutospacing="1"/>
        <w:rPr>
          <w:rFonts w:ascii="Arial" w:eastAsiaTheme="minorHAnsi" w:hAnsi="Arial" w:cs="Arial"/>
          <w:color w:val="000000"/>
        </w:rPr>
      </w:pPr>
      <w:bookmarkStart w:id="3" w:name="_Hlk81550060"/>
      <w:r w:rsidRPr="00FF422E">
        <w:rPr>
          <w:rFonts w:ascii="Arial" w:eastAsiaTheme="minorHAnsi" w:hAnsi="Arial" w:cs="Arial"/>
          <w:color w:val="000000"/>
        </w:rPr>
        <w:t xml:space="preserve">This recruitment will follow the Civil Service Success Profile process. </w:t>
      </w:r>
      <w:r w:rsidRPr="00EB63F8">
        <w:rPr>
          <w:rFonts w:ascii="Arial" w:eastAsiaTheme="minorHAnsi" w:hAnsi="Arial" w:cs="Arial"/>
          <w:b/>
          <w:bCs/>
          <w:color w:val="000000"/>
        </w:rPr>
        <w:t>Candidates will be expected to provide a Statement of Suitability of no more than 750 words</w:t>
      </w:r>
      <w:r w:rsidRPr="00FF422E">
        <w:rPr>
          <w:rFonts w:ascii="Arial" w:eastAsiaTheme="minorHAnsi" w:hAnsi="Arial" w:cs="Arial"/>
          <w:color w:val="000000"/>
        </w:rPr>
        <w:t xml:space="preserve"> in support of your application based on the </w:t>
      </w:r>
      <w:r w:rsidRPr="00EB63F8">
        <w:rPr>
          <w:rFonts w:ascii="Arial" w:eastAsiaTheme="minorHAnsi" w:hAnsi="Arial" w:cs="Arial"/>
          <w:b/>
          <w:bCs/>
          <w:color w:val="000000"/>
        </w:rPr>
        <w:t>essential and desirable skills</w:t>
      </w:r>
      <w:bookmarkEnd w:id="3"/>
      <w:r w:rsidR="00EB63F8">
        <w:rPr>
          <w:rFonts w:ascii="Arial" w:eastAsiaTheme="minorHAnsi" w:hAnsi="Arial" w:cs="Arial"/>
          <w:color w:val="000000"/>
        </w:rPr>
        <w:t>.</w:t>
      </w:r>
    </w:p>
    <w:p w14:paraId="0BAEA8B2" w14:textId="15CEA8ED" w:rsidR="00EB63F8" w:rsidRDefault="00EB63F8" w:rsidP="00EB63F8">
      <w:pPr>
        <w:spacing w:before="100" w:beforeAutospacing="1" w:after="100" w:afterAutospacing="1"/>
        <w:rPr>
          <w:rFonts w:ascii="Arial" w:eastAsiaTheme="minorHAnsi" w:hAnsi="Arial" w:cs="Arial"/>
          <w:color w:val="000000"/>
        </w:rPr>
      </w:pPr>
      <w:proofErr w:type="gramStart"/>
      <w:r>
        <w:rPr>
          <w:rFonts w:ascii="Arial" w:eastAsiaTheme="minorHAnsi" w:hAnsi="Arial" w:cs="Arial"/>
          <w:color w:val="000000"/>
        </w:rPr>
        <w:t>In the event that</w:t>
      </w:r>
      <w:proofErr w:type="gramEnd"/>
      <w:r>
        <w:rPr>
          <w:rFonts w:ascii="Arial" w:eastAsiaTheme="minorHAnsi" w:hAnsi="Arial" w:cs="Arial"/>
          <w:color w:val="000000"/>
        </w:rPr>
        <w:t xml:space="preserve"> there is </w:t>
      </w:r>
      <w:proofErr w:type="gramStart"/>
      <w:r>
        <w:rPr>
          <w:rFonts w:ascii="Arial" w:eastAsiaTheme="minorHAnsi" w:hAnsi="Arial" w:cs="Arial"/>
          <w:color w:val="000000"/>
        </w:rPr>
        <w:t>a large number of</w:t>
      </w:r>
      <w:proofErr w:type="gramEnd"/>
      <w:r>
        <w:rPr>
          <w:rFonts w:ascii="Arial" w:eastAsiaTheme="minorHAnsi" w:hAnsi="Arial" w:cs="Arial"/>
          <w:color w:val="000000"/>
        </w:rPr>
        <w:t xml:space="preserve"> applications, an initial sift will be conducted on the lead criteria:</w:t>
      </w:r>
    </w:p>
    <w:p w14:paraId="3C329248" w14:textId="339BC3F0" w:rsidR="00EB63F8" w:rsidRPr="00EB63F8" w:rsidRDefault="00EB63F8" w:rsidP="00EB63F8">
      <w:pPr>
        <w:spacing w:before="100" w:beforeAutospacing="1" w:after="100" w:afterAutospacing="1"/>
        <w:rPr>
          <w:rFonts w:ascii="Arial" w:eastAsiaTheme="minorHAnsi" w:hAnsi="Arial" w:cs="Arial"/>
          <w:b/>
          <w:bCs/>
          <w:color w:val="000000"/>
        </w:rPr>
      </w:pPr>
      <w:r w:rsidRPr="00EB63F8">
        <w:rPr>
          <w:rFonts w:ascii="Arial" w:eastAsiaTheme="minorHAnsi" w:hAnsi="Arial" w:cs="Arial"/>
          <w:b/>
          <w:bCs/>
          <w:color w:val="000000"/>
        </w:rPr>
        <w:t>“</w:t>
      </w:r>
      <w:r w:rsidRPr="00EB63F8">
        <w:rPr>
          <w:rFonts w:ascii="Arial" w:hAnsi="Arial" w:cs="Arial"/>
          <w:b/>
          <w:bCs/>
          <w:i/>
          <w:iCs/>
          <w:color w:val="000000" w:themeColor="text1"/>
        </w:rPr>
        <w:t>Proactively role model and promote an inclusive workplace, promptly dealing with inappropriate language and behaviours when they arise, including any instances of discrimination or misconduct</w:t>
      </w:r>
      <w:r w:rsidRPr="00EB63F8">
        <w:rPr>
          <w:rFonts w:ascii="Arial" w:hAnsi="Arial" w:cs="Arial"/>
          <w:b/>
          <w:bCs/>
          <w:color w:val="000000" w:themeColor="text1"/>
        </w:rPr>
        <w:t>.</w:t>
      </w:r>
      <w:r w:rsidRPr="00EB63F8">
        <w:rPr>
          <w:rFonts w:ascii="Arial" w:hAnsi="Arial" w:cs="Arial"/>
          <w:b/>
          <w:bCs/>
          <w:color w:val="000000" w:themeColor="text1"/>
        </w:rPr>
        <w:t>”</w:t>
      </w:r>
    </w:p>
    <w:p w14:paraId="68EDD3D1" w14:textId="770C4AB5"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4"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4"/>
      <w:r w:rsidR="00AA44B3">
        <w:rPr>
          <w:rFonts w:ascii="Arial" w:hAnsi="Arial" w:cs="Arial"/>
          <w:color w:val="000000" w:themeColor="text1"/>
        </w:rPr>
        <w:t xml:space="preserve"> questions on:</w:t>
      </w:r>
    </w:p>
    <w:p w14:paraId="2C187E0A" w14:textId="377D339E" w:rsidR="005628C0" w:rsidRPr="00E17F07" w:rsidRDefault="00AA44B3" w:rsidP="00E17F07">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82107BB" w14:textId="0E94868C" w:rsidR="005628C0" w:rsidRPr="006829D4" w:rsidRDefault="00AA44B3" w:rsidP="006829D4">
      <w:pPr>
        <w:spacing w:before="100" w:beforeAutospacing="1" w:after="100" w:afterAutospacing="1"/>
        <w:jc w:val="both"/>
        <w:rPr>
          <w:rFonts w:ascii="Arial" w:hAnsi="Arial" w:cs="Arial"/>
          <w:b/>
          <w:bCs/>
          <w:color w:val="000000" w:themeColor="text1"/>
        </w:rPr>
      </w:pPr>
      <w:r w:rsidRPr="006829D4">
        <w:rPr>
          <w:rFonts w:ascii="Arial" w:hAnsi="Arial" w:cs="Arial"/>
          <w:color w:val="000000" w:themeColor="text1"/>
        </w:rPr>
        <w:t>The following Behaviours</w:t>
      </w:r>
      <w:r w:rsidR="007053F5" w:rsidRPr="006829D4">
        <w:rPr>
          <w:rFonts w:ascii="Arial" w:hAnsi="Arial" w:cs="Arial"/>
          <w:color w:val="000000" w:themeColor="text1"/>
        </w:rPr>
        <w:t xml:space="preserve"> at </w:t>
      </w:r>
      <w:r w:rsidR="003069F2" w:rsidRPr="006829D4">
        <w:rPr>
          <w:rFonts w:ascii="Arial" w:hAnsi="Arial" w:cs="Arial"/>
          <w:color w:val="000000" w:themeColor="text1"/>
        </w:rPr>
        <w:t>Level 2</w:t>
      </w:r>
      <w:r w:rsidR="007053F5" w:rsidRPr="006829D4">
        <w:rPr>
          <w:rFonts w:ascii="Arial" w:hAnsi="Arial" w:cs="Arial"/>
          <w:color w:val="000000" w:themeColor="text1"/>
        </w:rPr>
        <w:t xml:space="preserve">: </w:t>
      </w:r>
    </w:p>
    <w:p w14:paraId="5F86F0B1" w14:textId="14D96732" w:rsidR="005628C0" w:rsidRPr="00EB63F8" w:rsidRDefault="005628C0" w:rsidP="005628C0">
      <w:pPr>
        <w:numPr>
          <w:ilvl w:val="0"/>
          <w:numId w:val="10"/>
        </w:numPr>
        <w:spacing w:before="100" w:beforeAutospacing="1" w:after="100" w:afterAutospacing="1"/>
        <w:rPr>
          <w:rFonts w:ascii="Arial" w:hAnsi="Arial" w:cs="Arial"/>
          <w:bCs/>
          <w:sz w:val="22"/>
          <w:szCs w:val="22"/>
        </w:rPr>
      </w:pPr>
      <w:r w:rsidRPr="00EB63F8">
        <w:rPr>
          <w:rFonts w:ascii="Arial" w:hAnsi="Arial" w:cs="Arial"/>
          <w:bCs/>
          <w:sz w:val="22"/>
          <w:szCs w:val="22"/>
        </w:rPr>
        <w:t>Leadership</w:t>
      </w:r>
    </w:p>
    <w:p w14:paraId="56CCA27F" w14:textId="2282B0DC" w:rsidR="005628C0" w:rsidRPr="00EB63F8" w:rsidRDefault="005628C0" w:rsidP="005628C0">
      <w:pPr>
        <w:numPr>
          <w:ilvl w:val="0"/>
          <w:numId w:val="10"/>
        </w:numPr>
        <w:spacing w:before="100" w:beforeAutospacing="1" w:after="100" w:afterAutospacing="1"/>
        <w:rPr>
          <w:rFonts w:ascii="Arial" w:hAnsi="Arial" w:cs="Arial"/>
          <w:bCs/>
          <w:sz w:val="22"/>
          <w:szCs w:val="22"/>
        </w:rPr>
      </w:pPr>
      <w:r w:rsidRPr="00EB63F8">
        <w:rPr>
          <w:rFonts w:ascii="Arial" w:hAnsi="Arial" w:cs="Arial"/>
          <w:bCs/>
          <w:sz w:val="22"/>
          <w:szCs w:val="22"/>
        </w:rPr>
        <w:t>Making Effective Decisions</w:t>
      </w:r>
    </w:p>
    <w:p w14:paraId="6EC7533E" w14:textId="1862A88C" w:rsidR="005628C0" w:rsidRPr="00EB63F8" w:rsidRDefault="005628C0" w:rsidP="00E17F07">
      <w:pPr>
        <w:numPr>
          <w:ilvl w:val="0"/>
          <w:numId w:val="10"/>
        </w:numPr>
        <w:spacing w:before="100" w:beforeAutospacing="1" w:after="100" w:afterAutospacing="1"/>
        <w:rPr>
          <w:rFonts w:ascii="Arial" w:hAnsi="Arial" w:cs="Arial"/>
          <w:bCs/>
          <w:sz w:val="22"/>
          <w:szCs w:val="22"/>
        </w:rPr>
      </w:pPr>
      <w:r w:rsidRPr="00EB63F8">
        <w:rPr>
          <w:rFonts w:ascii="Arial" w:hAnsi="Arial" w:cs="Arial"/>
          <w:bCs/>
          <w:sz w:val="22"/>
          <w:szCs w:val="22"/>
        </w:rPr>
        <w:t>Delivering at Pace</w:t>
      </w:r>
    </w:p>
    <w:p w14:paraId="73C98595" w14:textId="2A93509D" w:rsidR="10D2B295" w:rsidRPr="00E17F07" w:rsidRDefault="00D02F81" w:rsidP="00E17F07">
      <w:pPr>
        <w:spacing w:before="100" w:beforeAutospacing="1" w:after="100" w:afterAutospacing="1"/>
        <w:jc w:val="both"/>
        <w:rPr>
          <w:rFonts w:ascii="Arial" w:hAnsi="Arial" w:cs="Arial"/>
          <w:b/>
          <w:bCs/>
        </w:rPr>
      </w:pPr>
      <w:r w:rsidRPr="005628C0">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715CF901" w14:textId="77777777" w:rsidR="006829D4" w:rsidRDefault="006829D4" w:rsidP="00D02F81">
      <w:pPr>
        <w:autoSpaceDE w:val="0"/>
        <w:autoSpaceDN w:val="0"/>
        <w:adjustRightInd w:val="0"/>
        <w:rPr>
          <w:rFonts w:ascii="Arial" w:eastAsia="Calibri" w:hAnsi="Arial" w:cs="Arial"/>
          <w:b/>
          <w:bCs/>
          <w:sz w:val="28"/>
          <w:szCs w:val="28"/>
        </w:rPr>
      </w:pPr>
    </w:p>
    <w:p w14:paraId="4AC190B4" w14:textId="77777777" w:rsidR="006829D4" w:rsidRDefault="006829D4" w:rsidP="00D02F81">
      <w:pPr>
        <w:autoSpaceDE w:val="0"/>
        <w:autoSpaceDN w:val="0"/>
        <w:adjustRightInd w:val="0"/>
        <w:rPr>
          <w:rFonts w:ascii="Arial" w:eastAsia="Calibri" w:hAnsi="Arial" w:cs="Arial"/>
          <w:b/>
          <w:bCs/>
          <w:sz w:val="28"/>
          <w:szCs w:val="28"/>
        </w:rPr>
      </w:pPr>
    </w:p>
    <w:p w14:paraId="4BB83366" w14:textId="16C97CB3"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lastRenderedPageBreak/>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6D78D01D" w14:textId="5931F98E" w:rsidR="00803C92" w:rsidRPr="00E17F07" w:rsidRDefault="0802283F" w:rsidP="00E17F07">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07DD" w14:textId="77777777" w:rsidR="00B47616" w:rsidRDefault="00B47616" w:rsidP="005628C0">
      <w:r>
        <w:separator/>
      </w:r>
    </w:p>
  </w:endnote>
  <w:endnote w:type="continuationSeparator" w:id="0">
    <w:p w14:paraId="1692A741" w14:textId="77777777" w:rsidR="00B47616" w:rsidRDefault="00B47616" w:rsidP="00562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2E066" w14:textId="77777777" w:rsidR="00B47616" w:rsidRDefault="00B47616" w:rsidP="005628C0">
      <w:r>
        <w:separator/>
      </w:r>
    </w:p>
  </w:footnote>
  <w:footnote w:type="continuationSeparator" w:id="0">
    <w:p w14:paraId="2BC94C33" w14:textId="77777777" w:rsidR="00B47616" w:rsidRDefault="00B47616" w:rsidP="005628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1FFC4A23"/>
    <w:multiLevelType w:val="multilevel"/>
    <w:tmpl w:val="6EA0831E"/>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CC261D1"/>
    <w:multiLevelType w:val="hybridMultilevel"/>
    <w:tmpl w:val="92CAD2F0"/>
    <w:lvl w:ilvl="0" w:tplc="03CAD7E8">
      <w:numFmt w:val="bullet"/>
      <w:lvlText w:val=""/>
      <w:lvlJc w:val="left"/>
      <w:pPr>
        <w:tabs>
          <w:tab w:val="num" w:pos="765"/>
        </w:tabs>
        <w:ind w:left="765" w:hanging="405"/>
      </w:pPr>
      <w:rPr>
        <w:rFonts w:ascii="Wingdings" w:eastAsia="Times New Roman" w:hAnsi="Wingdings"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F1376"/>
    <w:multiLevelType w:val="multilevel"/>
    <w:tmpl w:val="6EA0831E"/>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5"/>
  </w:num>
  <w:num w:numId="2" w16cid:durableId="144881467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1"/>
  </w:num>
  <w:num w:numId="4" w16cid:durableId="1789009729">
    <w:abstractNumId w:val="3"/>
  </w:num>
  <w:num w:numId="5" w16cid:durableId="1800226630">
    <w:abstractNumId w:val="11"/>
  </w:num>
  <w:num w:numId="6" w16cid:durableId="491414183">
    <w:abstractNumId w:val="0"/>
  </w:num>
  <w:num w:numId="7" w16cid:durableId="660890859">
    <w:abstractNumId w:val="2"/>
  </w:num>
  <w:num w:numId="8" w16cid:durableId="679040978">
    <w:abstractNumId w:val="6"/>
  </w:num>
  <w:num w:numId="9" w16cid:durableId="715589133">
    <w:abstractNumId w:val="9"/>
  </w:num>
  <w:num w:numId="10" w16cid:durableId="882862692">
    <w:abstractNumId w:val="12"/>
  </w:num>
  <w:num w:numId="11" w16cid:durableId="2012636969">
    <w:abstractNumId w:val="8"/>
  </w:num>
  <w:num w:numId="12" w16cid:durableId="1281377886">
    <w:abstractNumId w:val="10"/>
  </w:num>
  <w:num w:numId="13" w16cid:durableId="1405184323">
    <w:abstractNumId w:val="4"/>
  </w:num>
  <w:num w:numId="14" w16cid:durableId="79327443">
    <w:abstractNumId w:val="8"/>
  </w:num>
  <w:num w:numId="15" w16cid:durableId="7310797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51F15"/>
    <w:rsid w:val="00057CD2"/>
    <w:rsid w:val="00081CE9"/>
    <w:rsid w:val="0009268C"/>
    <w:rsid w:val="00135414"/>
    <w:rsid w:val="0014399F"/>
    <w:rsid w:val="001A28BA"/>
    <w:rsid w:val="001D0E65"/>
    <w:rsid w:val="00277903"/>
    <w:rsid w:val="00292058"/>
    <w:rsid w:val="002B1A12"/>
    <w:rsid w:val="002E1E2B"/>
    <w:rsid w:val="003069F2"/>
    <w:rsid w:val="0036068D"/>
    <w:rsid w:val="0038392A"/>
    <w:rsid w:val="003937DB"/>
    <w:rsid w:val="003D4A2D"/>
    <w:rsid w:val="003F377C"/>
    <w:rsid w:val="0047016E"/>
    <w:rsid w:val="00486B0F"/>
    <w:rsid w:val="004B7E25"/>
    <w:rsid w:val="004F1A54"/>
    <w:rsid w:val="00510C88"/>
    <w:rsid w:val="00521FF0"/>
    <w:rsid w:val="00534C5D"/>
    <w:rsid w:val="005628C0"/>
    <w:rsid w:val="0058666F"/>
    <w:rsid w:val="005B35ED"/>
    <w:rsid w:val="00606B68"/>
    <w:rsid w:val="0060B339"/>
    <w:rsid w:val="006829D4"/>
    <w:rsid w:val="006A5B9B"/>
    <w:rsid w:val="006B0B00"/>
    <w:rsid w:val="006C46A7"/>
    <w:rsid w:val="007053F5"/>
    <w:rsid w:val="007331B4"/>
    <w:rsid w:val="00773EC9"/>
    <w:rsid w:val="007F0623"/>
    <w:rsid w:val="007F3301"/>
    <w:rsid w:val="00803C92"/>
    <w:rsid w:val="00843297"/>
    <w:rsid w:val="00861578"/>
    <w:rsid w:val="0086559E"/>
    <w:rsid w:val="008937AD"/>
    <w:rsid w:val="008A0A18"/>
    <w:rsid w:val="008B2343"/>
    <w:rsid w:val="008F5D7E"/>
    <w:rsid w:val="00900586"/>
    <w:rsid w:val="00916DA4"/>
    <w:rsid w:val="00971447"/>
    <w:rsid w:val="009A3BED"/>
    <w:rsid w:val="009C5DC8"/>
    <w:rsid w:val="009C6DD9"/>
    <w:rsid w:val="009F50AA"/>
    <w:rsid w:val="00A524D2"/>
    <w:rsid w:val="00A7145B"/>
    <w:rsid w:val="00AA44B3"/>
    <w:rsid w:val="00B47616"/>
    <w:rsid w:val="00B6343F"/>
    <w:rsid w:val="00B74D2A"/>
    <w:rsid w:val="00BA02DC"/>
    <w:rsid w:val="00BC7165"/>
    <w:rsid w:val="00BE358C"/>
    <w:rsid w:val="00BF30D5"/>
    <w:rsid w:val="00C32FF6"/>
    <w:rsid w:val="00C63321"/>
    <w:rsid w:val="00C73DA9"/>
    <w:rsid w:val="00CD14AE"/>
    <w:rsid w:val="00D02F81"/>
    <w:rsid w:val="00D06D07"/>
    <w:rsid w:val="00D17F20"/>
    <w:rsid w:val="00D26B31"/>
    <w:rsid w:val="00D44AA0"/>
    <w:rsid w:val="00D7363B"/>
    <w:rsid w:val="00D871A8"/>
    <w:rsid w:val="00DC69CE"/>
    <w:rsid w:val="00E015F9"/>
    <w:rsid w:val="00E03738"/>
    <w:rsid w:val="00E17F07"/>
    <w:rsid w:val="00E85C50"/>
    <w:rsid w:val="00E97F72"/>
    <w:rsid w:val="00EB0F69"/>
    <w:rsid w:val="00EB63F8"/>
    <w:rsid w:val="00F346F9"/>
    <w:rsid w:val="00F63DA2"/>
    <w:rsid w:val="00F940EF"/>
    <w:rsid w:val="00FA0978"/>
    <w:rsid w:val="00FC5DFD"/>
    <w:rsid w:val="00FF422E"/>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paragraph" w:styleId="Header">
    <w:name w:val="header"/>
    <w:basedOn w:val="Normal"/>
    <w:link w:val="HeaderChar"/>
    <w:uiPriority w:val="99"/>
    <w:unhideWhenUsed/>
    <w:rsid w:val="005628C0"/>
    <w:pPr>
      <w:tabs>
        <w:tab w:val="center" w:pos="4513"/>
        <w:tab w:val="right" w:pos="9026"/>
      </w:tabs>
    </w:pPr>
  </w:style>
  <w:style w:type="character" w:customStyle="1" w:styleId="HeaderChar">
    <w:name w:val="Header Char"/>
    <w:basedOn w:val="DefaultParagraphFont"/>
    <w:link w:val="Header"/>
    <w:uiPriority w:val="99"/>
    <w:rsid w:val="005628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628C0"/>
    <w:pPr>
      <w:tabs>
        <w:tab w:val="center" w:pos="4513"/>
        <w:tab w:val="right" w:pos="9026"/>
      </w:tabs>
    </w:pPr>
  </w:style>
  <w:style w:type="character" w:customStyle="1" w:styleId="FooterChar">
    <w:name w:val="Footer Char"/>
    <w:basedOn w:val="DefaultParagraphFont"/>
    <w:link w:val="Footer"/>
    <w:uiPriority w:val="99"/>
    <w:rsid w:val="005628C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1259</Words>
  <Characters>7178</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Hussain, Rahima</cp:lastModifiedBy>
  <cp:revision>2</cp:revision>
  <dcterms:created xsi:type="dcterms:W3CDTF">2026-05-07T11:51:00Z</dcterms:created>
  <dcterms:modified xsi:type="dcterms:W3CDTF">2026-05-07T11:51:00Z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