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A7F46" w14:textId="3B4FBC84" w:rsidR="00D0624D" w:rsidRPr="00F77762" w:rsidRDefault="00D0624D" w:rsidP="00F77762">
      <w:pPr>
        <w:spacing w:after="0"/>
        <w:rPr>
          <w:rFonts w:ascii="Arial" w:hAnsi="Arial" w:cs="Arial"/>
          <w:b/>
          <w:bCs/>
          <w:sz w:val="24"/>
          <w:szCs w:val="24"/>
          <w:lang w:val="en-GB"/>
        </w:rPr>
      </w:pPr>
      <w:r w:rsidRPr="00F77762">
        <w:rPr>
          <w:rFonts w:ascii="Arial" w:hAnsi="Arial" w:cs="Arial"/>
          <w:b/>
          <w:bCs/>
          <w:sz w:val="24"/>
          <w:szCs w:val="24"/>
          <w:lang w:val="en-GB"/>
        </w:rPr>
        <w:t xml:space="preserve">Job </w:t>
      </w:r>
      <w:r w:rsidR="00A52ED0" w:rsidRPr="00F77762">
        <w:rPr>
          <w:rFonts w:ascii="Arial" w:hAnsi="Arial" w:cs="Arial"/>
          <w:b/>
          <w:bCs/>
          <w:sz w:val="24"/>
          <w:szCs w:val="24"/>
          <w:lang w:val="en-GB"/>
        </w:rPr>
        <w:t>title</w:t>
      </w:r>
      <w:r w:rsidR="0043118B" w:rsidRPr="00F77762">
        <w:rPr>
          <w:rFonts w:ascii="Arial" w:hAnsi="Arial" w:cs="Arial"/>
          <w:b/>
          <w:bCs/>
          <w:sz w:val="24"/>
          <w:szCs w:val="24"/>
          <w:lang w:val="en-GB"/>
        </w:rPr>
        <w:t>:</w:t>
      </w:r>
      <w:r w:rsidRPr="00F77762">
        <w:rPr>
          <w:rFonts w:ascii="Arial" w:hAnsi="Arial" w:cs="Arial"/>
          <w:b/>
          <w:bCs/>
          <w:sz w:val="24"/>
          <w:szCs w:val="24"/>
          <w:lang w:val="en-GB"/>
        </w:rPr>
        <w:t xml:space="preserve"> </w:t>
      </w:r>
      <w:r w:rsidR="00C60E3B">
        <w:rPr>
          <w:rFonts w:ascii="Arial" w:hAnsi="Arial" w:cs="Arial"/>
          <w:b/>
          <w:bCs/>
          <w:sz w:val="24"/>
          <w:szCs w:val="24"/>
          <w:lang w:val="en-GB"/>
        </w:rPr>
        <w:t xml:space="preserve">Head of </w:t>
      </w:r>
      <w:r w:rsidR="002D763F" w:rsidRPr="00F77762">
        <w:rPr>
          <w:rFonts w:ascii="Arial" w:hAnsi="Arial" w:cs="Arial"/>
          <w:b/>
          <w:bCs/>
          <w:sz w:val="24"/>
          <w:szCs w:val="24"/>
          <w:lang w:val="en-GB"/>
        </w:rPr>
        <w:t xml:space="preserve">Performance Reporting Development / </w:t>
      </w:r>
      <w:r w:rsidR="00C61B3B" w:rsidRPr="00F77762">
        <w:rPr>
          <w:rFonts w:ascii="Arial" w:hAnsi="Arial" w:cs="Arial"/>
          <w:b/>
          <w:bCs/>
          <w:sz w:val="24"/>
          <w:szCs w:val="24"/>
          <w:lang w:val="en-GB"/>
        </w:rPr>
        <w:t>Head of Civil and Employment Tribunal Reporting and Analysis</w:t>
      </w:r>
    </w:p>
    <w:p w14:paraId="206A7453" w14:textId="6BA03795" w:rsidR="007A56A5" w:rsidRDefault="00086D83" w:rsidP="007B3DF2">
      <w:pPr>
        <w:spacing w:after="0"/>
        <w:rPr>
          <w:rFonts w:ascii="Arial" w:hAnsi="Arial" w:cs="Arial"/>
          <w:b/>
          <w:bCs/>
          <w:sz w:val="24"/>
          <w:szCs w:val="24"/>
          <w:lang w:val="en-GB"/>
        </w:rPr>
      </w:pPr>
      <w:r w:rsidRPr="00F77762">
        <w:rPr>
          <w:rFonts w:ascii="Arial" w:hAnsi="Arial" w:cs="Arial"/>
          <w:b/>
          <w:bCs/>
          <w:sz w:val="24"/>
          <w:szCs w:val="24"/>
          <w:lang w:val="en-GB"/>
        </w:rPr>
        <w:t>Directorate:</w:t>
      </w:r>
      <w:r w:rsidRPr="00D331AA">
        <w:rPr>
          <w:rFonts w:ascii="Arial" w:hAnsi="Arial" w:cs="Arial"/>
          <w:b/>
          <w:bCs/>
          <w:sz w:val="24"/>
          <w:szCs w:val="24"/>
          <w:lang w:val="en-GB"/>
        </w:rPr>
        <w:t xml:space="preserve"> </w:t>
      </w:r>
      <w:r w:rsidR="00C61B3B">
        <w:rPr>
          <w:rFonts w:ascii="Arial" w:hAnsi="Arial" w:cs="Arial"/>
          <w:b/>
          <w:bCs/>
          <w:sz w:val="24"/>
          <w:szCs w:val="24"/>
          <w:lang w:val="en-GB"/>
        </w:rPr>
        <w:t>Strategy and Analysis</w:t>
      </w:r>
    </w:p>
    <w:p w14:paraId="0F92C90C" w14:textId="2CCEF81E" w:rsidR="007A56A5" w:rsidRDefault="007A56A5" w:rsidP="007B3DF2">
      <w:pPr>
        <w:spacing w:after="0"/>
        <w:rPr>
          <w:rFonts w:ascii="Arial" w:hAnsi="Arial" w:cs="Arial"/>
          <w:b/>
          <w:bCs/>
          <w:sz w:val="24"/>
          <w:szCs w:val="24"/>
          <w:lang w:val="en-GB"/>
        </w:rPr>
      </w:pPr>
      <w:r w:rsidRPr="00F77762">
        <w:rPr>
          <w:rFonts w:ascii="Arial" w:hAnsi="Arial" w:cs="Arial"/>
          <w:b/>
          <w:bCs/>
          <w:sz w:val="24"/>
          <w:szCs w:val="24"/>
          <w:lang w:val="en-GB"/>
        </w:rPr>
        <w:t>Workstream:</w:t>
      </w:r>
      <w:r>
        <w:rPr>
          <w:rFonts w:ascii="Arial" w:hAnsi="Arial" w:cs="Arial"/>
          <w:b/>
          <w:bCs/>
          <w:sz w:val="24"/>
          <w:szCs w:val="24"/>
          <w:lang w:val="en-GB"/>
        </w:rPr>
        <w:t xml:space="preserve"> </w:t>
      </w:r>
      <w:r w:rsidR="00F77762">
        <w:rPr>
          <w:rFonts w:ascii="Arial" w:hAnsi="Arial" w:cs="Arial"/>
          <w:b/>
          <w:bCs/>
          <w:sz w:val="24"/>
          <w:szCs w:val="24"/>
          <w:lang w:val="en-GB"/>
        </w:rPr>
        <w:t>Performance and Reporting</w:t>
      </w:r>
    </w:p>
    <w:p w14:paraId="0D23274A" w14:textId="77777777" w:rsidR="0044764F" w:rsidRPr="00D331AA" w:rsidRDefault="0044764F" w:rsidP="007B3DF2">
      <w:pPr>
        <w:spacing w:after="0"/>
        <w:rPr>
          <w:rFonts w:cs="Arial"/>
          <w:sz w:val="24"/>
          <w:szCs w:val="24"/>
        </w:rPr>
      </w:pPr>
    </w:p>
    <w:p w14:paraId="5A0E541E" w14:textId="4AD3656A" w:rsidR="00B643C3" w:rsidRPr="00D331AA" w:rsidRDefault="00B643C3" w:rsidP="00CB0989">
      <w:pPr>
        <w:spacing w:after="0" w:line="240" w:lineRule="auto"/>
        <w:textAlignment w:val="baseline"/>
        <w:rPr>
          <w:rFonts w:ascii="Arial" w:eastAsia="Times New Roman" w:hAnsi="Arial" w:cs="Arial"/>
          <w:b/>
          <w:bCs/>
          <w:sz w:val="24"/>
          <w:szCs w:val="24"/>
          <w:shd w:val="clear" w:color="auto" w:fill="FFFFFF"/>
          <w:lang w:val="en-GB" w:eastAsia="en-GB"/>
        </w:rPr>
      </w:pPr>
      <w:r w:rsidRPr="00D331AA">
        <w:rPr>
          <w:rFonts w:ascii="Arial" w:eastAsia="Times New Roman" w:hAnsi="Arial" w:cs="Arial"/>
          <w:b/>
          <w:bCs/>
          <w:sz w:val="24"/>
          <w:szCs w:val="24"/>
          <w:shd w:val="clear" w:color="auto" w:fill="FFFFFF"/>
          <w:lang w:val="en-GB" w:eastAsia="en-GB"/>
        </w:rPr>
        <w:t>About u</w:t>
      </w:r>
      <w:r w:rsidR="00D0624D" w:rsidRPr="00D331AA">
        <w:rPr>
          <w:rFonts w:ascii="Arial" w:eastAsia="Times New Roman" w:hAnsi="Arial" w:cs="Arial"/>
          <w:b/>
          <w:bCs/>
          <w:sz w:val="24"/>
          <w:szCs w:val="24"/>
          <w:shd w:val="clear" w:color="auto" w:fill="FFFFFF"/>
          <w:lang w:val="en-GB" w:eastAsia="en-GB"/>
        </w:rPr>
        <w:t xml:space="preserve">s </w:t>
      </w:r>
    </w:p>
    <w:p w14:paraId="549B4134" w14:textId="77777777" w:rsidR="0043118B" w:rsidRPr="00D331AA" w:rsidRDefault="0043118B" w:rsidP="00CB0989">
      <w:pPr>
        <w:spacing w:after="0" w:line="240" w:lineRule="auto"/>
        <w:textAlignment w:val="baseline"/>
        <w:rPr>
          <w:rFonts w:ascii="Arial" w:eastAsia="Times New Roman" w:hAnsi="Arial" w:cs="Arial"/>
          <w:sz w:val="24"/>
          <w:szCs w:val="24"/>
          <w:lang w:val="en-GB" w:eastAsia="en-GB"/>
        </w:rPr>
      </w:pPr>
    </w:p>
    <w:p w14:paraId="7904953D" w14:textId="77777777" w:rsidR="00FC1956" w:rsidRPr="00CA404E" w:rsidRDefault="00FC1956" w:rsidP="00FC1956">
      <w:pPr>
        <w:pStyle w:val="NoSpacing"/>
        <w:rPr>
          <w:sz w:val="24"/>
          <w:szCs w:val="24"/>
        </w:rPr>
      </w:pPr>
      <w:r w:rsidRPr="00CA404E">
        <w:rPr>
          <w:sz w:val="24"/>
          <w:szCs w:val="24"/>
        </w:rPr>
        <w:t>His Majesty’s Court and Tribunals Service (HMCTS) is an agency of the Ministry of Justice (MoJ) and provides the supporting administration for the judiciary across England and Wales.  It delivers services to the public directly in court and tribunal buildings, remotely via business centres and some services via the internet.</w:t>
      </w:r>
      <w:r w:rsidRPr="00CA404E">
        <w:rPr>
          <w:rFonts w:cs="Aptos"/>
          <w:sz w:val="24"/>
          <w:szCs w:val="24"/>
        </w:rPr>
        <w:t>  </w:t>
      </w:r>
    </w:p>
    <w:p w14:paraId="3FDE3195" w14:textId="77777777" w:rsidR="00FC1956" w:rsidRPr="00CA404E" w:rsidRDefault="00FC1956" w:rsidP="00FC1956">
      <w:pPr>
        <w:pStyle w:val="NoSpacing"/>
        <w:rPr>
          <w:sz w:val="24"/>
          <w:szCs w:val="24"/>
        </w:rPr>
      </w:pPr>
      <w:r w:rsidRPr="00CA404E">
        <w:rPr>
          <w:sz w:val="24"/>
          <w:szCs w:val="24"/>
        </w:rPr>
        <w:t> </w:t>
      </w:r>
    </w:p>
    <w:p w14:paraId="4A20F4AC" w14:textId="77777777" w:rsidR="00FC1956" w:rsidRPr="00CA404E" w:rsidRDefault="00FC1956" w:rsidP="00FC1956">
      <w:pPr>
        <w:pStyle w:val="NoSpacing"/>
        <w:rPr>
          <w:sz w:val="24"/>
          <w:szCs w:val="24"/>
        </w:rPr>
      </w:pPr>
      <w:r w:rsidRPr="00CA404E">
        <w:rPr>
          <w:sz w:val="24"/>
          <w:szCs w:val="24"/>
        </w:rPr>
        <w:t>HMCTS has a vision to modernise and upgrade our justice system so that it works even better for everyone, from judges and legal professionals, to witnesses, litigants, and the vulnerable victims of crime. This will help consolidate the UK’s position at the forefront of an increasingly competitive international legal market as well as ensuring access to justice for all. This is an exciting time to join the organisation and be part of work to make a real difference. </w:t>
      </w:r>
    </w:p>
    <w:p w14:paraId="6D5758A0" w14:textId="77777777" w:rsidR="00FC1956" w:rsidRPr="00CA404E" w:rsidRDefault="00FC1956" w:rsidP="00FC1956">
      <w:pPr>
        <w:pStyle w:val="NoSpacing"/>
        <w:rPr>
          <w:sz w:val="24"/>
          <w:szCs w:val="24"/>
        </w:rPr>
      </w:pPr>
      <w:r w:rsidRPr="00CA404E">
        <w:rPr>
          <w:sz w:val="24"/>
          <w:szCs w:val="24"/>
        </w:rPr>
        <w:t>   </w:t>
      </w:r>
    </w:p>
    <w:p w14:paraId="4AEFF2C7" w14:textId="77777777" w:rsidR="00FC1956" w:rsidRDefault="00FC1956" w:rsidP="00FC1956">
      <w:pPr>
        <w:pStyle w:val="NoSpacing"/>
        <w:rPr>
          <w:sz w:val="24"/>
          <w:szCs w:val="24"/>
        </w:rPr>
      </w:pPr>
      <w:r w:rsidRPr="00CA404E">
        <w:rPr>
          <w:sz w:val="24"/>
          <w:szCs w:val="24"/>
        </w:rPr>
        <w:t xml:space="preserve">As part of this transformation, in 2021 HMCTS published its </w:t>
      </w:r>
      <w:hyperlink r:id="rId9">
        <w:r w:rsidRPr="00CA404E">
          <w:rPr>
            <w:rStyle w:val="Hyperlink"/>
            <w:sz w:val="24"/>
            <w:szCs w:val="24"/>
          </w:rPr>
          <w:t>Data Strategy</w:t>
        </w:r>
      </w:hyperlink>
      <w:r w:rsidRPr="00CA404E">
        <w:rPr>
          <w:sz w:val="24"/>
          <w:szCs w:val="24"/>
        </w:rPr>
        <w:t>, setting out its ambitions to become a truly data-driven organisation. The Strategy</w:t>
      </w:r>
      <w:r>
        <w:rPr>
          <w:sz w:val="24"/>
          <w:szCs w:val="24"/>
        </w:rPr>
        <w:t xml:space="preserve"> </w:t>
      </w:r>
      <w:r w:rsidRPr="00CA404E">
        <w:rPr>
          <w:sz w:val="24"/>
          <w:szCs w:val="24"/>
        </w:rPr>
        <w:t xml:space="preserve">and </w:t>
      </w:r>
      <w:r>
        <w:rPr>
          <w:sz w:val="24"/>
          <w:szCs w:val="24"/>
        </w:rPr>
        <w:t>Analysis</w:t>
      </w:r>
      <w:r w:rsidRPr="00CA404E">
        <w:rPr>
          <w:sz w:val="24"/>
          <w:szCs w:val="24"/>
        </w:rPr>
        <w:t xml:space="preserve"> (S&amp;</w:t>
      </w:r>
      <w:r>
        <w:rPr>
          <w:sz w:val="24"/>
          <w:szCs w:val="24"/>
        </w:rPr>
        <w:t>A</w:t>
      </w:r>
      <w:r w:rsidRPr="00CA404E">
        <w:rPr>
          <w:sz w:val="24"/>
          <w:szCs w:val="24"/>
        </w:rPr>
        <w:t>)</w:t>
      </w:r>
      <w:r>
        <w:rPr>
          <w:sz w:val="24"/>
          <w:szCs w:val="24"/>
        </w:rPr>
        <w:t xml:space="preserve"> D</w:t>
      </w:r>
      <w:r w:rsidRPr="00CA404E">
        <w:rPr>
          <w:sz w:val="24"/>
          <w:szCs w:val="24"/>
        </w:rPr>
        <w:t>irectorate supports this strategy by enabling senior leaders to make strategic, data driven business decisions.  </w:t>
      </w:r>
    </w:p>
    <w:p w14:paraId="4C4CDDA7" w14:textId="77777777" w:rsidR="00BE5499" w:rsidRDefault="00BE5499" w:rsidP="00FC1956">
      <w:pPr>
        <w:pStyle w:val="NoSpacing"/>
        <w:rPr>
          <w:sz w:val="24"/>
          <w:szCs w:val="24"/>
        </w:rPr>
      </w:pPr>
    </w:p>
    <w:p w14:paraId="1FD94698" w14:textId="4DE24D9A" w:rsidR="00BE5499" w:rsidRPr="00CA404E" w:rsidRDefault="00BE5499" w:rsidP="00FC1956">
      <w:pPr>
        <w:pStyle w:val="NoSpacing"/>
        <w:rPr>
          <w:sz w:val="24"/>
          <w:szCs w:val="24"/>
          <w:u w:val="single"/>
        </w:rPr>
      </w:pPr>
      <w:r w:rsidRPr="001750CD">
        <w:rPr>
          <w:kern w:val="2"/>
          <w:sz w:val="24"/>
          <w:szCs w:val="24"/>
          <w14:ligatures w14:val="standardContextual"/>
        </w:rPr>
        <w:t xml:space="preserve">The </w:t>
      </w:r>
      <w:r>
        <w:rPr>
          <w:kern w:val="2"/>
          <w:sz w:val="24"/>
          <w:szCs w:val="24"/>
          <w14:ligatures w14:val="standardContextual"/>
        </w:rPr>
        <w:t>Performance and Reporting</w:t>
      </w:r>
      <w:r w:rsidRPr="001750CD">
        <w:rPr>
          <w:kern w:val="2"/>
          <w:sz w:val="24"/>
          <w:szCs w:val="24"/>
          <w14:ligatures w14:val="standardContextual"/>
        </w:rPr>
        <w:t xml:space="preserve"> </w:t>
      </w:r>
      <w:r>
        <w:rPr>
          <w:kern w:val="2"/>
          <w:sz w:val="24"/>
          <w:szCs w:val="24"/>
          <w14:ligatures w14:val="standardContextual"/>
        </w:rPr>
        <w:t>division</w:t>
      </w:r>
      <w:r w:rsidR="001D2FB8">
        <w:rPr>
          <w:kern w:val="2"/>
          <w:sz w:val="24"/>
          <w:szCs w:val="24"/>
          <w14:ligatures w14:val="standardContextual"/>
        </w:rPr>
        <w:t xml:space="preserve"> </w:t>
      </w:r>
      <w:r w:rsidR="00D7770E" w:rsidRPr="00ED4D86">
        <w:rPr>
          <w:kern w:val="2"/>
          <w:sz w:val="24"/>
          <w:szCs w:val="24"/>
          <w14:ligatures w14:val="standardContextual"/>
        </w:rPr>
        <w:t>exists to ensure HMCTS and MoJ have the performance info</w:t>
      </w:r>
      <w:r w:rsidR="00D7770E">
        <w:rPr>
          <w:kern w:val="2"/>
          <w:sz w:val="24"/>
          <w:szCs w:val="24"/>
          <w14:ligatures w14:val="standardContextual"/>
        </w:rPr>
        <w:t>rmation</w:t>
      </w:r>
      <w:r w:rsidR="00D7770E" w:rsidRPr="00ED4D86">
        <w:rPr>
          <w:kern w:val="2"/>
          <w:sz w:val="24"/>
          <w:szCs w:val="24"/>
          <w14:ligatures w14:val="standardContextual"/>
        </w:rPr>
        <w:t xml:space="preserve"> needed to understand and improve performance at both operational and strategic level</w:t>
      </w:r>
      <w:r w:rsidR="00D7770E">
        <w:rPr>
          <w:kern w:val="2"/>
          <w:sz w:val="24"/>
          <w:szCs w:val="24"/>
          <w14:ligatures w14:val="standardContextual"/>
        </w:rPr>
        <w:t xml:space="preserve">. It </w:t>
      </w:r>
      <w:r w:rsidRPr="001750CD">
        <w:rPr>
          <w:kern w:val="2"/>
          <w:sz w:val="24"/>
          <w:szCs w:val="24"/>
          <w14:ligatures w14:val="standardContextual"/>
        </w:rPr>
        <w:t>is based in S&amp;</w:t>
      </w:r>
      <w:r>
        <w:rPr>
          <w:kern w:val="2"/>
          <w:sz w:val="24"/>
          <w:szCs w:val="24"/>
          <w14:ligatures w14:val="standardContextual"/>
        </w:rPr>
        <w:t>A</w:t>
      </w:r>
      <w:r w:rsidRPr="001750CD">
        <w:rPr>
          <w:kern w:val="2"/>
          <w:sz w:val="24"/>
          <w:szCs w:val="24"/>
          <w14:ligatures w14:val="standardContextual"/>
        </w:rPr>
        <w:t xml:space="preserve"> and plays a key role in delivering the Data Strategy, and in supporting HMCTS’s overall service provision. We provide HMCTS, the MoJ and the Judiciary with timely, accurate and accessible operational management information and </w:t>
      </w:r>
      <w:r>
        <w:rPr>
          <w:kern w:val="2"/>
          <w:sz w:val="24"/>
          <w:szCs w:val="24"/>
          <w14:ligatures w14:val="standardContextual"/>
        </w:rPr>
        <w:t xml:space="preserve">performance </w:t>
      </w:r>
      <w:r w:rsidRPr="001750CD">
        <w:rPr>
          <w:kern w:val="2"/>
          <w:sz w:val="24"/>
          <w:szCs w:val="24"/>
          <w14:ligatures w14:val="standardContextual"/>
        </w:rPr>
        <w:t xml:space="preserve">analysis that underpins strategic and operational decisions. </w:t>
      </w:r>
      <w:r>
        <w:rPr>
          <w:kern w:val="2"/>
          <w:sz w:val="24"/>
          <w:szCs w:val="24"/>
          <w14:ligatures w14:val="standardContextual"/>
        </w:rPr>
        <w:t xml:space="preserve">We work on a </w:t>
      </w:r>
      <w:r w:rsidRPr="001750CD">
        <w:rPr>
          <w:kern w:val="2"/>
          <w:sz w:val="24"/>
          <w:szCs w:val="24"/>
          <w14:ligatures w14:val="standardContextual"/>
        </w:rPr>
        <w:t xml:space="preserve">cloud-based </w:t>
      </w:r>
      <w:r>
        <w:rPr>
          <w:kern w:val="2"/>
          <w:sz w:val="24"/>
          <w:szCs w:val="24"/>
          <w14:ligatures w14:val="standardContextual"/>
        </w:rPr>
        <w:t>S</w:t>
      </w:r>
      <w:r w:rsidRPr="001750CD">
        <w:rPr>
          <w:kern w:val="2"/>
          <w:sz w:val="24"/>
          <w:szCs w:val="24"/>
          <w14:ligatures w14:val="standardContextual"/>
        </w:rPr>
        <w:t xml:space="preserve">trategic </w:t>
      </w:r>
      <w:r>
        <w:rPr>
          <w:kern w:val="2"/>
          <w:sz w:val="24"/>
          <w:szCs w:val="24"/>
          <w14:ligatures w14:val="standardContextual"/>
        </w:rPr>
        <w:t>D</w:t>
      </w:r>
      <w:r w:rsidRPr="001750CD">
        <w:rPr>
          <w:kern w:val="2"/>
          <w:sz w:val="24"/>
          <w:szCs w:val="24"/>
          <w14:ligatures w14:val="standardContextual"/>
        </w:rPr>
        <w:t xml:space="preserve">ata </w:t>
      </w:r>
      <w:r>
        <w:rPr>
          <w:kern w:val="2"/>
          <w:sz w:val="24"/>
          <w:szCs w:val="24"/>
          <w14:ligatures w14:val="standardContextual"/>
        </w:rPr>
        <w:t>P</w:t>
      </w:r>
      <w:r w:rsidRPr="001750CD">
        <w:rPr>
          <w:kern w:val="2"/>
          <w:sz w:val="24"/>
          <w:szCs w:val="24"/>
          <w14:ligatures w14:val="standardContextual"/>
        </w:rPr>
        <w:t>latform using Power BI and R for the delivery of data and analysis</w:t>
      </w:r>
      <w:r>
        <w:rPr>
          <w:kern w:val="2"/>
          <w:sz w:val="24"/>
          <w:szCs w:val="24"/>
          <w14:ligatures w14:val="standardContextual"/>
        </w:rPr>
        <w:t>.</w:t>
      </w:r>
    </w:p>
    <w:p w14:paraId="7781BFFB" w14:textId="77777777" w:rsidR="00FC1956" w:rsidRDefault="00FC1956" w:rsidP="00CB0989">
      <w:pPr>
        <w:rPr>
          <w:rFonts w:ascii="Arial" w:hAnsi="Arial" w:cs="Arial"/>
          <w:b/>
          <w:bCs/>
          <w:sz w:val="24"/>
          <w:szCs w:val="24"/>
        </w:rPr>
      </w:pPr>
    </w:p>
    <w:p w14:paraId="126D59EF" w14:textId="2DCBAE87" w:rsidR="0043118B" w:rsidRPr="00D331AA" w:rsidRDefault="00152038" w:rsidP="00CB0989">
      <w:pPr>
        <w:rPr>
          <w:rFonts w:ascii="Arial" w:hAnsi="Arial" w:cs="Arial"/>
          <w:sz w:val="24"/>
          <w:szCs w:val="24"/>
        </w:rPr>
      </w:pPr>
      <w:r w:rsidRPr="00D331AA">
        <w:rPr>
          <w:rFonts w:ascii="Arial" w:hAnsi="Arial" w:cs="Arial"/>
          <w:b/>
          <w:bCs/>
          <w:sz w:val="24"/>
          <w:szCs w:val="24"/>
        </w:rPr>
        <w:t>About the role</w:t>
      </w:r>
      <w:r w:rsidR="00436FB3">
        <w:rPr>
          <w:rFonts w:ascii="Arial" w:hAnsi="Arial" w:cs="Arial"/>
          <w:b/>
          <w:bCs/>
          <w:sz w:val="24"/>
          <w:szCs w:val="24"/>
        </w:rPr>
        <w:t>s</w:t>
      </w:r>
    </w:p>
    <w:p w14:paraId="20B93E23" w14:textId="7E56B0FF" w:rsidR="00237A58" w:rsidRPr="00441503" w:rsidRDefault="00237A58" w:rsidP="00237A58">
      <w:pPr>
        <w:rPr>
          <w:rFonts w:ascii="Arial" w:hAnsi="Arial" w:cs="Arial"/>
          <w:sz w:val="24"/>
          <w:szCs w:val="24"/>
          <w:lang w:val="en-GB"/>
        </w:rPr>
      </w:pPr>
      <w:r w:rsidRPr="00237A58">
        <w:rPr>
          <w:rFonts w:ascii="Arial" w:hAnsi="Arial" w:cs="Arial"/>
          <w:sz w:val="24"/>
          <w:szCs w:val="24"/>
          <w:lang w:val="en-GB"/>
        </w:rPr>
        <w:t xml:space="preserve">We have two exciting Grade 7 opportunities within our Performance and Reporting team. These roles will </w:t>
      </w:r>
      <w:r w:rsidRPr="00441503">
        <w:rPr>
          <w:rFonts w:ascii="Arial" w:hAnsi="Arial" w:cs="Arial"/>
          <w:sz w:val="24"/>
          <w:szCs w:val="24"/>
          <w:lang w:val="en-GB"/>
        </w:rPr>
        <w:t>play a key part in delivering performance reporting, analysis and insight that supports effective decision</w:t>
      </w:r>
      <w:r w:rsidRPr="00441503">
        <w:rPr>
          <w:rFonts w:ascii="Arial" w:hAnsi="Arial" w:cs="Arial"/>
          <w:sz w:val="24"/>
          <w:szCs w:val="24"/>
          <w:lang w:val="en-GB"/>
        </w:rPr>
        <w:noBreakHyphen/>
        <w:t>making across HMCTS and the Ministry of Justice.</w:t>
      </w:r>
      <w:r w:rsidR="00436FB3" w:rsidRPr="00436FB3">
        <w:rPr>
          <w:rFonts w:ascii="Arial" w:hAnsi="Arial" w:cs="Arial"/>
          <w:sz w:val="24"/>
          <w:szCs w:val="24"/>
          <w:lang w:val="en-GB"/>
        </w:rPr>
        <w:t xml:space="preserve"> </w:t>
      </w:r>
      <w:r w:rsidR="004167F8">
        <w:rPr>
          <w:rFonts w:ascii="Arial" w:hAnsi="Arial" w:cs="Arial"/>
          <w:sz w:val="24"/>
          <w:szCs w:val="24"/>
          <w:lang w:val="en-GB"/>
        </w:rPr>
        <w:t>Role</w:t>
      </w:r>
      <w:r w:rsidR="00436FB3" w:rsidRPr="00441503">
        <w:rPr>
          <w:rFonts w:ascii="Arial" w:hAnsi="Arial" w:cs="Arial"/>
          <w:sz w:val="24"/>
          <w:szCs w:val="24"/>
          <w:lang w:val="en-GB"/>
        </w:rPr>
        <w:t xml:space="preserve"> allocation will be confirmed following appointment, based on business need and individual strengths</w:t>
      </w:r>
      <w:r w:rsidR="004167F8">
        <w:rPr>
          <w:rFonts w:ascii="Arial" w:hAnsi="Arial" w:cs="Arial"/>
          <w:sz w:val="24"/>
          <w:szCs w:val="24"/>
          <w:lang w:val="en-GB"/>
        </w:rPr>
        <w:t xml:space="preserve"> – if you </w:t>
      </w:r>
      <w:r w:rsidR="002015E8">
        <w:rPr>
          <w:rFonts w:ascii="Arial" w:hAnsi="Arial" w:cs="Arial"/>
          <w:sz w:val="24"/>
          <w:szCs w:val="24"/>
          <w:lang w:val="en-GB"/>
        </w:rPr>
        <w:t xml:space="preserve">have a preference for </w:t>
      </w:r>
      <w:r w:rsidR="004167F8">
        <w:rPr>
          <w:rFonts w:ascii="Arial" w:hAnsi="Arial" w:cs="Arial"/>
          <w:sz w:val="24"/>
          <w:szCs w:val="24"/>
          <w:lang w:val="en-GB"/>
        </w:rPr>
        <w:t>one of the roles please make this clear in your application</w:t>
      </w:r>
      <w:r w:rsidR="00436FB3" w:rsidRPr="00441503">
        <w:rPr>
          <w:rFonts w:ascii="Arial" w:hAnsi="Arial" w:cs="Arial"/>
          <w:sz w:val="24"/>
          <w:szCs w:val="24"/>
          <w:lang w:val="en-GB"/>
        </w:rPr>
        <w:t>.</w:t>
      </w:r>
    </w:p>
    <w:p w14:paraId="7C5503BF" w14:textId="775353E2" w:rsidR="00DE4127" w:rsidRPr="00441503" w:rsidRDefault="00DE4127" w:rsidP="00237A58">
      <w:pPr>
        <w:rPr>
          <w:rFonts w:ascii="Arial" w:hAnsi="Arial" w:cs="Arial"/>
          <w:b/>
          <w:bCs/>
          <w:sz w:val="24"/>
          <w:szCs w:val="24"/>
          <w:lang w:val="en-GB"/>
        </w:rPr>
      </w:pPr>
      <w:r w:rsidRPr="00441503">
        <w:rPr>
          <w:rFonts w:ascii="Arial" w:hAnsi="Arial" w:cs="Arial"/>
          <w:b/>
          <w:bCs/>
          <w:sz w:val="24"/>
          <w:szCs w:val="24"/>
          <w:lang w:val="en-GB"/>
        </w:rPr>
        <w:t xml:space="preserve">Head of </w:t>
      </w:r>
      <w:r w:rsidR="00DF1699">
        <w:rPr>
          <w:rFonts w:ascii="Arial" w:hAnsi="Arial" w:cs="Arial"/>
          <w:b/>
          <w:bCs/>
          <w:sz w:val="24"/>
          <w:szCs w:val="24"/>
          <w:lang w:val="en-GB"/>
        </w:rPr>
        <w:t>P</w:t>
      </w:r>
      <w:r w:rsidRPr="00441503">
        <w:rPr>
          <w:rFonts w:ascii="Arial" w:hAnsi="Arial" w:cs="Arial"/>
          <w:b/>
          <w:bCs/>
          <w:sz w:val="24"/>
          <w:szCs w:val="24"/>
          <w:lang w:val="en-GB"/>
        </w:rPr>
        <w:t xml:space="preserve">erformance </w:t>
      </w:r>
      <w:r w:rsidR="00DF1699">
        <w:rPr>
          <w:rFonts w:ascii="Arial" w:hAnsi="Arial" w:cs="Arial"/>
          <w:b/>
          <w:bCs/>
          <w:sz w:val="24"/>
          <w:szCs w:val="24"/>
          <w:lang w:val="en-GB"/>
        </w:rPr>
        <w:t>R</w:t>
      </w:r>
      <w:r w:rsidRPr="00441503">
        <w:rPr>
          <w:rFonts w:ascii="Arial" w:hAnsi="Arial" w:cs="Arial"/>
          <w:b/>
          <w:bCs/>
          <w:sz w:val="24"/>
          <w:szCs w:val="24"/>
          <w:lang w:val="en-GB"/>
        </w:rPr>
        <w:t xml:space="preserve">eporting </w:t>
      </w:r>
      <w:r w:rsidR="00DF1699">
        <w:rPr>
          <w:rFonts w:ascii="Arial" w:hAnsi="Arial" w:cs="Arial"/>
          <w:b/>
          <w:bCs/>
          <w:sz w:val="24"/>
          <w:szCs w:val="24"/>
          <w:lang w:val="en-GB"/>
        </w:rPr>
        <w:t>D</w:t>
      </w:r>
      <w:r w:rsidRPr="00441503">
        <w:rPr>
          <w:rFonts w:ascii="Arial" w:hAnsi="Arial" w:cs="Arial"/>
          <w:b/>
          <w:bCs/>
          <w:sz w:val="24"/>
          <w:szCs w:val="24"/>
          <w:lang w:val="en-GB"/>
        </w:rPr>
        <w:t xml:space="preserve">evelopment </w:t>
      </w:r>
    </w:p>
    <w:p w14:paraId="72D0A81F" w14:textId="6BF06C0F" w:rsidR="00DE4127" w:rsidRDefault="0082753C" w:rsidP="00237A58">
      <w:pPr>
        <w:rPr>
          <w:rFonts w:ascii="Arial" w:hAnsi="Arial" w:cs="Arial"/>
          <w:sz w:val="24"/>
          <w:szCs w:val="24"/>
        </w:rPr>
      </w:pPr>
      <w:r w:rsidRPr="00441503">
        <w:rPr>
          <w:rFonts w:ascii="Arial" w:hAnsi="Arial" w:cs="Arial"/>
          <w:sz w:val="24"/>
          <w:szCs w:val="24"/>
        </w:rPr>
        <w:t xml:space="preserve">The postholder will lead on producing and implementing our Performance Reporting Strategy including further developing our existing dashboard strategy. </w:t>
      </w:r>
      <w:r w:rsidR="00300F09">
        <w:rPr>
          <w:rFonts w:ascii="Arial" w:hAnsi="Arial" w:cs="Arial"/>
          <w:sz w:val="24"/>
          <w:szCs w:val="24"/>
        </w:rPr>
        <w:t xml:space="preserve">As part of this you will </w:t>
      </w:r>
      <w:r w:rsidRPr="00441503">
        <w:rPr>
          <w:rFonts w:ascii="Arial" w:hAnsi="Arial" w:cs="Arial"/>
          <w:sz w:val="24"/>
          <w:szCs w:val="24"/>
        </w:rPr>
        <w:t xml:space="preserve">manage the delivery of new productivity metrics and </w:t>
      </w:r>
      <w:r w:rsidR="000A5BFC">
        <w:rPr>
          <w:rFonts w:ascii="Arial" w:hAnsi="Arial" w:cs="Arial"/>
          <w:sz w:val="24"/>
          <w:szCs w:val="24"/>
        </w:rPr>
        <w:t xml:space="preserve">their </w:t>
      </w:r>
      <w:r w:rsidRPr="00441503">
        <w:rPr>
          <w:rFonts w:ascii="Arial" w:hAnsi="Arial" w:cs="Arial"/>
          <w:sz w:val="24"/>
          <w:szCs w:val="24"/>
        </w:rPr>
        <w:t>integrat</w:t>
      </w:r>
      <w:r w:rsidR="000A5BFC">
        <w:rPr>
          <w:rFonts w:ascii="Arial" w:hAnsi="Arial" w:cs="Arial"/>
          <w:sz w:val="24"/>
          <w:szCs w:val="24"/>
        </w:rPr>
        <w:t>ion</w:t>
      </w:r>
      <w:r w:rsidRPr="00441503">
        <w:rPr>
          <w:rFonts w:ascii="Arial" w:hAnsi="Arial" w:cs="Arial"/>
          <w:sz w:val="24"/>
          <w:szCs w:val="24"/>
        </w:rPr>
        <w:t xml:space="preserve"> into performance reporting</w:t>
      </w:r>
      <w:r w:rsidR="009D2E09" w:rsidRPr="00441503">
        <w:rPr>
          <w:rFonts w:ascii="Arial" w:hAnsi="Arial" w:cs="Arial"/>
          <w:sz w:val="24"/>
          <w:szCs w:val="24"/>
        </w:rPr>
        <w:t>,</w:t>
      </w:r>
      <w:r w:rsidRPr="00441503">
        <w:rPr>
          <w:rFonts w:ascii="Arial" w:hAnsi="Arial" w:cs="Arial"/>
          <w:sz w:val="24"/>
          <w:szCs w:val="24"/>
        </w:rPr>
        <w:t xml:space="preserve"> and lead on the coordination of some of our analysis for performance deep dives</w:t>
      </w:r>
      <w:r w:rsidR="009D2E09" w:rsidRPr="00441503">
        <w:rPr>
          <w:rFonts w:ascii="Arial" w:hAnsi="Arial" w:cs="Arial"/>
          <w:sz w:val="24"/>
          <w:szCs w:val="24"/>
        </w:rPr>
        <w:t>.</w:t>
      </w:r>
    </w:p>
    <w:p w14:paraId="45DBA565" w14:textId="19B664FB" w:rsidR="005D5B02" w:rsidRPr="00300F09" w:rsidRDefault="00436FB3" w:rsidP="005D5B02">
      <w:pPr>
        <w:spacing w:after="120"/>
        <w:rPr>
          <w:rStyle w:val="ui-provider"/>
          <w:rFonts w:ascii="Arial" w:hAnsi="Arial" w:cs="Arial"/>
          <w:b/>
          <w:bCs/>
          <w:sz w:val="24"/>
          <w:szCs w:val="24"/>
        </w:rPr>
      </w:pPr>
      <w:r>
        <w:rPr>
          <w:rStyle w:val="ui-provider"/>
          <w:rFonts w:ascii="Arial" w:hAnsi="Arial" w:cs="Arial"/>
          <w:b/>
          <w:bCs/>
          <w:sz w:val="24"/>
          <w:szCs w:val="24"/>
        </w:rPr>
        <w:t>Key</w:t>
      </w:r>
      <w:r w:rsidR="005D5B02" w:rsidRPr="00300F09">
        <w:rPr>
          <w:rStyle w:val="ui-provider"/>
          <w:rFonts w:ascii="Arial" w:hAnsi="Arial" w:cs="Arial"/>
          <w:b/>
          <w:bCs/>
          <w:sz w:val="24"/>
          <w:szCs w:val="24"/>
        </w:rPr>
        <w:t xml:space="preserve"> responsibilities will include </w:t>
      </w:r>
    </w:p>
    <w:p w14:paraId="1664FC85" w14:textId="77777777" w:rsidR="005D5B02" w:rsidRPr="00300F09" w:rsidRDefault="005D5B02" w:rsidP="005D5B02">
      <w:pPr>
        <w:pStyle w:val="ListParagraph"/>
        <w:numPr>
          <w:ilvl w:val="0"/>
          <w:numId w:val="43"/>
        </w:numPr>
        <w:spacing w:after="120" w:line="278" w:lineRule="auto"/>
        <w:rPr>
          <w:rStyle w:val="ui-provider"/>
          <w:rFonts w:ascii="Arial" w:hAnsi="Arial" w:cs="Arial"/>
        </w:rPr>
      </w:pPr>
      <w:r w:rsidRPr="00300F09">
        <w:rPr>
          <w:rStyle w:val="ui-provider"/>
          <w:rFonts w:ascii="Arial" w:hAnsi="Arial" w:cs="Arial"/>
        </w:rPr>
        <w:t xml:space="preserve">Development of the Performance Reporting Strategy, setting out plans for expanding coverage of our upward reporting and improving coherence of within-HMCTS reporting. </w:t>
      </w:r>
    </w:p>
    <w:p w14:paraId="3B383237" w14:textId="77777777" w:rsidR="005D5B02" w:rsidRPr="00300F09" w:rsidRDefault="005D5B02" w:rsidP="005D5B02">
      <w:pPr>
        <w:pStyle w:val="ListParagraph"/>
        <w:numPr>
          <w:ilvl w:val="0"/>
          <w:numId w:val="43"/>
        </w:numPr>
        <w:spacing w:after="120" w:line="278" w:lineRule="auto"/>
        <w:rPr>
          <w:rStyle w:val="ui-provider"/>
          <w:rFonts w:ascii="Arial" w:hAnsi="Arial" w:cs="Arial"/>
        </w:rPr>
      </w:pPr>
      <w:r w:rsidRPr="00300F09">
        <w:rPr>
          <w:rStyle w:val="ui-provider"/>
          <w:rFonts w:ascii="Arial" w:hAnsi="Arial" w:cs="Arial"/>
        </w:rPr>
        <w:t>Developing our dashboard strategy setting the standards and principles for key metrics we use, how we freeze data, and reporting frequency.</w:t>
      </w:r>
    </w:p>
    <w:p w14:paraId="75EB2EC9" w14:textId="77777777" w:rsidR="005D5B02" w:rsidRPr="00300F09" w:rsidRDefault="005D5B02" w:rsidP="005D5B02">
      <w:pPr>
        <w:pStyle w:val="ListParagraph"/>
        <w:numPr>
          <w:ilvl w:val="0"/>
          <w:numId w:val="43"/>
        </w:numPr>
        <w:spacing w:after="120" w:line="278" w:lineRule="auto"/>
        <w:rPr>
          <w:rStyle w:val="ui-provider"/>
          <w:rFonts w:ascii="Arial" w:hAnsi="Arial" w:cs="Arial"/>
        </w:rPr>
      </w:pPr>
      <w:r w:rsidRPr="00300F09">
        <w:rPr>
          <w:rStyle w:val="ui-provider"/>
          <w:rFonts w:ascii="Arial" w:hAnsi="Arial" w:cs="Arial"/>
        </w:rPr>
        <w:lastRenderedPageBreak/>
        <w:t>Driving implementation of the Performance Reporting Strategy by working with stakeholders around HMCTS to ensure new principles are followed when performance is reported to the HMCTS Operational Performance Committee, Business Authorities and Service Boards.</w:t>
      </w:r>
    </w:p>
    <w:p w14:paraId="5A6EC7CF" w14:textId="77777777" w:rsidR="005D5B02" w:rsidRPr="00300F09" w:rsidRDefault="005D5B02" w:rsidP="005D5B02">
      <w:pPr>
        <w:pStyle w:val="ListParagraph"/>
        <w:numPr>
          <w:ilvl w:val="0"/>
          <w:numId w:val="43"/>
        </w:numPr>
        <w:spacing w:after="120" w:line="278" w:lineRule="auto"/>
        <w:rPr>
          <w:rStyle w:val="ui-provider"/>
          <w:rFonts w:ascii="Arial" w:hAnsi="Arial" w:cs="Arial"/>
        </w:rPr>
      </w:pPr>
      <w:r w:rsidRPr="00300F09">
        <w:rPr>
          <w:rStyle w:val="ui-provider"/>
          <w:rFonts w:ascii="Arial" w:hAnsi="Arial" w:cs="Arial"/>
        </w:rPr>
        <w:t>Developing specifications for new or enhanced performance reporting products where needed.</w:t>
      </w:r>
    </w:p>
    <w:p w14:paraId="66F43487" w14:textId="77777777" w:rsidR="005D5B02" w:rsidRPr="00300F09" w:rsidRDefault="005D5B02" w:rsidP="005D5B02">
      <w:pPr>
        <w:pStyle w:val="ListParagraph"/>
        <w:numPr>
          <w:ilvl w:val="0"/>
          <w:numId w:val="43"/>
        </w:numPr>
        <w:spacing w:after="120" w:line="278" w:lineRule="auto"/>
        <w:rPr>
          <w:rStyle w:val="ui-provider"/>
          <w:rFonts w:ascii="Arial" w:hAnsi="Arial" w:cs="Arial"/>
        </w:rPr>
      </w:pPr>
      <w:r w:rsidRPr="00300F09">
        <w:rPr>
          <w:rStyle w:val="ui-provider"/>
          <w:rFonts w:ascii="Arial" w:hAnsi="Arial" w:cs="Arial"/>
        </w:rPr>
        <w:t>Working with users, jurisdictional subject matter experts and data engineers to understand requirements and develop new reporting relating to aspects of HMCTS performance, such as productivity reporting.</w:t>
      </w:r>
    </w:p>
    <w:p w14:paraId="41900133" w14:textId="77777777" w:rsidR="005D5B02" w:rsidRPr="00300F09" w:rsidRDefault="005D5B02" w:rsidP="005D5B02">
      <w:pPr>
        <w:pStyle w:val="ListParagraph"/>
        <w:numPr>
          <w:ilvl w:val="0"/>
          <w:numId w:val="43"/>
        </w:numPr>
        <w:spacing w:after="120" w:line="278" w:lineRule="auto"/>
        <w:rPr>
          <w:rStyle w:val="ui-provider"/>
          <w:rFonts w:ascii="Arial" w:hAnsi="Arial" w:cs="Arial"/>
        </w:rPr>
      </w:pPr>
      <w:r w:rsidRPr="00300F09">
        <w:rPr>
          <w:rStyle w:val="ui-provider"/>
          <w:rFonts w:ascii="Arial" w:hAnsi="Arial" w:cs="Arial"/>
        </w:rPr>
        <w:t>Support the team’s wider work on developing the analytical narrative and on briefing activities for HMCTS and MoJ performance discussions.</w:t>
      </w:r>
    </w:p>
    <w:p w14:paraId="4C8AD96B" w14:textId="77777777" w:rsidR="005D5B02" w:rsidRPr="00300F09" w:rsidRDefault="005D5B02" w:rsidP="005D5B02">
      <w:pPr>
        <w:pStyle w:val="ListParagraph"/>
        <w:numPr>
          <w:ilvl w:val="0"/>
          <w:numId w:val="43"/>
        </w:numPr>
        <w:spacing w:after="120" w:line="278" w:lineRule="auto"/>
        <w:rPr>
          <w:rStyle w:val="ui-provider"/>
          <w:rFonts w:ascii="Arial" w:hAnsi="Arial" w:cs="Arial"/>
        </w:rPr>
      </w:pPr>
      <w:r w:rsidRPr="00300F09">
        <w:rPr>
          <w:rStyle w:val="ui-provider"/>
          <w:rFonts w:ascii="Arial" w:hAnsi="Arial" w:cs="Arial"/>
        </w:rPr>
        <w:t xml:space="preserve">A lead role on coordinating performance deep dive projects with inputs from across the </w:t>
      </w:r>
      <w:r w:rsidRPr="00300F09">
        <w:rPr>
          <w:rFonts w:ascii="Arial" w:hAnsi="Arial" w:cs="Arial"/>
        </w:rPr>
        <w:t>division</w:t>
      </w:r>
      <w:r w:rsidRPr="00300F09">
        <w:rPr>
          <w:rStyle w:val="ui-provider"/>
          <w:rFonts w:ascii="Arial" w:hAnsi="Arial" w:cs="Arial"/>
        </w:rPr>
        <w:t>.</w:t>
      </w:r>
    </w:p>
    <w:p w14:paraId="05C3BA30" w14:textId="77777777" w:rsidR="005D5B02" w:rsidRPr="00300F09" w:rsidRDefault="005D5B02" w:rsidP="005D5B02">
      <w:pPr>
        <w:pStyle w:val="ListParagraph"/>
        <w:numPr>
          <w:ilvl w:val="0"/>
          <w:numId w:val="43"/>
        </w:numPr>
        <w:spacing w:after="120" w:line="278" w:lineRule="auto"/>
        <w:rPr>
          <w:rStyle w:val="ui-provider"/>
          <w:rFonts w:ascii="Arial" w:hAnsi="Arial" w:cs="Arial"/>
        </w:rPr>
      </w:pPr>
      <w:r w:rsidRPr="00300F09">
        <w:rPr>
          <w:rStyle w:val="ui-provider"/>
          <w:rFonts w:ascii="Arial" w:hAnsi="Arial" w:cs="Arial"/>
        </w:rPr>
        <w:t>Maintaining relationships with senior stakeholders in MoJ, HMCTS Operations and Service teams, and other analysts in HMCTS and MoJ.</w:t>
      </w:r>
    </w:p>
    <w:p w14:paraId="40CA6E86" w14:textId="77777777" w:rsidR="005D5B02" w:rsidRPr="00300F09" w:rsidRDefault="005D5B02" w:rsidP="005D5B02">
      <w:pPr>
        <w:pStyle w:val="ListParagraph"/>
        <w:numPr>
          <w:ilvl w:val="0"/>
          <w:numId w:val="43"/>
        </w:numPr>
        <w:spacing w:after="120" w:line="278" w:lineRule="auto"/>
        <w:rPr>
          <w:rStyle w:val="ui-provider"/>
          <w:rFonts w:ascii="Arial" w:hAnsi="Arial" w:cs="Arial"/>
        </w:rPr>
      </w:pPr>
      <w:r w:rsidRPr="00300F09">
        <w:rPr>
          <w:rStyle w:val="ui-provider"/>
          <w:rFonts w:ascii="Arial" w:hAnsi="Arial" w:cs="Arial"/>
        </w:rPr>
        <w:t>Ensuring our products meet quality assurance standards and that we produce and maintain all relevant documentation.</w:t>
      </w:r>
    </w:p>
    <w:p w14:paraId="30FECF2A" w14:textId="77777777" w:rsidR="005D5B02" w:rsidRPr="00300F09" w:rsidRDefault="005D5B02" w:rsidP="005D5B02">
      <w:pPr>
        <w:pStyle w:val="ListParagraph"/>
        <w:numPr>
          <w:ilvl w:val="0"/>
          <w:numId w:val="43"/>
        </w:numPr>
        <w:spacing w:after="120" w:line="278" w:lineRule="auto"/>
        <w:rPr>
          <w:rStyle w:val="ui-provider"/>
          <w:rFonts w:ascii="Arial" w:hAnsi="Arial" w:cs="Arial"/>
        </w:rPr>
      </w:pPr>
      <w:r w:rsidRPr="00300F09">
        <w:rPr>
          <w:rStyle w:val="ui-provider"/>
          <w:rFonts w:ascii="Arial" w:hAnsi="Arial" w:cs="Arial"/>
        </w:rPr>
        <w:t>Supervising project teams in use of modern tools and platforms including SQL, Power BI, Excel, GitHub, Trello and Azure data services.</w:t>
      </w:r>
    </w:p>
    <w:p w14:paraId="395BEDD6" w14:textId="77777777" w:rsidR="005D5B02" w:rsidRPr="00441503" w:rsidRDefault="005D5B02" w:rsidP="00237A58">
      <w:pPr>
        <w:rPr>
          <w:rFonts w:ascii="Arial" w:hAnsi="Arial" w:cs="Arial"/>
          <w:sz w:val="24"/>
          <w:szCs w:val="24"/>
        </w:rPr>
      </w:pPr>
    </w:p>
    <w:p w14:paraId="27E7E417" w14:textId="3C50674C" w:rsidR="009D2E09" w:rsidRPr="00441503" w:rsidRDefault="00D95AE3" w:rsidP="00237A58">
      <w:pPr>
        <w:rPr>
          <w:rFonts w:ascii="Arial" w:hAnsi="Arial" w:cs="Arial"/>
          <w:sz w:val="24"/>
          <w:szCs w:val="24"/>
          <w:lang w:val="en-GB"/>
        </w:rPr>
      </w:pPr>
      <w:r w:rsidRPr="00441503">
        <w:rPr>
          <w:rStyle w:val="ui-provider"/>
          <w:rFonts w:ascii="Arial" w:hAnsi="Arial" w:cs="Arial"/>
          <w:b/>
          <w:bCs/>
          <w:sz w:val="24"/>
          <w:szCs w:val="24"/>
        </w:rPr>
        <w:t>Head of Civil and Employment Tribunal Reporting and Analysis</w:t>
      </w:r>
    </w:p>
    <w:p w14:paraId="0E3BB068" w14:textId="6918EE12" w:rsidR="002F7C3C" w:rsidRDefault="002F7C3C" w:rsidP="002F7C3C">
      <w:pPr>
        <w:rPr>
          <w:rFonts w:ascii="Arial" w:hAnsi="Arial" w:cs="Arial"/>
          <w:sz w:val="24"/>
          <w:szCs w:val="24"/>
          <w:lang w:val="en-GB"/>
        </w:rPr>
      </w:pPr>
      <w:r w:rsidRPr="00441503">
        <w:rPr>
          <w:rFonts w:ascii="Arial" w:hAnsi="Arial" w:cs="Arial"/>
          <w:sz w:val="24"/>
          <w:szCs w:val="24"/>
          <w:lang w:val="en-GB"/>
        </w:rPr>
        <w:t>The postholder</w:t>
      </w:r>
      <w:r w:rsidR="00AB6CD7" w:rsidRPr="00441503">
        <w:rPr>
          <w:rFonts w:ascii="Arial" w:hAnsi="Arial" w:cs="Arial"/>
          <w:sz w:val="24"/>
          <w:szCs w:val="24"/>
          <w:lang w:val="en-GB"/>
        </w:rPr>
        <w:t xml:space="preserve"> will lead on </w:t>
      </w:r>
      <w:r w:rsidR="00AB6CD7" w:rsidRPr="00441503">
        <w:rPr>
          <w:rFonts w:ascii="Arial" w:hAnsi="Arial" w:cs="Arial"/>
          <w:kern w:val="2"/>
          <w:sz w:val="24"/>
          <w:szCs w:val="24"/>
          <w14:ligatures w14:val="standardContextual"/>
        </w:rPr>
        <w:t>the delivery of management information outputs for the Civil jurisdiction/services and the Employment Tribunal, engaging with a wide range of stakeholders (including the jurisdictional Service teams, MOJ, Judiciary) to understand requirements and priorities and then working with your team to deliver them in collaboration with the data engineering team. As our core reporting products bed in and mature you will begin to develop more detailed analysis to understand performance and support the division’s performance improvement function. You will also work collaboratively with statistical teams at the MoJ to ensure consistency of information published for high-quality official statistics.</w:t>
      </w:r>
    </w:p>
    <w:p w14:paraId="1086672E" w14:textId="687C283E" w:rsidR="00436FB3" w:rsidRPr="00286C41" w:rsidRDefault="00436FB3" w:rsidP="00436FB3">
      <w:pPr>
        <w:spacing w:after="120"/>
        <w:rPr>
          <w:rStyle w:val="ui-provider"/>
          <w:rFonts w:ascii="Arial" w:hAnsi="Arial" w:cs="Arial"/>
          <w:b/>
          <w:bCs/>
          <w:sz w:val="24"/>
          <w:szCs w:val="24"/>
        </w:rPr>
      </w:pPr>
      <w:r w:rsidRPr="00286C41">
        <w:rPr>
          <w:rStyle w:val="ui-provider"/>
          <w:rFonts w:ascii="Arial" w:hAnsi="Arial" w:cs="Arial"/>
          <w:b/>
          <w:bCs/>
          <w:sz w:val="24"/>
          <w:szCs w:val="24"/>
        </w:rPr>
        <w:t xml:space="preserve">Key responsibilities will include </w:t>
      </w:r>
    </w:p>
    <w:p w14:paraId="0F3110E7" w14:textId="77777777" w:rsidR="00436FB3" w:rsidRPr="00286C41" w:rsidRDefault="00436FB3" w:rsidP="00436FB3">
      <w:pPr>
        <w:pStyle w:val="ListParagraph"/>
        <w:numPr>
          <w:ilvl w:val="0"/>
          <w:numId w:val="43"/>
        </w:numPr>
        <w:spacing w:after="120" w:line="278" w:lineRule="auto"/>
        <w:rPr>
          <w:rStyle w:val="ui-provider"/>
          <w:rFonts w:ascii="Arial" w:hAnsi="Arial" w:cs="Arial"/>
        </w:rPr>
      </w:pPr>
      <w:r w:rsidRPr="00286C41">
        <w:rPr>
          <w:rStyle w:val="ui-provider"/>
          <w:rFonts w:ascii="Arial" w:hAnsi="Arial" w:cs="Arial"/>
        </w:rPr>
        <w:t>Lead a team with skills in data analysis and insight to develop dashboards and reporting products.</w:t>
      </w:r>
    </w:p>
    <w:p w14:paraId="68622271" w14:textId="77777777" w:rsidR="00436FB3" w:rsidRPr="00286C41" w:rsidRDefault="00436FB3" w:rsidP="00436FB3">
      <w:pPr>
        <w:pStyle w:val="ListParagraph"/>
        <w:numPr>
          <w:ilvl w:val="0"/>
          <w:numId w:val="43"/>
        </w:numPr>
        <w:spacing w:after="120" w:line="278" w:lineRule="auto"/>
        <w:rPr>
          <w:rStyle w:val="ui-provider"/>
          <w:rFonts w:ascii="Arial" w:hAnsi="Arial" w:cs="Arial"/>
        </w:rPr>
      </w:pPr>
      <w:r w:rsidRPr="00286C41">
        <w:rPr>
          <w:rStyle w:val="ui-provider"/>
          <w:rFonts w:ascii="Arial" w:hAnsi="Arial" w:cs="Arial"/>
        </w:rPr>
        <w:t>Lead on the continuous development and dissemination of management information, ensuring key messages are effectively communicated to stakeholders in HMCTS Service Boards and Business Authorities.</w:t>
      </w:r>
    </w:p>
    <w:p w14:paraId="17D02F8E" w14:textId="77777777" w:rsidR="00436FB3" w:rsidRPr="00286C41" w:rsidRDefault="00436FB3" w:rsidP="00436FB3">
      <w:pPr>
        <w:pStyle w:val="ListParagraph"/>
        <w:numPr>
          <w:ilvl w:val="0"/>
          <w:numId w:val="43"/>
        </w:numPr>
        <w:spacing w:after="120" w:line="278" w:lineRule="auto"/>
        <w:rPr>
          <w:rStyle w:val="ui-provider"/>
          <w:rFonts w:ascii="Arial" w:hAnsi="Arial" w:cs="Arial"/>
        </w:rPr>
      </w:pPr>
      <w:r w:rsidRPr="00286C41">
        <w:rPr>
          <w:rStyle w:val="ui-provider"/>
          <w:rFonts w:ascii="Arial" w:hAnsi="Arial" w:cs="Arial"/>
        </w:rPr>
        <w:t>Lead on data analysis to understand performance issues and provide insight that will drive improvement, working closely with HMCTS Operations and Service  leads, MoJ analytical and policy colleagues.</w:t>
      </w:r>
    </w:p>
    <w:p w14:paraId="28BD20A5" w14:textId="77777777" w:rsidR="00436FB3" w:rsidRPr="00286C41" w:rsidRDefault="00436FB3" w:rsidP="00436FB3">
      <w:pPr>
        <w:pStyle w:val="ListParagraph"/>
        <w:numPr>
          <w:ilvl w:val="0"/>
          <w:numId w:val="43"/>
        </w:numPr>
        <w:spacing w:after="120" w:line="278" w:lineRule="auto"/>
        <w:rPr>
          <w:rStyle w:val="ui-provider"/>
          <w:rFonts w:ascii="Arial" w:hAnsi="Arial" w:cs="Arial"/>
        </w:rPr>
      </w:pPr>
      <w:r w:rsidRPr="00286C41">
        <w:rPr>
          <w:rStyle w:val="ui-provider"/>
          <w:rFonts w:ascii="Arial" w:hAnsi="Arial" w:cs="Arial"/>
        </w:rPr>
        <w:t xml:space="preserve">Maintaining strong relationships with senior stakeholders across MoJ, HMCTS Operations and Service teams, and other analysts in HMCTS and MoJ, to effectively manage MI requirements, priorities and issues. </w:t>
      </w:r>
    </w:p>
    <w:p w14:paraId="7A9A2D69" w14:textId="77777777" w:rsidR="00436FB3" w:rsidRPr="00286C41" w:rsidRDefault="00436FB3" w:rsidP="00436FB3">
      <w:pPr>
        <w:pStyle w:val="ListParagraph"/>
        <w:numPr>
          <w:ilvl w:val="0"/>
          <w:numId w:val="43"/>
        </w:numPr>
        <w:spacing w:after="120" w:line="278" w:lineRule="auto"/>
        <w:rPr>
          <w:rStyle w:val="ui-provider"/>
          <w:rFonts w:ascii="Arial" w:hAnsi="Arial" w:cs="Arial"/>
        </w:rPr>
      </w:pPr>
      <w:r w:rsidRPr="00286C41">
        <w:rPr>
          <w:rStyle w:val="ui-provider"/>
          <w:rFonts w:ascii="Arial" w:hAnsi="Arial" w:cs="Arial"/>
        </w:rPr>
        <w:t>Ensuring our products meet quality assurance standards and that we produce and maintain all relevant documentation.</w:t>
      </w:r>
    </w:p>
    <w:p w14:paraId="07CCFC53" w14:textId="757AB798" w:rsidR="00436FB3" w:rsidRPr="00286C41" w:rsidRDefault="00436FB3" w:rsidP="00436FB3">
      <w:pPr>
        <w:pStyle w:val="ListParagraph"/>
        <w:numPr>
          <w:ilvl w:val="0"/>
          <w:numId w:val="43"/>
        </w:numPr>
        <w:spacing w:after="120" w:line="278" w:lineRule="auto"/>
        <w:rPr>
          <w:rStyle w:val="ui-provider"/>
          <w:rFonts w:ascii="Arial" w:hAnsi="Arial" w:cs="Arial"/>
        </w:rPr>
      </w:pPr>
      <w:r w:rsidRPr="00286C41">
        <w:rPr>
          <w:rStyle w:val="ui-provider"/>
          <w:rFonts w:ascii="Arial" w:hAnsi="Arial" w:cs="Arial"/>
        </w:rPr>
        <w:t>Line management of two SEO analysts and one HEO analyst.</w:t>
      </w:r>
    </w:p>
    <w:p w14:paraId="5DF8B446" w14:textId="28A683B7" w:rsidR="00436FB3" w:rsidRPr="00286C41" w:rsidRDefault="00436FB3" w:rsidP="00436FB3">
      <w:pPr>
        <w:pStyle w:val="ListParagraph"/>
        <w:numPr>
          <w:ilvl w:val="0"/>
          <w:numId w:val="43"/>
        </w:numPr>
        <w:spacing w:after="120" w:line="278" w:lineRule="auto"/>
        <w:rPr>
          <w:rStyle w:val="ui-provider"/>
          <w:rFonts w:ascii="Arial" w:hAnsi="Arial" w:cs="Arial"/>
        </w:rPr>
      </w:pPr>
      <w:r w:rsidRPr="00286C41">
        <w:rPr>
          <w:rStyle w:val="ui-provider"/>
          <w:rFonts w:ascii="Arial" w:hAnsi="Arial" w:cs="Arial"/>
        </w:rPr>
        <w:t>Supervise the team in use of modern tools and platforms including SQL, Power BI, Excel, GitHub, Trello and Azure data services.</w:t>
      </w:r>
    </w:p>
    <w:p w14:paraId="5E8C1D51" w14:textId="03C94BB2" w:rsidR="00BC3DCF" w:rsidRPr="00D331AA" w:rsidRDefault="00152038" w:rsidP="00CB0989">
      <w:pPr>
        <w:rPr>
          <w:rFonts w:ascii="Arial" w:hAnsi="Arial" w:cs="Arial"/>
          <w:b/>
          <w:bCs/>
          <w:sz w:val="24"/>
          <w:szCs w:val="24"/>
        </w:rPr>
      </w:pPr>
      <w:r w:rsidRPr="00D331AA">
        <w:rPr>
          <w:rFonts w:ascii="Arial" w:hAnsi="Arial" w:cs="Arial"/>
          <w:b/>
          <w:bCs/>
          <w:sz w:val="24"/>
          <w:szCs w:val="24"/>
        </w:rPr>
        <w:lastRenderedPageBreak/>
        <w:t>W</w:t>
      </w:r>
      <w:r w:rsidR="00CE725E" w:rsidRPr="00D331AA">
        <w:rPr>
          <w:rFonts w:ascii="Arial" w:hAnsi="Arial" w:cs="Arial"/>
          <w:b/>
          <w:bCs/>
          <w:sz w:val="24"/>
          <w:szCs w:val="24"/>
        </w:rPr>
        <w:t>ho</w:t>
      </w:r>
      <w:r w:rsidRPr="00D331AA">
        <w:rPr>
          <w:rFonts w:ascii="Arial" w:hAnsi="Arial" w:cs="Arial"/>
          <w:b/>
          <w:bCs/>
          <w:sz w:val="24"/>
          <w:szCs w:val="24"/>
        </w:rPr>
        <w:t xml:space="preserve"> are we looking for</w:t>
      </w:r>
      <w:r w:rsidR="007B3DF2" w:rsidRPr="00D331AA">
        <w:rPr>
          <w:rFonts w:ascii="Arial" w:hAnsi="Arial" w:cs="Arial"/>
          <w:b/>
          <w:bCs/>
          <w:sz w:val="24"/>
          <w:szCs w:val="24"/>
        </w:rPr>
        <w:t xml:space="preserve">? (Person </w:t>
      </w:r>
      <w:r w:rsidR="00A57B4B" w:rsidRPr="00D331AA">
        <w:rPr>
          <w:rFonts w:ascii="Arial" w:hAnsi="Arial" w:cs="Arial"/>
          <w:b/>
          <w:bCs/>
          <w:sz w:val="24"/>
          <w:szCs w:val="24"/>
        </w:rPr>
        <w:t>Specification</w:t>
      </w:r>
      <w:r w:rsidR="007B3DF2" w:rsidRPr="00D331AA">
        <w:rPr>
          <w:rFonts w:ascii="Arial" w:hAnsi="Arial" w:cs="Arial"/>
          <w:b/>
          <w:bCs/>
          <w:sz w:val="24"/>
          <w:szCs w:val="24"/>
        </w:rPr>
        <w:t>)</w:t>
      </w:r>
    </w:p>
    <w:p w14:paraId="3A3FB789" w14:textId="3092AB63" w:rsidR="00CE38E8" w:rsidRPr="00D331AA" w:rsidRDefault="00070817" w:rsidP="00CB0989">
      <w:pPr>
        <w:rPr>
          <w:rFonts w:ascii="Arial" w:hAnsi="Arial" w:cs="Arial"/>
          <w:b/>
          <w:bCs/>
          <w:sz w:val="24"/>
          <w:szCs w:val="24"/>
          <w:highlight w:val="yellow"/>
        </w:rPr>
      </w:pPr>
      <w:r w:rsidRPr="00D331AA">
        <w:rPr>
          <w:rFonts w:ascii="Arial" w:hAnsi="Arial" w:cs="Arial"/>
          <w:sz w:val="24"/>
          <w:szCs w:val="24"/>
        </w:rPr>
        <w:t>The ideal candidate for th</w:t>
      </w:r>
      <w:r w:rsidR="00436FB3">
        <w:rPr>
          <w:rFonts w:ascii="Arial" w:hAnsi="Arial" w:cs="Arial"/>
          <w:sz w:val="24"/>
          <w:szCs w:val="24"/>
        </w:rPr>
        <w:t>ese</w:t>
      </w:r>
      <w:r w:rsidRPr="00D331AA">
        <w:rPr>
          <w:rFonts w:ascii="Arial" w:hAnsi="Arial" w:cs="Arial"/>
          <w:sz w:val="24"/>
          <w:szCs w:val="24"/>
        </w:rPr>
        <w:t xml:space="preserve"> position</w:t>
      </w:r>
      <w:r w:rsidR="00436FB3">
        <w:rPr>
          <w:rFonts w:ascii="Arial" w:hAnsi="Arial" w:cs="Arial"/>
          <w:sz w:val="24"/>
          <w:szCs w:val="24"/>
        </w:rPr>
        <w:t>s</w:t>
      </w:r>
      <w:r w:rsidRPr="00D331AA">
        <w:rPr>
          <w:rFonts w:ascii="Arial" w:hAnsi="Arial" w:cs="Arial"/>
          <w:sz w:val="24"/>
          <w:szCs w:val="24"/>
        </w:rPr>
        <w:t xml:space="preserve"> should </w:t>
      </w:r>
      <w:r w:rsidR="00B15DB5" w:rsidRPr="00D331AA">
        <w:rPr>
          <w:rFonts w:ascii="Arial" w:hAnsi="Arial" w:cs="Arial"/>
          <w:sz w:val="24"/>
          <w:szCs w:val="24"/>
        </w:rPr>
        <w:t xml:space="preserve">demonstrate: </w:t>
      </w:r>
    </w:p>
    <w:p w14:paraId="226996B2" w14:textId="68C35D60" w:rsidR="00070817" w:rsidRPr="00D331AA" w:rsidRDefault="00070817" w:rsidP="00CB0989">
      <w:pPr>
        <w:rPr>
          <w:rFonts w:ascii="Arial" w:hAnsi="Arial" w:cs="Arial"/>
          <w:sz w:val="24"/>
          <w:szCs w:val="24"/>
          <w:u w:val="single"/>
        </w:rPr>
      </w:pPr>
      <w:r w:rsidRPr="00D331AA">
        <w:rPr>
          <w:rFonts w:ascii="Arial" w:hAnsi="Arial" w:cs="Arial"/>
          <w:b/>
          <w:bCs/>
          <w:sz w:val="24"/>
          <w:szCs w:val="24"/>
          <w:u w:val="single"/>
        </w:rPr>
        <w:t xml:space="preserve">Essential </w:t>
      </w:r>
      <w:r w:rsidR="00C165A5">
        <w:rPr>
          <w:rFonts w:ascii="Arial" w:hAnsi="Arial" w:cs="Arial"/>
          <w:b/>
          <w:bCs/>
          <w:sz w:val="24"/>
          <w:szCs w:val="24"/>
          <w:u w:val="single"/>
        </w:rPr>
        <w:t>Skills</w:t>
      </w:r>
    </w:p>
    <w:p w14:paraId="35074CF3" w14:textId="77777777" w:rsidR="00635CC9" w:rsidRPr="00377A73" w:rsidRDefault="00635CC9" w:rsidP="00635CC9">
      <w:pPr>
        <w:pStyle w:val="ListParagraph"/>
        <w:numPr>
          <w:ilvl w:val="0"/>
          <w:numId w:val="30"/>
        </w:numPr>
        <w:rPr>
          <w:rFonts w:ascii="Arial" w:hAnsi="Arial" w:cs="Arial"/>
        </w:rPr>
      </w:pPr>
      <w:r w:rsidRPr="00377A73">
        <w:rPr>
          <w:rFonts w:ascii="Arial" w:hAnsi="Arial" w:cs="Arial"/>
        </w:rPr>
        <w:t>Membership of</w:t>
      </w:r>
      <w:r>
        <w:rPr>
          <w:rFonts w:ascii="Arial" w:hAnsi="Arial" w:cs="Arial"/>
        </w:rPr>
        <w:t xml:space="preserve"> </w:t>
      </w:r>
      <w:r w:rsidRPr="00377A73">
        <w:rPr>
          <w:rFonts w:ascii="Arial" w:hAnsi="Arial" w:cs="Arial"/>
        </w:rPr>
        <w:t xml:space="preserve">one of the </w:t>
      </w:r>
      <w:r w:rsidRPr="00377A73">
        <w:rPr>
          <w:rFonts w:ascii="Arial" w:hAnsi="Arial" w:cs="Arial"/>
          <w:b/>
          <w:bCs/>
        </w:rPr>
        <w:t>Government Analytical Professions</w:t>
      </w:r>
      <w:r w:rsidRPr="00377A73">
        <w:rPr>
          <w:rFonts w:ascii="Arial" w:hAnsi="Arial" w:cs="Arial"/>
        </w:rPr>
        <w:t>.</w:t>
      </w:r>
    </w:p>
    <w:p w14:paraId="3EF3E86B" w14:textId="1921891A" w:rsidR="00843991" w:rsidRPr="00843991" w:rsidRDefault="00843991" w:rsidP="00843991">
      <w:pPr>
        <w:pStyle w:val="ListParagraph"/>
        <w:numPr>
          <w:ilvl w:val="0"/>
          <w:numId w:val="30"/>
        </w:numPr>
        <w:rPr>
          <w:rFonts w:ascii="Arial" w:hAnsi="Arial" w:cs="Arial"/>
        </w:rPr>
      </w:pPr>
      <w:r w:rsidRPr="00843991">
        <w:rPr>
          <w:rFonts w:ascii="Arial" w:hAnsi="Arial" w:cs="Arial"/>
        </w:rPr>
        <w:t>Experience of leading analytical work and managing people and/or projects across multiple priorities within a multi</w:t>
      </w:r>
      <w:r w:rsidRPr="00843991">
        <w:rPr>
          <w:rFonts w:ascii="Arial" w:hAnsi="Arial" w:cs="Arial"/>
        </w:rPr>
        <w:noBreakHyphen/>
        <w:t xml:space="preserve">disciplinary environment. </w:t>
      </w:r>
    </w:p>
    <w:p w14:paraId="2E2832A7" w14:textId="7FB7B5EB" w:rsidR="00843991" w:rsidRPr="00843991" w:rsidRDefault="00843991" w:rsidP="00843991">
      <w:pPr>
        <w:pStyle w:val="ListParagraph"/>
        <w:numPr>
          <w:ilvl w:val="0"/>
          <w:numId w:val="30"/>
        </w:numPr>
        <w:rPr>
          <w:rFonts w:ascii="Arial" w:hAnsi="Arial" w:cs="Arial"/>
        </w:rPr>
      </w:pPr>
      <w:r w:rsidRPr="00843991">
        <w:rPr>
          <w:rFonts w:ascii="Arial" w:hAnsi="Arial" w:cs="Arial"/>
        </w:rPr>
        <w:t xml:space="preserve">Strong knowledge and experience of: </w:t>
      </w:r>
    </w:p>
    <w:p w14:paraId="572C0C14" w14:textId="77777777" w:rsidR="00843991" w:rsidRPr="00843991" w:rsidRDefault="00843991" w:rsidP="00513606">
      <w:pPr>
        <w:pStyle w:val="ListParagraph"/>
        <w:numPr>
          <w:ilvl w:val="1"/>
          <w:numId w:val="30"/>
        </w:numPr>
        <w:rPr>
          <w:rFonts w:ascii="Arial" w:hAnsi="Arial" w:cs="Arial"/>
        </w:rPr>
      </w:pPr>
      <w:r w:rsidRPr="00843991">
        <w:rPr>
          <w:rFonts w:ascii="Arial" w:hAnsi="Arial" w:cs="Arial"/>
        </w:rPr>
        <w:t>data preparation, exploration and analysis</w:t>
      </w:r>
    </w:p>
    <w:p w14:paraId="4FD84C2F" w14:textId="77777777" w:rsidR="00843991" w:rsidRPr="00843991" w:rsidRDefault="00843991" w:rsidP="00513606">
      <w:pPr>
        <w:pStyle w:val="ListParagraph"/>
        <w:numPr>
          <w:ilvl w:val="1"/>
          <w:numId w:val="30"/>
        </w:numPr>
        <w:rPr>
          <w:rFonts w:ascii="Arial" w:hAnsi="Arial" w:cs="Arial"/>
        </w:rPr>
      </w:pPr>
      <w:r w:rsidRPr="00843991">
        <w:rPr>
          <w:rFonts w:ascii="Arial" w:hAnsi="Arial" w:cs="Arial"/>
        </w:rPr>
        <w:t>applying analytical and statistical methodologies to generate insight</w:t>
      </w:r>
    </w:p>
    <w:p w14:paraId="37EF76A6" w14:textId="77777777" w:rsidR="00843991" w:rsidRPr="00843991" w:rsidRDefault="00843991" w:rsidP="00513606">
      <w:pPr>
        <w:pStyle w:val="ListParagraph"/>
        <w:numPr>
          <w:ilvl w:val="1"/>
          <w:numId w:val="30"/>
        </w:numPr>
        <w:rPr>
          <w:rFonts w:ascii="Arial" w:hAnsi="Arial" w:cs="Arial"/>
        </w:rPr>
      </w:pPr>
      <w:r w:rsidRPr="00843991">
        <w:rPr>
          <w:rFonts w:ascii="Arial" w:hAnsi="Arial" w:cs="Arial"/>
        </w:rPr>
        <w:t>producing clear written outputs and visualisations for senior audiences.</w:t>
      </w:r>
    </w:p>
    <w:p w14:paraId="78A79465" w14:textId="08019E81" w:rsidR="00843991" w:rsidRPr="00843991" w:rsidRDefault="00F55FAE" w:rsidP="00843991">
      <w:pPr>
        <w:pStyle w:val="ListParagraph"/>
        <w:numPr>
          <w:ilvl w:val="0"/>
          <w:numId w:val="30"/>
        </w:numPr>
        <w:rPr>
          <w:rFonts w:ascii="Arial" w:hAnsi="Arial" w:cs="Arial"/>
        </w:rPr>
      </w:pPr>
      <w:r>
        <w:rPr>
          <w:rFonts w:ascii="Arial" w:hAnsi="Arial" w:cs="Arial"/>
        </w:rPr>
        <w:t>Knowledge</w:t>
      </w:r>
      <w:r w:rsidRPr="00843991">
        <w:rPr>
          <w:rFonts w:ascii="Arial" w:hAnsi="Arial" w:cs="Arial"/>
        </w:rPr>
        <w:t xml:space="preserve"> </w:t>
      </w:r>
      <w:r w:rsidR="006D16D2">
        <w:rPr>
          <w:rFonts w:ascii="Arial" w:hAnsi="Arial" w:cs="Arial"/>
        </w:rPr>
        <w:t xml:space="preserve">of </w:t>
      </w:r>
      <w:r w:rsidR="00843991" w:rsidRPr="00843991">
        <w:rPr>
          <w:rFonts w:ascii="Arial" w:hAnsi="Arial" w:cs="Arial"/>
        </w:rPr>
        <w:t xml:space="preserve">using analytical and visualisation tools such as </w:t>
      </w:r>
      <w:r w:rsidR="00843991" w:rsidRPr="00843991">
        <w:rPr>
          <w:rFonts w:ascii="Arial" w:hAnsi="Arial" w:cs="Arial"/>
          <w:b/>
          <w:bCs/>
        </w:rPr>
        <w:t>Power BI, SQL and R</w:t>
      </w:r>
      <w:r w:rsidR="00843991" w:rsidRPr="00843991">
        <w:rPr>
          <w:rFonts w:ascii="Arial" w:hAnsi="Arial" w:cs="Arial"/>
        </w:rPr>
        <w:t xml:space="preserve">. </w:t>
      </w:r>
    </w:p>
    <w:p w14:paraId="4FF4DB94" w14:textId="140E109B" w:rsidR="00843991" w:rsidRPr="00843991" w:rsidRDefault="00843991" w:rsidP="00843991">
      <w:pPr>
        <w:pStyle w:val="ListParagraph"/>
        <w:numPr>
          <w:ilvl w:val="0"/>
          <w:numId w:val="30"/>
        </w:numPr>
        <w:rPr>
          <w:rFonts w:ascii="Arial" w:hAnsi="Arial" w:cs="Arial"/>
        </w:rPr>
      </w:pPr>
      <w:r w:rsidRPr="00843991">
        <w:rPr>
          <w:rFonts w:ascii="Arial" w:hAnsi="Arial" w:cs="Arial"/>
        </w:rPr>
        <w:t xml:space="preserve">Understanding and application of analytical quality assurance. </w:t>
      </w:r>
    </w:p>
    <w:p w14:paraId="7F98A463" w14:textId="2793597A" w:rsidR="00843991" w:rsidRPr="00843991" w:rsidRDefault="00843991" w:rsidP="00843991">
      <w:pPr>
        <w:pStyle w:val="ListParagraph"/>
        <w:numPr>
          <w:ilvl w:val="0"/>
          <w:numId w:val="30"/>
        </w:numPr>
        <w:rPr>
          <w:rFonts w:ascii="Arial" w:hAnsi="Arial" w:cs="Arial"/>
        </w:rPr>
      </w:pPr>
      <w:r w:rsidRPr="00843991">
        <w:rPr>
          <w:rFonts w:ascii="Arial" w:hAnsi="Arial" w:cs="Arial"/>
        </w:rPr>
        <w:t xml:space="preserve">Ability to work independently, managing competing priorities effectively. </w:t>
      </w:r>
    </w:p>
    <w:p w14:paraId="1DE77230" w14:textId="3DE8F600" w:rsidR="00843991" w:rsidRPr="00843991" w:rsidRDefault="00843991" w:rsidP="00843991">
      <w:pPr>
        <w:pStyle w:val="ListParagraph"/>
        <w:numPr>
          <w:ilvl w:val="0"/>
          <w:numId w:val="30"/>
        </w:numPr>
        <w:rPr>
          <w:rFonts w:ascii="Arial" w:hAnsi="Arial" w:cs="Arial"/>
        </w:rPr>
      </w:pPr>
      <w:r w:rsidRPr="00843991">
        <w:rPr>
          <w:rFonts w:ascii="Arial" w:hAnsi="Arial" w:cs="Arial"/>
        </w:rPr>
        <w:t xml:space="preserve">Confidence working proactively with stakeholders, understanding their requirements and constructively challenging them where necessary. </w:t>
      </w:r>
    </w:p>
    <w:p w14:paraId="5314579B" w14:textId="1ACE1E56" w:rsidR="00843991" w:rsidRPr="00843991" w:rsidRDefault="00843991" w:rsidP="00843991">
      <w:pPr>
        <w:pStyle w:val="ListParagraph"/>
        <w:numPr>
          <w:ilvl w:val="0"/>
          <w:numId w:val="30"/>
        </w:numPr>
        <w:rPr>
          <w:rFonts w:ascii="Arial" w:hAnsi="Arial" w:cs="Arial"/>
        </w:rPr>
      </w:pPr>
      <w:r w:rsidRPr="00843991">
        <w:rPr>
          <w:rFonts w:ascii="Arial" w:hAnsi="Arial" w:cs="Arial"/>
        </w:rPr>
        <w:t xml:space="preserve">Ability to develop and improve business processes and ways of working. </w:t>
      </w:r>
    </w:p>
    <w:p w14:paraId="48526D8C" w14:textId="77777777" w:rsidR="00377A73" w:rsidRPr="00843991" w:rsidRDefault="00377A73" w:rsidP="00377A73">
      <w:pPr>
        <w:pStyle w:val="ListParagraph"/>
        <w:rPr>
          <w:rFonts w:ascii="Arial" w:hAnsi="Arial" w:cs="Arial"/>
        </w:rPr>
      </w:pPr>
    </w:p>
    <w:p w14:paraId="0CBD054E" w14:textId="63765AB8" w:rsidR="00B55839" w:rsidRPr="00B55839" w:rsidRDefault="00B55839" w:rsidP="00C165A5">
      <w:pPr>
        <w:rPr>
          <w:rFonts w:ascii="Arial" w:hAnsi="Arial" w:cs="Arial"/>
          <w:lang w:val="en-GB"/>
        </w:rPr>
      </w:pPr>
      <w:r w:rsidRPr="00C165A5">
        <w:rPr>
          <w:rFonts w:ascii="Arial" w:hAnsi="Arial" w:cs="Arial"/>
          <w:lang w:val="en-GB"/>
        </w:rPr>
        <w:t>The below criteria are desirable only. These will not be assessed throughout the recruitment process, but will be used in the event of tied scores between candidates </w:t>
      </w:r>
    </w:p>
    <w:p w14:paraId="191ED8BC" w14:textId="41C57167" w:rsidR="00C165A5" w:rsidRPr="00C165A5" w:rsidRDefault="00C165A5" w:rsidP="00C165A5">
      <w:pPr>
        <w:rPr>
          <w:rFonts w:ascii="Arial" w:hAnsi="Arial" w:cs="Arial"/>
          <w:b/>
          <w:bCs/>
          <w:sz w:val="24"/>
          <w:szCs w:val="24"/>
          <w:u w:val="single"/>
        </w:rPr>
      </w:pPr>
      <w:r w:rsidRPr="00C165A5">
        <w:rPr>
          <w:rFonts w:ascii="Arial" w:hAnsi="Arial" w:cs="Arial"/>
          <w:b/>
          <w:bCs/>
          <w:sz w:val="24"/>
          <w:szCs w:val="24"/>
          <w:u w:val="single"/>
        </w:rPr>
        <w:t>Desirable Skills</w:t>
      </w:r>
    </w:p>
    <w:p w14:paraId="0840578D" w14:textId="77777777" w:rsidR="00342879" w:rsidRPr="00342879" w:rsidRDefault="00342879" w:rsidP="00342879">
      <w:pPr>
        <w:pStyle w:val="ListParagraph"/>
        <w:numPr>
          <w:ilvl w:val="0"/>
          <w:numId w:val="37"/>
        </w:numPr>
        <w:spacing w:after="120" w:line="278" w:lineRule="auto"/>
        <w:rPr>
          <w:rFonts w:ascii="Arial" w:hAnsi="Arial" w:cs="Arial"/>
          <w:szCs w:val="22"/>
        </w:rPr>
      </w:pPr>
      <w:r w:rsidRPr="00342879">
        <w:rPr>
          <w:rFonts w:ascii="Arial" w:hAnsi="Arial" w:cs="Arial"/>
          <w:szCs w:val="22"/>
        </w:rPr>
        <w:t xml:space="preserve">Knowledge of the justice system and the work of HMCTS. </w:t>
      </w:r>
    </w:p>
    <w:p w14:paraId="276B650F" w14:textId="77777777" w:rsidR="00342879" w:rsidRPr="00342879" w:rsidRDefault="00342879" w:rsidP="00342879">
      <w:pPr>
        <w:pStyle w:val="ListParagraph"/>
        <w:numPr>
          <w:ilvl w:val="0"/>
          <w:numId w:val="37"/>
        </w:numPr>
        <w:spacing w:after="120" w:line="278" w:lineRule="auto"/>
        <w:rPr>
          <w:rFonts w:ascii="Arial" w:hAnsi="Arial" w:cs="Arial"/>
          <w:szCs w:val="22"/>
        </w:rPr>
      </w:pPr>
      <w:r w:rsidRPr="00342879">
        <w:rPr>
          <w:rFonts w:ascii="Arial" w:hAnsi="Arial" w:cs="Arial"/>
          <w:szCs w:val="22"/>
        </w:rPr>
        <w:t>Knowledge of building reproducible analytical pipelines, automation and version control (using GitHub).</w:t>
      </w:r>
    </w:p>
    <w:p w14:paraId="5E10CA10" w14:textId="77777777" w:rsidR="00342879" w:rsidRPr="00342879" w:rsidRDefault="00342879" w:rsidP="00342879">
      <w:pPr>
        <w:pStyle w:val="ListParagraph"/>
        <w:numPr>
          <w:ilvl w:val="0"/>
          <w:numId w:val="37"/>
        </w:numPr>
        <w:spacing w:after="120" w:line="278" w:lineRule="auto"/>
        <w:rPr>
          <w:rFonts w:ascii="Arial" w:hAnsi="Arial" w:cs="Arial"/>
          <w:szCs w:val="22"/>
        </w:rPr>
      </w:pPr>
      <w:r w:rsidRPr="00342879">
        <w:rPr>
          <w:rFonts w:ascii="Arial" w:hAnsi="Arial" w:cs="Arial"/>
          <w:szCs w:val="22"/>
        </w:rPr>
        <w:t>Knowledge of Agile ways of working and tools such as Jira and Confluence.</w:t>
      </w:r>
    </w:p>
    <w:p w14:paraId="5B7E37FD" w14:textId="77777777" w:rsidR="00C165A5" w:rsidRDefault="00C165A5" w:rsidP="00C165A5">
      <w:pPr>
        <w:rPr>
          <w:rFonts w:ascii="Arial" w:hAnsi="Arial" w:cs="Arial"/>
        </w:rPr>
      </w:pPr>
    </w:p>
    <w:p w14:paraId="40A8F784" w14:textId="7388CE34" w:rsidR="0002700C" w:rsidRPr="00D331AA" w:rsidRDefault="00200D7A" w:rsidP="00200D7A">
      <w:pPr>
        <w:rPr>
          <w:rFonts w:ascii="Arial" w:hAnsi="Arial" w:cs="Arial"/>
          <w:b/>
          <w:bCs/>
          <w:sz w:val="24"/>
          <w:szCs w:val="24"/>
        </w:rPr>
      </w:pPr>
      <w:r w:rsidRPr="00635CC9">
        <w:rPr>
          <w:rFonts w:ascii="Arial" w:hAnsi="Arial" w:cs="Arial"/>
          <w:b/>
          <w:bCs/>
          <w:sz w:val="24"/>
          <w:szCs w:val="24"/>
        </w:rPr>
        <w:t>How to apply</w:t>
      </w:r>
      <w:r w:rsidR="00086D83" w:rsidRPr="00D331AA">
        <w:rPr>
          <w:rFonts w:ascii="Arial" w:hAnsi="Arial" w:cs="Arial"/>
          <w:b/>
          <w:bCs/>
          <w:sz w:val="24"/>
          <w:szCs w:val="24"/>
        </w:rPr>
        <w:t xml:space="preserve"> </w:t>
      </w:r>
    </w:p>
    <w:p w14:paraId="00FF8F43" w14:textId="614131F2" w:rsidR="00E23D1D" w:rsidRPr="00E673BE" w:rsidRDefault="00E23D1D" w:rsidP="00E23D1D">
      <w:pPr>
        <w:rPr>
          <w:rFonts w:ascii="Arial" w:hAnsi="Arial" w:cs="Arial"/>
          <w:b/>
          <w:bCs/>
          <w:sz w:val="24"/>
          <w:szCs w:val="24"/>
        </w:rPr>
      </w:pPr>
      <w:r w:rsidRPr="00E673BE">
        <w:rPr>
          <w:rFonts w:ascii="Arial" w:hAnsi="Arial" w:cs="Arial"/>
          <w:b/>
          <w:bCs/>
          <w:sz w:val="24"/>
          <w:szCs w:val="24"/>
        </w:rPr>
        <w:t>Application Stage</w:t>
      </w:r>
      <w:r w:rsidR="008F76D8" w:rsidRPr="00E673BE">
        <w:rPr>
          <w:rFonts w:ascii="Arial" w:hAnsi="Arial" w:cs="Arial"/>
          <w:b/>
          <w:bCs/>
          <w:sz w:val="24"/>
          <w:szCs w:val="24"/>
        </w:rPr>
        <w:t xml:space="preserve"> </w:t>
      </w:r>
    </w:p>
    <w:p w14:paraId="79915EE6" w14:textId="6974DCD9" w:rsidR="00CE725E" w:rsidRPr="00D331AA" w:rsidRDefault="00E23D1D" w:rsidP="00E23D1D">
      <w:pPr>
        <w:rPr>
          <w:rFonts w:ascii="Arial" w:hAnsi="Arial" w:cs="Arial"/>
          <w:sz w:val="24"/>
          <w:szCs w:val="24"/>
        </w:rPr>
      </w:pPr>
      <w:r w:rsidRPr="00D331AA">
        <w:rPr>
          <w:rFonts w:ascii="Arial" w:hAnsi="Arial" w:cs="Arial"/>
          <w:sz w:val="24"/>
          <w:szCs w:val="24"/>
        </w:rPr>
        <w:t>Please submit</w:t>
      </w:r>
      <w:r w:rsidR="00B322AB">
        <w:rPr>
          <w:rFonts w:ascii="Arial" w:hAnsi="Arial" w:cs="Arial"/>
          <w:sz w:val="24"/>
          <w:szCs w:val="24"/>
        </w:rPr>
        <w:t>:</w:t>
      </w:r>
    </w:p>
    <w:p w14:paraId="6DA30E86" w14:textId="77777777" w:rsidR="003B3E7E" w:rsidRPr="003B3E7E" w:rsidRDefault="003B3E7E" w:rsidP="003B3E7E">
      <w:pPr>
        <w:numPr>
          <w:ilvl w:val="0"/>
          <w:numId w:val="19"/>
        </w:numPr>
        <w:rPr>
          <w:rFonts w:ascii="Arial" w:eastAsia="Times New Roman" w:hAnsi="Arial" w:cs="Arial"/>
          <w:sz w:val="24"/>
          <w:szCs w:val="24"/>
          <w:lang w:val="en-GB" w:eastAsia="en-GB"/>
        </w:rPr>
      </w:pPr>
      <w:r w:rsidRPr="003B3E7E">
        <w:rPr>
          <w:rFonts w:ascii="Arial" w:eastAsia="Times New Roman" w:hAnsi="Arial" w:cs="Arial"/>
          <w:sz w:val="24"/>
          <w:szCs w:val="24"/>
          <w:lang w:val="en-GB" w:eastAsia="en-GB"/>
        </w:rPr>
        <w:t>An anonymised </w:t>
      </w:r>
      <w:r w:rsidRPr="003B3E7E">
        <w:rPr>
          <w:rFonts w:ascii="Arial" w:eastAsia="Times New Roman" w:hAnsi="Arial" w:cs="Arial"/>
          <w:b/>
          <w:bCs/>
          <w:sz w:val="24"/>
          <w:szCs w:val="24"/>
          <w:lang w:val="en-GB" w:eastAsia="en-GB"/>
        </w:rPr>
        <w:t>CV.</w:t>
      </w:r>
      <w:r w:rsidRPr="003B3E7E">
        <w:rPr>
          <w:rFonts w:ascii="Arial" w:eastAsia="Times New Roman" w:hAnsi="Arial" w:cs="Arial"/>
          <w:sz w:val="24"/>
          <w:szCs w:val="24"/>
          <w:lang w:val="en-GB" w:eastAsia="en-GB"/>
        </w:rPr>
        <w:t> </w:t>
      </w:r>
      <w:r w:rsidRPr="003B3E7E">
        <w:rPr>
          <w:rFonts w:ascii="Arial" w:eastAsia="Times New Roman" w:hAnsi="Arial" w:cs="Arial"/>
          <w:sz w:val="24"/>
          <w:szCs w:val="24"/>
          <w:lang w:eastAsia="en-GB"/>
        </w:rPr>
        <w:t>Please ensure your CV is uploaded in a simple format to prevent any formatting issues when it's downloaded or reviewed.</w:t>
      </w:r>
      <w:r w:rsidRPr="003B3E7E">
        <w:rPr>
          <w:rFonts w:ascii="Arial" w:eastAsia="Times New Roman" w:hAnsi="Arial" w:cs="Arial"/>
          <w:sz w:val="24"/>
          <w:szCs w:val="24"/>
          <w:lang w:val="en-GB" w:eastAsia="en-GB"/>
        </w:rPr>
        <w:t> </w:t>
      </w:r>
    </w:p>
    <w:p w14:paraId="23712F3B" w14:textId="77777777" w:rsidR="003B3E7E" w:rsidRPr="003B3E7E" w:rsidRDefault="003B3E7E" w:rsidP="003B3E7E">
      <w:pPr>
        <w:ind w:left="720"/>
        <w:rPr>
          <w:rFonts w:ascii="Arial" w:eastAsia="Times New Roman" w:hAnsi="Arial" w:cs="Arial"/>
          <w:sz w:val="24"/>
          <w:szCs w:val="24"/>
          <w:lang w:val="en-GB" w:eastAsia="en-GB"/>
        </w:rPr>
      </w:pPr>
      <w:r w:rsidRPr="003B3E7E">
        <w:rPr>
          <w:rFonts w:ascii="Arial" w:eastAsia="Times New Roman" w:hAnsi="Arial" w:cs="Arial"/>
          <w:sz w:val="24"/>
          <w:szCs w:val="24"/>
          <w:lang w:eastAsia="en-GB"/>
        </w:rPr>
        <w:t>Your CV should:</w:t>
      </w:r>
      <w:r w:rsidRPr="003B3E7E">
        <w:rPr>
          <w:rFonts w:ascii="Arial" w:eastAsia="Times New Roman" w:hAnsi="Arial" w:cs="Arial"/>
          <w:sz w:val="24"/>
          <w:szCs w:val="24"/>
          <w:lang w:val="en-GB" w:eastAsia="en-GB"/>
        </w:rPr>
        <w:t> </w:t>
      </w:r>
    </w:p>
    <w:p w14:paraId="482DAA59" w14:textId="502261A0" w:rsidR="003B3E7E" w:rsidRPr="003B3E7E" w:rsidRDefault="003B3E7E" w:rsidP="00B322AB">
      <w:pPr>
        <w:numPr>
          <w:ilvl w:val="0"/>
          <w:numId w:val="20"/>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succinct and clear</w:t>
      </w:r>
      <w:r w:rsidR="00B322AB">
        <w:rPr>
          <w:rFonts w:ascii="Arial" w:eastAsia="Times New Roman" w:hAnsi="Arial" w:cs="Arial"/>
          <w:sz w:val="24"/>
          <w:szCs w:val="24"/>
          <w:lang w:val="en-GB" w:eastAsia="en-GB"/>
        </w:rPr>
        <w:t>.</w:t>
      </w:r>
    </w:p>
    <w:p w14:paraId="1AECEFDA" w14:textId="23BF2BD9" w:rsidR="003B3E7E" w:rsidRPr="003B3E7E" w:rsidRDefault="003B3E7E" w:rsidP="00B322AB">
      <w:pPr>
        <w:numPr>
          <w:ilvl w:val="0"/>
          <w:numId w:val="21"/>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factually accurate – You must ensure that any evidence submitted as part of your application,</w:t>
      </w:r>
      <w:r w:rsidR="00B322AB">
        <w:rPr>
          <w:rFonts w:ascii="Arial" w:eastAsia="Times New Roman" w:hAnsi="Arial" w:cs="Arial"/>
          <w:sz w:val="24"/>
          <w:szCs w:val="24"/>
          <w:lang w:eastAsia="en-GB"/>
        </w:rPr>
        <w:t xml:space="preserve"> </w:t>
      </w:r>
      <w:r w:rsidR="00CB5385">
        <w:rPr>
          <w:rFonts w:ascii="Arial" w:eastAsia="Times New Roman" w:hAnsi="Arial" w:cs="Arial"/>
          <w:sz w:val="24"/>
          <w:szCs w:val="24"/>
          <w:lang w:eastAsia="en-GB"/>
        </w:rPr>
        <w:t xml:space="preserve">is </w:t>
      </w:r>
      <w:r w:rsidRPr="003B3E7E">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Pr="003B3E7E">
        <w:rPr>
          <w:rFonts w:ascii="Arial" w:eastAsia="Times New Roman" w:hAnsi="Arial" w:cs="Arial"/>
          <w:sz w:val="24"/>
          <w:szCs w:val="24"/>
          <w:lang w:val="en-GB" w:eastAsia="en-GB"/>
        </w:rPr>
        <w:t> </w:t>
      </w:r>
    </w:p>
    <w:p w14:paraId="0EBA37AB" w14:textId="6E13DA20" w:rsidR="003B3E7E" w:rsidRPr="003B3E7E" w:rsidRDefault="003B3E7E" w:rsidP="00B322AB">
      <w:pPr>
        <w:numPr>
          <w:ilvl w:val="0"/>
          <w:numId w:val="22"/>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qualifications, highlighting any modules or accreditation relevant to the role</w:t>
      </w:r>
      <w:r w:rsidR="00B322AB">
        <w:rPr>
          <w:rFonts w:ascii="Arial" w:eastAsia="Times New Roman" w:hAnsi="Arial" w:cs="Arial"/>
          <w:sz w:val="24"/>
          <w:szCs w:val="24"/>
          <w:lang w:val="en-GB" w:eastAsia="en-GB"/>
        </w:rPr>
        <w:t>.</w:t>
      </w:r>
    </w:p>
    <w:p w14:paraId="18F65AD0" w14:textId="77777777" w:rsidR="003B3E7E" w:rsidRPr="003B3E7E" w:rsidRDefault="003B3E7E" w:rsidP="00B322AB">
      <w:pPr>
        <w:numPr>
          <w:ilvl w:val="0"/>
          <w:numId w:val="23"/>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relevant experience, providing dates.</w:t>
      </w:r>
      <w:r w:rsidRPr="003B3E7E">
        <w:rPr>
          <w:rFonts w:ascii="Arial" w:eastAsia="Times New Roman" w:hAnsi="Arial" w:cs="Arial"/>
          <w:sz w:val="24"/>
          <w:szCs w:val="24"/>
          <w:lang w:val="en-GB" w:eastAsia="en-GB"/>
        </w:rPr>
        <w:t> </w:t>
      </w:r>
    </w:p>
    <w:p w14:paraId="00DFCB1F" w14:textId="00BDAF59" w:rsidR="004B4E74" w:rsidRPr="00992110" w:rsidRDefault="003B3E7E" w:rsidP="00992110">
      <w:pPr>
        <w:numPr>
          <w:ilvl w:val="0"/>
          <w:numId w:val="24"/>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Provide detail –</w:t>
      </w:r>
      <w:r w:rsidR="004B4E74" w:rsidRPr="00DB6B6E">
        <w:rPr>
          <w:rFonts w:ascii="Segoe UI" w:eastAsia="Times New Roman" w:hAnsi="Segoe UI" w:cs="Segoe UI"/>
          <w:sz w:val="21"/>
          <w:szCs w:val="21"/>
          <w:lang w:val="en-GB" w:eastAsia="en-GB"/>
        </w:rPr>
        <w:t xml:space="preserve"> </w:t>
      </w:r>
      <w:r w:rsidR="004B4E74" w:rsidRPr="00DB6B6E">
        <w:rPr>
          <w:rFonts w:ascii="Arial" w:eastAsia="Times New Roman" w:hAnsi="Arial" w:cs="Arial"/>
          <w:sz w:val="24"/>
          <w:szCs w:val="24"/>
          <w:lang w:val="en-GB" w:eastAsia="en-GB"/>
        </w:rPr>
        <w:t xml:space="preserve">we are interested in how your knowledge, skills, </w:t>
      </w:r>
      <w:r w:rsidR="00992110">
        <w:rPr>
          <w:rFonts w:ascii="Arial" w:eastAsia="Times New Roman" w:hAnsi="Arial" w:cs="Arial"/>
          <w:sz w:val="24"/>
          <w:szCs w:val="24"/>
          <w:lang w:val="en-GB" w:eastAsia="en-GB"/>
        </w:rPr>
        <w:t xml:space="preserve">and </w:t>
      </w:r>
      <w:r w:rsidR="004B4E74" w:rsidRPr="00992110">
        <w:rPr>
          <w:rFonts w:ascii="Arial" w:eastAsia="Times New Roman" w:hAnsi="Arial" w:cs="Arial"/>
          <w:sz w:val="24"/>
          <w:szCs w:val="24"/>
          <w:lang w:val="en-GB" w:eastAsia="en-GB"/>
        </w:rPr>
        <w:t xml:space="preserve">experience </w:t>
      </w:r>
      <w:r w:rsidR="001C2E97" w:rsidRPr="00992110">
        <w:rPr>
          <w:rFonts w:ascii="Arial" w:eastAsia="Times New Roman" w:hAnsi="Arial" w:cs="Arial"/>
          <w:sz w:val="24"/>
          <w:szCs w:val="24"/>
          <w:lang w:val="en-GB" w:eastAsia="en-GB"/>
        </w:rPr>
        <w:t>demonstrate the capabilities we are looking for</w:t>
      </w:r>
      <w:r w:rsidR="00DB6B6E" w:rsidRPr="00992110">
        <w:rPr>
          <w:rFonts w:ascii="Arial" w:eastAsia="Times New Roman" w:hAnsi="Arial" w:cs="Arial"/>
          <w:sz w:val="24"/>
          <w:szCs w:val="24"/>
          <w:lang w:val="en-GB" w:eastAsia="en-GB"/>
        </w:rPr>
        <w:t xml:space="preserve"> in this role.</w:t>
      </w:r>
    </w:p>
    <w:p w14:paraId="3E06A02D" w14:textId="24801258" w:rsidR="003B3E7E" w:rsidRPr="003B3E7E" w:rsidRDefault="003B3E7E" w:rsidP="00DB6B6E">
      <w:pPr>
        <w:spacing w:after="0"/>
        <w:ind w:left="1440"/>
        <w:rPr>
          <w:rFonts w:ascii="Arial" w:eastAsia="Times New Roman" w:hAnsi="Arial" w:cs="Arial"/>
          <w:color w:val="FF0000"/>
          <w:sz w:val="24"/>
          <w:szCs w:val="24"/>
          <w:highlight w:val="yellow"/>
          <w:lang w:val="en-GB" w:eastAsia="en-GB"/>
        </w:rPr>
      </w:pPr>
    </w:p>
    <w:p w14:paraId="3E960960" w14:textId="77777777" w:rsidR="003B3E7E" w:rsidRPr="00635CC9" w:rsidRDefault="003B3E7E" w:rsidP="003B3E7E">
      <w:pPr>
        <w:rPr>
          <w:rFonts w:ascii="Arial" w:hAnsi="Arial" w:cs="Arial"/>
        </w:rPr>
      </w:pPr>
    </w:p>
    <w:p w14:paraId="6F047202" w14:textId="595286DE" w:rsidR="00CE725E" w:rsidRPr="00635CC9" w:rsidRDefault="00CE725E" w:rsidP="00CE725E">
      <w:pPr>
        <w:pStyle w:val="ListParagraph"/>
        <w:numPr>
          <w:ilvl w:val="0"/>
          <w:numId w:val="7"/>
        </w:numPr>
        <w:rPr>
          <w:rFonts w:ascii="Arial" w:hAnsi="Arial" w:cs="Arial"/>
        </w:rPr>
      </w:pPr>
      <w:r w:rsidRPr="00635CC9">
        <w:rPr>
          <w:rFonts w:ascii="Arial" w:hAnsi="Arial" w:cs="Arial"/>
        </w:rPr>
        <w:t xml:space="preserve">Statement of suitability demonstrating how you meet the essential criteria (up to </w:t>
      </w:r>
      <w:r w:rsidR="006119F5" w:rsidRPr="00635CC9">
        <w:rPr>
          <w:rFonts w:ascii="Arial" w:hAnsi="Arial" w:cs="Arial"/>
        </w:rPr>
        <w:t>750</w:t>
      </w:r>
      <w:r w:rsidRPr="00635CC9">
        <w:rPr>
          <w:rFonts w:ascii="Arial" w:hAnsi="Arial" w:cs="Arial"/>
        </w:rPr>
        <w:t xml:space="preserve"> words)</w:t>
      </w:r>
      <w:r w:rsidR="003B3E7E" w:rsidRPr="00635CC9">
        <w:rPr>
          <w:rFonts w:ascii="Arial" w:hAnsi="Arial" w:cs="Arial"/>
        </w:rPr>
        <w:t>.</w:t>
      </w:r>
    </w:p>
    <w:p w14:paraId="375897E4" w14:textId="77777777" w:rsidR="00A17D67" w:rsidRPr="00635CC9" w:rsidRDefault="00A17D67" w:rsidP="00A17D67">
      <w:pPr>
        <w:pStyle w:val="ListParagraph"/>
        <w:rPr>
          <w:rFonts w:ascii="Arial" w:hAnsi="Arial" w:cs="Arial"/>
        </w:rPr>
      </w:pPr>
    </w:p>
    <w:p w14:paraId="5787F2A9" w14:textId="5F790B63" w:rsidR="00CB5385" w:rsidRPr="00635CC9" w:rsidRDefault="00A17D67" w:rsidP="00A17D67">
      <w:pPr>
        <w:pStyle w:val="paragraph"/>
        <w:spacing w:before="0" w:beforeAutospacing="0" w:after="0" w:afterAutospacing="0"/>
        <w:ind w:left="1440"/>
        <w:textAlignment w:val="baseline"/>
        <w:rPr>
          <w:rFonts w:ascii="Arial" w:hAnsi="Arial" w:cs="Arial"/>
          <w:lang w:val="en-US"/>
        </w:rPr>
      </w:pPr>
      <w:r w:rsidRPr="00635CC9">
        <w:rPr>
          <w:rStyle w:val="normaltextrun"/>
          <w:rFonts w:ascii="Arial" w:hAnsi="Arial" w:cs="Arial"/>
        </w:rPr>
        <w:t xml:space="preserve">Your Statement of Suitability should be no more than </w:t>
      </w:r>
      <w:r w:rsidR="006119F5" w:rsidRPr="00635CC9">
        <w:rPr>
          <w:rStyle w:val="normaltextrun"/>
          <w:rFonts w:ascii="Arial" w:hAnsi="Arial" w:cs="Arial"/>
        </w:rPr>
        <w:t>750</w:t>
      </w:r>
      <w:r w:rsidRPr="00635CC9">
        <w:rPr>
          <w:rStyle w:val="normaltextrun"/>
          <w:rFonts w:ascii="Arial" w:hAnsi="Arial" w:cs="Arial"/>
        </w:rPr>
        <w:t xml:space="preserve"> words and should give us real life examples of how your skills and experience match those needed for this role</w:t>
      </w:r>
      <w:r w:rsidR="00CB5385" w:rsidRPr="00635CC9">
        <w:rPr>
          <w:rFonts w:ascii="Arial" w:hAnsi="Arial" w:cs="Arial"/>
          <w:lang w:val="en-US"/>
        </w:rPr>
        <w:t xml:space="preserve">. </w:t>
      </w:r>
      <w:r w:rsidR="00CB5385" w:rsidRPr="00635CC9">
        <w:rPr>
          <w:rStyle w:val="normaltextrun"/>
          <w:rFonts w:ascii="Arial" w:hAnsi="Arial" w:cs="Arial"/>
        </w:rPr>
        <w:t>Consider addressing particular points in the person specification requirements and key responsibilities. We recommend following the </w:t>
      </w:r>
      <w:hyperlink r:id="rId10" w:tgtFrame="_blank" w:history="1">
        <w:r w:rsidR="00CB5385" w:rsidRPr="00635CC9">
          <w:rPr>
            <w:rStyle w:val="normaltextrun"/>
            <w:rFonts w:ascii="Arial" w:hAnsi="Arial" w:cs="Arial"/>
            <w:b/>
            <w:bCs/>
            <w:u w:val="single"/>
          </w:rPr>
          <w:t>STAR</w:t>
        </w:r>
      </w:hyperlink>
      <w:r w:rsidR="00CB5385" w:rsidRPr="00635CC9">
        <w:rPr>
          <w:rStyle w:val="normaltextrun"/>
          <w:rFonts w:ascii="Arial" w:hAnsi="Arial" w:cs="Arial"/>
        </w:rPr>
        <w:t> format.</w:t>
      </w:r>
      <w:r w:rsidR="00CB5385" w:rsidRPr="00635CC9">
        <w:rPr>
          <w:rStyle w:val="eop"/>
          <w:rFonts w:ascii="Arial" w:hAnsi="Arial" w:cs="Arial"/>
        </w:rPr>
        <w:t> </w:t>
      </w:r>
    </w:p>
    <w:p w14:paraId="487385AF" w14:textId="77777777" w:rsidR="00CB5385" w:rsidRPr="00635CC9" w:rsidRDefault="00CB5385" w:rsidP="00A17D67">
      <w:pPr>
        <w:pStyle w:val="paragraph"/>
        <w:spacing w:before="0" w:beforeAutospacing="0" w:after="0" w:afterAutospacing="0"/>
        <w:ind w:left="1440"/>
        <w:textAlignment w:val="baseline"/>
        <w:rPr>
          <w:rFonts w:ascii="Arial" w:hAnsi="Arial" w:cs="Arial"/>
          <w:lang w:val="en-US"/>
        </w:rPr>
      </w:pPr>
    </w:p>
    <w:p w14:paraId="7519E8AB" w14:textId="299305A6" w:rsidR="00A17D67" w:rsidRDefault="00CB5385" w:rsidP="00A17D67">
      <w:pPr>
        <w:pStyle w:val="paragraph"/>
        <w:spacing w:before="0" w:beforeAutospacing="0" w:after="0" w:afterAutospacing="0"/>
        <w:ind w:left="1440"/>
        <w:textAlignment w:val="baseline"/>
        <w:rPr>
          <w:rFonts w:ascii="Segoe UI" w:hAnsi="Segoe UI" w:cs="Segoe UI"/>
          <w:sz w:val="18"/>
          <w:szCs w:val="18"/>
        </w:rPr>
      </w:pPr>
      <w:r w:rsidRPr="00635CC9">
        <w:rPr>
          <w:rFonts w:ascii="Arial" w:hAnsi="Arial" w:cs="Arial"/>
          <w:lang w:val="en-US"/>
        </w:rPr>
        <w:t>You must ensure that any evidence submitted as part of your application,</w:t>
      </w:r>
      <w:r w:rsidRPr="00635CC9">
        <w:rPr>
          <w:rFonts w:ascii="Arial" w:hAnsi="Arial" w:cs="Arial"/>
        </w:rPr>
        <w:t xml:space="preserve"> are </w:t>
      </w:r>
      <w:r w:rsidRPr="00635CC9">
        <w:rPr>
          <w:rFonts w:ascii="Arial" w:hAnsi="Arial" w:cs="Arial"/>
          <w:lang w:val="en-US"/>
        </w:rPr>
        <w:t>truthful and factually accurate. Please note that plagiarism can include presenting the ideas</w:t>
      </w:r>
      <w:r w:rsidRPr="003B3E7E">
        <w:rPr>
          <w:rFonts w:ascii="Arial" w:hAnsi="Arial" w:cs="Arial"/>
          <w:lang w:val="en-US"/>
        </w:rPr>
        <w:t xml:space="preserve"> and experiences of others, or generated by artificial intelligence, as your own</w:t>
      </w:r>
      <w:r w:rsidR="00A17D67">
        <w:rPr>
          <w:rStyle w:val="normaltextrun"/>
          <w:rFonts w:ascii="Arial" w:hAnsi="Arial" w:cs="Arial"/>
        </w:rPr>
        <w:t xml:space="preserve">. </w:t>
      </w:r>
      <w:r w:rsidR="0045706D">
        <w:rPr>
          <w:rFonts w:ascii="Segoe UI" w:hAnsi="Segoe UI" w:cs="Segoe UI"/>
          <w:sz w:val="18"/>
          <w:szCs w:val="18"/>
        </w:rPr>
        <w:t xml:space="preserve"> </w:t>
      </w:r>
    </w:p>
    <w:p w14:paraId="1896BC7A" w14:textId="3D3C94BA" w:rsidR="00CE725E" w:rsidRPr="00635CC9" w:rsidRDefault="00CE725E" w:rsidP="00635CC9">
      <w:pPr>
        <w:rPr>
          <w:rFonts w:ascii="Arial" w:hAnsi="Arial" w:cs="Arial"/>
        </w:rPr>
      </w:pPr>
    </w:p>
    <w:p w14:paraId="13E7B872" w14:textId="6E1A3B7F" w:rsidR="00635CC9" w:rsidRPr="00377A73" w:rsidRDefault="00012780" w:rsidP="00635CC9">
      <w:pPr>
        <w:pStyle w:val="ListParagraph"/>
        <w:numPr>
          <w:ilvl w:val="0"/>
          <w:numId w:val="30"/>
        </w:numPr>
        <w:rPr>
          <w:rFonts w:ascii="Arial" w:hAnsi="Arial" w:cs="Arial"/>
        </w:rPr>
      </w:pPr>
      <w:r w:rsidRPr="00D331AA">
        <w:rPr>
          <w:rFonts w:ascii="Arial" w:hAnsi="Arial" w:cs="Arial"/>
        </w:rPr>
        <w:t xml:space="preserve">Technical question </w:t>
      </w:r>
      <w:r w:rsidR="00635CC9">
        <w:rPr>
          <w:rFonts w:ascii="Arial" w:hAnsi="Arial" w:cs="Arial"/>
        </w:rPr>
        <w:t xml:space="preserve">– Please confirm which </w:t>
      </w:r>
      <w:r w:rsidR="00635CC9" w:rsidRPr="00377A73">
        <w:rPr>
          <w:rFonts w:ascii="Arial" w:hAnsi="Arial" w:cs="Arial"/>
        </w:rPr>
        <w:t xml:space="preserve">of the </w:t>
      </w:r>
      <w:r w:rsidR="00635CC9" w:rsidRPr="00377A73">
        <w:rPr>
          <w:rFonts w:ascii="Arial" w:hAnsi="Arial" w:cs="Arial"/>
          <w:b/>
          <w:bCs/>
        </w:rPr>
        <w:t>Government Analytical Professions</w:t>
      </w:r>
      <w:r w:rsidR="00635CC9">
        <w:rPr>
          <w:rFonts w:ascii="Arial" w:hAnsi="Arial" w:cs="Arial"/>
          <w:b/>
          <w:bCs/>
        </w:rPr>
        <w:t xml:space="preserve"> </w:t>
      </w:r>
      <w:r w:rsidR="00635CC9" w:rsidRPr="00635CC9">
        <w:rPr>
          <w:rFonts w:ascii="Arial" w:hAnsi="Arial" w:cs="Arial"/>
        </w:rPr>
        <w:t>you are a member of.</w:t>
      </w:r>
    </w:p>
    <w:p w14:paraId="122D5944" w14:textId="7547915C" w:rsidR="00635CC9" w:rsidRPr="00377A73" w:rsidRDefault="00635CC9" w:rsidP="00635CC9">
      <w:pPr>
        <w:pStyle w:val="ListParagraph"/>
        <w:spacing w:after="120"/>
        <w:rPr>
          <w:rFonts w:ascii="Arial" w:hAnsi="Arial" w:cs="Arial"/>
        </w:rPr>
      </w:pPr>
      <w:hyperlink r:id="rId11" w:history="1">
        <w:r w:rsidRPr="00377A73">
          <w:rPr>
            <w:rStyle w:val="Hyperlink"/>
            <w:rFonts w:ascii="Arial" w:hAnsi="Arial" w:cs="Arial"/>
            <w:szCs w:val="22"/>
          </w:rPr>
          <w:t>Government Analysis Function</w:t>
        </w:r>
      </w:hyperlink>
      <w:r w:rsidRPr="00377A73">
        <w:rPr>
          <w:rFonts w:ascii="Arial" w:hAnsi="Arial" w:cs="Arial"/>
        </w:rPr>
        <w:t xml:space="preserve"> – The Government Analysis Function is a network for all civil servants working in government analysis. </w:t>
      </w:r>
      <w:hyperlink r:id="rId12" w:history="1">
        <w:r w:rsidRPr="00377A73">
          <w:rPr>
            <w:rStyle w:val="Hyperlink"/>
            <w:rFonts w:ascii="Arial" w:hAnsi="Arial" w:cs="Arial"/>
            <w:szCs w:val="22"/>
          </w:rPr>
          <w:t>(civil-service.gov.uk)</w:t>
        </w:r>
      </w:hyperlink>
    </w:p>
    <w:p w14:paraId="48362BA3" w14:textId="77777777" w:rsidR="00CE725E" w:rsidRPr="00D331AA" w:rsidRDefault="00CE725E" w:rsidP="00CE725E">
      <w:pPr>
        <w:pStyle w:val="ListParagraph"/>
        <w:rPr>
          <w:rFonts w:ascii="Arial" w:hAnsi="Arial" w:cs="Arial"/>
        </w:rPr>
      </w:pPr>
    </w:p>
    <w:p w14:paraId="2D0D8757" w14:textId="7C662B7E" w:rsidR="000913A5" w:rsidRPr="000913A5" w:rsidRDefault="00AF711B" w:rsidP="000913A5">
      <w:pPr>
        <w:spacing w:before="100" w:beforeAutospacing="1" w:after="100" w:afterAutospacing="1" w:line="240" w:lineRule="auto"/>
        <w:rPr>
          <w:rFonts w:ascii="Arial" w:eastAsia="Times New Roman" w:hAnsi="Arial" w:cs="Arial"/>
          <w:sz w:val="24"/>
          <w:szCs w:val="24"/>
          <w:lang w:val="en-GB" w:eastAsia="en-GB"/>
        </w:rPr>
      </w:pPr>
      <w:bookmarkStart w:id="0" w:name="_Hlk222138077"/>
      <w:r w:rsidRPr="000913A5">
        <w:rPr>
          <w:rFonts w:ascii="Arial" w:eastAsia="Times New Roman" w:hAnsi="Arial" w:cs="Arial"/>
          <w:sz w:val="24"/>
          <w:szCs w:val="24"/>
          <w:lang w:val="en-GB" w:eastAsia="en-GB"/>
        </w:rPr>
        <w:t xml:space="preserve">We will aim to sift the </w:t>
      </w:r>
      <w:r w:rsidR="00635CC9" w:rsidRPr="000913A5">
        <w:rPr>
          <w:rFonts w:ascii="Arial" w:eastAsia="Times New Roman" w:hAnsi="Arial" w:cs="Arial"/>
          <w:b/>
          <w:bCs/>
          <w:sz w:val="24"/>
          <w:szCs w:val="24"/>
          <w:lang w:val="en-GB" w:eastAsia="en-GB"/>
        </w:rPr>
        <w:t>CV, Statement of Suitability and Technical question</w:t>
      </w:r>
      <w:r w:rsidRPr="000913A5">
        <w:rPr>
          <w:rFonts w:ascii="Arial" w:eastAsia="Times New Roman" w:hAnsi="Arial" w:cs="Arial"/>
          <w:sz w:val="24"/>
          <w:szCs w:val="24"/>
          <w:lang w:val="en-GB" w:eastAsia="en-GB"/>
        </w:rPr>
        <w:t xml:space="preserve"> but, in the event of a large number of applicants, an initial short sift may be conducted on the </w:t>
      </w:r>
      <w:r w:rsidR="000913A5" w:rsidRPr="000913A5">
        <w:rPr>
          <w:rFonts w:ascii="Arial" w:eastAsia="Times New Roman" w:hAnsi="Arial" w:cs="Arial"/>
          <w:b/>
          <w:bCs/>
          <w:sz w:val="24"/>
          <w:szCs w:val="24"/>
          <w:lang w:val="en-GB" w:eastAsia="en-GB"/>
        </w:rPr>
        <w:t>CV and Technical question</w:t>
      </w:r>
      <w:r w:rsidRPr="000913A5">
        <w:rPr>
          <w:rFonts w:ascii="Arial" w:eastAsia="Times New Roman" w:hAnsi="Arial" w:cs="Arial"/>
          <w:sz w:val="24"/>
          <w:szCs w:val="24"/>
          <w:lang w:val="en-GB" w:eastAsia="en-GB"/>
        </w:rPr>
        <w:t xml:space="preserve"> only. Candidates who pass the initial sift of the </w:t>
      </w:r>
      <w:r w:rsidR="000913A5" w:rsidRPr="000913A5">
        <w:rPr>
          <w:rFonts w:ascii="Arial" w:eastAsia="Times New Roman" w:hAnsi="Arial" w:cs="Arial"/>
          <w:b/>
          <w:bCs/>
          <w:sz w:val="24"/>
          <w:szCs w:val="24"/>
          <w:lang w:val="en-GB" w:eastAsia="en-GB"/>
        </w:rPr>
        <w:t>CV and Technical question</w:t>
      </w:r>
      <w:r w:rsidR="000913A5" w:rsidRPr="000913A5">
        <w:rPr>
          <w:rFonts w:ascii="Arial" w:eastAsia="Times New Roman" w:hAnsi="Arial" w:cs="Arial"/>
          <w:sz w:val="24"/>
          <w:szCs w:val="24"/>
          <w:lang w:val="en-GB" w:eastAsia="en-GB"/>
        </w:rPr>
        <w:t xml:space="preserve"> </w:t>
      </w:r>
      <w:r w:rsidRPr="000913A5">
        <w:rPr>
          <w:rFonts w:ascii="Arial" w:eastAsia="Times New Roman" w:hAnsi="Arial" w:cs="Arial"/>
          <w:sz w:val="24"/>
          <w:szCs w:val="24"/>
          <w:lang w:val="en-GB" w:eastAsia="en-GB"/>
        </w:rPr>
        <w:t>will either:</w:t>
      </w:r>
    </w:p>
    <w:p w14:paraId="7B0DCED2" w14:textId="769F792E" w:rsidR="00AF711B" w:rsidRPr="000913A5" w:rsidRDefault="00AF711B" w:rsidP="00AF711B">
      <w:pPr>
        <w:numPr>
          <w:ilvl w:val="0"/>
          <w:numId w:val="18"/>
        </w:numPr>
        <w:spacing w:before="100" w:beforeAutospacing="1" w:after="100" w:afterAutospacing="1" w:line="240" w:lineRule="auto"/>
        <w:rPr>
          <w:rFonts w:ascii="Arial" w:eastAsia="Times New Roman" w:hAnsi="Arial" w:cs="Arial"/>
          <w:sz w:val="24"/>
          <w:szCs w:val="24"/>
          <w:lang w:val="en-GB" w:eastAsia="en-GB"/>
        </w:rPr>
      </w:pPr>
      <w:r w:rsidRPr="000913A5">
        <w:rPr>
          <w:rFonts w:ascii="Arial" w:eastAsia="Times New Roman" w:hAnsi="Arial" w:cs="Arial"/>
          <w:sz w:val="24"/>
          <w:szCs w:val="24"/>
          <w:lang w:val="en-GB" w:eastAsia="en-GB"/>
        </w:rPr>
        <w:t xml:space="preserve">progress to a full sift where </w:t>
      </w:r>
      <w:r w:rsidR="00CD37C2" w:rsidRPr="000913A5">
        <w:rPr>
          <w:rFonts w:ascii="Arial" w:eastAsia="Times New Roman" w:hAnsi="Arial" w:cs="Arial"/>
          <w:sz w:val="24"/>
          <w:szCs w:val="24"/>
          <w:lang w:val="en-GB" w:eastAsia="en-GB"/>
        </w:rPr>
        <w:t xml:space="preserve">all application assessment criteria </w:t>
      </w:r>
      <w:r w:rsidRPr="000913A5">
        <w:rPr>
          <w:rFonts w:ascii="Arial" w:eastAsia="Times New Roman" w:hAnsi="Arial" w:cs="Arial"/>
          <w:sz w:val="24"/>
          <w:szCs w:val="24"/>
          <w:lang w:val="en-GB" w:eastAsia="en-GB"/>
        </w:rPr>
        <w:t>is then assessed.</w:t>
      </w:r>
    </w:p>
    <w:p w14:paraId="5BC453A9" w14:textId="5EF8D604" w:rsidR="00AF711B" w:rsidRPr="000913A5" w:rsidRDefault="00E54DE9" w:rsidP="00AF711B">
      <w:pPr>
        <w:numPr>
          <w:ilvl w:val="0"/>
          <w:numId w:val="18"/>
        </w:numPr>
        <w:spacing w:before="100" w:beforeAutospacing="1" w:after="100" w:afterAutospacing="1" w:line="240" w:lineRule="auto"/>
        <w:rPr>
          <w:rFonts w:ascii="Arial" w:eastAsia="Times New Roman" w:hAnsi="Arial" w:cs="Arial"/>
          <w:sz w:val="24"/>
          <w:szCs w:val="24"/>
          <w:lang w:val="en-GB" w:eastAsia="en-GB"/>
        </w:rPr>
      </w:pPr>
      <w:r w:rsidRPr="000913A5">
        <w:rPr>
          <w:rFonts w:ascii="Arial" w:eastAsia="Times New Roman" w:hAnsi="Arial" w:cs="Arial"/>
          <w:sz w:val="24"/>
          <w:szCs w:val="24"/>
          <w:lang w:val="en-GB" w:eastAsia="en-GB"/>
        </w:rPr>
        <w:t xml:space="preserve">or </w:t>
      </w:r>
      <w:r w:rsidR="00AF711B" w:rsidRPr="000913A5">
        <w:rPr>
          <w:rFonts w:ascii="Arial" w:eastAsia="Times New Roman" w:hAnsi="Arial" w:cs="Arial"/>
          <w:sz w:val="24"/>
          <w:szCs w:val="24"/>
          <w:lang w:val="en-GB" w:eastAsia="en-GB"/>
        </w:rPr>
        <w:t>progress straight to interview.</w:t>
      </w:r>
    </w:p>
    <w:bookmarkEnd w:id="0"/>
    <w:p w14:paraId="00BDEE6A" w14:textId="77777777" w:rsidR="00AF711B" w:rsidRPr="00B54ADE" w:rsidRDefault="00AF711B" w:rsidP="2DBC223B">
      <w:pPr>
        <w:spacing w:after="0" w:line="240" w:lineRule="auto"/>
        <w:rPr>
          <w:rFonts w:ascii="Arial" w:hAnsi="Arial" w:cs="Arial"/>
          <w:color w:val="FF0000"/>
          <w:sz w:val="24"/>
          <w:szCs w:val="24"/>
        </w:rPr>
      </w:pPr>
    </w:p>
    <w:p w14:paraId="21BAA4CA" w14:textId="77777777" w:rsidR="00B54ADE" w:rsidRDefault="00B54ADE" w:rsidP="00E23D1D">
      <w:pPr>
        <w:rPr>
          <w:rFonts w:ascii="Arial" w:hAnsi="Arial" w:cs="Arial"/>
          <w:sz w:val="24"/>
          <w:szCs w:val="24"/>
        </w:rPr>
      </w:pPr>
    </w:p>
    <w:p w14:paraId="19F56032" w14:textId="77D0D650" w:rsidR="00B54ADE" w:rsidRPr="00E673BE" w:rsidRDefault="00E23D1D" w:rsidP="00E23D1D">
      <w:pPr>
        <w:rPr>
          <w:rFonts w:ascii="Arial" w:hAnsi="Arial" w:cs="Arial"/>
          <w:b/>
          <w:bCs/>
          <w:sz w:val="24"/>
          <w:szCs w:val="24"/>
        </w:rPr>
      </w:pPr>
      <w:r w:rsidRPr="00E673BE">
        <w:rPr>
          <w:rFonts w:ascii="Arial" w:hAnsi="Arial" w:cs="Arial"/>
          <w:b/>
          <w:bCs/>
          <w:sz w:val="24"/>
          <w:szCs w:val="24"/>
        </w:rPr>
        <w:t>Interview</w:t>
      </w:r>
      <w:r w:rsidR="00A82249" w:rsidRPr="00E673BE">
        <w:rPr>
          <w:rFonts w:ascii="Arial" w:hAnsi="Arial" w:cs="Arial"/>
          <w:b/>
          <w:bCs/>
          <w:sz w:val="24"/>
          <w:szCs w:val="24"/>
        </w:rPr>
        <w:t xml:space="preserve"> Stage</w:t>
      </w:r>
    </w:p>
    <w:p w14:paraId="69D9F5E6" w14:textId="24541D14" w:rsidR="00E23D1D" w:rsidRPr="00A50BCB" w:rsidRDefault="00A82249" w:rsidP="00E23D1D">
      <w:pPr>
        <w:rPr>
          <w:rFonts w:ascii="Arial" w:hAnsi="Arial" w:cs="Arial"/>
          <w:sz w:val="24"/>
          <w:szCs w:val="24"/>
        </w:rPr>
      </w:pPr>
      <w:r w:rsidRPr="00D331AA">
        <w:rPr>
          <w:rFonts w:ascii="Arial" w:hAnsi="Arial" w:cs="Arial"/>
          <w:sz w:val="24"/>
          <w:szCs w:val="24"/>
        </w:rPr>
        <w:t xml:space="preserve">If successful at sift, you will be invited to attend a remote interview, via Microsoft teams. </w:t>
      </w:r>
      <w:r w:rsidR="00E23D1D" w:rsidRPr="00D331AA">
        <w:rPr>
          <w:rFonts w:ascii="Arial" w:hAnsi="Arial" w:cs="Arial"/>
          <w:sz w:val="24"/>
          <w:szCs w:val="24"/>
        </w:rPr>
        <w:t xml:space="preserve">During your </w:t>
      </w:r>
      <w:r w:rsidR="00E23D1D" w:rsidRPr="00A50BCB">
        <w:rPr>
          <w:rFonts w:ascii="Arial" w:hAnsi="Arial" w:cs="Arial"/>
          <w:sz w:val="24"/>
          <w:szCs w:val="24"/>
        </w:rPr>
        <w:t xml:space="preserve">interview, you will be assessed against the following Civil Service Success Profiles which will include: </w:t>
      </w:r>
    </w:p>
    <w:p w14:paraId="53E72C42" w14:textId="60CD5771" w:rsidR="00E23D1D" w:rsidRPr="00A50BCB" w:rsidRDefault="003F6DE6" w:rsidP="00FF26BA">
      <w:pPr>
        <w:pStyle w:val="ListParagraph"/>
        <w:numPr>
          <w:ilvl w:val="0"/>
          <w:numId w:val="10"/>
        </w:numPr>
        <w:rPr>
          <w:rFonts w:ascii="Arial" w:hAnsi="Arial" w:cs="Arial"/>
        </w:rPr>
      </w:pPr>
      <w:r>
        <w:rPr>
          <w:rFonts w:ascii="Arial" w:hAnsi="Arial" w:cs="Arial"/>
        </w:rPr>
        <w:t>Questions on t</w:t>
      </w:r>
      <w:r w:rsidR="008E38CA" w:rsidRPr="00A50BCB">
        <w:rPr>
          <w:rFonts w:ascii="Arial" w:hAnsi="Arial" w:cs="Arial"/>
        </w:rPr>
        <w:t>echnical</w:t>
      </w:r>
      <w:r w:rsidR="00E23D1D" w:rsidRPr="00A50BCB">
        <w:rPr>
          <w:rFonts w:ascii="Arial" w:hAnsi="Arial" w:cs="Arial"/>
        </w:rPr>
        <w:t xml:space="preserve"> </w:t>
      </w:r>
      <w:r w:rsidR="00433CC4">
        <w:rPr>
          <w:rFonts w:ascii="Arial" w:hAnsi="Arial" w:cs="Arial"/>
        </w:rPr>
        <w:t>skills – based on your analytical profession</w:t>
      </w:r>
      <w:r w:rsidR="00E23D1D" w:rsidRPr="00A50BCB">
        <w:rPr>
          <w:rFonts w:ascii="Arial" w:hAnsi="Arial" w:cs="Arial"/>
        </w:rPr>
        <w:t>.</w:t>
      </w:r>
    </w:p>
    <w:p w14:paraId="23F7EF8D" w14:textId="3C4C6025" w:rsidR="008E38CA" w:rsidRPr="00A50BCB" w:rsidRDefault="002E0F40" w:rsidP="00FF26BA">
      <w:pPr>
        <w:pStyle w:val="ListParagraph"/>
        <w:numPr>
          <w:ilvl w:val="0"/>
          <w:numId w:val="10"/>
        </w:numPr>
        <w:rPr>
          <w:rFonts w:ascii="Arial" w:hAnsi="Arial" w:cs="Arial"/>
        </w:rPr>
      </w:pPr>
      <w:r w:rsidRPr="00A50BCB">
        <w:rPr>
          <w:rFonts w:ascii="Arial" w:hAnsi="Arial" w:cs="Arial"/>
        </w:rPr>
        <w:t>Q</w:t>
      </w:r>
      <w:r w:rsidR="00E23D1D" w:rsidRPr="00A50BCB">
        <w:rPr>
          <w:rFonts w:ascii="Arial" w:hAnsi="Arial" w:cs="Arial"/>
        </w:rPr>
        <w:t>uestion</w:t>
      </w:r>
      <w:r w:rsidR="000913A5" w:rsidRPr="00A50BCB">
        <w:rPr>
          <w:rFonts w:ascii="Arial" w:hAnsi="Arial" w:cs="Arial"/>
        </w:rPr>
        <w:t>s</w:t>
      </w:r>
      <w:r w:rsidR="00E23D1D" w:rsidRPr="00A50BCB">
        <w:rPr>
          <w:rFonts w:ascii="Arial" w:hAnsi="Arial" w:cs="Arial"/>
        </w:rPr>
        <w:t xml:space="preserve"> </w:t>
      </w:r>
      <w:r w:rsidRPr="00A50BCB">
        <w:rPr>
          <w:rFonts w:ascii="Arial" w:hAnsi="Arial" w:cs="Arial"/>
        </w:rPr>
        <w:t>in relation to the</w:t>
      </w:r>
      <w:r w:rsidR="00E23D1D" w:rsidRPr="00A50BCB">
        <w:rPr>
          <w:rFonts w:ascii="Arial" w:hAnsi="Arial" w:cs="Arial"/>
        </w:rPr>
        <w:t xml:space="preserve"> </w:t>
      </w:r>
      <w:r w:rsidR="000913A5" w:rsidRPr="00A50BCB">
        <w:rPr>
          <w:rFonts w:ascii="Arial" w:hAnsi="Arial" w:cs="Arial"/>
        </w:rPr>
        <w:t xml:space="preserve">following </w:t>
      </w:r>
      <w:r w:rsidR="001C2801" w:rsidRPr="00A50BCB">
        <w:rPr>
          <w:rFonts w:ascii="Arial" w:hAnsi="Arial" w:cs="Arial"/>
        </w:rPr>
        <w:t>Civil Service</w:t>
      </w:r>
      <w:r w:rsidR="00E23D1D" w:rsidRPr="00A50BCB">
        <w:rPr>
          <w:rFonts w:ascii="Arial" w:hAnsi="Arial" w:cs="Arial"/>
        </w:rPr>
        <w:t xml:space="preserve"> </w:t>
      </w:r>
      <w:r w:rsidRPr="00A50BCB">
        <w:rPr>
          <w:rFonts w:ascii="Arial" w:hAnsi="Arial" w:cs="Arial"/>
        </w:rPr>
        <w:t>behaviou</w:t>
      </w:r>
      <w:r w:rsidR="000913A5" w:rsidRPr="00A50BCB">
        <w:rPr>
          <w:rFonts w:ascii="Arial" w:hAnsi="Arial" w:cs="Arial"/>
        </w:rPr>
        <w:t>rs;</w:t>
      </w:r>
      <w:r w:rsidRPr="00A50BCB">
        <w:rPr>
          <w:rFonts w:ascii="Arial" w:hAnsi="Arial" w:cs="Arial"/>
        </w:rPr>
        <w:t xml:space="preserve"> </w:t>
      </w:r>
      <w:r w:rsidR="00E23D1D" w:rsidRPr="00A50BCB">
        <w:rPr>
          <w:rFonts w:ascii="Arial" w:hAnsi="Arial" w:cs="Arial"/>
        </w:rPr>
        <w:t xml:space="preserve"> </w:t>
      </w:r>
    </w:p>
    <w:p w14:paraId="7A09B43C" w14:textId="26226522" w:rsidR="00A50BCB" w:rsidRPr="00A50BCB" w:rsidRDefault="0090284F" w:rsidP="00A50BCB">
      <w:pPr>
        <w:pStyle w:val="ListParagraph"/>
        <w:numPr>
          <w:ilvl w:val="1"/>
          <w:numId w:val="10"/>
        </w:numPr>
        <w:rPr>
          <w:rFonts w:ascii="Arial" w:eastAsia="Arial" w:hAnsi="Arial" w:cs="Arial"/>
          <w:b/>
          <w:bCs/>
        </w:rPr>
      </w:pPr>
      <w:r>
        <w:rPr>
          <w:rFonts w:ascii="Arial" w:eastAsia="Arial" w:hAnsi="Arial" w:cs="Arial"/>
          <w:b/>
          <w:bCs/>
        </w:rPr>
        <w:t xml:space="preserve">Managing a Quality Service </w:t>
      </w:r>
    </w:p>
    <w:p w14:paraId="6154515D" w14:textId="77777777" w:rsidR="00A50BCB" w:rsidRPr="00A50BCB" w:rsidRDefault="00A50BCB" w:rsidP="00A50BCB">
      <w:pPr>
        <w:pStyle w:val="ListParagraph"/>
        <w:numPr>
          <w:ilvl w:val="1"/>
          <w:numId w:val="10"/>
        </w:numPr>
        <w:rPr>
          <w:rFonts w:ascii="Arial" w:eastAsia="Arial" w:hAnsi="Arial" w:cs="Arial"/>
          <w:b/>
          <w:bCs/>
        </w:rPr>
      </w:pPr>
      <w:r w:rsidRPr="00A50BCB">
        <w:rPr>
          <w:rFonts w:ascii="Arial" w:eastAsia="Arial" w:hAnsi="Arial" w:cs="Arial"/>
          <w:b/>
          <w:bCs/>
        </w:rPr>
        <w:t>Communicating and Influencing</w:t>
      </w:r>
    </w:p>
    <w:p w14:paraId="07A420EF" w14:textId="108E8E97" w:rsidR="000913A5" w:rsidRPr="00A50BCB" w:rsidRDefault="0090284F" w:rsidP="00A50BCB">
      <w:pPr>
        <w:pStyle w:val="ListParagraph"/>
        <w:numPr>
          <w:ilvl w:val="1"/>
          <w:numId w:val="10"/>
        </w:numPr>
        <w:rPr>
          <w:rFonts w:ascii="Arial" w:eastAsia="Arial" w:hAnsi="Arial" w:cs="Arial"/>
          <w:b/>
          <w:bCs/>
        </w:rPr>
      </w:pPr>
      <w:r>
        <w:rPr>
          <w:rFonts w:ascii="Arial" w:eastAsia="Arial" w:hAnsi="Arial" w:cs="Arial"/>
          <w:b/>
          <w:bCs/>
        </w:rPr>
        <w:t>Delivering at Pace</w:t>
      </w:r>
    </w:p>
    <w:p w14:paraId="128A5836" w14:textId="77777777" w:rsidR="00A50BCB" w:rsidRDefault="00A50BCB" w:rsidP="002A31AB">
      <w:pPr>
        <w:rPr>
          <w:rFonts w:ascii="Arial" w:hAnsi="Arial" w:cs="Arial"/>
          <w:b/>
          <w:bCs/>
          <w:sz w:val="24"/>
          <w:szCs w:val="24"/>
        </w:rPr>
      </w:pPr>
    </w:p>
    <w:p w14:paraId="653414E7" w14:textId="77777777" w:rsidR="00A50BCB" w:rsidRDefault="00A50BCB" w:rsidP="002A31AB">
      <w:pPr>
        <w:rPr>
          <w:rFonts w:ascii="Arial" w:hAnsi="Arial" w:cs="Arial"/>
          <w:b/>
          <w:bCs/>
          <w:sz w:val="24"/>
          <w:szCs w:val="24"/>
        </w:rPr>
      </w:pPr>
    </w:p>
    <w:p w14:paraId="5937A55F" w14:textId="77777777" w:rsidR="002D4C77" w:rsidRDefault="002D4C77" w:rsidP="002A31AB">
      <w:pPr>
        <w:rPr>
          <w:rFonts w:ascii="Arial" w:hAnsi="Arial" w:cs="Arial"/>
          <w:b/>
          <w:bCs/>
          <w:sz w:val="24"/>
          <w:szCs w:val="24"/>
        </w:rPr>
      </w:pPr>
    </w:p>
    <w:p w14:paraId="3D2025EA" w14:textId="77777777" w:rsidR="002D4C77" w:rsidRDefault="002D4C77" w:rsidP="002A31AB">
      <w:pPr>
        <w:rPr>
          <w:rFonts w:ascii="Arial" w:hAnsi="Arial" w:cs="Arial"/>
          <w:b/>
          <w:bCs/>
          <w:sz w:val="24"/>
          <w:szCs w:val="24"/>
        </w:rPr>
      </w:pPr>
    </w:p>
    <w:p w14:paraId="7778E17C" w14:textId="77777777" w:rsidR="002D4C77" w:rsidRDefault="002D4C77" w:rsidP="002A31AB">
      <w:pPr>
        <w:rPr>
          <w:rFonts w:ascii="Arial" w:hAnsi="Arial" w:cs="Arial"/>
          <w:b/>
          <w:bCs/>
          <w:sz w:val="24"/>
          <w:szCs w:val="24"/>
        </w:rPr>
      </w:pPr>
    </w:p>
    <w:p w14:paraId="1110DF38" w14:textId="77777777" w:rsidR="002D4C77" w:rsidRDefault="002D4C77" w:rsidP="002A31AB">
      <w:pPr>
        <w:rPr>
          <w:rFonts w:ascii="Arial" w:hAnsi="Arial" w:cs="Arial"/>
          <w:b/>
          <w:bCs/>
          <w:sz w:val="24"/>
          <w:szCs w:val="24"/>
        </w:rPr>
      </w:pPr>
    </w:p>
    <w:p w14:paraId="5BC8A0E4" w14:textId="6066DCDE" w:rsidR="00EC3705" w:rsidRPr="00D331AA" w:rsidRDefault="009C5C52" w:rsidP="002A31AB">
      <w:pPr>
        <w:rPr>
          <w:rFonts w:ascii="Arial" w:hAnsi="Arial" w:cs="Arial"/>
          <w:b/>
          <w:bCs/>
          <w:sz w:val="24"/>
          <w:szCs w:val="24"/>
        </w:rPr>
      </w:pPr>
      <w:r w:rsidRPr="00D331AA">
        <w:rPr>
          <w:rFonts w:ascii="Arial" w:hAnsi="Arial" w:cs="Arial"/>
          <w:b/>
          <w:bCs/>
          <w:sz w:val="24"/>
          <w:szCs w:val="24"/>
        </w:rPr>
        <w:t>Travel requirements</w:t>
      </w:r>
    </w:p>
    <w:p w14:paraId="4DD521C2" w14:textId="08BCD05A" w:rsidR="000F4D7E" w:rsidRDefault="009C5C52" w:rsidP="002A31AB">
      <w:pPr>
        <w:rPr>
          <w:rFonts w:ascii="Arial" w:hAnsi="Arial" w:cs="Arial"/>
          <w:sz w:val="24"/>
          <w:szCs w:val="24"/>
        </w:rPr>
      </w:pPr>
      <w:r w:rsidRPr="00D331AA">
        <w:rPr>
          <w:rFonts w:ascii="Arial" w:hAnsi="Arial" w:cs="Arial"/>
          <w:sz w:val="24"/>
          <w:szCs w:val="24"/>
        </w:rPr>
        <w:t xml:space="preserve">There will be a requirement </w:t>
      </w:r>
      <w:r w:rsidRPr="00A50BCB">
        <w:rPr>
          <w:rFonts w:ascii="Arial" w:hAnsi="Arial" w:cs="Arial"/>
          <w:sz w:val="24"/>
          <w:szCs w:val="24"/>
        </w:rPr>
        <w:t>to travel occasionally</w:t>
      </w:r>
      <w:r w:rsidR="00A50BCB" w:rsidRPr="00A50BCB">
        <w:rPr>
          <w:rFonts w:ascii="Arial" w:hAnsi="Arial" w:cs="Arial"/>
          <w:sz w:val="24"/>
          <w:szCs w:val="24"/>
        </w:rPr>
        <w:t xml:space="preserve"> to</w:t>
      </w:r>
      <w:r w:rsidR="00952D66" w:rsidRPr="00A50BCB">
        <w:rPr>
          <w:rFonts w:ascii="Arial" w:hAnsi="Arial" w:cs="Arial"/>
          <w:sz w:val="24"/>
          <w:szCs w:val="24"/>
        </w:rPr>
        <w:t xml:space="preserve"> any HMCTS </w:t>
      </w:r>
      <w:r w:rsidR="001F7406" w:rsidRPr="00D331AA">
        <w:rPr>
          <w:rFonts w:ascii="Arial" w:hAnsi="Arial" w:cs="Arial"/>
          <w:sz w:val="24"/>
          <w:szCs w:val="24"/>
        </w:rPr>
        <w:t>site in</w:t>
      </w:r>
      <w:r w:rsidR="00952D66" w:rsidRPr="00D331AA">
        <w:rPr>
          <w:rFonts w:ascii="Arial" w:hAnsi="Arial" w:cs="Arial"/>
          <w:sz w:val="24"/>
          <w:szCs w:val="24"/>
        </w:rPr>
        <w:t xml:space="preserve"> line with business needs. </w:t>
      </w:r>
    </w:p>
    <w:p w14:paraId="65391B6A" w14:textId="77777777" w:rsidR="00E40F21" w:rsidRDefault="00E40F21" w:rsidP="002A31AB">
      <w:pPr>
        <w:rPr>
          <w:rFonts w:ascii="Arial" w:hAnsi="Arial" w:cs="Arial"/>
          <w:sz w:val="24"/>
          <w:szCs w:val="24"/>
        </w:rPr>
      </w:pPr>
    </w:p>
    <w:p w14:paraId="676CFEAE" w14:textId="296E9939" w:rsidR="00E40F21" w:rsidRPr="00D331AA" w:rsidRDefault="00E40F21" w:rsidP="002A31AB">
      <w:pPr>
        <w:rPr>
          <w:rFonts w:ascii="Arial" w:hAnsi="Arial" w:cs="Arial"/>
          <w:sz w:val="24"/>
          <w:szCs w:val="24"/>
        </w:rPr>
      </w:pPr>
      <w:r>
        <w:rPr>
          <w:rFonts w:ascii="Arial" w:hAnsi="Arial" w:cs="Arial"/>
          <w:sz w:val="24"/>
          <w:szCs w:val="24"/>
        </w:rPr>
        <w:t xml:space="preserve">For more information about the role please contact the hiring manager, Drew Hird, </w:t>
      </w:r>
      <w:r w:rsidR="002D4C77" w:rsidRPr="002D4C77">
        <w:rPr>
          <w:rFonts w:ascii="Arial" w:hAnsi="Arial" w:cs="Arial"/>
          <w:sz w:val="24"/>
          <w:szCs w:val="24"/>
        </w:rPr>
        <w:t>Drew.Hird@justice.gov.uk</w:t>
      </w:r>
    </w:p>
    <w:p w14:paraId="170F1E78" w14:textId="2DE2B8FF" w:rsidR="007B3DF2" w:rsidRPr="00D331AA" w:rsidRDefault="007B3DF2" w:rsidP="007B3DF2">
      <w:pPr>
        <w:autoSpaceDE w:val="0"/>
        <w:autoSpaceDN w:val="0"/>
        <w:adjustRightInd w:val="0"/>
        <w:spacing w:after="0" w:line="240" w:lineRule="auto"/>
        <w:rPr>
          <w:rFonts w:ascii="Arial" w:hAnsi="Arial" w:cs="Arial"/>
          <w:b/>
          <w:bCs/>
          <w:sz w:val="24"/>
          <w:szCs w:val="24"/>
          <w:lang w:val="en-GB"/>
        </w:rPr>
      </w:pPr>
      <w:r w:rsidRPr="00D331AA">
        <w:rPr>
          <w:rFonts w:ascii="Arial" w:hAnsi="Arial" w:cs="Arial"/>
          <w:b/>
          <w:bCs/>
          <w:sz w:val="24"/>
          <w:szCs w:val="24"/>
          <w:lang w:val="en-GB"/>
        </w:rPr>
        <w:t>About our benefits</w:t>
      </w:r>
    </w:p>
    <w:p w14:paraId="6E495EEF" w14:textId="77777777" w:rsidR="007B3DF2" w:rsidRPr="00D331AA" w:rsidRDefault="007B3DF2" w:rsidP="007B3DF2">
      <w:pPr>
        <w:autoSpaceDE w:val="0"/>
        <w:autoSpaceDN w:val="0"/>
        <w:adjustRightInd w:val="0"/>
        <w:spacing w:after="0" w:line="240" w:lineRule="auto"/>
        <w:rPr>
          <w:rFonts w:ascii="Arial" w:hAnsi="Arial" w:cs="Arial"/>
          <w:b/>
          <w:bCs/>
          <w:sz w:val="24"/>
          <w:szCs w:val="24"/>
          <w:lang w:val="en-GB"/>
        </w:rPr>
      </w:pPr>
    </w:p>
    <w:p w14:paraId="3A10A5EE" w14:textId="77777777"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We reward our people for their hard work and commitment. We have a number of family</w:t>
      </w:r>
    </w:p>
    <w:p w14:paraId="62758A6A" w14:textId="0FCBDFCD"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D331AA" w:rsidRDefault="00A57B4B" w:rsidP="007B3DF2">
      <w:pPr>
        <w:autoSpaceDE w:val="0"/>
        <w:autoSpaceDN w:val="0"/>
        <w:adjustRightInd w:val="0"/>
        <w:spacing w:after="0" w:line="240" w:lineRule="auto"/>
        <w:rPr>
          <w:rFonts w:ascii="Arial" w:hAnsi="Arial" w:cs="Arial"/>
          <w:sz w:val="24"/>
          <w:szCs w:val="24"/>
          <w:lang w:val="en-GB"/>
        </w:rPr>
      </w:pPr>
    </w:p>
    <w:p w14:paraId="41F136B5" w14:textId="77777777" w:rsidR="00200D7A" w:rsidRPr="00D331AA" w:rsidRDefault="00200D7A" w:rsidP="00200D7A">
      <w:pPr>
        <w:rPr>
          <w:sz w:val="24"/>
          <w:szCs w:val="24"/>
          <w:lang w:val="en-GB"/>
        </w:rPr>
      </w:pPr>
      <w:r w:rsidRPr="00D331AA">
        <w:rPr>
          <w:rFonts w:ascii="Arial" w:hAnsi="Arial" w:cs="Arial"/>
          <w:b/>
          <w:bCs/>
          <w:sz w:val="24"/>
          <w:szCs w:val="24"/>
          <w:lang w:val="en-GB"/>
        </w:rPr>
        <w:t>Proud to Serve. Proud to keep justice going.</w:t>
      </w:r>
    </w:p>
    <w:p w14:paraId="4CCBCFD7"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sectPr w:rsidR="00200D7A" w:rsidRPr="00D331AA"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C3C4B"/>
    <w:multiLevelType w:val="hybridMultilevel"/>
    <w:tmpl w:val="FA5067E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8A55E13"/>
    <w:multiLevelType w:val="hybridMultilevel"/>
    <w:tmpl w:val="9AC8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25582"/>
    <w:multiLevelType w:val="hybridMultilevel"/>
    <w:tmpl w:val="544AF9B0"/>
    <w:lvl w:ilvl="0" w:tplc="56D4540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2632517"/>
    <w:multiLevelType w:val="hybridMultilevel"/>
    <w:tmpl w:val="13749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750323"/>
    <w:multiLevelType w:val="hybridMultilevel"/>
    <w:tmpl w:val="1400B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0F3BCC"/>
    <w:multiLevelType w:val="hybridMultilevel"/>
    <w:tmpl w:val="4764517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1FF47AAD"/>
    <w:multiLevelType w:val="hybridMultilevel"/>
    <w:tmpl w:val="0948723A"/>
    <w:lvl w:ilvl="0" w:tplc="81ECA58C">
      <w:start w:val="1"/>
      <w:numFmt w:val="bullet"/>
      <w:lvlText w:val=""/>
      <w:lvlJc w:val="left"/>
      <w:pPr>
        <w:ind w:left="1080" w:hanging="360"/>
      </w:pPr>
      <w:rPr>
        <w:rFonts w:ascii="Symbol" w:hAnsi="Symbol"/>
      </w:rPr>
    </w:lvl>
    <w:lvl w:ilvl="1" w:tplc="62802E36">
      <w:start w:val="1"/>
      <w:numFmt w:val="bullet"/>
      <w:lvlText w:val=""/>
      <w:lvlJc w:val="left"/>
      <w:pPr>
        <w:ind w:left="1080" w:hanging="360"/>
      </w:pPr>
      <w:rPr>
        <w:rFonts w:ascii="Symbol" w:hAnsi="Symbol"/>
      </w:rPr>
    </w:lvl>
    <w:lvl w:ilvl="2" w:tplc="27BCE0CC">
      <w:start w:val="1"/>
      <w:numFmt w:val="bullet"/>
      <w:lvlText w:val=""/>
      <w:lvlJc w:val="left"/>
      <w:pPr>
        <w:ind w:left="1080" w:hanging="360"/>
      </w:pPr>
      <w:rPr>
        <w:rFonts w:ascii="Symbol" w:hAnsi="Symbol"/>
      </w:rPr>
    </w:lvl>
    <w:lvl w:ilvl="3" w:tplc="76B6AE5E">
      <w:start w:val="1"/>
      <w:numFmt w:val="bullet"/>
      <w:lvlText w:val=""/>
      <w:lvlJc w:val="left"/>
      <w:pPr>
        <w:ind w:left="1080" w:hanging="360"/>
      </w:pPr>
      <w:rPr>
        <w:rFonts w:ascii="Symbol" w:hAnsi="Symbol"/>
      </w:rPr>
    </w:lvl>
    <w:lvl w:ilvl="4" w:tplc="BF26C19A">
      <w:start w:val="1"/>
      <w:numFmt w:val="bullet"/>
      <w:lvlText w:val=""/>
      <w:lvlJc w:val="left"/>
      <w:pPr>
        <w:ind w:left="1080" w:hanging="360"/>
      </w:pPr>
      <w:rPr>
        <w:rFonts w:ascii="Symbol" w:hAnsi="Symbol"/>
      </w:rPr>
    </w:lvl>
    <w:lvl w:ilvl="5" w:tplc="D5128A26">
      <w:start w:val="1"/>
      <w:numFmt w:val="bullet"/>
      <w:lvlText w:val=""/>
      <w:lvlJc w:val="left"/>
      <w:pPr>
        <w:ind w:left="1080" w:hanging="360"/>
      </w:pPr>
      <w:rPr>
        <w:rFonts w:ascii="Symbol" w:hAnsi="Symbol"/>
      </w:rPr>
    </w:lvl>
    <w:lvl w:ilvl="6" w:tplc="710EBC02">
      <w:start w:val="1"/>
      <w:numFmt w:val="bullet"/>
      <w:lvlText w:val=""/>
      <w:lvlJc w:val="left"/>
      <w:pPr>
        <w:ind w:left="1080" w:hanging="360"/>
      </w:pPr>
      <w:rPr>
        <w:rFonts w:ascii="Symbol" w:hAnsi="Symbol"/>
      </w:rPr>
    </w:lvl>
    <w:lvl w:ilvl="7" w:tplc="2FF640F4">
      <w:start w:val="1"/>
      <w:numFmt w:val="bullet"/>
      <w:lvlText w:val=""/>
      <w:lvlJc w:val="left"/>
      <w:pPr>
        <w:ind w:left="1080" w:hanging="360"/>
      </w:pPr>
      <w:rPr>
        <w:rFonts w:ascii="Symbol" w:hAnsi="Symbol"/>
      </w:rPr>
    </w:lvl>
    <w:lvl w:ilvl="8" w:tplc="342E229A">
      <w:start w:val="1"/>
      <w:numFmt w:val="bullet"/>
      <w:lvlText w:val=""/>
      <w:lvlJc w:val="left"/>
      <w:pPr>
        <w:ind w:left="1080" w:hanging="360"/>
      </w:pPr>
      <w:rPr>
        <w:rFonts w:ascii="Symbol" w:hAnsi="Symbol"/>
      </w:rPr>
    </w:lvl>
  </w:abstractNum>
  <w:abstractNum w:abstractNumId="14" w15:restartNumberingAfterBreak="0">
    <w:nsid w:val="224A32C5"/>
    <w:multiLevelType w:val="hybridMultilevel"/>
    <w:tmpl w:val="E49CD2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82698E"/>
    <w:multiLevelType w:val="hybridMultilevel"/>
    <w:tmpl w:val="5E2AF4E6"/>
    <w:lvl w:ilvl="0" w:tplc="CFAEDE12">
      <w:start w:val="1"/>
      <w:numFmt w:val="bullet"/>
      <w:lvlText w:val=""/>
      <w:lvlJc w:val="left"/>
      <w:pPr>
        <w:ind w:left="1080" w:hanging="360"/>
      </w:pPr>
      <w:rPr>
        <w:rFonts w:ascii="Symbol" w:hAnsi="Symbol"/>
      </w:rPr>
    </w:lvl>
    <w:lvl w:ilvl="1" w:tplc="DC08A124">
      <w:start w:val="1"/>
      <w:numFmt w:val="bullet"/>
      <w:lvlText w:val=""/>
      <w:lvlJc w:val="left"/>
      <w:pPr>
        <w:ind w:left="1080" w:hanging="360"/>
      </w:pPr>
      <w:rPr>
        <w:rFonts w:ascii="Symbol" w:hAnsi="Symbol"/>
      </w:rPr>
    </w:lvl>
    <w:lvl w:ilvl="2" w:tplc="7D267898">
      <w:start w:val="1"/>
      <w:numFmt w:val="bullet"/>
      <w:lvlText w:val=""/>
      <w:lvlJc w:val="left"/>
      <w:pPr>
        <w:ind w:left="1080" w:hanging="360"/>
      </w:pPr>
      <w:rPr>
        <w:rFonts w:ascii="Symbol" w:hAnsi="Symbol"/>
      </w:rPr>
    </w:lvl>
    <w:lvl w:ilvl="3" w:tplc="051079CC">
      <w:start w:val="1"/>
      <w:numFmt w:val="bullet"/>
      <w:lvlText w:val=""/>
      <w:lvlJc w:val="left"/>
      <w:pPr>
        <w:ind w:left="1080" w:hanging="360"/>
      </w:pPr>
      <w:rPr>
        <w:rFonts w:ascii="Symbol" w:hAnsi="Symbol"/>
      </w:rPr>
    </w:lvl>
    <w:lvl w:ilvl="4" w:tplc="EFFE73D6">
      <w:start w:val="1"/>
      <w:numFmt w:val="bullet"/>
      <w:lvlText w:val=""/>
      <w:lvlJc w:val="left"/>
      <w:pPr>
        <w:ind w:left="1080" w:hanging="360"/>
      </w:pPr>
      <w:rPr>
        <w:rFonts w:ascii="Symbol" w:hAnsi="Symbol"/>
      </w:rPr>
    </w:lvl>
    <w:lvl w:ilvl="5" w:tplc="44689B60">
      <w:start w:val="1"/>
      <w:numFmt w:val="bullet"/>
      <w:lvlText w:val=""/>
      <w:lvlJc w:val="left"/>
      <w:pPr>
        <w:ind w:left="1080" w:hanging="360"/>
      </w:pPr>
      <w:rPr>
        <w:rFonts w:ascii="Symbol" w:hAnsi="Symbol"/>
      </w:rPr>
    </w:lvl>
    <w:lvl w:ilvl="6" w:tplc="4D46F3FE">
      <w:start w:val="1"/>
      <w:numFmt w:val="bullet"/>
      <w:lvlText w:val=""/>
      <w:lvlJc w:val="left"/>
      <w:pPr>
        <w:ind w:left="1080" w:hanging="360"/>
      </w:pPr>
      <w:rPr>
        <w:rFonts w:ascii="Symbol" w:hAnsi="Symbol"/>
      </w:rPr>
    </w:lvl>
    <w:lvl w:ilvl="7" w:tplc="ED42C4F6">
      <w:start w:val="1"/>
      <w:numFmt w:val="bullet"/>
      <w:lvlText w:val=""/>
      <w:lvlJc w:val="left"/>
      <w:pPr>
        <w:ind w:left="1080" w:hanging="360"/>
      </w:pPr>
      <w:rPr>
        <w:rFonts w:ascii="Symbol" w:hAnsi="Symbol"/>
      </w:rPr>
    </w:lvl>
    <w:lvl w:ilvl="8" w:tplc="B600BCE6">
      <w:start w:val="1"/>
      <w:numFmt w:val="bullet"/>
      <w:lvlText w:val=""/>
      <w:lvlJc w:val="left"/>
      <w:pPr>
        <w:ind w:left="1080" w:hanging="360"/>
      </w:pPr>
      <w:rPr>
        <w:rFonts w:ascii="Symbol" w:hAnsi="Symbol"/>
      </w:rPr>
    </w:lvl>
  </w:abstractNum>
  <w:abstractNum w:abstractNumId="16"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8"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9"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3D0749"/>
    <w:multiLevelType w:val="multilevel"/>
    <w:tmpl w:val="5978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4579C6"/>
    <w:multiLevelType w:val="hybridMultilevel"/>
    <w:tmpl w:val="23C6DA6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C9136B4"/>
    <w:multiLevelType w:val="hybridMultilevel"/>
    <w:tmpl w:val="91D4FEF2"/>
    <w:lvl w:ilvl="0" w:tplc="209098C0">
      <w:start w:val="1"/>
      <w:numFmt w:val="bullet"/>
      <w:lvlText w:val=""/>
      <w:lvlJc w:val="left"/>
      <w:pPr>
        <w:ind w:left="1080" w:hanging="360"/>
      </w:pPr>
      <w:rPr>
        <w:rFonts w:ascii="Symbol" w:hAnsi="Symbol"/>
      </w:rPr>
    </w:lvl>
    <w:lvl w:ilvl="1" w:tplc="6B22797A">
      <w:start w:val="1"/>
      <w:numFmt w:val="bullet"/>
      <w:lvlText w:val=""/>
      <w:lvlJc w:val="left"/>
      <w:pPr>
        <w:ind w:left="1080" w:hanging="360"/>
      </w:pPr>
      <w:rPr>
        <w:rFonts w:ascii="Symbol" w:hAnsi="Symbol"/>
      </w:rPr>
    </w:lvl>
    <w:lvl w:ilvl="2" w:tplc="B74A4888">
      <w:start w:val="1"/>
      <w:numFmt w:val="bullet"/>
      <w:lvlText w:val=""/>
      <w:lvlJc w:val="left"/>
      <w:pPr>
        <w:ind w:left="1080" w:hanging="360"/>
      </w:pPr>
      <w:rPr>
        <w:rFonts w:ascii="Symbol" w:hAnsi="Symbol"/>
      </w:rPr>
    </w:lvl>
    <w:lvl w:ilvl="3" w:tplc="029EC9B4">
      <w:start w:val="1"/>
      <w:numFmt w:val="bullet"/>
      <w:lvlText w:val=""/>
      <w:lvlJc w:val="left"/>
      <w:pPr>
        <w:ind w:left="1080" w:hanging="360"/>
      </w:pPr>
      <w:rPr>
        <w:rFonts w:ascii="Symbol" w:hAnsi="Symbol"/>
      </w:rPr>
    </w:lvl>
    <w:lvl w:ilvl="4" w:tplc="7CE270F8">
      <w:start w:val="1"/>
      <w:numFmt w:val="bullet"/>
      <w:lvlText w:val=""/>
      <w:lvlJc w:val="left"/>
      <w:pPr>
        <w:ind w:left="1080" w:hanging="360"/>
      </w:pPr>
      <w:rPr>
        <w:rFonts w:ascii="Symbol" w:hAnsi="Symbol"/>
      </w:rPr>
    </w:lvl>
    <w:lvl w:ilvl="5" w:tplc="67E4FFBE">
      <w:start w:val="1"/>
      <w:numFmt w:val="bullet"/>
      <w:lvlText w:val=""/>
      <w:lvlJc w:val="left"/>
      <w:pPr>
        <w:ind w:left="1080" w:hanging="360"/>
      </w:pPr>
      <w:rPr>
        <w:rFonts w:ascii="Symbol" w:hAnsi="Symbol"/>
      </w:rPr>
    </w:lvl>
    <w:lvl w:ilvl="6" w:tplc="D0B079A4">
      <w:start w:val="1"/>
      <w:numFmt w:val="bullet"/>
      <w:lvlText w:val=""/>
      <w:lvlJc w:val="left"/>
      <w:pPr>
        <w:ind w:left="1080" w:hanging="360"/>
      </w:pPr>
      <w:rPr>
        <w:rFonts w:ascii="Symbol" w:hAnsi="Symbol"/>
      </w:rPr>
    </w:lvl>
    <w:lvl w:ilvl="7" w:tplc="008897EE">
      <w:start w:val="1"/>
      <w:numFmt w:val="bullet"/>
      <w:lvlText w:val=""/>
      <w:lvlJc w:val="left"/>
      <w:pPr>
        <w:ind w:left="1080" w:hanging="360"/>
      </w:pPr>
      <w:rPr>
        <w:rFonts w:ascii="Symbol" w:hAnsi="Symbol"/>
      </w:rPr>
    </w:lvl>
    <w:lvl w:ilvl="8" w:tplc="33882EA4">
      <w:start w:val="1"/>
      <w:numFmt w:val="bullet"/>
      <w:lvlText w:val=""/>
      <w:lvlJc w:val="left"/>
      <w:pPr>
        <w:ind w:left="1080" w:hanging="360"/>
      </w:pPr>
      <w:rPr>
        <w:rFonts w:ascii="Symbol" w:hAnsi="Symbol"/>
      </w:rPr>
    </w:lvl>
  </w:abstractNum>
  <w:abstractNum w:abstractNumId="26"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4663F3D"/>
    <w:multiLevelType w:val="multilevel"/>
    <w:tmpl w:val="87741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49D004FA"/>
    <w:multiLevelType w:val="hybridMultilevel"/>
    <w:tmpl w:val="6CAA4D80"/>
    <w:lvl w:ilvl="0" w:tplc="ADCE4D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9C5505"/>
    <w:multiLevelType w:val="hybridMultilevel"/>
    <w:tmpl w:val="ECC01DE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33"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0F0DB8"/>
    <w:multiLevelType w:val="hybridMultilevel"/>
    <w:tmpl w:val="129EBB0C"/>
    <w:lvl w:ilvl="0" w:tplc="58FE98D8">
      <w:start w:val="1"/>
      <w:numFmt w:val="bullet"/>
      <w:lvlText w:val=""/>
      <w:lvlJc w:val="left"/>
      <w:pPr>
        <w:ind w:left="1080" w:hanging="360"/>
      </w:pPr>
      <w:rPr>
        <w:rFonts w:ascii="Symbol" w:hAnsi="Symbol"/>
      </w:rPr>
    </w:lvl>
    <w:lvl w:ilvl="1" w:tplc="1482360E">
      <w:start w:val="1"/>
      <w:numFmt w:val="bullet"/>
      <w:lvlText w:val=""/>
      <w:lvlJc w:val="left"/>
      <w:pPr>
        <w:ind w:left="1080" w:hanging="360"/>
      </w:pPr>
      <w:rPr>
        <w:rFonts w:ascii="Symbol" w:hAnsi="Symbol"/>
      </w:rPr>
    </w:lvl>
    <w:lvl w:ilvl="2" w:tplc="48A06FFC">
      <w:start w:val="1"/>
      <w:numFmt w:val="bullet"/>
      <w:lvlText w:val=""/>
      <w:lvlJc w:val="left"/>
      <w:pPr>
        <w:ind w:left="1080" w:hanging="360"/>
      </w:pPr>
      <w:rPr>
        <w:rFonts w:ascii="Symbol" w:hAnsi="Symbol"/>
      </w:rPr>
    </w:lvl>
    <w:lvl w:ilvl="3" w:tplc="886C11B8">
      <w:start w:val="1"/>
      <w:numFmt w:val="bullet"/>
      <w:lvlText w:val=""/>
      <w:lvlJc w:val="left"/>
      <w:pPr>
        <w:ind w:left="1080" w:hanging="360"/>
      </w:pPr>
      <w:rPr>
        <w:rFonts w:ascii="Symbol" w:hAnsi="Symbol"/>
      </w:rPr>
    </w:lvl>
    <w:lvl w:ilvl="4" w:tplc="4176A0D0">
      <w:start w:val="1"/>
      <w:numFmt w:val="bullet"/>
      <w:lvlText w:val=""/>
      <w:lvlJc w:val="left"/>
      <w:pPr>
        <w:ind w:left="1080" w:hanging="360"/>
      </w:pPr>
      <w:rPr>
        <w:rFonts w:ascii="Symbol" w:hAnsi="Symbol"/>
      </w:rPr>
    </w:lvl>
    <w:lvl w:ilvl="5" w:tplc="B73AB2FA">
      <w:start w:val="1"/>
      <w:numFmt w:val="bullet"/>
      <w:lvlText w:val=""/>
      <w:lvlJc w:val="left"/>
      <w:pPr>
        <w:ind w:left="1080" w:hanging="360"/>
      </w:pPr>
      <w:rPr>
        <w:rFonts w:ascii="Symbol" w:hAnsi="Symbol"/>
      </w:rPr>
    </w:lvl>
    <w:lvl w:ilvl="6" w:tplc="C01C6D78">
      <w:start w:val="1"/>
      <w:numFmt w:val="bullet"/>
      <w:lvlText w:val=""/>
      <w:lvlJc w:val="left"/>
      <w:pPr>
        <w:ind w:left="1080" w:hanging="360"/>
      </w:pPr>
      <w:rPr>
        <w:rFonts w:ascii="Symbol" w:hAnsi="Symbol"/>
      </w:rPr>
    </w:lvl>
    <w:lvl w:ilvl="7" w:tplc="17D21202">
      <w:start w:val="1"/>
      <w:numFmt w:val="bullet"/>
      <w:lvlText w:val=""/>
      <w:lvlJc w:val="left"/>
      <w:pPr>
        <w:ind w:left="1080" w:hanging="360"/>
      </w:pPr>
      <w:rPr>
        <w:rFonts w:ascii="Symbol" w:hAnsi="Symbol"/>
      </w:rPr>
    </w:lvl>
    <w:lvl w:ilvl="8" w:tplc="515A404A">
      <w:start w:val="1"/>
      <w:numFmt w:val="bullet"/>
      <w:lvlText w:val=""/>
      <w:lvlJc w:val="left"/>
      <w:pPr>
        <w:ind w:left="1080" w:hanging="360"/>
      </w:pPr>
      <w:rPr>
        <w:rFonts w:ascii="Symbol" w:hAnsi="Symbol"/>
      </w:rPr>
    </w:lvl>
  </w:abstractNum>
  <w:abstractNum w:abstractNumId="35"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632DFF"/>
    <w:multiLevelType w:val="hybridMultilevel"/>
    <w:tmpl w:val="DC822720"/>
    <w:lvl w:ilvl="0" w:tplc="56D454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253706"/>
    <w:multiLevelType w:val="hybridMultilevel"/>
    <w:tmpl w:val="5F20DEE4"/>
    <w:lvl w:ilvl="0" w:tplc="ADCE4D2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41" w15:restartNumberingAfterBreak="0">
    <w:nsid w:val="720866FE"/>
    <w:multiLevelType w:val="hybridMultilevel"/>
    <w:tmpl w:val="21E0F32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4401789">
    <w:abstractNumId w:val="33"/>
  </w:num>
  <w:num w:numId="2" w16cid:durableId="1953777970">
    <w:abstractNumId w:val="1"/>
  </w:num>
  <w:num w:numId="3" w16cid:durableId="671418531">
    <w:abstractNumId w:val="42"/>
  </w:num>
  <w:num w:numId="4" w16cid:durableId="1920820628">
    <w:abstractNumId w:val="28"/>
  </w:num>
  <w:num w:numId="5" w16cid:durableId="1800411962">
    <w:abstractNumId w:val="10"/>
  </w:num>
  <w:num w:numId="6" w16cid:durableId="1059523541">
    <w:abstractNumId w:val="5"/>
  </w:num>
  <w:num w:numId="7" w16cid:durableId="454300939">
    <w:abstractNumId w:val="2"/>
  </w:num>
  <w:num w:numId="8" w16cid:durableId="1411077332">
    <w:abstractNumId w:val="40"/>
  </w:num>
  <w:num w:numId="9" w16cid:durableId="1887401565">
    <w:abstractNumId w:val="20"/>
  </w:num>
  <w:num w:numId="10" w16cid:durableId="356199401">
    <w:abstractNumId w:val="23"/>
  </w:num>
  <w:num w:numId="11" w16cid:durableId="726953304">
    <w:abstractNumId w:val="17"/>
  </w:num>
  <w:num w:numId="12" w16cid:durableId="979967562">
    <w:abstractNumId w:val="6"/>
  </w:num>
  <w:num w:numId="13" w16cid:durableId="653945938">
    <w:abstractNumId w:val="21"/>
  </w:num>
  <w:num w:numId="14" w16cid:durableId="889342283">
    <w:abstractNumId w:val="31"/>
  </w:num>
  <w:num w:numId="15" w16cid:durableId="411853204">
    <w:abstractNumId w:val="32"/>
  </w:num>
  <w:num w:numId="16" w16cid:durableId="1801262495">
    <w:abstractNumId w:val="18"/>
  </w:num>
  <w:num w:numId="17" w16cid:durableId="1904178188">
    <w:abstractNumId w:val="19"/>
  </w:num>
  <w:num w:numId="18" w16cid:durableId="2003314065">
    <w:abstractNumId w:val="37"/>
  </w:num>
  <w:num w:numId="19" w16cid:durableId="94175462">
    <w:abstractNumId w:val="36"/>
  </w:num>
  <w:num w:numId="20" w16cid:durableId="924071261">
    <w:abstractNumId w:val="11"/>
  </w:num>
  <w:num w:numId="21" w16cid:durableId="1030186709">
    <w:abstractNumId w:val="35"/>
  </w:num>
  <w:num w:numId="22" w16cid:durableId="1046372074">
    <w:abstractNumId w:val="26"/>
  </w:num>
  <w:num w:numId="23" w16cid:durableId="1516187484">
    <w:abstractNumId w:val="0"/>
  </w:num>
  <w:num w:numId="24" w16cid:durableId="896664444">
    <w:abstractNumId w:val="16"/>
  </w:num>
  <w:num w:numId="25" w16cid:durableId="1073746915">
    <w:abstractNumId w:val="8"/>
  </w:num>
  <w:num w:numId="26" w16cid:durableId="1700086223">
    <w:abstractNumId w:val="29"/>
  </w:num>
  <w:num w:numId="27" w16cid:durableId="1690527433">
    <w:abstractNumId w:val="39"/>
  </w:num>
  <w:num w:numId="28" w16cid:durableId="930546510">
    <w:abstractNumId w:val="3"/>
  </w:num>
  <w:num w:numId="29" w16cid:durableId="589240754">
    <w:abstractNumId w:val="27"/>
  </w:num>
  <w:num w:numId="30" w16cid:durableId="879975854">
    <w:abstractNumId w:val="9"/>
  </w:num>
  <w:num w:numId="31" w16cid:durableId="2141873722">
    <w:abstractNumId w:val="24"/>
  </w:num>
  <w:num w:numId="32" w16cid:durableId="1094010474">
    <w:abstractNumId w:val="12"/>
  </w:num>
  <w:num w:numId="33" w16cid:durableId="1968848819">
    <w:abstractNumId w:val="4"/>
  </w:num>
  <w:num w:numId="34" w16cid:durableId="1472484698">
    <w:abstractNumId w:val="38"/>
  </w:num>
  <w:num w:numId="35" w16cid:durableId="1226068814">
    <w:abstractNumId w:val="7"/>
  </w:num>
  <w:num w:numId="36" w16cid:durableId="1753620285">
    <w:abstractNumId w:val="41"/>
  </w:num>
  <w:num w:numId="37" w16cid:durableId="94450361">
    <w:abstractNumId w:val="14"/>
  </w:num>
  <w:num w:numId="38" w16cid:durableId="669872725">
    <w:abstractNumId w:val="15"/>
  </w:num>
  <w:num w:numId="39" w16cid:durableId="1744831651">
    <w:abstractNumId w:val="25"/>
  </w:num>
  <w:num w:numId="40" w16cid:durableId="2047874821">
    <w:abstractNumId w:val="13"/>
  </w:num>
  <w:num w:numId="41" w16cid:durableId="1496648998">
    <w:abstractNumId w:val="22"/>
  </w:num>
  <w:num w:numId="42" w16cid:durableId="1457410295">
    <w:abstractNumId w:val="34"/>
  </w:num>
  <w:num w:numId="43" w16cid:durableId="121354511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3C91"/>
    <w:rsid w:val="000046EF"/>
    <w:rsid w:val="00012305"/>
    <w:rsid w:val="00012780"/>
    <w:rsid w:val="0002700C"/>
    <w:rsid w:val="00027F34"/>
    <w:rsid w:val="0003105C"/>
    <w:rsid w:val="0003369F"/>
    <w:rsid w:val="0005204B"/>
    <w:rsid w:val="00070817"/>
    <w:rsid w:val="00086D83"/>
    <w:rsid w:val="000875C7"/>
    <w:rsid w:val="00090C55"/>
    <w:rsid w:val="000913A5"/>
    <w:rsid w:val="000A5BFC"/>
    <w:rsid w:val="000B04EA"/>
    <w:rsid w:val="000C2A72"/>
    <w:rsid w:val="000C2E5A"/>
    <w:rsid w:val="000D3FBF"/>
    <w:rsid w:val="000E07B0"/>
    <w:rsid w:val="000E15DF"/>
    <w:rsid w:val="000E33F0"/>
    <w:rsid w:val="000F4D7E"/>
    <w:rsid w:val="000F5154"/>
    <w:rsid w:val="000F6A79"/>
    <w:rsid w:val="0010094D"/>
    <w:rsid w:val="00107992"/>
    <w:rsid w:val="00107B62"/>
    <w:rsid w:val="0011031F"/>
    <w:rsid w:val="00115E95"/>
    <w:rsid w:val="00127F57"/>
    <w:rsid w:val="00144130"/>
    <w:rsid w:val="00144A5A"/>
    <w:rsid w:val="00152038"/>
    <w:rsid w:val="00170E1B"/>
    <w:rsid w:val="001827F7"/>
    <w:rsid w:val="00197FEA"/>
    <w:rsid w:val="001A6B44"/>
    <w:rsid w:val="001C04DF"/>
    <w:rsid w:val="001C119B"/>
    <w:rsid w:val="001C2801"/>
    <w:rsid w:val="001C2E97"/>
    <w:rsid w:val="001C55A7"/>
    <w:rsid w:val="001D2FB8"/>
    <w:rsid w:val="001D3520"/>
    <w:rsid w:val="001E27FA"/>
    <w:rsid w:val="001F7406"/>
    <w:rsid w:val="00200D7A"/>
    <w:rsid w:val="002015E8"/>
    <w:rsid w:val="00215260"/>
    <w:rsid w:val="00225085"/>
    <w:rsid w:val="00231965"/>
    <w:rsid w:val="00231FF4"/>
    <w:rsid w:val="00237A58"/>
    <w:rsid w:val="00264A09"/>
    <w:rsid w:val="00283EB2"/>
    <w:rsid w:val="00286C41"/>
    <w:rsid w:val="00294E9B"/>
    <w:rsid w:val="00294FCD"/>
    <w:rsid w:val="002A31AB"/>
    <w:rsid w:val="002A5D83"/>
    <w:rsid w:val="002D4C77"/>
    <w:rsid w:val="002D588B"/>
    <w:rsid w:val="002D763F"/>
    <w:rsid w:val="002E0F40"/>
    <w:rsid w:val="002E4E38"/>
    <w:rsid w:val="002F1E8D"/>
    <w:rsid w:val="002F7C3C"/>
    <w:rsid w:val="00300F09"/>
    <w:rsid w:val="0032077F"/>
    <w:rsid w:val="003413E1"/>
    <w:rsid w:val="00342879"/>
    <w:rsid w:val="00343DA9"/>
    <w:rsid w:val="00351DBD"/>
    <w:rsid w:val="0035507B"/>
    <w:rsid w:val="003646FD"/>
    <w:rsid w:val="0036545E"/>
    <w:rsid w:val="00375683"/>
    <w:rsid w:val="0037723E"/>
    <w:rsid w:val="00377A73"/>
    <w:rsid w:val="00394901"/>
    <w:rsid w:val="003959D6"/>
    <w:rsid w:val="003A5053"/>
    <w:rsid w:val="003A62E0"/>
    <w:rsid w:val="003B1CDC"/>
    <w:rsid w:val="003B3E7E"/>
    <w:rsid w:val="003B4A67"/>
    <w:rsid w:val="003B7B15"/>
    <w:rsid w:val="003F4781"/>
    <w:rsid w:val="003F6DE6"/>
    <w:rsid w:val="004167F8"/>
    <w:rsid w:val="00430E24"/>
    <w:rsid w:val="0043118B"/>
    <w:rsid w:val="0043127E"/>
    <w:rsid w:val="00433CC4"/>
    <w:rsid w:val="00436FB3"/>
    <w:rsid w:val="00441503"/>
    <w:rsid w:val="0044764F"/>
    <w:rsid w:val="0045706D"/>
    <w:rsid w:val="004615B3"/>
    <w:rsid w:val="00462FDE"/>
    <w:rsid w:val="0049243E"/>
    <w:rsid w:val="004971DB"/>
    <w:rsid w:val="004B4E74"/>
    <w:rsid w:val="004C3789"/>
    <w:rsid w:val="004D4F93"/>
    <w:rsid w:val="004D559B"/>
    <w:rsid w:val="004E3740"/>
    <w:rsid w:val="004E37E2"/>
    <w:rsid w:val="004E5D1D"/>
    <w:rsid w:val="004F0303"/>
    <w:rsid w:val="00500FA9"/>
    <w:rsid w:val="005023F6"/>
    <w:rsid w:val="00513606"/>
    <w:rsid w:val="00542081"/>
    <w:rsid w:val="00542DD8"/>
    <w:rsid w:val="005440B7"/>
    <w:rsid w:val="005521D7"/>
    <w:rsid w:val="00580D15"/>
    <w:rsid w:val="00581CD3"/>
    <w:rsid w:val="00584A9F"/>
    <w:rsid w:val="00587D22"/>
    <w:rsid w:val="00596ADD"/>
    <w:rsid w:val="005A7A22"/>
    <w:rsid w:val="005C1673"/>
    <w:rsid w:val="005D1512"/>
    <w:rsid w:val="005D4ED6"/>
    <w:rsid w:val="005D4F00"/>
    <w:rsid w:val="005D5B02"/>
    <w:rsid w:val="005F118A"/>
    <w:rsid w:val="00607A4C"/>
    <w:rsid w:val="006119F5"/>
    <w:rsid w:val="00613821"/>
    <w:rsid w:val="006166DE"/>
    <w:rsid w:val="0062401A"/>
    <w:rsid w:val="006268FA"/>
    <w:rsid w:val="00635CC9"/>
    <w:rsid w:val="00640CB9"/>
    <w:rsid w:val="00656AB5"/>
    <w:rsid w:val="0067188B"/>
    <w:rsid w:val="0068548C"/>
    <w:rsid w:val="00692E34"/>
    <w:rsid w:val="006A1AEE"/>
    <w:rsid w:val="006C0366"/>
    <w:rsid w:val="006D16D2"/>
    <w:rsid w:val="006D3E59"/>
    <w:rsid w:val="006F23A6"/>
    <w:rsid w:val="006F6040"/>
    <w:rsid w:val="006F69AB"/>
    <w:rsid w:val="00703C9D"/>
    <w:rsid w:val="00705DE8"/>
    <w:rsid w:val="0071000F"/>
    <w:rsid w:val="007139FA"/>
    <w:rsid w:val="007274CF"/>
    <w:rsid w:val="00735AD2"/>
    <w:rsid w:val="00745A3F"/>
    <w:rsid w:val="00745DB0"/>
    <w:rsid w:val="00746DF2"/>
    <w:rsid w:val="00781399"/>
    <w:rsid w:val="00784D80"/>
    <w:rsid w:val="0078774B"/>
    <w:rsid w:val="00791C93"/>
    <w:rsid w:val="00796BC7"/>
    <w:rsid w:val="007A082F"/>
    <w:rsid w:val="007A0FFA"/>
    <w:rsid w:val="007A4DC6"/>
    <w:rsid w:val="007A56A5"/>
    <w:rsid w:val="007B2BF2"/>
    <w:rsid w:val="007B3DF2"/>
    <w:rsid w:val="007B6660"/>
    <w:rsid w:val="007C4FC0"/>
    <w:rsid w:val="007C68E0"/>
    <w:rsid w:val="007E03BC"/>
    <w:rsid w:val="007E52CE"/>
    <w:rsid w:val="007F24DE"/>
    <w:rsid w:val="007F2AA7"/>
    <w:rsid w:val="007F2E4D"/>
    <w:rsid w:val="007F6782"/>
    <w:rsid w:val="008052F7"/>
    <w:rsid w:val="00807891"/>
    <w:rsid w:val="00813872"/>
    <w:rsid w:val="0082753C"/>
    <w:rsid w:val="008334FF"/>
    <w:rsid w:val="00843991"/>
    <w:rsid w:val="00846030"/>
    <w:rsid w:val="0085224A"/>
    <w:rsid w:val="00854CC4"/>
    <w:rsid w:val="0086474B"/>
    <w:rsid w:val="00870A93"/>
    <w:rsid w:val="00872D54"/>
    <w:rsid w:val="00886BF2"/>
    <w:rsid w:val="00890BBE"/>
    <w:rsid w:val="008A3C66"/>
    <w:rsid w:val="008B08C7"/>
    <w:rsid w:val="008B3592"/>
    <w:rsid w:val="008B3F2C"/>
    <w:rsid w:val="008B5BA7"/>
    <w:rsid w:val="008B7DB6"/>
    <w:rsid w:val="008C0560"/>
    <w:rsid w:val="008D3D32"/>
    <w:rsid w:val="008E1622"/>
    <w:rsid w:val="008E38CA"/>
    <w:rsid w:val="008F76D8"/>
    <w:rsid w:val="0090284F"/>
    <w:rsid w:val="009148C9"/>
    <w:rsid w:val="00915389"/>
    <w:rsid w:val="009205A3"/>
    <w:rsid w:val="009264EA"/>
    <w:rsid w:val="00952D66"/>
    <w:rsid w:val="00962E51"/>
    <w:rsid w:val="0097158D"/>
    <w:rsid w:val="009719C3"/>
    <w:rsid w:val="00991F6D"/>
    <w:rsid w:val="00992110"/>
    <w:rsid w:val="0099228C"/>
    <w:rsid w:val="00995B55"/>
    <w:rsid w:val="009978B7"/>
    <w:rsid w:val="009A5757"/>
    <w:rsid w:val="009B320B"/>
    <w:rsid w:val="009B7AE4"/>
    <w:rsid w:val="009C5C52"/>
    <w:rsid w:val="009D2E09"/>
    <w:rsid w:val="009E0E7C"/>
    <w:rsid w:val="009E4676"/>
    <w:rsid w:val="009F3B7A"/>
    <w:rsid w:val="009F5348"/>
    <w:rsid w:val="00A16C61"/>
    <w:rsid w:val="00A17D67"/>
    <w:rsid w:val="00A27BE8"/>
    <w:rsid w:val="00A43F77"/>
    <w:rsid w:val="00A50BCB"/>
    <w:rsid w:val="00A51ECA"/>
    <w:rsid w:val="00A52ED0"/>
    <w:rsid w:val="00A559AD"/>
    <w:rsid w:val="00A56C04"/>
    <w:rsid w:val="00A57B4B"/>
    <w:rsid w:val="00A63A86"/>
    <w:rsid w:val="00A70435"/>
    <w:rsid w:val="00A82249"/>
    <w:rsid w:val="00A86A64"/>
    <w:rsid w:val="00A92511"/>
    <w:rsid w:val="00AA7A50"/>
    <w:rsid w:val="00AB1FCA"/>
    <w:rsid w:val="00AB46D4"/>
    <w:rsid w:val="00AB6CD7"/>
    <w:rsid w:val="00AB7097"/>
    <w:rsid w:val="00AB7201"/>
    <w:rsid w:val="00AD174D"/>
    <w:rsid w:val="00AF319F"/>
    <w:rsid w:val="00AF711B"/>
    <w:rsid w:val="00B06B09"/>
    <w:rsid w:val="00B15DB5"/>
    <w:rsid w:val="00B1646C"/>
    <w:rsid w:val="00B322AB"/>
    <w:rsid w:val="00B35FB5"/>
    <w:rsid w:val="00B42588"/>
    <w:rsid w:val="00B54924"/>
    <w:rsid w:val="00B54ADE"/>
    <w:rsid w:val="00B55839"/>
    <w:rsid w:val="00B643C3"/>
    <w:rsid w:val="00B807A0"/>
    <w:rsid w:val="00B87A11"/>
    <w:rsid w:val="00BA7232"/>
    <w:rsid w:val="00BB1090"/>
    <w:rsid w:val="00BC3DCF"/>
    <w:rsid w:val="00BC652A"/>
    <w:rsid w:val="00BD46E0"/>
    <w:rsid w:val="00BE5499"/>
    <w:rsid w:val="00BF6033"/>
    <w:rsid w:val="00C00203"/>
    <w:rsid w:val="00C165A5"/>
    <w:rsid w:val="00C371CB"/>
    <w:rsid w:val="00C46D71"/>
    <w:rsid w:val="00C60E3B"/>
    <w:rsid w:val="00C61B3B"/>
    <w:rsid w:val="00C62121"/>
    <w:rsid w:val="00C846A4"/>
    <w:rsid w:val="00C862DE"/>
    <w:rsid w:val="00CB0989"/>
    <w:rsid w:val="00CB2B95"/>
    <w:rsid w:val="00CB39C2"/>
    <w:rsid w:val="00CB5385"/>
    <w:rsid w:val="00CB6DB9"/>
    <w:rsid w:val="00CC4B9D"/>
    <w:rsid w:val="00CD3038"/>
    <w:rsid w:val="00CD37C2"/>
    <w:rsid w:val="00CE38E8"/>
    <w:rsid w:val="00CE725E"/>
    <w:rsid w:val="00CF7074"/>
    <w:rsid w:val="00D02318"/>
    <w:rsid w:val="00D0402A"/>
    <w:rsid w:val="00D0624D"/>
    <w:rsid w:val="00D06927"/>
    <w:rsid w:val="00D124A0"/>
    <w:rsid w:val="00D15731"/>
    <w:rsid w:val="00D22036"/>
    <w:rsid w:val="00D23127"/>
    <w:rsid w:val="00D256C5"/>
    <w:rsid w:val="00D331AA"/>
    <w:rsid w:val="00D36B34"/>
    <w:rsid w:val="00D54789"/>
    <w:rsid w:val="00D621EC"/>
    <w:rsid w:val="00D66AEF"/>
    <w:rsid w:val="00D729E9"/>
    <w:rsid w:val="00D7770E"/>
    <w:rsid w:val="00D95AE3"/>
    <w:rsid w:val="00DA2909"/>
    <w:rsid w:val="00DB05AA"/>
    <w:rsid w:val="00DB4A73"/>
    <w:rsid w:val="00DB6B6E"/>
    <w:rsid w:val="00DE4127"/>
    <w:rsid w:val="00DE440B"/>
    <w:rsid w:val="00DF1699"/>
    <w:rsid w:val="00DF2CAB"/>
    <w:rsid w:val="00DF4D4A"/>
    <w:rsid w:val="00DF5A35"/>
    <w:rsid w:val="00E03AF8"/>
    <w:rsid w:val="00E13B21"/>
    <w:rsid w:val="00E152DF"/>
    <w:rsid w:val="00E16F15"/>
    <w:rsid w:val="00E23D1D"/>
    <w:rsid w:val="00E24210"/>
    <w:rsid w:val="00E2460A"/>
    <w:rsid w:val="00E24765"/>
    <w:rsid w:val="00E2767E"/>
    <w:rsid w:val="00E32A6E"/>
    <w:rsid w:val="00E40F21"/>
    <w:rsid w:val="00E43BFB"/>
    <w:rsid w:val="00E50C38"/>
    <w:rsid w:val="00E54442"/>
    <w:rsid w:val="00E54DE9"/>
    <w:rsid w:val="00E619CF"/>
    <w:rsid w:val="00E673BE"/>
    <w:rsid w:val="00E83AB4"/>
    <w:rsid w:val="00E84DDB"/>
    <w:rsid w:val="00E8680B"/>
    <w:rsid w:val="00EA4FAA"/>
    <w:rsid w:val="00EB3DCF"/>
    <w:rsid w:val="00EB7124"/>
    <w:rsid w:val="00EC3705"/>
    <w:rsid w:val="00EC4F44"/>
    <w:rsid w:val="00ED01BE"/>
    <w:rsid w:val="00ED2F45"/>
    <w:rsid w:val="00EE5316"/>
    <w:rsid w:val="00EF4019"/>
    <w:rsid w:val="00EF49B3"/>
    <w:rsid w:val="00F175A6"/>
    <w:rsid w:val="00F211EE"/>
    <w:rsid w:val="00F3136D"/>
    <w:rsid w:val="00F55FAE"/>
    <w:rsid w:val="00F55FB1"/>
    <w:rsid w:val="00F6331B"/>
    <w:rsid w:val="00F76432"/>
    <w:rsid w:val="00F77762"/>
    <w:rsid w:val="00F827FD"/>
    <w:rsid w:val="00F9256A"/>
    <w:rsid w:val="00F94B9A"/>
    <w:rsid w:val="00FA1CC5"/>
    <w:rsid w:val="00FB49DF"/>
    <w:rsid w:val="00FC1956"/>
    <w:rsid w:val="00FC3E1B"/>
    <w:rsid w:val="00FC3EEA"/>
    <w:rsid w:val="00FC663B"/>
    <w:rsid w:val="00FC7423"/>
    <w:rsid w:val="00FC75E1"/>
    <w:rsid w:val="00FD7F96"/>
    <w:rsid w:val="00FE40DA"/>
    <w:rsid w:val="00FE5E76"/>
    <w:rsid w:val="00FE7A38"/>
    <w:rsid w:val="00FF1069"/>
    <w:rsid w:val="00FF26BA"/>
    <w:rsid w:val="018AE32B"/>
    <w:rsid w:val="10FE48C9"/>
    <w:rsid w:val="135936D3"/>
    <w:rsid w:val="22F5FF6F"/>
    <w:rsid w:val="2DBC223B"/>
    <w:rsid w:val="3289C53E"/>
    <w:rsid w:val="372B7F1E"/>
    <w:rsid w:val="3D3025CC"/>
    <w:rsid w:val="78AE8A36"/>
    <w:rsid w:val="7BB1D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06AB3F8C-60A7-46E7-8547-5B94140C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uiPriority w:val="99"/>
    <w:qFormat/>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 w:type="paragraph" w:styleId="Revision">
    <w:name w:val="Revision"/>
    <w:hidden/>
    <w:uiPriority w:val="99"/>
    <w:semiHidden/>
    <w:rsid w:val="00B425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57734">
      <w:bodyDiv w:val="1"/>
      <w:marLeft w:val="0"/>
      <w:marRight w:val="0"/>
      <w:marTop w:val="0"/>
      <w:marBottom w:val="0"/>
      <w:divBdr>
        <w:top w:val="none" w:sz="0" w:space="0" w:color="auto"/>
        <w:left w:val="none" w:sz="0" w:space="0" w:color="auto"/>
        <w:bottom w:val="none" w:sz="0" w:space="0" w:color="auto"/>
        <w:right w:val="none" w:sz="0" w:space="0" w:color="auto"/>
      </w:divBdr>
    </w:div>
    <w:div w:id="309284249">
      <w:bodyDiv w:val="1"/>
      <w:marLeft w:val="0"/>
      <w:marRight w:val="0"/>
      <w:marTop w:val="0"/>
      <w:marBottom w:val="0"/>
      <w:divBdr>
        <w:top w:val="none" w:sz="0" w:space="0" w:color="auto"/>
        <w:left w:val="none" w:sz="0" w:space="0" w:color="auto"/>
        <w:bottom w:val="none" w:sz="0" w:space="0" w:color="auto"/>
        <w:right w:val="none" w:sz="0" w:space="0" w:color="auto"/>
      </w:divBdr>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661197773">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353144651">
      <w:bodyDiv w:val="1"/>
      <w:marLeft w:val="0"/>
      <w:marRight w:val="0"/>
      <w:marTop w:val="0"/>
      <w:marBottom w:val="0"/>
      <w:divBdr>
        <w:top w:val="none" w:sz="0" w:space="0" w:color="auto"/>
        <w:left w:val="none" w:sz="0" w:space="0" w:color="auto"/>
        <w:bottom w:val="none" w:sz="0" w:space="0" w:color="auto"/>
        <w:right w:val="none" w:sz="0" w:space="0" w:color="auto"/>
      </w:divBdr>
    </w:div>
    <w:div w:id="1484005133">
      <w:bodyDiv w:val="1"/>
      <w:marLeft w:val="0"/>
      <w:marRight w:val="0"/>
      <w:marTop w:val="0"/>
      <w:marBottom w:val="0"/>
      <w:divBdr>
        <w:top w:val="none" w:sz="0" w:space="0" w:color="auto"/>
        <w:left w:val="none" w:sz="0" w:space="0" w:color="auto"/>
        <w:bottom w:val="none" w:sz="0" w:space="0" w:color="auto"/>
        <w:right w:val="none" w:sz="0" w:space="0" w:color="auto"/>
      </w:divBdr>
    </w:div>
    <w:div w:id="1562253471">
      <w:bodyDiv w:val="1"/>
      <w:marLeft w:val="0"/>
      <w:marRight w:val="0"/>
      <w:marTop w:val="0"/>
      <w:marBottom w:val="0"/>
      <w:divBdr>
        <w:top w:val="none" w:sz="0" w:space="0" w:color="auto"/>
        <w:left w:val="none" w:sz="0" w:space="0" w:color="auto"/>
        <w:bottom w:val="none" w:sz="0" w:space="0" w:color="auto"/>
        <w:right w:val="none" w:sz="0" w:space="0" w:color="auto"/>
      </w:divBdr>
    </w:div>
    <w:div w:id="1567691172">
      <w:bodyDiv w:val="1"/>
      <w:marLeft w:val="0"/>
      <w:marRight w:val="0"/>
      <w:marTop w:val="0"/>
      <w:marBottom w:val="0"/>
      <w:divBdr>
        <w:top w:val="none" w:sz="0" w:space="0" w:color="auto"/>
        <w:left w:val="none" w:sz="0" w:space="0" w:color="auto"/>
        <w:bottom w:val="none" w:sz="0" w:space="0" w:color="auto"/>
        <w:right w:val="none" w:sz="0" w:space="0" w:color="auto"/>
      </w:divBdr>
    </w:div>
    <w:div w:id="1665933756">
      <w:bodyDiv w:val="1"/>
      <w:marLeft w:val="0"/>
      <w:marRight w:val="0"/>
      <w:marTop w:val="0"/>
      <w:marBottom w:val="0"/>
      <w:divBdr>
        <w:top w:val="none" w:sz="0" w:space="0" w:color="auto"/>
        <w:left w:val="none" w:sz="0" w:space="0" w:color="auto"/>
        <w:bottom w:val="none" w:sz="0" w:space="0" w:color="auto"/>
        <w:right w:val="none" w:sz="0" w:space="0" w:color="auto"/>
      </w:divBdr>
    </w:div>
    <w:div w:id="1700469745">
      <w:bodyDiv w:val="1"/>
      <w:marLeft w:val="0"/>
      <w:marRight w:val="0"/>
      <w:marTop w:val="0"/>
      <w:marBottom w:val="0"/>
      <w:divBdr>
        <w:top w:val="none" w:sz="0" w:space="0" w:color="auto"/>
        <w:left w:val="none" w:sz="0" w:space="0" w:color="auto"/>
        <w:bottom w:val="none" w:sz="0" w:space="0" w:color="auto"/>
        <w:right w:val="none" w:sz="0" w:space="0" w:color="auto"/>
      </w:divBdr>
      <w:divsChild>
        <w:div w:id="582758302">
          <w:marLeft w:val="0"/>
          <w:marRight w:val="0"/>
          <w:marTop w:val="0"/>
          <w:marBottom w:val="0"/>
          <w:divBdr>
            <w:top w:val="none" w:sz="0" w:space="0" w:color="auto"/>
            <w:left w:val="none" w:sz="0" w:space="0" w:color="auto"/>
            <w:bottom w:val="none" w:sz="0" w:space="0" w:color="auto"/>
            <w:right w:val="none" w:sz="0" w:space="0" w:color="auto"/>
          </w:divBdr>
        </w:div>
        <w:div w:id="1237979007">
          <w:marLeft w:val="0"/>
          <w:marRight w:val="0"/>
          <w:marTop w:val="0"/>
          <w:marBottom w:val="0"/>
          <w:divBdr>
            <w:top w:val="none" w:sz="0" w:space="0" w:color="auto"/>
            <w:left w:val="none" w:sz="0" w:space="0" w:color="auto"/>
            <w:bottom w:val="none" w:sz="0" w:space="0" w:color="auto"/>
            <w:right w:val="none" w:sz="0" w:space="0" w:color="auto"/>
          </w:divBdr>
        </w:div>
        <w:div w:id="2082217232">
          <w:marLeft w:val="0"/>
          <w:marRight w:val="0"/>
          <w:marTop w:val="0"/>
          <w:marBottom w:val="0"/>
          <w:divBdr>
            <w:top w:val="none" w:sz="0" w:space="0" w:color="auto"/>
            <w:left w:val="none" w:sz="0" w:space="0" w:color="auto"/>
            <w:bottom w:val="none" w:sz="0" w:space="0" w:color="auto"/>
            <w:right w:val="none" w:sz="0" w:space="0" w:color="auto"/>
          </w:divBdr>
        </w:div>
        <w:div w:id="1946381088">
          <w:marLeft w:val="0"/>
          <w:marRight w:val="0"/>
          <w:marTop w:val="0"/>
          <w:marBottom w:val="0"/>
          <w:divBdr>
            <w:top w:val="none" w:sz="0" w:space="0" w:color="auto"/>
            <w:left w:val="none" w:sz="0" w:space="0" w:color="auto"/>
            <w:bottom w:val="none" w:sz="0" w:space="0" w:color="auto"/>
            <w:right w:val="none" w:sz="0" w:space="0" w:color="auto"/>
          </w:divBdr>
        </w:div>
        <w:div w:id="1179811465">
          <w:marLeft w:val="0"/>
          <w:marRight w:val="0"/>
          <w:marTop w:val="0"/>
          <w:marBottom w:val="0"/>
          <w:divBdr>
            <w:top w:val="none" w:sz="0" w:space="0" w:color="auto"/>
            <w:left w:val="none" w:sz="0" w:space="0" w:color="auto"/>
            <w:bottom w:val="none" w:sz="0" w:space="0" w:color="auto"/>
            <w:right w:val="none" w:sz="0" w:space="0" w:color="auto"/>
          </w:divBdr>
        </w:div>
        <w:div w:id="1988968723">
          <w:marLeft w:val="0"/>
          <w:marRight w:val="0"/>
          <w:marTop w:val="0"/>
          <w:marBottom w:val="0"/>
          <w:divBdr>
            <w:top w:val="none" w:sz="0" w:space="0" w:color="auto"/>
            <w:left w:val="none" w:sz="0" w:space="0" w:color="auto"/>
            <w:bottom w:val="none" w:sz="0" w:space="0" w:color="auto"/>
            <w:right w:val="none" w:sz="0" w:space="0" w:color="auto"/>
          </w:divBdr>
        </w:div>
        <w:div w:id="39402747">
          <w:marLeft w:val="0"/>
          <w:marRight w:val="0"/>
          <w:marTop w:val="0"/>
          <w:marBottom w:val="0"/>
          <w:divBdr>
            <w:top w:val="none" w:sz="0" w:space="0" w:color="auto"/>
            <w:left w:val="none" w:sz="0" w:space="0" w:color="auto"/>
            <w:bottom w:val="none" w:sz="0" w:space="0" w:color="auto"/>
            <w:right w:val="none" w:sz="0" w:space="0" w:color="auto"/>
          </w:divBdr>
        </w:div>
        <w:div w:id="275412742">
          <w:marLeft w:val="0"/>
          <w:marRight w:val="0"/>
          <w:marTop w:val="0"/>
          <w:marBottom w:val="0"/>
          <w:divBdr>
            <w:top w:val="none" w:sz="0" w:space="0" w:color="auto"/>
            <w:left w:val="none" w:sz="0" w:space="0" w:color="auto"/>
            <w:bottom w:val="none" w:sz="0" w:space="0" w:color="auto"/>
            <w:right w:val="none" w:sz="0" w:space="0" w:color="auto"/>
          </w:divBdr>
        </w:div>
        <w:div w:id="967860570">
          <w:marLeft w:val="0"/>
          <w:marRight w:val="0"/>
          <w:marTop w:val="0"/>
          <w:marBottom w:val="0"/>
          <w:divBdr>
            <w:top w:val="none" w:sz="0" w:space="0" w:color="auto"/>
            <w:left w:val="none" w:sz="0" w:space="0" w:color="auto"/>
            <w:bottom w:val="none" w:sz="0" w:space="0" w:color="auto"/>
            <w:right w:val="none" w:sz="0" w:space="0" w:color="auto"/>
          </w:divBdr>
        </w:div>
        <w:div w:id="1833912400">
          <w:marLeft w:val="0"/>
          <w:marRight w:val="0"/>
          <w:marTop w:val="0"/>
          <w:marBottom w:val="0"/>
          <w:divBdr>
            <w:top w:val="none" w:sz="0" w:space="0" w:color="auto"/>
            <w:left w:val="none" w:sz="0" w:space="0" w:color="auto"/>
            <w:bottom w:val="none" w:sz="0" w:space="0" w:color="auto"/>
            <w:right w:val="none" w:sz="0" w:space="0" w:color="auto"/>
          </w:divBdr>
        </w:div>
        <w:div w:id="1017392581">
          <w:marLeft w:val="0"/>
          <w:marRight w:val="0"/>
          <w:marTop w:val="0"/>
          <w:marBottom w:val="0"/>
          <w:divBdr>
            <w:top w:val="none" w:sz="0" w:space="0" w:color="auto"/>
            <w:left w:val="none" w:sz="0" w:space="0" w:color="auto"/>
            <w:bottom w:val="none" w:sz="0" w:space="0" w:color="auto"/>
            <w:right w:val="none" w:sz="0" w:space="0" w:color="auto"/>
          </w:divBdr>
        </w:div>
      </w:divsChild>
    </w:div>
    <w:div w:id="1857957842">
      <w:bodyDiv w:val="1"/>
      <w:marLeft w:val="0"/>
      <w:marRight w:val="0"/>
      <w:marTop w:val="0"/>
      <w:marBottom w:val="0"/>
      <w:divBdr>
        <w:top w:val="none" w:sz="0" w:space="0" w:color="auto"/>
        <w:left w:val="none" w:sz="0" w:space="0" w:color="auto"/>
        <w:bottom w:val="none" w:sz="0" w:space="0" w:color="auto"/>
        <w:right w:val="none" w:sz="0" w:space="0" w:color="auto"/>
      </w:divBdr>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organisations/civil-servi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government-analysis-function" TargetMode="External"/><Relationship Id="rId5" Type="http://schemas.openxmlformats.org/officeDocument/2006/relationships/numbering" Target="numbering.xml"/><Relationship Id="rId10" Type="http://schemas.openxmlformats.org/officeDocument/2006/relationships/hyperlink" Target="https://nationalcareers.service.gov.uk/careers-advice/interview-advice/the-star-method" TargetMode="External"/><Relationship Id="rId4" Type="http://schemas.openxmlformats.org/officeDocument/2006/relationships/customXml" Target="../customXml/item4.xml"/><Relationship Id="rId9" Type="http://schemas.openxmlformats.org/officeDocument/2006/relationships/hyperlink" Target="https://assets.publishing.service.gov.uk/government/uploads/system/uploads/attachment_data/file/1039270/HMCTS626_Data_Strategy_v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2.xml><?xml version="1.0" encoding="utf-8"?>
<ds:datastoreItem xmlns:ds="http://schemas.openxmlformats.org/officeDocument/2006/customXml" ds:itemID="{20892214-A255-4E82-A473-F5A4708F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4.xml><?xml version="1.0" encoding="utf-8"?>
<ds:datastoreItem xmlns:ds="http://schemas.openxmlformats.org/officeDocument/2006/customXml" ds:itemID="{2139BA57-53DD-4A38-81F5-EF9317417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5</Pages>
  <Words>1670</Words>
  <Characters>9525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11173</CharactersWithSpaces>
  <SharedDoc>false</SharedDoc>
  <HLinks>
    <vt:vector size="24" baseType="variant">
      <vt:variant>
        <vt:i4>4390930</vt:i4>
      </vt:variant>
      <vt:variant>
        <vt:i4>9</vt:i4>
      </vt:variant>
      <vt:variant>
        <vt:i4>0</vt:i4>
      </vt:variant>
      <vt:variant>
        <vt:i4>5</vt:i4>
      </vt:variant>
      <vt:variant>
        <vt:lpwstr>https://www.gov.uk/government/organisations/civil-service</vt:lpwstr>
      </vt:variant>
      <vt:variant>
        <vt:lpwstr/>
      </vt:variant>
      <vt:variant>
        <vt:i4>4653151</vt:i4>
      </vt:variant>
      <vt:variant>
        <vt:i4>6</vt:i4>
      </vt:variant>
      <vt:variant>
        <vt:i4>0</vt:i4>
      </vt:variant>
      <vt:variant>
        <vt:i4>5</vt:i4>
      </vt:variant>
      <vt:variant>
        <vt:lpwstr>https://www.gov.uk/government/organisations/government-analysis-function</vt:lpwstr>
      </vt:variant>
      <vt:variant>
        <vt:lpwstr/>
      </vt:variant>
      <vt:variant>
        <vt:i4>7405625</vt:i4>
      </vt:variant>
      <vt:variant>
        <vt:i4>3</vt:i4>
      </vt:variant>
      <vt:variant>
        <vt:i4>0</vt:i4>
      </vt:variant>
      <vt:variant>
        <vt:i4>5</vt:i4>
      </vt:variant>
      <vt:variant>
        <vt:lpwstr>https://nationalcareers.service.gov.uk/careers-advice/interview-advice/the-star-method</vt:lpwstr>
      </vt:variant>
      <vt:variant>
        <vt:lpwstr/>
      </vt:variant>
      <vt:variant>
        <vt:i4>6160398</vt:i4>
      </vt:variant>
      <vt:variant>
        <vt:i4>0</vt:i4>
      </vt:variant>
      <vt:variant>
        <vt:i4>0</vt:i4>
      </vt:variant>
      <vt:variant>
        <vt:i4>5</vt:i4>
      </vt:variant>
      <vt:variant>
        <vt:lpwstr>https://assets.publishing.service.gov.uk/government/uploads/system/uploads/attachment_data/file/1039270/HMCTS626_Data_Strategy_v3.pdf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Kinsey, Jade</cp:lastModifiedBy>
  <cp:revision>66</cp:revision>
  <dcterms:created xsi:type="dcterms:W3CDTF">2026-04-24T16:38:00Z</dcterms:created>
  <dcterms:modified xsi:type="dcterms:W3CDTF">2026-04-29T16:12:00Z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