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37939" w14:textId="3A74B50D" w:rsidR="10ACD56F" w:rsidRDefault="10ACD56F"/>
    <w:p w14:paraId="0EC944BA" w14:textId="2E0239C0" w:rsidR="005B35ED" w:rsidRDefault="005B35ED" w:rsidP="005B35ED">
      <w:pPr>
        <w:rPr>
          <w:rFonts w:ascii="Arial" w:hAnsi="Arial" w:cs="Arial"/>
        </w:rPr>
      </w:pPr>
      <w:r>
        <w:rPr>
          <w:noProof/>
        </w:rPr>
        <w:drawing>
          <wp:inline distT="0" distB="0" distL="0" distR="0" wp14:anchorId="2B05A4F2" wp14:editId="213CBFCC">
            <wp:extent cx="1363980" cy="641985"/>
            <wp:effectExtent l="0" t="0" r="7620" b="5715"/>
            <wp:docPr id="1" name="Picture 1">
              <a:extLst xmlns:a="http://schemas.openxmlformats.org/drawingml/2006/main">
                <a:ext uri="{FF2B5EF4-FFF2-40B4-BE49-F238E27FC236}">
                  <a16:creationId xmlns:a16="http://schemas.microsoft.com/office/drawing/2014/main" id="{11DC8056-A00E-4A1F-B218-B4C8414C9A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63980" cy="641985"/>
                    </a:xfrm>
                    <a:prstGeom prst="rect">
                      <a:avLst/>
                    </a:prstGeom>
                  </pic:spPr>
                </pic:pic>
              </a:graphicData>
            </a:graphic>
          </wp:inline>
        </w:drawing>
      </w:r>
      <w:r>
        <w:tab/>
      </w:r>
      <w:r>
        <w:tab/>
      </w:r>
      <w:r>
        <w:tab/>
      </w:r>
      <w:r w:rsidRPr="2C30F21F">
        <w:rPr>
          <w:rFonts w:ascii="Arial" w:hAnsi="Arial" w:cs="Arial"/>
        </w:rPr>
        <w:t xml:space="preserve">          </w:t>
      </w:r>
      <w:r>
        <w:tab/>
      </w:r>
    </w:p>
    <w:p w14:paraId="5A5E4B64" w14:textId="4EAAF043" w:rsidR="005B35ED" w:rsidRPr="00370A83" w:rsidRDefault="005B35ED" w:rsidP="005B35ED">
      <w:pPr>
        <w:rPr>
          <w:rFonts w:ascii="Arial" w:hAnsi="Arial" w:cs="Arial"/>
          <w:sz w:val="22"/>
          <w:szCs w:val="22"/>
        </w:rPr>
      </w:pPr>
    </w:p>
    <w:p w14:paraId="1CD74C36" w14:textId="7F0C45E5" w:rsidR="16130E38" w:rsidRDefault="16130E38" w:rsidP="16130E38">
      <w:pPr>
        <w:rPr>
          <w:rFonts w:ascii="Arial" w:hAnsi="Arial" w:cs="Arial"/>
          <w:sz w:val="22"/>
          <w:szCs w:val="22"/>
        </w:rPr>
      </w:pPr>
    </w:p>
    <w:p w14:paraId="6F8DB7FB" w14:textId="26EC191B" w:rsidR="006A5B9B" w:rsidRDefault="006A5B9B" w:rsidP="4D988F9B">
      <w:pPr>
        <w:rPr>
          <w:rFonts w:ascii="Arial" w:eastAsia="Arial" w:hAnsi="Arial" w:cs="Arial"/>
          <w:highlight w:val="yellow"/>
        </w:rPr>
      </w:pPr>
    </w:p>
    <w:p w14:paraId="6256B358" w14:textId="7F52D954" w:rsidR="006A5B9B" w:rsidRPr="006033BB" w:rsidRDefault="006B0B00" w:rsidP="005B35ED">
      <w:pPr>
        <w:rPr>
          <w:rStyle w:val="Strong"/>
          <w:rFonts w:ascii="Arial" w:hAnsi="Arial" w:cs="Arial"/>
        </w:rPr>
      </w:pPr>
      <w:r w:rsidRPr="006033BB">
        <w:rPr>
          <w:rStyle w:val="Strong"/>
          <w:rFonts w:ascii="Arial" w:hAnsi="Arial" w:cs="Arial"/>
        </w:rPr>
        <w:t>Role:</w:t>
      </w:r>
      <w:r w:rsidR="7F95AE4D" w:rsidRPr="006033BB">
        <w:rPr>
          <w:rStyle w:val="Strong"/>
          <w:rFonts w:ascii="Arial" w:hAnsi="Arial" w:cs="Arial"/>
        </w:rPr>
        <w:t xml:space="preserve"> </w:t>
      </w:r>
      <w:r w:rsidR="00D118A5" w:rsidRPr="006033BB">
        <w:rPr>
          <w:rStyle w:val="Strong"/>
          <w:rFonts w:ascii="Arial" w:hAnsi="Arial" w:cs="Arial"/>
          <w:b w:val="0"/>
          <w:bCs w:val="0"/>
        </w:rPr>
        <w:t>Facilities Officer</w:t>
      </w:r>
    </w:p>
    <w:p w14:paraId="4D970655" w14:textId="6F897EC1" w:rsidR="16130E38" w:rsidRPr="006033BB" w:rsidRDefault="16130E38" w:rsidP="16130E38">
      <w:pPr>
        <w:rPr>
          <w:rStyle w:val="Strong"/>
          <w:rFonts w:ascii="Arial" w:hAnsi="Arial" w:cs="Arial"/>
        </w:rPr>
      </w:pPr>
    </w:p>
    <w:p w14:paraId="66804045" w14:textId="0462EE25" w:rsidR="0086559E" w:rsidRPr="006033BB" w:rsidRDefault="0086559E" w:rsidP="005B35ED">
      <w:pPr>
        <w:rPr>
          <w:rStyle w:val="Strong"/>
          <w:rFonts w:ascii="Arial" w:hAnsi="Arial" w:cs="Arial"/>
        </w:rPr>
      </w:pPr>
      <w:r w:rsidRPr="006033BB">
        <w:rPr>
          <w:rStyle w:val="Strong"/>
          <w:rFonts w:ascii="Arial" w:hAnsi="Arial" w:cs="Arial"/>
        </w:rPr>
        <w:t>Business:</w:t>
      </w:r>
      <w:r w:rsidR="007F3301" w:rsidRPr="006033BB">
        <w:rPr>
          <w:rStyle w:val="Strong"/>
          <w:rFonts w:ascii="Arial" w:hAnsi="Arial" w:cs="Arial"/>
        </w:rPr>
        <w:t xml:space="preserve"> </w:t>
      </w:r>
      <w:r w:rsidR="007F3301" w:rsidRPr="006033BB">
        <w:rPr>
          <w:rFonts w:ascii="Arial" w:hAnsi="Arial" w:cs="Arial"/>
        </w:rPr>
        <w:t>Office of Public Guardian (OPG)</w:t>
      </w:r>
    </w:p>
    <w:p w14:paraId="160868AF" w14:textId="77777777" w:rsidR="006A5B9B" w:rsidRPr="006033BB" w:rsidRDefault="006A5B9B" w:rsidP="005B35ED">
      <w:pPr>
        <w:rPr>
          <w:rStyle w:val="Strong"/>
          <w:rFonts w:ascii="Arial" w:hAnsi="Arial" w:cs="Arial"/>
        </w:rPr>
      </w:pPr>
    </w:p>
    <w:p w14:paraId="5612C2AE" w14:textId="5876C472" w:rsidR="0086559E" w:rsidRPr="006033BB" w:rsidRDefault="0086559E" w:rsidP="005B35ED">
      <w:pPr>
        <w:rPr>
          <w:rStyle w:val="Strong"/>
          <w:rFonts w:ascii="Arial" w:hAnsi="Arial" w:cs="Arial"/>
        </w:rPr>
      </w:pPr>
      <w:r w:rsidRPr="006033BB">
        <w:rPr>
          <w:rStyle w:val="Strong"/>
          <w:rFonts w:ascii="Arial" w:hAnsi="Arial" w:cs="Arial"/>
        </w:rPr>
        <w:t>Location:</w:t>
      </w:r>
      <w:r w:rsidR="5712B63F" w:rsidRPr="006033BB">
        <w:rPr>
          <w:rStyle w:val="Strong"/>
          <w:rFonts w:ascii="Arial" w:hAnsi="Arial" w:cs="Arial"/>
        </w:rPr>
        <w:t xml:space="preserve"> </w:t>
      </w:r>
      <w:r w:rsidR="00D118A5" w:rsidRPr="006033BB">
        <w:rPr>
          <w:rStyle w:val="Strong"/>
          <w:rFonts w:ascii="Arial" w:hAnsi="Arial" w:cs="Arial"/>
          <w:b w:val="0"/>
          <w:bCs w:val="0"/>
        </w:rPr>
        <w:t>Birmingham</w:t>
      </w:r>
    </w:p>
    <w:p w14:paraId="17CE944D" w14:textId="77777777" w:rsidR="0047016E" w:rsidRPr="006033BB" w:rsidRDefault="0047016E" w:rsidP="005B35ED">
      <w:pPr>
        <w:rPr>
          <w:rStyle w:val="Strong"/>
          <w:rFonts w:ascii="Arial" w:hAnsi="Arial" w:cs="Arial"/>
        </w:rPr>
      </w:pPr>
    </w:p>
    <w:p w14:paraId="4396A57C" w14:textId="13F2D559" w:rsidR="0086559E" w:rsidRPr="006033BB" w:rsidRDefault="0086559E" w:rsidP="005B35ED">
      <w:pPr>
        <w:rPr>
          <w:rStyle w:val="Strong"/>
          <w:rFonts w:ascii="Arial" w:hAnsi="Arial" w:cs="Arial"/>
        </w:rPr>
      </w:pPr>
      <w:r w:rsidRPr="006033BB">
        <w:rPr>
          <w:rStyle w:val="Strong"/>
          <w:rFonts w:ascii="Arial" w:hAnsi="Arial" w:cs="Arial"/>
        </w:rPr>
        <w:t>Grade:</w:t>
      </w:r>
      <w:r w:rsidR="012491CD" w:rsidRPr="006033BB">
        <w:rPr>
          <w:rStyle w:val="Strong"/>
          <w:rFonts w:ascii="Arial" w:hAnsi="Arial" w:cs="Arial"/>
        </w:rPr>
        <w:t xml:space="preserve"> </w:t>
      </w:r>
      <w:r w:rsidR="00D118A5" w:rsidRPr="006033BB">
        <w:rPr>
          <w:rStyle w:val="Strong"/>
          <w:rFonts w:ascii="Arial" w:hAnsi="Arial" w:cs="Arial"/>
          <w:b w:val="0"/>
          <w:bCs w:val="0"/>
        </w:rPr>
        <w:t>A</w:t>
      </w:r>
      <w:r w:rsidR="000C4B9C" w:rsidRPr="006033BB">
        <w:rPr>
          <w:rStyle w:val="Strong"/>
          <w:rFonts w:ascii="Arial" w:hAnsi="Arial" w:cs="Arial"/>
          <w:b w:val="0"/>
          <w:bCs w:val="0"/>
        </w:rPr>
        <w:t>O</w:t>
      </w:r>
    </w:p>
    <w:p w14:paraId="2C609B29" w14:textId="77777777" w:rsidR="0047016E" w:rsidRPr="006033BB" w:rsidRDefault="0047016E" w:rsidP="005B35ED">
      <w:pPr>
        <w:rPr>
          <w:rStyle w:val="Strong"/>
          <w:rFonts w:ascii="Arial" w:hAnsi="Arial" w:cs="Arial"/>
        </w:rPr>
      </w:pPr>
    </w:p>
    <w:p w14:paraId="1284B18A" w14:textId="77F65D0A" w:rsidR="0047016E" w:rsidRPr="006033BB" w:rsidRDefault="0086559E" w:rsidP="16130E38">
      <w:pPr>
        <w:rPr>
          <w:rStyle w:val="Strong"/>
          <w:rFonts w:ascii="Arial" w:hAnsi="Arial" w:cs="Arial"/>
        </w:rPr>
      </w:pPr>
      <w:r w:rsidRPr="006033BB">
        <w:rPr>
          <w:rStyle w:val="Strong"/>
          <w:rFonts w:ascii="Arial" w:hAnsi="Arial" w:cs="Arial"/>
        </w:rPr>
        <w:t>Salary:</w:t>
      </w:r>
      <w:r w:rsidR="007F3301" w:rsidRPr="006033BB">
        <w:rPr>
          <w:rStyle w:val="Strong"/>
          <w:rFonts w:ascii="Arial" w:hAnsi="Arial" w:cs="Arial"/>
        </w:rPr>
        <w:t xml:space="preserve"> </w:t>
      </w:r>
      <w:r w:rsidR="009C6DD9" w:rsidRPr="006033BB">
        <w:rPr>
          <w:rStyle w:val="Strong"/>
          <w:rFonts w:ascii="Arial" w:hAnsi="Arial" w:cs="Arial"/>
        </w:rPr>
        <w:t xml:space="preserve"> </w:t>
      </w:r>
      <w:r w:rsidR="006033BB" w:rsidRPr="006033BB">
        <w:rPr>
          <w:rStyle w:val="Strong"/>
          <w:rFonts w:ascii="Arial" w:hAnsi="Arial" w:cs="Arial"/>
          <w:b w:val="0"/>
          <w:bCs w:val="0"/>
        </w:rPr>
        <w:t>£25,582</w:t>
      </w:r>
    </w:p>
    <w:p w14:paraId="2E28B5B0" w14:textId="0B9511B3" w:rsidR="4D988F9B" w:rsidRPr="006033BB" w:rsidRDefault="4D988F9B" w:rsidP="4D988F9B">
      <w:pPr>
        <w:rPr>
          <w:rStyle w:val="Strong"/>
          <w:rFonts w:ascii="Arial" w:hAnsi="Arial" w:cs="Arial"/>
        </w:rPr>
      </w:pPr>
    </w:p>
    <w:p w14:paraId="2A64637D" w14:textId="4B9A85C7" w:rsidR="0086559E" w:rsidRPr="006033BB" w:rsidRDefault="0086559E" w:rsidP="005B35ED">
      <w:pPr>
        <w:rPr>
          <w:rStyle w:val="Strong"/>
          <w:rFonts w:ascii="Arial" w:hAnsi="Arial" w:cs="Arial"/>
        </w:rPr>
      </w:pPr>
      <w:r w:rsidRPr="006033BB">
        <w:rPr>
          <w:rStyle w:val="Strong"/>
          <w:rFonts w:ascii="Arial" w:hAnsi="Arial" w:cs="Arial"/>
        </w:rPr>
        <w:t>Contract Type:</w:t>
      </w:r>
      <w:r w:rsidR="310BABBB" w:rsidRPr="006033BB">
        <w:rPr>
          <w:rStyle w:val="Strong"/>
          <w:rFonts w:ascii="Arial" w:hAnsi="Arial" w:cs="Arial"/>
        </w:rPr>
        <w:t xml:space="preserve"> </w:t>
      </w:r>
      <w:r w:rsidR="00D118A5" w:rsidRPr="006033BB">
        <w:rPr>
          <w:rStyle w:val="Strong"/>
          <w:rFonts w:ascii="Arial" w:hAnsi="Arial" w:cs="Arial"/>
          <w:b w:val="0"/>
          <w:bCs w:val="0"/>
        </w:rPr>
        <w:t>Permanent</w:t>
      </w:r>
    </w:p>
    <w:p w14:paraId="7D43C8C9" w14:textId="77777777" w:rsidR="0047016E" w:rsidRPr="006033BB" w:rsidRDefault="0047016E" w:rsidP="006A5B9B">
      <w:pPr>
        <w:rPr>
          <w:rStyle w:val="Strong"/>
          <w:rFonts w:ascii="Arial" w:hAnsi="Arial" w:cs="Arial"/>
        </w:rPr>
      </w:pPr>
    </w:p>
    <w:p w14:paraId="56322A48" w14:textId="663ED791" w:rsidR="006A5B9B" w:rsidRPr="00E015F9" w:rsidRDefault="0086559E" w:rsidP="4D988F9B">
      <w:pPr>
        <w:rPr>
          <w:rFonts w:ascii="Arial" w:eastAsia="Arial" w:hAnsi="Arial" w:cs="Arial"/>
        </w:rPr>
      </w:pPr>
      <w:r w:rsidRPr="006033BB">
        <w:rPr>
          <w:rStyle w:val="Strong"/>
          <w:rFonts w:ascii="Arial" w:hAnsi="Arial" w:cs="Arial"/>
        </w:rPr>
        <w:t>Minimum Hours:</w:t>
      </w:r>
      <w:r w:rsidR="00B74D2A" w:rsidRPr="16130E38">
        <w:rPr>
          <w:rStyle w:val="Strong"/>
          <w:rFonts w:ascii="Arial" w:hAnsi="Arial" w:cs="Arial"/>
        </w:rPr>
        <w:t xml:space="preserve"> </w:t>
      </w:r>
      <w:r w:rsidR="00D118A5" w:rsidRPr="006033BB">
        <w:rPr>
          <w:rStyle w:val="Strong"/>
          <w:rFonts w:ascii="Arial" w:hAnsi="Arial" w:cs="Arial"/>
          <w:b w:val="0"/>
          <w:bCs w:val="0"/>
        </w:rPr>
        <w:t>37</w:t>
      </w:r>
      <w:r w:rsidR="00F8300D" w:rsidRPr="006033BB">
        <w:rPr>
          <w:rStyle w:val="Strong"/>
          <w:rFonts w:ascii="Arial" w:hAnsi="Arial" w:cs="Arial"/>
          <w:b w:val="0"/>
          <w:bCs w:val="0"/>
        </w:rPr>
        <w:t xml:space="preserve"> hours per week </w:t>
      </w:r>
    </w:p>
    <w:p w14:paraId="5F2B8641" w14:textId="4D629A82" w:rsidR="0086559E" w:rsidRDefault="0086559E" w:rsidP="005B35ED">
      <w:pPr>
        <w:rPr>
          <w:rStyle w:val="Strong"/>
          <w:rFonts w:ascii="Arial" w:hAnsi="Arial" w:cs="Arial"/>
        </w:rPr>
      </w:pPr>
    </w:p>
    <w:p w14:paraId="59AC36AC" w14:textId="77777777" w:rsidR="006B0B00" w:rsidRDefault="006B0B00" w:rsidP="005B35ED">
      <w:pPr>
        <w:rPr>
          <w:rStyle w:val="Strong"/>
          <w:rFonts w:ascii="Arial" w:hAnsi="Arial" w:cs="Arial"/>
          <w:sz w:val="28"/>
          <w:szCs w:val="28"/>
        </w:rPr>
      </w:pPr>
    </w:p>
    <w:p w14:paraId="0C4BACEE" w14:textId="77777777" w:rsidR="006B0B00" w:rsidRDefault="006B0B00" w:rsidP="005B35ED">
      <w:pPr>
        <w:rPr>
          <w:rStyle w:val="Strong"/>
          <w:rFonts w:ascii="Arial" w:hAnsi="Arial" w:cs="Arial"/>
          <w:sz w:val="28"/>
          <w:szCs w:val="28"/>
        </w:rPr>
      </w:pPr>
    </w:p>
    <w:p w14:paraId="00EB7567" w14:textId="77777777" w:rsidR="006B0B00" w:rsidRDefault="006B0B00" w:rsidP="005B35ED">
      <w:pPr>
        <w:rPr>
          <w:rStyle w:val="Strong"/>
          <w:rFonts w:ascii="Arial" w:hAnsi="Arial" w:cs="Arial"/>
          <w:sz w:val="28"/>
          <w:szCs w:val="28"/>
        </w:rPr>
      </w:pPr>
    </w:p>
    <w:p w14:paraId="77EF48A4" w14:textId="4E35CC4D" w:rsidR="005B35ED" w:rsidRPr="00BF30D5" w:rsidRDefault="00BF30D5" w:rsidP="005B35ED">
      <w:pPr>
        <w:rPr>
          <w:rStyle w:val="Strong"/>
          <w:rFonts w:ascii="Arial" w:hAnsi="Arial" w:cs="Arial"/>
          <w:sz w:val="28"/>
          <w:szCs w:val="28"/>
        </w:rPr>
      </w:pPr>
      <w:r w:rsidRPr="00BF30D5">
        <w:rPr>
          <w:rStyle w:val="Strong"/>
          <w:rFonts w:ascii="Arial" w:hAnsi="Arial" w:cs="Arial"/>
          <w:sz w:val="28"/>
          <w:szCs w:val="28"/>
        </w:rPr>
        <w:t xml:space="preserve">Organisational </w:t>
      </w:r>
      <w:r w:rsidR="005B35ED" w:rsidRPr="00BF30D5">
        <w:rPr>
          <w:rStyle w:val="Strong"/>
          <w:rFonts w:ascii="Arial" w:hAnsi="Arial" w:cs="Arial"/>
          <w:sz w:val="28"/>
          <w:szCs w:val="28"/>
        </w:rPr>
        <w:t xml:space="preserve">Overview </w:t>
      </w:r>
    </w:p>
    <w:p w14:paraId="31C2A9F3" w14:textId="77777777" w:rsidR="005B35ED" w:rsidRPr="00370A83" w:rsidRDefault="005B35ED" w:rsidP="005B35ED">
      <w:pPr>
        <w:rPr>
          <w:rFonts w:ascii="Arial" w:hAnsi="Arial" w:cs="Arial"/>
          <w:sz w:val="22"/>
          <w:szCs w:val="22"/>
        </w:rPr>
      </w:pPr>
    </w:p>
    <w:p w14:paraId="1758DBDA" w14:textId="4454C2B9" w:rsidR="00292058" w:rsidRPr="00292058" w:rsidRDefault="00292058" w:rsidP="00292058">
      <w:pPr>
        <w:spacing w:line="300" w:lineRule="exact"/>
        <w:rPr>
          <w:rFonts w:ascii="Arial" w:hAnsi="Arial" w:cs="Arial"/>
        </w:rPr>
      </w:pPr>
      <w:r w:rsidRPr="00292058">
        <w:rPr>
          <w:rFonts w:ascii="Arial" w:hAnsi="Arial" w:cs="Arial"/>
        </w:rPr>
        <w:t>The Office of the Public Guardian (OPG) protects people in England and Wales who may not have the mental capacity to make certain decisions for themselves, such as about their health and finance. We are an Executive Agency of the Ministry of Justice (MoJ), set up in 2007 following the introduction of the Mental Capacity Act of 2005.</w:t>
      </w:r>
    </w:p>
    <w:p w14:paraId="46F6F517" w14:textId="77777777" w:rsidR="00292058" w:rsidRPr="00292058" w:rsidRDefault="00292058" w:rsidP="00292058">
      <w:pPr>
        <w:spacing w:line="300" w:lineRule="exact"/>
        <w:rPr>
          <w:rFonts w:ascii="Arial" w:hAnsi="Arial" w:cs="Arial"/>
        </w:rPr>
      </w:pPr>
    </w:p>
    <w:p w14:paraId="0B25445B" w14:textId="77777777" w:rsidR="00292058" w:rsidRPr="00292058" w:rsidRDefault="00292058" w:rsidP="00292058">
      <w:pPr>
        <w:pStyle w:val="Default"/>
        <w:spacing w:line="300" w:lineRule="exact"/>
        <w:rPr>
          <w:color w:val="auto"/>
        </w:rPr>
      </w:pPr>
      <w:r w:rsidRPr="00292058">
        <w:rPr>
          <w:color w:val="auto"/>
        </w:rPr>
        <w:t>OPG is responsible for registering lasting powers of attorney (LPA) and enduring powers of attorney (EPA) and supervising deputies who are appointed by the Court of Protection.</w:t>
      </w:r>
    </w:p>
    <w:p w14:paraId="0E4F6816" w14:textId="77777777" w:rsidR="00292058" w:rsidRPr="00292058" w:rsidRDefault="00292058" w:rsidP="005B35ED">
      <w:pPr>
        <w:jc w:val="both"/>
        <w:rPr>
          <w:rFonts w:ascii="Arial" w:hAnsi="Arial" w:cs="Arial"/>
          <w:lang w:eastAsia="en-US"/>
        </w:rPr>
      </w:pPr>
    </w:p>
    <w:p w14:paraId="74DB0023" w14:textId="65EF6928" w:rsidR="005B35ED" w:rsidRPr="00BA02DC" w:rsidRDefault="005B35ED" w:rsidP="005B35ED">
      <w:pPr>
        <w:jc w:val="both"/>
        <w:rPr>
          <w:rFonts w:ascii="Arial" w:hAnsi="Arial" w:cs="Arial"/>
        </w:rPr>
      </w:pPr>
      <w:r w:rsidRPr="00292058">
        <w:rPr>
          <w:rFonts w:ascii="Arial" w:hAnsi="Arial" w:cs="Arial"/>
        </w:rPr>
        <w:t xml:space="preserve">OPG is a fantastic place to work offering a range of development opportunities.  The OPG </w:t>
      </w:r>
      <w:r w:rsidR="00037331">
        <w:rPr>
          <w:rFonts w:ascii="Arial" w:hAnsi="Arial" w:cs="Arial"/>
        </w:rPr>
        <w:t xml:space="preserve">is a disability confident employer and is </w:t>
      </w:r>
      <w:r w:rsidRPr="00BA02DC">
        <w:rPr>
          <w:rFonts w:ascii="Arial" w:hAnsi="Arial" w:cs="Arial"/>
        </w:rPr>
        <w:t>committed to developing a supportive and inclusive environment that reflects the diverse community we serve.</w:t>
      </w:r>
    </w:p>
    <w:p w14:paraId="497EF8AF" w14:textId="27173E99" w:rsidR="00BC7165" w:rsidRPr="00BA02DC" w:rsidRDefault="00BC7165" w:rsidP="005B35ED">
      <w:pPr>
        <w:jc w:val="both"/>
        <w:rPr>
          <w:rFonts w:ascii="Arial" w:hAnsi="Arial" w:cs="Arial"/>
        </w:rPr>
      </w:pPr>
    </w:p>
    <w:p w14:paraId="5E92C91C" w14:textId="18CAC9F8" w:rsidR="00BC7165" w:rsidRPr="0058666F" w:rsidRDefault="00BC7165" w:rsidP="00BC7165">
      <w:pPr>
        <w:pStyle w:val="Pa6"/>
        <w:spacing w:line="300" w:lineRule="exact"/>
      </w:pPr>
      <w:r w:rsidRPr="0058666F">
        <w:rPr>
          <w:rStyle w:val="A7"/>
          <w:rFonts w:ascii="Arial" w:hAnsi="Arial"/>
        </w:rPr>
        <w:t xml:space="preserve">OPG is currently </w:t>
      </w:r>
      <w:r w:rsidR="00037331" w:rsidRPr="0058666F">
        <w:rPr>
          <w:rStyle w:val="A7"/>
          <w:rFonts w:ascii="Arial" w:hAnsi="Arial"/>
        </w:rPr>
        <w:t xml:space="preserve">delivering an ambitious </w:t>
      </w:r>
      <w:r w:rsidRPr="0058666F">
        <w:rPr>
          <w:rStyle w:val="A7"/>
          <w:rFonts w:ascii="Arial" w:hAnsi="Arial"/>
        </w:rPr>
        <w:t>transformation programme</w:t>
      </w:r>
      <w:r w:rsidR="00037331" w:rsidRPr="0058666F">
        <w:rPr>
          <w:rStyle w:val="A7"/>
          <w:rFonts w:ascii="Arial" w:hAnsi="Arial"/>
        </w:rPr>
        <w:t>. This will change the way</w:t>
      </w:r>
      <w:r w:rsidRPr="0058666F">
        <w:rPr>
          <w:rStyle w:val="A7"/>
          <w:rFonts w:ascii="Arial" w:hAnsi="Arial"/>
        </w:rPr>
        <w:t xml:space="preserve"> we provide services</w:t>
      </w:r>
      <w:r w:rsidR="00037331" w:rsidRPr="0058666F">
        <w:rPr>
          <w:rStyle w:val="A7"/>
          <w:rFonts w:ascii="Arial" w:hAnsi="Arial"/>
        </w:rPr>
        <w:t xml:space="preserve"> and </w:t>
      </w:r>
      <w:r w:rsidRPr="0058666F">
        <w:rPr>
          <w:rStyle w:val="A7"/>
          <w:rFonts w:ascii="Arial" w:hAnsi="Arial"/>
        </w:rPr>
        <w:t>help us meet the growing needs of our users, partners and our stakeholders. It will make sure our users experience a better level of support</w:t>
      </w:r>
      <w:r w:rsidR="00037331" w:rsidRPr="0058666F">
        <w:rPr>
          <w:rStyle w:val="A7"/>
          <w:rFonts w:ascii="Arial" w:hAnsi="Arial"/>
        </w:rPr>
        <w:t xml:space="preserve"> and w</w:t>
      </w:r>
      <w:r w:rsidRPr="0058666F">
        <w:rPr>
          <w:rStyle w:val="A7"/>
          <w:rFonts w:ascii="Arial" w:hAnsi="Arial"/>
        </w:rPr>
        <w:t>ill help us to respond to the changing needs of society. T</w:t>
      </w:r>
      <w:r w:rsidR="00037331" w:rsidRPr="0058666F">
        <w:rPr>
          <w:rStyle w:val="A7"/>
          <w:rFonts w:ascii="Arial" w:hAnsi="Arial"/>
        </w:rPr>
        <w:t xml:space="preserve">ransformation will ensure </w:t>
      </w:r>
      <w:r w:rsidRPr="0058666F">
        <w:rPr>
          <w:rStyle w:val="A7"/>
          <w:rFonts w:ascii="Arial" w:hAnsi="Arial"/>
        </w:rPr>
        <w:t>we can better support adults at risk and create high-quality services that are accessible and affordable.</w:t>
      </w:r>
    </w:p>
    <w:p w14:paraId="0049F96B" w14:textId="453A0F99" w:rsidR="00510C88" w:rsidRDefault="00510C88" w:rsidP="00B6343F">
      <w:pPr>
        <w:spacing w:line="300" w:lineRule="exact"/>
        <w:rPr>
          <w:rFonts w:ascii="Arial" w:hAnsi="Arial" w:cs="Arial"/>
          <w:b/>
          <w:bCs/>
          <w:i/>
          <w:iCs/>
        </w:rPr>
      </w:pPr>
    </w:p>
    <w:p w14:paraId="42734809" w14:textId="77777777" w:rsidR="00B6343F" w:rsidRPr="00B6343F" w:rsidRDefault="00B6343F" w:rsidP="00B6343F">
      <w:pPr>
        <w:spacing w:line="300" w:lineRule="exact"/>
        <w:rPr>
          <w:rFonts w:ascii="Arial" w:hAnsi="Arial" w:cs="Arial"/>
          <w:b/>
          <w:bCs/>
        </w:rPr>
      </w:pPr>
    </w:p>
    <w:p w14:paraId="0A733CAB" w14:textId="73362C2F" w:rsidR="005B35ED" w:rsidRPr="00BF30D5" w:rsidRDefault="00BF30D5" w:rsidP="005B35ED">
      <w:pPr>
        <w:jc w:val="both"/>
        <w:rPr>
          <w:rFonts w:ascii="Arial" w:hAnsi="Arial" w:cs="Arial"/>
          <w:b/>
          <w:bCs/>
          <w:sz w:val="28"/>
          <w:szCs w:val="28"/>
        </w:rPr>
      </w:pPr>
      <w:r>
        <w:rPr>
          <w:rFonts w:ascii="Arial" w:hAnsi="Arial" w:cs="Arial"/>
          <w:b/>
          <w:bCs/>
          <w:sz w:val="28"/>
          <w:szCs w:val="28"/>
        </w:rPr>
        <w:lastRenderedPageBreak/>
        <w:t xml:space="preserve">Team Overview </w:t>
      </w:r>
    </w:p>
    <w:p w14:paraId="3D0E03FE" w14:textId="5DBBE8E9" w:rsidR="00BF30D5" w:rsidRDefault="00BF30D5" w:rsidP="005B35ED">
      <w:pPr>
        <w:jc w:val="both"/>
        <w:rPr>
          <w:rFonts w:ascii="Arial" w:hAnsi="Arial" w:cs="Arial"/>
        </w:rPr>
      </w:pPr>
    </w:p>
    <w:p w14:paraId="6D57B7A6" w14:textId="0636524B" w:rsidR="00944230" w:rsidRPr="006033BB" w:rsidRDefault="00944230" w:rsidP="006033BB">
      <w:pPr>
        <w:rPr>
          <w:rFonts w:ascii="Arial" w:eastAsia="Arial" w:hAnsi="Arial" w:cs="Arial"/>
          <w:color w:val="000000" w:themeColor="text1"/>
        </w:rPr>
      </w:pPr>
      <w:r w:rsidRPr="006033BB">
        <w:rPr>
          <w:rFonts w:ascii="Arial" w:eastAsia="Arial" w:hAnsi="Arial" w:cs="Arial"/>
          <w:color w:val="000000" w:themeColor="text1"/>
        </w:rPr>
        <w:t xml:space="preserve">The Facilities Management team plays a vital role in ensuring the organisation’s buildings and workplaces are safe, efficient, and fully operational. The team is responsible for the delivery of </w:t>
      </w:r>
      <w:proofErr w:type="gramStart"/>
      <w:r w:rsidR="006033BB" w:rsidRPr="006033BB">
        <w:rPr>
          <w:rFonts w:ascii="Arial" w:eastAsia="Arial" w:hAnsi="Arial" w:cs="Arial"/>
          <w:color w:val="000000" w:themeColor="text1"/>
        </w:rPr>
        <w:t>high quality</w:t>
      </w:r>
      <w:proofErr w:type="gramEnd"/>
      <w:r w:rsidRPr="006033BB">
        <w:rPr>
          <w:rFonts w:ascii="Arial" w:eastAsia="Arial" w:hAnsi="Arial" w:cs="Arial"/>
          <w:color w:val="000000" w:themeColor="text1"/>
        </w:rPr>
        <w:t xml:space="preserve"> facilities services, including building maintenance, statutory compliance, health and safety, contractor management, and space management. Working collaboratively with internal stakeholders and external suppliers, the team supports business operations by maintaining well managed, compliant, and welcoming environments for staff and visitors.</w:t>
      </w:r>
    </w:p>
    <w:p w14:paraId="01116CB3" w14:textId="1483BE63" w:rsidR="00BF30D5" w:rsidRDefault="00BF30D5" w:rsidP="005B35ED">
      <w:pPr>
        <w:jc w:val="both"/>
        <w:rPr>
          <w:rFonts w:ascii="Arial" w:hAnsi="Arial" w:cs="Arial"/>
        </w:rPr>
      </w:pPr>
    </w:p>
    <w:p w14:paraId="1D2B87A7" w14:textId="77777777" w:rsidR="00BF30D5" w:rsidRPr="00BF30D5" w:rsidRDefault="00BF30D5" w:rsidP="005B35ED">
      <w:pPr>
        <w:jc w:val="both"/>
        <w:rPr>
          <w:rFonts w:ascii="Arial" w:hAnsi="Arial" w:cs="Arial"/>
        </w:rPr>
      </w:pPr>
    </w:p>
    <w:p w14:paraId="33C646A7" w14:textId="77777777" w:rsidR="005B35ED" w:rsidRPr="00370A83" w:rsidRDefault="005B35ED" w:rsidP="005B35ED">
      <w:pPr>
        <w:jc w:val="both"/>
        <w:rPr>
          <w:rFonts w:ascii="Arial" w:hAnsi="Arial" w:cs="Arial"/>
          <w:sz w:val="22"/>
          <w:szCs w:val="22"/>
        </w:rPr>
      </w:pPr>
      <w:r w:rsidRPr="00370A83">
        <w:rPr>
          <w:rFonts w:ascii="Arial" w:hAnsi="Arial" w:cs="Arial"/>
          <w:sz w:val="22"/>
          <w:szCs w:val="22"/>
        </w:rPr>
        <w:t> </w:t>
      </w:r>
    </w:p>
    <w:p w14:paraId="589140B9" w14:textId="30F2388B" w:rsidR="005B35ED" w:rsidRPr="00BF30D5" w:rsidRDefault="005B35ED" w:rsidP="005B35ED">
      <w:pPr>
        <w:rPr>
          <w:rStyle w:val="Strong"/>
          <w:rFonts w:ascii="Arial" w:hAnsi="Arial" w:cs="Arial"/>
          <w:sz w:val="28"/>
          <w:szCs w:val="28"/>
        </w:rPr>
      </w:pPr>
      <w:r w:rsidRPr="00BF30D5">
        <w:rPr>
          <w:rStyle w:val="Strong"/>
          <w:rFonts w:ascii="Arial" w:hAnsi="Arial" w:cs="Arial"/>
          <w:sz w:val="28"/>
          <w:szCs w:val="28"/>
        </w:rPr>
        <w:t>Duties and Responsibilities</w:t>
      </w:r>
      <w:r w:rsidR="003937DB" w:rsidRPr="00BF30D5">
        <w:rPr>
          <w:rStyle w:val="Strong"/>
          <w:rFonts w:ascii="Arial" w:hAnsi="Arial" w:cs="Arial"/>
          <w:sz w:val="28"/>
          <w:szCs w:val="28"/>
        </w:rPr>
        <w:t xml:space="preserve">  </w:t>
      </w:r>
    </w:p>
    <w:p w14:paraId="0F150007" w14:textId="77777777" w:rsidR="000C4B9C" w:rsidRPr="00EF655C" w:rsidRDefault="000C4B9C" w:rsidP="000C4B9C">
      <w:pPr>
        <w:spacing w:before="100" w:beforeAutospacing="1" w:after="100" w:afterAutospacing="1" w:line="300" w:lineRule="atLeast"/>
        <w:outlineLvl w:val="2"/>
        <w:rPr>
          <w:rFonts w:ascii="Arial" w:hAnsi="Arial" w:cs="Arial"/>
          <w:b/>
          <w:bCs/>
        </w:rPr>
      </w:pPr>
      <w:r w:rsidRPr="00EF655C">
        <w:rPr>
          <w:rFonts w:ascii="Arial" w:hAnsi="Arial" w:cs="Arial"/>
          <w:b/>
          <w:bCs/>
        </w:rPr>
        <w:t>1. Building &amp; Maintenance Management</w:t>
      </w:r>
    </w:p>
    <w:p w14:paraId="33AEB322" w14:textId="77777777" w:rsidR="000C4B9C" w:rsidRPr="00EF655C" w:rsidRDefault="000C4B9C" w:rsidP="000C4B9C">
      <w:pPr>
        <w:numPr>
          <w:ilvl w:val="0"/>
          <w:numId w:val="14"/>
        </w:numPr>
        <w:spacing w:before="100" w:beforeAutospacing="1" w:after="100" w:afterAutospacing="1" w:line="300" w:lineRule="atLeast"/>
        <w:rPr>
          <w:rFonts w:ascii="Arial" w:hAnsi="Arial" w:cs="Arial"/>
        </w:rPr>
      </w:pPr>
      <w:r w:rsidRPr="00EF655C">
        <w:rPr>
          <w:rFonts w:ascii="Arial" w:hAnsi="Arial" w:cs="Arial"/>
        </w:rPr>
        <w:t>Coordinate reactive and planned maintenance works across sites.</w:t>
      </w:r>
    </w:p>
    <w:p w14:paraId="501AE7BB" w14:textId="77777777" w:rsidR="000C4B9C" w:rsidRPr="00EF655C" w:rsidRDefault="000C4B9C" w:rsidP="000C4B9C">
      <w:pPr>
        <w:numPr>
          <w:ilvl w:val="0"/>
          <w:numId w:val="14"/>
        </w:numPr>
        <w:spacing w:before="100" w:beforeAutospacing="1" w:after="100" w:afterAutospacing="1" w:line="300" w:lineRule="atLeast"/>
        <w:rPr>
          <w:rFonts w:ascii="Arial" w:hAnsi="Arial" w:cs="Arial"/>
        </w:rPr>
      </w:pPr>
      <w:r w:rsidRPr="00EF655C">
        <w:rPr>
          <w:rFonts w:ascii="Arial" w:hAnsi="Arial" w:cs="Arial"/>
        </w:rPr>
        <w:t>Manage maintenance requests and ensure timely resolution of issues.</w:t>
      </w:r>
    </w:p>
    <w:p w14:paraId="3338DC9B" w14:textId="77777777" w:rsidR="000C4B9C" w:rsidRPr="00EF655C" w:rsidRDefault="000C4B9C" w:rsidP="000C4B9C">
      <w:pPr>
        <w:numPr>
          <w:ilvl w:val="0"/>
          <w:numId w:val="14"/>
        </w:numPr>
        <w:spacing w:before="100" w:beforeAutospacing="1" w:after="100" w:afterAutospacing="1" w:line="300" w:lineRule="atLeast"/>
        <w:rPr>
          <w:rFonts w:ascii="Arial" w:hAnsi="Arial" w:cs="Arial"/>
        </w:rPr>
      </w:pPr>
      <w:r w:rsidRPr="00EF655C">
        <w:rPr>
          <w:rFonts w:ascii="Arial" w:hAnsi="Arial" w:cs="Arial"/>
        </w:rPr>
        <w:t>Carry out regular building inspections to identify repairs, hazards, or compliance gaps.</w:t>
      </w:r>
    </w:p>
    <w:p w14:paraId="277400D3" w14:textId="77777777" w:rsidR="000C4B9C" w:rsidRPr="00EF655C" w:rsidRDefault="000C4B9C" w:rsidP="000C4B9C">
      <w:pPr>
        <w:numPr>
          <w:ilvl w:val="0"/>
          <w:numId w:val="14"/>
        </w:numPr>
        <w:spacing w:before="100" w:beforeAutospacing="1" w:after="100" w:afterAutospacing="1" w:line="300" w:lineRule="atLeast"/>
        <w:rPr>
          <w:rFonts w:ascii="Arial" w:hAnsi="Arial" w:cs="Arial"/>
        </w:rPr>
      </w:pPr>
      <w:r w:rsidRPr="00EF655C">
        <w:rPr>
          <w:rFonts w:ascii="Arial" w:hAnsi="Arial" w:cs="Arial"/>
        </w:rPr>
        <w:t>Support the implementation of planned preventative maintenance (PPM) schedules.</w:t>
      </w:r>
    </w:p>
    <w:p w14:paraId="28506250" w14:textId="77777777" w:rsidR="000C4B9C" w:rsidRPr="00EF655C" w:rsidRDefault="000C4B9C" w:rsidP="000C4B9C">
      <w:pPr>
        <w:spacing w:before="100" w:beforeAutospacing="1" w:after="100" w:afterAutospacing="1" w:line="300" w:lineRule="atLeast"/>
        <w:outlineLvl w:val="2"/>
        <w:rPr>
          <w:rFonts w:ascii="Arial" w:hAnsi="Arial" w:cs="Arial"/>
          <w:b/>
          <w:bCs/>
        </w:rPr>
      </w:pPr>
      <w:r w:rsidRPr="00EF655C">
        <w:rPr>
          <w:rFonts w:ascii="Arial" w:hAnsi="Arial" w:cs="Arial"/>
          <w:b/>
          <w:bCs/>
        </w:rPr>
        <w:t>2. Health, Safety &amp; Compliance</w:t>
      </w:r>
    </w:p>
    <w:p w14:paraId="2ED871BA" w14:textId="77777777" w:rsidR="000C4B9C" w:rsidRPr="00EF655C" w:rsidRDefault="000C4B9C" w:rsidP="000C4B9C">
      <w:pPr>
        <w:numPr>
          <w:ilvl w:val="0"/>
          <w:numId w:val="15"/>
        </w:numPr>
        <w:spacing w:before="100" w:beforeAutospacing="1" w:after="100" w:afterAutospacing="1" w:line="300" w:lineRule="atLeast"/>
        <w:rPr>
          <w:rFonts w:ascii="Arial" w:hAnsi="Arial" w:cs="Arial"/>
        </w:rPr>
      </w:pPr>
      <w:r w:rsidRPr="00EF655C">
        <w:rPr>
          <w:rFonts w:ascii="Arial" w:hAnsi="Arial" w:cs="Arial"/>
        </w:rPr>
        <w:t>Ensure buildings comply with statutory requirements, including fire safety, water hygiene, asbestos, electrical safety, and security.</w:t>
      </w:r>
    </w:p>
    <w:p w14:paraId="408FBE2B" w14:textId="77777777" w:rsidR="000C4B9C" w:rsidRPr="00EF655C" w:rsidRDefault="000C4B9C" w:rsidP="000C4B9C">
      <w:pPr>
        <w:numPr>
          <w:ilvl w:val="0"/>
          <w:numId w:val="15"/>
        </w:numPr>
        <w:spacing w:before="100" w:beforeAutospacing="1" w:after="100" w:afterAutospacing="1" w:line="300" w:lineRule="atLeast"/>
        <w:rPr>
          <w:rFonts w:ascii="Arial" w:hAnsi="Arial" w:cs="Arial"/>
        </w:rPr>
      </w:pPr>
      <w:r w:rsidRPr="00EF655C">
        <w:rPr>
          <w:rFonts w:ascii="Arial" w:hAnsi="Arial" w:cs="Arial"/>
        </w:rPr>
        <w:t xml:space="preserve">Maintain accurate records, </w:t>
      </w:r>
      <w:proofErr w:type="gramStart"/>
      <w:r w:rsidRPr="00EF655C">
        <w:rPr>
          <w:rFonts w:ascii="Arial" w:hAnsi="Arial" w:cs="Arial"/>
        </w:rPr>
        <w:t>permits</w:t>
      </w:r>
      <w:proofErr w:type="gramEnd"/>
      <w:r w:rsidRPr="00EF655C">
        <w:rPr>
          <w:rFonts w:ascii="Arial" w:hAnsi="Arial" w:cs="Arial"/>
        </w:rPr>
        <w:t>, and audit documentation.</w:t>
      </w:r>
    </w:p>
    <w:p w14:paraId="657F4A0A" w14:textId="77777777" w:rsidR="000C4B9C" w:rsidRPr="00EF655C" w:rsidRDefault="000C4B9C" w:rsidP="000C4B9C">
      <w:pPr>
        <w:numPr>
          <w:ilvl w:val="0"/>
          <w:numId w:val="15"/>
        </w:numPr>
        <w:spacing w:before="100" w:beforeAutospacing="1" w:after="100" w:afterAutospacing="1" w:line="300" w:lineRule="atLeast"/>
        <w:rPr>
          <w:rFonts w:ascii="Arial" w:hAnsi="Arial" w:cs="Arial"/>
        </w:rPr>
      </w:pPr>
      <w:r w:rsidRPr="00EF655C">
        <w:rPr>
          <w:rFonts w:ascii="Arial" w:hAnsi="Arial" w:cs="Arial"/>
        </w:rPr>
        <w:t>Assist with fire drills, evacuation procedures, and emergency planning.</w:t>
      </w:r>
    </w:p>
    <w:p w14:paraId="5F485A57" w14:textId="77777777" w:rsidR="000C4B9C" w:rsidRDefault="000C4B9C" w:rsidP="000C4B9C">
      <w:pPr>
        <w:numPr>
          <w:ilvl w:val="0"/>
          <w:numId w:val="15"/>
        </w:numPr>
        <w:spacing w:before="100" w:beforeAutospacing="1" w:after="100" w:afterAutospacing="1" w:line="300" w:lineRule="atLeast"/>
        <w:rPr>
          <w:rFonts w:ascii="Arial" w:hAnsi="Arial" w:cs="Arial"/>
        </w:rPr>
      </w:pPr>
      <w:r>
        <w:rPr>
          <w:rFonts w:ascii="Arial" w:hAnsi="Arial" w:cs="Arial"/>
        </w:rPr>
        <w:t>Complete risk assessments as required.</w:t>
      </w:r>
    </w:p>
    <w:p w14:paraId="75BEAD58" w14:textId="77777777" w:rsidR="000C4B9C" w:rsidRPr="00EF655C" w:rsidRDefault="000C4B9C" w:rsidP="000C4B9C">
      <w:pPr>
        <w:numPr>
          <w:ilvl w:val="0"/>
          <w:numId w:val="15"/>
        </w:numPr>
        <w:spacing w:before="100" w:beforeAutospacing="1" w:after="100" w:afterAutospacing="1" w:line="300" w:lineRule="atLeast"/>
        <w:rPr>
          <w:rFonts w:ascii="Arial" w:hAnsi="Arial" w:cs="Arial"/>
        </w:rPr>
      </w:pPr>
      <w:r w:rsidRPr="00EF655C">
        <w:rPr>
          <w:rFonts w:ascii="Arial" w:hAnsi="Arial" w:cs="Arial"/>
        </w:rPr>
        <w:t>Escalate risks and report incidents appropriately.</w:t>
      </w:r>
    </w:p>
    <w:p w14:paraId="2F0CFED5" w14:textId="77777777" w:rsidR="000C4B9C" w:rsidRPr="00EF655C" w:rsidRDefault="000C4B9C" w:rsidP="000C4B9C">
      <w:pPr>
        <w:spacing w:before="100" w:beforeAutospacing="1" w:after="100" w:afterAutospacing="1" w:line="300" w:lineRule="atLeast"/>
        <w:outlineLvl w:val="2"/>
        <w:rPr>
          <w:rFonts w:ascii="Arial" w:hAnsi="Arial" w:cs="Arial"/>
          <w:b/>
          <w:bCs/>
        </w:rPr>
      </w:pPr>
      <w:r w:rsidRPr="00EF655C">
        <w:rPr>
          <w:rFonts w:ascii="Arial" w:hAnsi="Arial" w:cs="Arial"/>
          <w:b/>
          <w:bCs/>
        </w:rPr>
        <w:t>3. Contractor &amp; Supplier Management</w:t>
      </w:r>
    </w:p>
    <w:p w14:paraId="20990095" w14:textId="77777777" w:rsidR="000C4B9C" w:rsidRPr="00EF655C" w:rsidRDefault="000C4B9C" w:rsidP="000C4B9C">
      <w:pPr>
        <w:numPr>
          <w:ilvl w:val="0"/>
          <w:numId w:val="16"/>
        </w:numPr>
        <w:spacing w:before="100" w:beforeAutospacing="1" w:after="100" w:afterAutospacing="1" w:line="300" w:lineRule="atLeast"/>
        <w:rPr>
          <w:rFonts w:ascii="Arial" w:hAnsi="Arial" w:cs="Arial"/>
        </w:rPr>
      </w:pPr>
      <w:r w:rsidRPr="00EF655C">
        <w:rPr>
          <w:rFonts w:ascii="Arial" w:hAnsi="Arial" w:cs="Arial"/>
        </w:rPr>
        <w:t>Act as first point of contact for on</w:t>
      </w:r>
      <w:r w:rsidRPr="00EF655C">
        <w:rPr>
          <w:rFonts w:ascii="Arial" w:hAnsi="Arial" w:cs="Arial"/>
        </w:rPr>
        <w:noBreakHyphen/>
        <w:t>site contractors and service providers.</w:t>
      </w:r>
    </w:p>
    <w:p w14:paraId="28B80762" w14:textId="77777777" w:rsidR="000C4B9C" w:rsidRPr="00EF655C" w:rsidRDefault="000C4B9C" w:rsidP="000C4B9C">
      <w:pPr>
        <w:numPr>
          <w:ilvl w:val="0"/>
          <w:numId w:val="16"/>
        </w:numPr>
        <w:spacing w:before="100" w:beforeAutospacing="1" w:after="100" w:afterAutospacing="1" w:line="300" w:lineRule="atLeast"/>
        <w:rPr>
          <w:rFonts w:ascii="Arial" w:hAnsi="Arial" w:cs="Arial"/>
        </w:rPr>
      </w:pPr>
      <w:r w:rsidRPr="00EF655C">
        <w:rPr>
          <w:rFonts w:ascii="Arial" w:hAnsi="Arial" w:cs="Arial"/>
        </w:rPr>
        <w:t>Monitor contractor performance and ensure all work is completed safely and to specification.</w:t>
      </w:r>
    </w:p>
    <w:p w14:paraId="36FFF75F" w14:textId="77777777" w:rsidR="000C4B9C" w:rsidRPr="00EF655C" w:rsidRDefault="000C4B9C" w:rsidP="000C4B9C">
      <w:pPr>
        <w:numPr>
          <w:ilvl w:val="0"/>
          <w:numId w:val="16"/>
        </w:numPr>
        <w:spacing w:before="100" w:beforeAutospacing="1" w:after="100" w:afterAutospacing="1" w:line="300" w:lineRule="atLeast"/>
        <w:rPr>
          <w:rFonts w:ascii="Arial" w:hAnsi="Arial" w:cs="Arial"/>
        </w:rPr>
      </w:pPr>
      <w:r w:rsidRPr="00EF655C">
        <w:rPr>
          <w:rFonts w:ascii="Arial" w:hAnsi="Arial" w:cs="Arial"/>
        </w:rPr>
        <w:t>Support procurement activities such as obtaining quotes and raising purchase orders.</w:t>
      </w:r>
    </w:p>
    <w:p w14:paraId="14C1B6E7" w14:textId="77777777" w:rsidR="000C4B9C" w:rsidRPr="00EF655C" w:rsidRDefault="000C4B9C" w:rsidP="000C4B9C">
      <w:pPr>
        <w:spacing w:before="100" w:beforeAutospacing="1" w:after="100" w:afterAutospacing="1" w:line="300" w:lineRule="atLeast"/>
        <w:outlineLvl w:val="2"/>
        <w:rPr>
          <w:rFonts w:ascii="Arial" w:hAnsi="Arial" w:cs="Arial"/>
          <w:b/>
          <w:bCs/>
        </w:rPr>
      </w:pPr>
      <w:r w:rsidRPr="00EF655C">
        <w:rPr>
          <w:rFonts w:ascii="Arial" w:hAnsi="Arial" w:cs="Arial"/>
          <w:b/>
          <w:bCs/>
        </w:rPr>
        <w:t>4. Facilities Operations</w:t>
      </w:r>
    </w:p>
    <w:p w14:paraId="66928904" w14:textId="77777777" w:rsidR="000C4B9C" w:rsidRDefault="000C4B9C" w:rsidP="000C4B9C">
      <w:pPr>
        <w:numPr>
          <w:ilvl w:val="0"/>
          <w:numId w:val="17"/>
        </w:numPr>
        <w:spacing w:before="100" w:beforeAutospacing="1" w:after="100" w:afterAutospacing="1" w:line="300" w:lineRule="atLeast"/>
        <w:rPr>
          <w:rFonts w:ascii="Arial" w:hAnsi="Arial" w:cs="Arial"/>
        </w:rPr>
      </w:pPr>
      <w:r w:rsidRPr="00EF655C">
        <w:rPr>
          <w:rFonts w:ascii="Arial" w:hAnsi="Arial" w:cs="Arial"/>
          <w:noProof/>
        </w:rPr>
        <w:t>Manage and maintain the helpdesk and any inbox requests</w:t>
      </w:r>
      <w:r w:rsidRPr="00EF655C">
        <w:rPr>
          <w:rFonts w:ascii="Arial" w:hAnsi="Arial" w:cs="Arial"/>
        </w:rPr>
        <w:t xml:space="preserve"> </w:t>
      </w:r>
    </w:p>
    <w:p w14:paraId="1E9F5B23" w14:textId="77777777" w:rsidR="000C4B9C" w:rsidRPr="00EF655C" w:rsidRDefault="000C4B9C" w:rsidP="000C4B9C">
      <w:pPr>
        <w:numPr>
          <w:ilvl w:val="0"/>
          <w:numId w:val="17"/>
        </w:numPr>
        <w:spacing w:before="100" w:beforeAutospacing="1" w:after="100" w:afterAutospacing="1" w:line="300" w:lineRule="atLeast"/>
        <w:rPr>
          <w:rFonts w:ascii="Arial" w:hAnsi="Arial" w:cs="Arial"/>
        </w:rPr>
      </w:pPr>
      <w:r w:rsidRPr="00EF655C">
        <w:rPr>
          <w:rFonts w:ascii="Arial" w:hAnsi="Arial" w:cs="Arial"/>
        </w:rPr>
        <w:t>Oversee cleaning, waste management, room booking, and other operational functions as required.</w:t>
      </w:r>
    </w:p>
    <w:p w14:paraId="62780AC8" w14:textId="77777777" w:rsidR="000C4B9C" w:rsidRPr="00EF655C" w:rsidRDefault="000C4B9C" w:rsidP="000C4B9C">
      <w:pPr>
        <w:numPr>
          <w:ilvl w:val="0"/>
          <w:numId w:val="17"/>
        </w:numPr>
        <w:spacing w:before="100" w:beforeAutospacing="1" w:after="100" w:afterAutospacing="1" w:line="300" w:lineRule="atLeast"/>
        <w:rPr>
          <w:rFonts w:ascii="Arial" w:hAnsi="Arial" w:cs="Arial"/>
        </w:rPr>
      </w:pPr>
      <w:r w:rsidRPr="00EF655C">
        <w:rPr>
          <w:rFonts w:ascii="Arial" w:hAnsi="Arial" w:cs="Arial"/>
        </w:rPr>
        <w:t>Order and manage stock for office supplies.</w:t>
      </w:r>
      <w:r w:rsidRPr="00D03F18">
        <w:rPr>
          <w:rFonts w:ascii="Arial" w:hAnsi="Arial" w:cs="Arial"/>
          <w:noProof/>
        </w:rPr>
        <w:t xml:space="preserve"> </w:t>
      </w:r>
      <w:r w:rsidRPr="00EF655C">
        <w:rPr>
          <w:rFonts w:ascii="Arial" w:hAnsi="Arial" w:cs="Arial"/>
          <w:noProof/>
        </w:rPr>
        <w:t>Accept and sign off deliveries</w:t>
      </w:r>
      <w:r>
        <w:rPr>
          <w:rFonts w:ascii="Arial" w:hAnsi="Arial" w:cs="Arial"/>
          <w:noProof/>
        </w:rPr>
        <w:t>, distributing across the busines as required.</w:t>
      </w:r>
    </w:p>
    <w:p w14:paraId="324275EC" w14:textId="77777777" w:rsidR="000C4B9C" w:rsidRPr="00EF655C" w:rsidRDefault="000C4B9C" w:rsidP="000C4B9C">
      <w:pPr>
        <w:numPr>
          <w:ilvl w:val="0"/>
          <w:numId w:val="17"/>
        </w:numPr>
        <w:spacing w:before="100" w:beforeAutospacing="1" w:after="100" w:afterAutospacing="1" w:line="300" w:lineRule="atLeast"/>
        <w:rPr>
          <w:rFonts w:ascii="Arial" w:hAnsi="Arial" w:cs="Arial"/>
        </w:rPr>
      </w:pPr>
      <w:r w:rsidRPr="00EF655C">
        <w:rPr>
          <w:rFonts w:ascii="Arial" w:hAnsi="Arial" w:cs="Arial"/>
        </w:rPr>
        <w:lastRenderedPageBreak/>
        <w:t>Support office moves and furniture installations.</w:t>
      </w:r>
    </w:p>
    <w:p w14:paraId="3AB29B5A" w14:textId="77777777" w:rsidR="000C4B9C" w:rsidRPr="00EF655C" w:rsidRDefault="000C4B9C" w:rsidP="000C4B9C">
      <w:pPr>
        <w:spacing w:before="100" w:beforeAutospacing="1" w:after="100" w:afterAutospacing="1" w:line="300" w:lineRule="atLeast"/>
        <w:outlineLvl w:val="2"/>
        <w:rPr>
          <w:rFonts w:ascii="Arial" w:hAnsi="Arial" w:cs="Arial"/>
          <w:b/>
          <w:bCs/>
        </w:rPr>
      </w:pPr>
      <w:r w:rsidRPr="00EF655C">
        <w:rPr>
          <w:rFonts w:ascii="Arial" w:hAnsi="Arial" w:cs="Arial"/>
          <w:b/>
          <w:bCs/>
        </w:rPr>
        <w:t>5. Security &amp; Access Control</w:t>
      </w:r>
    </w:p>
    <w:p w14:paraId="70FEA382" w14:textId="77777777" w:rsidR="000C4B9C" w:rsidRPr="00EF655C" w:rsidRDefault="000C4B9C" w:rsidP="000C4B9C">
      <w:pPr>
        <w:numPr>
          <w:ilvl w:val="0"/>
          <w:numId w:val="18"/>
        </w:numPr>
        <w:spacing w:before="100" w:beforeAutospacing="1" w:after="100" w:afterAutospacing="1" w:line="300" w:lineRule="atLeast"/>
        <w:rPr>
          <w:rFonts w:ascii="Arial" w:hAnsi="Arial" w:cs="Arial"/>
        </w:rPr>
      </w:pPr>
      <w:r w:rsidRPr="00EF655C">
        <w:rPr>
          <w:rFonts w:ascii="Arial" w:hAnsi="Arial" w:cs="Arial"/>
        </w:rPr>
        <w:t>Manage access cards, keys, and security systems (CCTV, alarms, etc.).</w:t>
      </w:r>
    </w:p>
    <w:p w14:paraId="73D3ADEE" w14:textId="77777777" w:rsidR="000C4B9C" w:rsidRPr="00EF655C" w:rsidRDefault="000C4B9C" w:rsidP="000C4B9C">
      <w:pPr>
        <w:numPr>
          <w:ilvl w:val="0"/>
          <w:numId w:val="18"/>
        </w:numPr>
        <w:spacing w:before="100" w:beforeAutospacing="1" w:after="100" w:afterAutospacing="1" w:line="300" w:lineRule="atLeast"/>
        <w:rPr>
          <w:rFonts w:ascii="Arial" w:hAnsi="Arial" w:cs="Arial"/>
        </w:rPr>
      </w:pPr>
      <w:r w:rsidRPr="00EF655C">
        <w:rPr>
          <w:rFonts w:ascii="Arial" w:hAnsi="Arial" w:cs="Arial"/>
        </w:rPr>
        <w:t>Support the implementation of physical security policies and procedures.</w:t>
      </w:r>
    </w:p>
    <w:p w14:paraId="1AC47F78" w14:textId="77777777" w:rsidR="000C4B9C" w:rsidRDefault="000C4B9C" w:rsidP="000C4B9C">
      <w:pPr>
        <w:numPr>
          <w:ilvl w:val="0"/>
          <w:numId w:val="18"/>
        </w:numPr>
        <w:spacing w:before="100" w:beforeAutospacing="1" w:after="100" w:afterAutospacing="1" w:line="300" w:lineRule="atLeast"/>
        <w:rPr>
          <w:rFonts w:ascii="Arial" w:hAnsi="Arial" w:cs="Arial"/>
        </w:rPr>
      </w:pPr>
      <w:r w:rsidRPr="00EF655C">
        <w:rPr>
          <w:rFonts w:ascii="Arial" w:hAnsi="Arial" w:cs="Arial"/>
        </w:rPr>
        <w:t>Liaise with the security team or provider to resolve concerns.</w:t>
      </w:r>
    </w:p>
    <w:p w14:paraId="7F5AE9BE" w14:textId="77777777" w:rsidR="000C4B9C" w:rsidRPr="00EF655C" w:rsidRDefault="000C4B9C" w:rsidP="000C4B9C">
      <w:pPr>
        <w:spacing w:before="100" w:beforeAutospacing="1" w:after="100" w:afterAutospacing="1" w:line="300" w:lineRule="atLeast"/>
        <w:rPr>
          <w:rFonts w:ascii="Arial" w:hAnsi="Arial" w:cs="Arial"/>
        </w:rPr>
      </w:pPr>
    </w:p>
    <w:p w14:paraId="5DC62558" w14:textId="77777777" w:rsidR="000C4B9C" w:rsidRPr="00EF655C" w:rsidRDefault="000C4B9C" w:rsidP="000C4B9C">
      <w:pPr>
        <w:spacing w:before="100" w:beforeAutospacing="1" w:after="100" w:afterAutospacing="1" w:line="300" w:lineRule="atLeast"/>
        <w:outlineLvl w:val="2"/>
        <w:rPr>
          <w:rFonts w:ascii="Arial" w:hAnsi="Arial" w:cs="Arial"/>
          <w:b/>
          <w:bCs/>
        </w:rPr>
      </w:pPr>
      <w:r w:rsidRPr="00EF655C">
        <w:rPr>
          <w:rFonts w:ascii="Arial" w:hAnsi="Arial" w:cs="Arial"/>
          <w:b/>
          <w:bCs/>
        </w:rPr>
        <w:t>6. Sustainability &amp; Environmental Management</w:t>
      </w:r>
    </w:p>
    <w:p w14:paraId="15937C9C" w14:textId="77777777" w:rsidR="000C4B9C" w:rsidRPr="00EF655C" w:rsidRDefault="000C4B9C" w:rsidP="000C4B9C">
      <w:pPr>
        <w:numPr>
          <w:ilvl w:val="0"/>
          <w:numId w:val="19"/>
        </w:numPr>
        <w:spacing w:before="100" w:beforeAutospacing="1" w:after="100" w:afterAutospacing="1" w:line="300" w:lineRule="atLeast"/>
        <w:rPr>
          <w:rFonts w:ascii="Arial" w:hAnsi="Arial" w:cs="Arial"/>
        </w:rPr>
      </w:pPr>
      <w:r w:rsidRPr="00EF655C">
        <w:rPr>
          <w:rFonts w:ascii="Arial" w:hAnsi="Arial" w:cs="Arial"/>
        </w:rPr>
        <w:t>Support initiatives to reduce energy consumption and promote sustainability.</w:t>
      </w:r>
    </w:p>
    <w:p w14:paraId="562025C4" w14:textId="77777777" w:rsidR="000C4B9C" w:rsidRPr="00EF655C" w:rsidRDefault="000C4B9C" w:rsidP="000C4B9C">
      <w:pPr>
        <w:numPr>
          <w:ilvl w:val="0"/>
          <w:numId w:val="19"/>
        </w:numPr>
        <w:spacing w:before="100" w:beforeAutospacing="1" w:after="100" w:afterAutospacing="1" w:line="300" w:lineRule="atLeast"/>
        <w:rPr>
          <w:rFonts w:ascii="Arial" w:hAnsi="Arial" w:cs="Arial"/>
        </w:rPr>
      </w:pPr>
      <w:r w:rsidRPr="00EF655C">
        <w:rPr>
          <w:rFonts w:ascii="Arial" w:hAnsi="Arial" w:cs="Arial"/>
        </w:rPr>
        <w:t>Monitor utilities usage and help identify efficiency improvements.</w:t>
      </w:r>
    </w:p>
    <w:p w14:paraId="2A55B9C7" w14:textId="77777777" w:rsidR="000C4B9C" w:rsidRPr="00EF655C" w:rsidRDefault="000C4B9C" w:rsidP="000C4B9C">
      <w:pPr>
        <w:spacing w:before="100" w:beforeAutospacing="1" w:after="100" w:afterAutospacing="1" w:line="300" w:lineRule="atLeast"/>
        <w:outlineLvl w:val="2"/>
        <w:rPr>
          <w:rFonts w:ascii="Arial" w:hAnsi="Arial" w:cs="Arial"/>
          <w:b/>
          <w:bCs/>
        </w:rPr>
      </w:pPr>
      <w:r w:rsidRPr="00EF655C">
        <w:rPr>
          <w:rFonts w:ascii="Arial" w:hAnsi="Arial" w:cs="Arial"/>
          <w:b/>
          <w:bCs/>
        </w:rPr>
        <w:t>7. Administrative &amp; Reporting Duties</w:t>
      </w:r>
    </w:p>
    <w:p w14:paraId="35C4DE83" w14:textId="77777777" w:rsidR="000C4B9C" w:rsidRPr="00EF655C" w:rsidRDefault="000C4B9C" w:rsidP="000C4B9C">
      <w:pPr>
        <w:numPr>
          <w:ilvl w:val="0"/>
          <w:numId w:val="20"/>
        </w:numPr>
        <w:spacing w:before="100" w:beforeAutospacing="1" w:after="100" w:afterAutospacing="1" w:line="300" w:lineRule="atLeast"/>
        <w:rPr>
          <w:rFonts w:ascii="Arial" w:hAnsi="Arial" w:cs="Arial"/>
        </w:rPr>
      </w:pPr>
      <w:r w:rsidRPr="00EF655C">
        <w:rPr>
          <w:rFonts w:ascii="Arial" w:hAnsi="Arial" w:cs="Arial"/>
        </w:rPr>
        <w:t>Maintain asset registers, maintenance logs, and compliance records.</w:t>
      </w:r>
    </w:p>
    <w:p w14:paraId="7FDA6911" w14:textId="327EE5AD" w:rsidR="00E97F72" w:rsidRPr="006033BB" w:rsidRDefault="000C4B9C" w:rsidP="006033BB">
      <w:pPr>
        <w:numPr>
          <w:ilvl w:val="0"/>
          <w:numId w:val="20"/>
        </w:numPr>
        <w:spacing w:before="100" w:beforeAutospacing="1" w:after="100" w:afterAutospacing="1" w:line="300" w:lineRule="atLeast"/>
        <w:rPr>
          <w:rStyle w:val="Strong"/>
          <w:rFonts w:ascii="Arial" w:hAnsi="Arial" w:cs="Arial"/>
          <w:b w:val="0"/>
          <w:bCs w:val="0"/>
        </w:rPr>
      </w:pPr>
      <w:r w:rsidRPr="00EF655C">
        <w:rPr>
          <w:rFonts w:ascii="Arial" w:hAnsi="Arial" w:cs="Arial"/>
        </w:rPr>
        <w:t>Support budget tracking and invoice processing.</w:t>
      </w:r>
    </w:p>
    <w:p w14:paraId="7CAAA3EF" w14:textId="77777777" w:rsidR="00E97F72" w:rsidRPr="00E97F72" w:rsidRDefault="00E97F72" w:rsidP="00E97F72">
      <w:pPr>
        <w:jc w:val="both"/>
        <w:rPr>
          <w:rStyle w:val="Strong"/>
          <w:rFonts w:ascii="Arial" w:hAnsi="Arial" w:cs="Arial"/>
          <w:b w:val="0"/>
          <w:bCs w:val="0"/>
          <w:iCs/>
          <w:color w:val="000000" w:themeColor="text1"/>
          <w:sz w:val="22"/>
          <w:szCs w:val="22"/>
          <w:highlight w:val="yellow"/>
        </w:rPr>
      </w:pPr>
    </w:p>
    <w:p w14:paraId="1B296EFD" w14:textId="1B84718C" w:rsidR="00BF30D5" w:rsidRPr="00E97F72" w:rsidRDefault="00E97F72"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 xml:space="preserve">Agreed Expectations </w:t>
      </w:r>
    </w:p>
    <w:p w14:paraId="4304D5A3" w14:textId="77777777" w:rsidR="00E97F72" w:rsidRDefault="00E97F72" w:rsidP="005B35ED">
      <w:pPr>
        <w:rPr>
          <w:rStyle w:val="Strong"/>
          <w:rFonts w:ascii="Arial" w:hAnsi="Arial" w:cs="Arial"/>
          <w:color w:val="000000" w:themeColor="text1"/>
        </w:rPr>
      </w:pPr>
    </w:p>
    <w:p w14:paraId="48E32DA7" w14:textId="1BC04059" w:rsidR="00E97F72" w:rsidRDefault="00E97F72" w:rsidP="005B35ED">
      <w:pPr>
        <w:rPr>
          <w:rFonts w:ascii="Arial" w:hAnsi="Arial" w:cs="Arial"/>
        </w:rPr>
      </w:pPr>
      <w:r w:rsidRPr="497A3EA0">
        <w:rPr>
          <w:rFonts w:ascii="Arial" w:hAnsi="Arial" w:cs="Arial"/>
        </w:rPr>
        <w:t xml:space="preserve">The successful candidate will be expected to work from their </w:t>
      </w:r>
      <w:r w:rsidR="2E181FBE" w:rsidRPr="497A3EA0">
        <w:rPr>
          <w:rFonts w:ascii="Arial" w:hAnsi="Arial" w:cs="Arial"/>
        </w:rPr>
        <w:t>base location</w:t>
      </w:r>
      <w:r w:rsidRPr="497A3EA0">
        <w:rPr>
          <w:rFonts w:ascii="Arial" w:hAnsi="Arial" w:cs="Arial"/>
        </w:rPr>
        <w:t xml:space="preserve"> on a weekly basis in line with current Civil Service requirements, outside of any reasonable adjustments.</w:t>
      </w:r>
    </w:p>
    <w:p w14:paraId="5494BC8C" w14:textId="7AEE5E14" w:rsidR="497A3EA0" w:rsidRDefault="497A3EA0" w:rsidP="497A3EA0">
      <w:pPr>
        <w:rPr>
          <w:rFonts w:ascii="Arial" w:hAnsi="Arial" w:cs="Arial"/>
        </w:rPr>
      </w:pPr>
    </w:p>
    <w:p w14:paraId="44514893" w14:textId="77777777" w:rsidR="000C4B9C" w:rsidRPr="00EF655C" w:rsidRDefault="000C4B9C" w:rsidP="000C4B9C">
      <w:pPr>
        <w:pStyle w:val="Footer"/>
        <w:tabs>
          <w:tab w:val="clear" w:pos="4153"/>
          <w:tab w:val="clear" w:pos="8306"/>
        </w:tabs>
        <w:rPr>
          <w:rFonts w:cs="Arial"/>
          <w:sz w:val="24"/>
          <w:szCs w:val="24"/>
        </w:rPr>
      </w:pPr>
      <w:r w:rsidRPr="00EF655C">
        <w:rPr>
          <w:rFonts w:cs="Arial"/>
          <w:sz w:val="24"/>
          <w:szCs w:val="24"/>
        </w:rPr>
        <w:t>Due to the nature of the role some travel to other OPG and MoJ sites may be required.</w:t>
      </w:r>
    </w:p>
    <w:p w14:paraId="12CE4880" w14:textId="238668B8" w:rsidR="00E97F72" w:rsidRDefault="00E97F72" w:rsidP="2C30F21F">
      <w:pPr>
        <w:rPr>
          <w:rStyle w:val="Strong"/>
          <w:rFonts w:ascii="Arial" w:hAnsi="Arial" w:cs="Arial"/>
          <w:color w:val="000000" w:themeColor="text1"/>
          <w:u w:val="single"/>
        </w:rPr>
      </w:pPr>
    </w:p>
    <w:p w14:paraId="0174AEEF" w14:textId="77777777" w:rsidR="00BF30D5" w:rsidRDefault="00BF30D5" w:rsidP="005B35ED">
      <w:pPr>
        <w:rPr>
          <w:rStyle w:val="Strong"/>
          <w:rFonts w:ascii="Arial" w:hAnsi="Arial" w:cs="Arial"/>
          <w:color w:val="000000" w:themeColor="text1"/>
          <w:u w:val="single"/>
        </w:rPr>
      </w:pPr>
    </w:p>
    <w:p w14:paraId="221805B8" w14:textId="32486B90" w:rsidR="005B35ED" w:rsidRDefault="005B35ED" w:rsidP="005B35ED">
      <w:pPr>
        <w:rPr>
          <w:rStyle w:val="Strong"/>
          <w:rFonts w:ascii="Arial" w:hAnsi="Arial" w:cs="Arial"/>
          <w:color w:val="000000" w:themeColor="text1"/>
          <w:sz w:val="28"/>
          <w:szCs w:val="28"/>
        </w:rPr>
      </w:pPr>
      <w:r w:rsidRPr="00E97F72">
        <w:rPr>
          <w:rStyle w:val="Strong"/>
          <w:rFonts w:ascii="Arial" w:hAnsi="Arial" w:cs="Arial"/>
          <w:color w:val="000000" w:themeColor="text1"/>
          <w:sz w:val="28"/>
          <w:szCs w:val="28"/>
        </w:rPr>
        <w:t>Skills &amp; Qualifications</w:t>
      </w:r>
    </w:p>
    <w:p w14:paraId="1A291442" w14:textId="77777777" w:rsidR="00E97F72" w:rsidRDefault="00E97F72" w:rsidP="005B35ED">
      <w:pPr>
        <w:rPr>
          <w:rFonts w:ascii="Arial" w:hAnsi="Arial" w:cs="Arial"/>
          <w:color w:val="000000" w:themeColor="text1"/>
          <w:sz w:val="28"/>
          <w:szCs w:val="28"/>
        </w:rPr>
      </w:pPr>
    </w:p>
    <w:p w14:paraId="782A52EB" w14:textId="4ABE2D34" w:rsidR="009F50AA" w:rsidRDefault="00081CE9" w:rsidP="005B35ED">
      <w:pPr>
        <w:rPr>
          <w:rFonts w:ascii="Arial" w:hAnsi="Arial" w:cs="Arial"/>
          <w:b/>
          <w:bCs/>
          <w:color w:val="000000" w:themeColor="text1"/>
        </w:rPr>
      </w:pPr>
      <w:r>
        <w:rPr>
          <w:rFonts w:ascii="Arial" w:hAnsi="Arial" w:cs="Arial"/>
          <w:b/>
          <w:bCs/>
          <w:color w:val="000000" w:themeColor="text1"/>
        </w:rPr>
        <w:t>Essential Skills</w:t>
      </w:r>
    </w:p>
    <w:p w14:paraId="152302D7" w14:textId="20EE92F1" w:rsidR="00C95190" w:rsidRPr="00EF655C" w:rsidRDefault="00C95190" w:rsidP="00C95190">
      <w:pPr>
        <w:numPr>
          <w:ilvl w:val="0"/>
          <w:numId w:val="11"/>
        </w:numPr>
        <w:rPr>
          <w:rFonts w:ascii="Arial" w:hAnsi="Arial" w:cs="Arial"/>
          <w:bCs/>
        </w:rPr>
      </w:pPr>
      <w:r w:rsidRPr="00EF655C">
        <w:rPr>
          <w:rFonts w:ascii="Arial" w:hAnsi="Arial" w:cs="Arial"/>
          <w:bCs/>
        </w:rPr>
        <w:t>Excellent Customer service/communication skills with the ability to build strong working relationships throughout the organisation</w:t>
      </w:r>
      <w:r w:rsidR="008B50AE">
        <w:rPr>
          <w:rFonts w:ascii="Arial" w:hAnsi="Arial" w:cs="Arial"/>
          <w:bCs/>
        </w:rPr>
        <w:t xml:space="preserve"> </w:t>
      </w:r>
      <w:r w:rsidR="008B50AE" w:rsidRPr="006033BB">
        <w:rPr>
          <w:rFonts w:ascii="Arial" w:hAnsi="Arial" w:cs="Arial"/>
          <w:b/>
        </w:rPr>
        <w:t>(Lead)</w:t>
      </w:r>
    </w:p>
    <w:p w14:paraId="7B30B098" w14:textId="77777777" w:rsidR="00C95190" w:rsidRPr="00EF655C" w:rsidRDefault="00C95190" w:rsidP="00C95190">
      <w:pPr>
        <w:numPr>
          <w:ilvl w:val="0"/>
          <w:numId w:val="11"/>
        </w:numPr>
        <w:rPr>
          <w:rFonts w:ascii="Arial" w:hAnsi="Arial" w:cs="Arial"/>
          <w:b/>
        </w:rPr>
      </w:pPr>
      <w:r w:rsidRPr="00EF655C">
        <w:rPr>
          <w:rFonts w:ascii="Arial" w:hAnsi="Arial" w:cs="Arial"/>
          <w:bCs/>
        </w:rPr>
        <w:t>Flexibility to work as a team and on your own.</w:t>
      </w:r>
    </w:p>
    <w:p w14:paraId="15F3A3CB" w14:textId="77777777" w:rsidR="00C95190" w:rsidRPr="00EF655C" w:rsidRDefault="00C95190" w:rsidP="00C95190">
      <w:pPr>
        <w:numPr>
          <w:ilvl w:val="0"/>
          <w:numId w:val="11"/>
        </w:numPr>
        <w:rPr>
          <w:rStyle w:val="Strong"/>
          <w:rFonts w:ascii="Arial" w:hAnsi="Arial" w:cs="Arial"/>
          <w:b w:val="0"/>
        </w:rPr>
      </w:pPr>
      <w:r w:rsidRPr="00EF655C">
        <w:rPr>
          <w:rStyle w:val="Strong"/>
          <w:rFonts w:ascii="Arial" w:hAnsi="Arial" w:cs="Arial"/>
          <w:b w:val="0"/>
        </w:rPr>
        <w:t xml:space="preserve">Adaptable to </w:t>
      </w:r>
      <w:r>
        <w:rPr>
          <w:rStyle w:val="Strong"/>
          <w:rFonts w:ascii="Arial" w:hAnsi="Arial" w:cs="Arial"/>
          <w:b w:val="0"/>
        </w:rPr>
        <w:t xml:space="preserve">prioritise/manage </w:t>
      </w:r>
      <w:r w:rsidRPr="00EF655C">
        <w:rPr>
          <w:rStyle w:val="Strong"/>
          <w:rFonts w:ascii="Arial" w:hAnsi="Arial" w:cs="Arial"/>
          <w:b w:val="0"/>
        </w:rPr>
        <w:t xml:space="preserve">your own work and the </w:t>
      </w:r>
      <w:proofErr w:type="gramStart"/>
      <w:r w:rsidRPr="00EF655C">
        <w:rPr>
          <w:rStyle w:val="Strong"/>
          <w:rFonts w:ascii="Arial" w:hAnsi="Arial" w:cs="Arial"/>
          <w:b w:val="0"/>
        </w:rPr>
        <w:t>day to day</w:t>
      </w:r>
      <w:proofErr w:type="gramEnd"/>
      <w:r w:rsidRPr="00EF655C">
        <w:rPr>
          <w:rStyle w:val="Strong"/>
          <w:rFonts w:ascii="Arial" w:hAnsi="Arial" w:cs="Arial"/>
          <w:b w:val="0"/>
        </w:rPr>
        <w:t xml:space="preserve"> needs of the business.</w:t>
      </w:r>
    </w:p>
    <w:p w14:paraId="3EDF5DDD" w14:textId="77777777" w:rsidR="00C95190" w:rsidRPr="00EF655C" w:rsidRDefault="00C95190" w:rsidP="00C95190">
      <w:pPr>
        <w:numPr>
          <w:ilvl w:val="0"/>
          <w:numId w:val="11"/>
        </w:numPr>
        <w:rPr>
          <w:rFonts w:ascii="Arial" w:hAnsi="Arial" w:cs="Arial"/>
          <w:noProof/>
          <w:lang w:eastAsia="en-US"/>
        </w:rPr>
      </w:pPr>
      <w:r w:rsidRPr="00EF655C">
        <w:rPr>
          <w:rFonts w:ascii="Arial" w:hAnsi="Arial" w:cs="Arial"/>
          <w:noProof/>
        </w:rPr>
        <w:t>To be diligent</w:t>
      </w:r>
      <w:r>
        <w:rPr>
          <w:rFonts w:ascii="Arial" w:hAnsi="Arial" w:cs="Arial"/>
          <w:noProof/>
        </w:rPr>
        <w:t>, proactive</w:t>
      </w:r>
      <w:r w:rsidRPr="00EF655C">
        <w:rPr>
          <w:rFonts w:ascii="Arial" w:hAnsi="Arial" w:cs="Arial"/>
          <w:noProof/>
        </w:rPr>
        <w:t xml:space="preserve"> and</w:t>
      </w:r>
      <w:r>
        <w:rPr>
          <w:rFonts w:ascii="Arial" w:hAnsi="Arial" w:cs="Arial"/>
          <w:noProof/>
        </w:rPr>
        <w:t xml:space="preserve"> solution</w:t>
      </w:r>
      <w:r w:rsidRPr="00EF655C">
        <w:rPr>
          <w:rFonts w:ascii="Arial" w:hAnsi="Arial" w:cs="Arial"/>
          <w:noProof/>
        </w:rPr>
        <w:t xml:space="preserve"> focused within a busy non stop department.</w:t>
      </w:r>
      <w:r w:rsidRPr="00EF655C">
        <w:rPr>
          <w:rFonts w:ascii="Arial" w:hAnsi="Arial" w:cs="Arial"/>
          <w:noProof/>
          <w:lang w:eastAsia="en-US"/>
        </w:rPr>
        <w:t xml:space="preserve"> </w:t>
      </w:r>
    </w:p>
    <w:p w14:paraId="1A20CD31" w14:textId="77777777" w:rsidR="00C95190" w:rsidRPr="00EF655C" w:rsidRDefault="00C95190" w:rsidP="00C95190">
      <w:pPr>
        <w:numPr>
          <w:ilvl w:val="0"/>
          <w:numId w:val="11"/>
        </w:numPr>
        <w:rPr>
          <w:rStyle w:val="Strong"/>
          <w:rFonts w:ascii="Arial" w:hAnsi="Arial" w:cs="Arial"/>
          <w:b w:val="0"/>
        </w:rPr>
      </w:pPr>
      <w:r w:rsidRPr="00EF655C">
        <w:rPr>
          <w:rStyle w:val="Strong"/>
          <w:rFonts w:ascii="Arial" w:hAnsi="Arial" w:cs="Arial"/>
          <w:b w:val="0"/>
        </w:rPr>
        <w:t>Experience of using Microsoft computer packages.</w:t>
      </w:r>
    </w:p>
    <w:p w14:paraId="1D731EF2" w14:textId="77777777" w:rsidR="00D871A8" w:rsidRDefault="00D871A8" w:rsidP="00081CE9">
      <w:pPr>
        <w:rPr>
          <w:rFonts w:ascii="Arial" w:hAnsi="Arial" w:cs="Arial"/>
          <w:b/>
          <w:bCs/>
          <w:color w:val="000000" w:themeColor="text1"/>
        </w:rPr>
      </w:pPr>
    </w:p>
    <w:p w14:paraId="051ED0BB" w14:textId="1685935D" w:rsidR="00081CE9" w:rsidRDefault="00081CE9" w:rsidP="00081CE9">
      <w:r w:rsidRPr="1C3708CC">
        <w:rPr>
          <w:rFonts w:ascii="Arial" w:hAnsi="Arial" w:cs="Arial"/>
          <w:b/>
          <w:bCs/>
          <w:color w:val="000000" w:themeColor="text1"/>
        </w:rPr>
        <w:t>Desirable Skills</w:t>
      </w:r>
    </w:p>
    <w:p w14:paraId="164BC8B8" w14:textId="2C7FF038" w:rsidR="1C3708CC" w:rsidRDefault="1C3708CC" w:rsidP="1C3708CC">
      <w:pPr>
        <w:jc w:val="both"/>
        <w:rPr>
          <w:rFonts w:ascii="Arial" w:eastAsia="Arial" w:hAnsi="Arial" w:cs="Arial"/>
          <w:color w:val="000000" w:themeColor="text1"/>
        </w:rPr>
      </w:pPr>
    </w:p>
    <w:p w14:paraId="7506FD2B" w14:textId="64DA8984" w:rsidR="31650876" w:rsidRDefault="31650876" w:rsidP="1C3708CC">
      <w:pPr>
        <w:jc w:val="both"/>
        <w:rPr>
          <w:rFonts w:ascii="Arial" w:eastAsia="Arial" w:hAnsi="Arial" w:cs="Arial"/>
          <w:color w:val="000000" w:themeColor="text1"/>
        </w:rPr>
      </w:pPr>
      <w:r w:rsidRPr="1C3708CC">
        <w:rPr>
          <w:rFonts w:ascii="Arial" w:eastAsia="Arial" w:hAnsi="Arial" w:cs="Arial"/>
          <w:color w:val="000000" w:themeColor="text1"/>
        </w:rPr>
        <w:t>The below criteria are desirable only. These will not be assessed throughout the recruitment process but will be used in the event of tied scores between candidates.</w:t>
      </w:r>
    </w:p>
    <w:p w14:paraId="573D47E8" w14:textId="77777777" w:rsidR="002A66F9" w:rsidRDefault="002A66F9" w:rsidP="002A66F9">
      <w:pPr>
        <w:numPr>
          <w:ilvl w:val="0"/>
          <w:numId w:val="12"/>
        </w:numPr>
        <w:spacing w:before="100" w:beforeAutospacing="1" w:after="75"/>
        <w:outlineLvl w:val="3"/>
        <w:rPr>
          <w:rFonts w:ascii="Arial" w:hAnsi="Arial" w:cs="Arial"/>
          <w:lang w:val="en"/>
        </w:rPr>
      </w:pPr>
      <w:r w:rsidRPr="00CA531E">
        <w:rPr>
          <w:rFonts w:ascii="Arial" w:hAnsi="Arial" w:cs="Arial"/>
          <w:lang w:val="en"/>
        </w:rPr>
        <w:lastRenderedPageBreak/>
        <w:t>Attention to detail</w:t>
      </w:r>
    </w:p>
    <w:p w14:paraId="64FC7AF4" w14:textId="77777777" w:rsidR="002A66F9" w:rsidRPr="00CA531E" w:rsidRDefault="002A66F9" w:rsidP="002A66F9">
      <w:pPr>
        <w:numPr>
          <w:ilvl w:val="0"/>
          <w:numId w:val="12"/>
        </w:numPr>
        <w:spacing w:before="100" w:beforeAutospacing="1" w:after="75"/>
        <w:outlineLvl w:val="3"/>
        <w:rPr>
          <w:rFonts w:ascii="Arial" w:hAnsi="Arial" w:cs="Arial"/>
          <w:lang w:val="en"/>
        </w:rPr>
      </w:pPr>
      <w:r>
        <w:rPr>
          <w:rFonts w:ascii="Arial" w:hAnsi="Arial" w:cs="Arial"/>
          <w:lang w:val="en"/>
        </w:rPr>
        <w:t>Calm and reliable under pressure</w:t>
      </w:r>
    </w:p>
    <w:p w14:paraId="2E49EF27" w14:textId="58ECC68D" w:rsidR="005B35ED" w:rsidRDefault="005B35ED" w:rsidP="2C30F21F">
      <w:pPr>
        <w:spacing w:beforeAutospacing="1" w:afterAutospacing="1"/>
        <w:rPr>
          <w:rFonts w:ascii="Arial" w:hAnsi="Arial" w:cs="Arial"/>
          <w:b/>
          <w:bCs/>
          <w:sz w:val="28"/>
          <w:szCs w:val="28"/>
        </w:rPr>
      </w:pPr>
      <w:r w:rsidRPr="2C30F21F">
        <w:rPr>
          <w:rFonts w:ascii="Arial" w:hAnsi="Arial" w:cs="Arial"/>
          <w:b/>
          <w:bCs/>
          <w:sz w:val="28"/>
          <w:szCs w:val="28"/>
        </w:rPr>
        <w:t>Application process</w:t>
      </w:r>
    </w:p>
    <w:p w14:paraId="4D726CF7" w14:textId="3FA33A79" w:rsidR="007F0623" w:rsidRDefault="007F0623" w:rsidP="007F0623">
      <w:pPr>
        <w:pStyle w:val="elementtoproof"/>
        <w:rPr>
          <w:rFonts w:ascii="Arial" w:hAnsi="Arial" w:cs="Arial"/>
          <w:color w:val="000000"/>
        </w:rPr>
      </w:pPr>
      <w:r>
        <w:rPr>
          <w:rFonts w:ascii="Arial" w:hAnsi="Arial" w:cs="Arial"/>
          <w:i/>
          <w:iCs/>
          <w:color w:val="000000"/>
        </w:rPr>
        <w:t> </w:t>
      </w:r>
      <w:r w:rsidRPr="00606B68">
        <w:rPr>
          <w:rFonts w:ascii="Arial" w:hAnsi="Arial" w:cs="Arial"/>
          <w:color w:val="000000"/>
        </w:rPr>
        <w:t>This recruitment will follow the Civil Service Success Profile process. Candidates will be expected to complete the following as part of the application:</w:t>
      </w:r>
    </w:p>
    <w:p w14:paraId="0CEE6F9E" w14:textId="77777777" w:rsidR="00861578" w:rsidRPr="00A7145B" w:rsidRDefault="00861578" w:rsidP="007F0623">
      <w:pPr>
        <w:pStyle w:val="elementtoproof"/>
      </w:pPr>
    </w:p>
    <w:p w14:paraId="031C8756" w14:textId="61F25EB4" w:rsidR="000C4B9C" w:rsidRDefault="007F0623" w:rsidP="000C4B9C">
      <w:pPr>
        <w:numPr>
          <w:ilvl w:val="0"/>
          <w:numId w:val="6"/>
        </w:numPr>
        <w:rPr>
          <w:rFonts w:ascii="Arial" w:hAnsi="Arial" w:cs="Arial"/>
          <w:color w:val="000000"/>
        </w:rPr>
      </w:pPr>
      <w:r w:rsidRPr="008B50AE">
        <w:rPr>
          <w:rFonts w:ascii="Arial" w:hAnsi="Arial" w:cs="Arial"/>
          <w:color w:val="000000"/>
        </w:rPr>
        <w:t>Statement of Suitability of no more than</w:t>
      </w:r>
      <w:r w:rsidR="006033BB">
        <w:rPr>
          <w:rFonts w:ascii="Arial" w:hAnsi="Arial" w:cs="Arial"/>
          <w:color w:val="000000"/>
        </w:rPr>
        <w:t xml:space="preserve"> 750 </w:t>
      </w:r>
      <w:r w:rsidRPr="008B50AE">
        <w:rPr>
          <w:rFonts w:ascii="Arial" w:hAnsi="Arial" w:cs="Arial"/>
          <w:color w:val="000000"/>
        </w:rPr>
        <w:t xml:space="preserve">words, to demonstrate your experience against the essential skills required for this role. </w:t>
      </w:r>
    </w:p>
    <w:p w14:paraId="181EAD66" w14:textId="77777777" w:rsidR="008B50AE" w:rsidRPr="008B50AE" w:rsidRDefault="008B50AE" w:rsidP="008B50AE">
      <w:pPr>
        <w:ind w:left="720"/>
        <w:rPr>
          <w:rFonts w:ascii="Arial" w:hAnsi="Arial" w:cs="Arial"/>
          <w:color w:val="000000"/>
        </w:rPr>
      </w:pPr>
    </w:p>
    <w:p w14:paraId="275E21F2" w14:textId="77777777" w:rsidR="007F0623" w:rsidRDefault="007F0623" w:rsidP="007F0623">
      <w:pPr>
        <w:pStyle w:val="elementtoproof"/>
      </w:pPr>
      <w:r>
        <w:rPr>
          <w:rFonts w:ascii="Arial" w:hAnsi="Arial" w:cs="Arial"/>
          <w:b/>
          <w:bCs/>
          <w:i/>
          <w:iCs/>
          <w:color w:val="000000"/>
        </w:rPr>
        <w:t> </w:t>
      </w:r>
    </w:p>
    <w:p w14:paraId="61490326" w14:textId="6289D153" w:rsidR="007F0623" w:rsidRDefault="007F0623" w:rsidP="007F0623">
      <w:pPr>
        <w:pStyle w:val="elementtoproof"/>
        <w:rPr>
          <w:rFonts w:ascii="Arial" w:hAnsi="Arial" w:cs="Arial"/>
          <w:b/>
          <w:bCs/>
          <w:i/>
          <w:iCs/>
          <w:color w:val="000000"/>
        </w:rPr>
      </w:pPr>
      <w:r>
        <w:rPr>
          <w:rFonts w:ascii="Arial" w:hAnsi="Arial" w:cs="Arial"/>
          <w:b/>
          <w:bCs/>
          <w:i/>
          <w:iCs/>
          <w:color w:val="000000"/>
        </w:rPr>
        <w:t xml:space="preserve">Should </w:t>
      </w:r>
      <w:proofErr w:type="gramStart"/>
      <w:r>
        <w:rPr>
          <w:rFonts w:ascii="Arial" w:hAnsi="Arial" w:cs="Arial"/>
          <w:b/>
          <w:bCs/>
          <w:i/>
          <w:iCs/>
          <w:color w:val="000000"/>
        </w:rPr>
        <w:t>a large number of</w:t>
      </w:r>
      <w:proofErr w:type="gramEnd"/>
      <w:r>
        <w:rPr>
          <w:rFonts w:ascii="Arial" w:hAnsi="Arial" w:cs="Arial"/>
          <w:b/>
          <w:bCs/>
          <w:i/>
          <w:iCs/>
          <w:color w:val="000000"/>
        </w:rPr>
        <w:t xml:space="preserve"> applications be received, an initial sift may be </w:t>
      </w:r>
      <w:proofErr w:type="gramStart"/>
      <w:r>
        <w:rPr>
          <w:rFonts w:ascii="Arial" w:hAnsi="Arial" w:cs="Arial"/>
          <w:b/>
          <w:bCs/>
          <w:i/>
          <w:iCs/>
          <w:color w:val="000000"/>
        </w:rPr>
        <w:t>under taken</w:t>
      </w:r>
      <w:proofErr w:type="gramEnd"/>
      <w:r>
        <w:rPr>
          <w:rFonts w:ascii="Arial" w:hAnsi="Arial" w:cs="Arial"/>
          <w:b/>
          <w:bCs/>
          <w:i/>
          <w:iCs/>
          <w:color w:val="000000"/>
        </w:rPr>
        <w:t xml:space="preserve"> using the lead criteria:</w:t>
      </w:r>
    </w:p>
    <w:p w14:paraId="580101E5" w14:textId="77777777" w:rsidR="006033BB" w:rsidRDefault="006033BB" w:rsidP="007F0623">
      <w:pPr>
        <w:pStyle w:val="elementtoproof"/>
      </w:pPr>
    </w:p>
    <w:p w14:paraId="687AF91C" w14:textId="5C305363" w:rsidR="51A3764C" w:rsidRPr="008B50AE" w:rsidRDefault="008B50AE" w:rsidP="008B50AE">
      <w:pPr>
        <w:rPr>
          <w:rFonts w:ascii="Arial" w:hAnsi="Arial" w:cs="Arial"/>
          <w:bCs/>
        </w:rPr>
      </w:pPr>
      <w:r w:rsidRPr="00EF655C">
        <w:rPr>
          <w:rFonts w:ascii="Arial" w:hAnsi="Arial" w:cs="Arial"/>
          <w:bCs/>
        </w:rPr>
        <w:t>Excellent Customer service/communication skills with the ability to build strong working relationships throughout the organisation</w:t>
      </w:r>
      <w:r>
        <w:rPr>
          <w:rFonts w:ascii="Arial" w:hAnsi="Arial" w:cs="Arial"/>
          <w:bCs/>
        </w:rPr>
        <w:t xml:space="preserve"> </w:t>
      </w:r>
      <w:r w:rsidRPr="006033BB">
        <w:rPr>
          <w:rFonts w:ascii="Arial" w:hAnsi="Arial" w:cs="Arial"/>
          <w:b/>
        </w:rPr>
        <w:t>(Lead)</w:t>
      </w:r>
    </w:p>
    <w:p w14:paraId="68EDD3D1" w14:textId="77777777" w:rsidR="005B35ED" w:rsidRPr="00057CD2" w:rsidRDefault="005B35ED" w:rsidP="005B35ED">
      <w:pPr>
        <w:spacing w:before="100" w:beforeAutospacing="1" w:after="100" w:afterAutospacing="1"/>
        <w:rPr>
          <w:rFonts w:ascii="Arial" w:hAnsi="Arial" w:cs="Arial"/>
          <w:b/>
          <w:sz w:val="28"/>
          <w:szCs w:val="28"/>
        </w:rPr>
      </w:pPr>
      <w:r w:rsidRPr="00057CD2">
        <w:rPr>
          <w:rFonts w:ascii="Arial" w:hAnsi="Arial" w:cs="Arial"/>
          <w:b/>
          <w:sz w:val="28"/>
          <w:szCs w:val="28"/>
        </w:rPr>
        <w:t>Interview Process</w:t>
      </w:r>
    </w:p>
    <w:p w14:paraId="7D3FFA9D" w14:textId="5567F3D3" w:rsidR="005B35ED" w:rsidRDefault="005B35ED" w:rsidP="6537C0B0">
      <w:pPr>
        <w:spacing w:before="100" w:beforeAutospacing="1" w:after="100" w:afterAutospacing="1"/>
        <w:jc w:val="both"/>
        <w:rPr>
          <w:rFonts w:ascii="Arial" w:hAnsi="Arial" w:cs="Arial"/>
          <w:color w:val="000000" w:themeColor="text1"/>
        </w:rPr>
      </w:pPr>
      <w:bookmarkStart w:id="0" w:name="_Hlk81550079"/>
      <w:r w:rsidRPr="00E97F72">
        <w:rPr>
          <w:rFonts w:ascii="Arial" w:hAnsi="Arial" w:cs="Arial"/>
        </w:rPr>
        <w:t xml:space="preserve">If you are successful at sift, you will be </w:t>
      </w:r>
      <w:r w:rsidRPr="00E97F72">
        <w:rPr>
          <w:rFonts w:ascii="Arial" w:hAnsi="Arial" w:cs="Arial"/>
          <w:color w:val="000000" w:themeColor="text1"/>
        </w:rPr>
        <w:t>invited to an interview which will use the Civil Service Success Profiles. At interview</w:t>
      </w:r>
      <w:r w:rsidR="00AA44B3">
        <w:rPr>
          <w:rFonts w:ascii="Arial" w:hAnsi="Arial" w:cs="Arial"/>
          <w:color w:val="000000" w:themeColor="text1"/>
        </w:rPr>
        <w:t>,</w:t>
      </w:r>
      <w:r w:rsidRPr="00E97F72">
        <w:rPr>
          <w:rFonts w:ascii="Arial" w:hAnsi="Arial" w:cs="Arial"/>
          <w:color w:val="000000" w:themeColor="text1"/>
        </w:rPr>
        <w:t xml:space="preserve"> candidates should expect</w:t>
      </w:r>
      <w:bookmarkEnd w:id="0"/>
      <w:r w:rsidR="00AA44B3">
        <w:rPr>
          <w:rFonts w:ascii="Arial" w:hAnsi="Arial" w:cs="Arial"/>
          <w:color w:val="000000" w:themeColor="text1"/>
        </w:rPr>
        <w:t xml:space="preserve"> questions on:</w:t>
      </w:r>
    </w:p>
    <w:p w14:paraId="3A1BBFA6" w14:textId="1001C6EA" w:rsidR="00AA44B3" w:rsidRPr="00AA44B3" w:rsidRDefault="00AA44B3" w:rsidP="00AA44B3">
      <w:pPr>
        <w:pStyle w:val="ListParagraph"/>
        <w:numPr>
          <w:ilvl w:val="0"/>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Strengths relevant to the role</w:t>
      </w:r>
    </w:p>
    <w:p w14:paraId="2F38A9A5" w14:textId="6348894F" w:rsidR="00AA44B3" w:rsidRPr="00AA44B3" w:rsidRDefault="00AA44B3" w:rsidP="00AA44B3">
      <w:pPr>
        <w:pStyle w:val="ListParagraph"/>
        <w:numPr>
          <w:ilvl w:val="0"/>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The following Behaviours</w:t>
      </w:r>
      <w:r w:rsidR="007053F5">
        <w:rPr>
          <w:rFonts w:ascii="Arial" w:hAnsi="Arial" w:cs="Arial"/>
          <w:color w:val="000000" w:themeColor="text1"/>
        </w:rPr>
        <w:t xml:space="preserve"> at </w:t>
      </w:r>
      <w:r w:rsidR="006033BB">
        <w:rPr>
          <w:rFonts w:ascii="Arial" w:hAnsi="Arial" w:cs="Arial"/>
          <w:color w:val="000000" w:themeColor="text1"/>
        </w:rPr>
        <w:t>Level 1:</w:t>
      </w:r>
      <w:r w:rsidR="007053F5">
        <w:rPr>
          <w:rFonts w:ascii="Arial" w:hAnsi="Arial" w:cs="Arial"/>
          <w:color w:val="000000" w:themeColor="text1"/>
        </w:rPr>
        <w:t xml:space="preserve"> </w:t>
      </w:r>
    </w:p>
    <w:p w14:paraId="220120E4" w14:textId="6F68F0CC" w:rsidR="00AA44B3" w:rsidRDefault="000C4B9C" w:rsidP="00AA44B3">
      <w:pPr>
        <w:pStyle w:val="ListParagraph"/>
        <w:numPr>
          <w:ilvl w:val="1"/>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Managing a quality service</w:t>
      </w:r>
    </w:p>
    <w:p w14:paraId="0A9CED76" w14:textId="33B9B50B" w:rsidR="00AA44B3" w:rsidRPr="00AA44B3" w:rsidRDefault="000C4B9C" w:rsidP="00AA44B3">
      <w:pPr>
        <w:pStyle w:val="ListParagraph"/>
        <w:numPr>
          <w:ilvl w:val="1"/>
          <w:numId w:val="10"/>
        </w:numPr>
        <w:spacing w:before="100" w:beforeAutospacing="1" w:after="100" w:afterAutospacing="1"/>
        <w:jc w:val="both"/>
        <w:rPr>
          <w:rFonts w:ascii="Arial" w:hAnsi="Arial" w:cs="Arial"/>
          <w:b/>
          <w:bCs/>
          <w:color w:val="000000" w:themeColor="text1"/>
        </w:rPr>
      </w:pPr>
      <w:r>
        <w:rPr>
          <w:rFonts w:ascii="Arial" w:hAnsi="Arial" w:cs="Arial"/>
          <w:color w:val="000000" w:themeColor="text1"/>
        </w:rPr>
        <w:t>Working together</w:t>
      </w:r>
    </w:p>
    <w:p w14:paraId="6B0062C8" w14:textId="77777777" w:rsidR="000C4B9C" w:rsidRPr="000C4B9C" w:rsidRDefault="000C4B9C" w:rsidP="00AA44B3">
      <w:pPr>
        <w:pStyle w:val="ListParagraph"/>
        <w:numPr>
          <w:ilvl w:val="1"/>
          <w:numId w:val="10"/>
        </w:numPr>
        <w:spacing w:before="100" w:beforeAutospacing="1" w:after="100" w:afterAutospacing="1"/>
        <w:jc w:val="both"/>
        <w:rPr>
          <w:rFonts w:ascii="Arial" w:hAnsi="Arial" w:cs="Arial"/>
          <w:b/>
          <w:bCs/>
          <w:color w:val="000000" w:themeColor="text1"/>
        </w:rPr>
      </w:pPr>
      <w:r w:rsidRPr="000C4B9C">
        <w:rPr>
          <w:rFonts w:ascii="Arial" w:hAnsi="Arial" w:cs="Arial"/>
          <w:color w:val="000000" w:themeColor="text1"/>
        </w:rPr>
        <w:t>Delivering at Pace</w:t>
      </w:r>
    </w:p>
    <w:p w14:paraId="51272A58" w14:textId="67EC6E01" w:rsidR="00D02F81" w:rsidRPr="00AA44B3" w:rsidRDefault="00D02F81" w:rsidP="00D02F81">
      <w:pPr>
        <w:spacing w:before="100" w:beforeAutospacing="1" w:after="100" w:afterAutospacing="1"/>
        <w:jc w:val="both"/>
        <w:rPr>
          <w:rFonts w:ascii="Arial" w:hAnsi="Arial" w:cs="Arial"/>
          <w:b/>
          <w:bCs/>
        </w:rPr>
      </w:pPr>
      <w:r w:rsidRPr="006033BB">
        <w:rPr>
          <w:rFonts w:ascii="Arial" w:hAnsi="Arial" w:cs="Arial"/>
          <w:b/>
          <w:bCs/>
        </w:rPr>
        <w:t xml:space="preserve">All interviews will be held </w:t>
      </w:r>
      <w:r w:rsidR="000C4B9C" w:rsidRPr="006033BB">
        <w:rPr>
          <w:rFonts w:ascii="Arial" w:hAnsi="Arial" w:cs="Arial"/>
          <w:b/>
          <w:bCs/>
        </w:rPr>
        <w:t>face to face</w:t>
      </w:r>
      <w:r w:rsidRPr="006033BB">
        <w:rPr>
          <w:rFonts w:ascii="Arial" w:hAnsi="Arial" w:cs="Arial"/>
          <w:b/>
          <w:bCs/>
        </w:rPr>
        <w:t>.</w:t>
      </w:r>
    </w:p>
    <w:p w14:paraId="73C98595" w14:textId="7FEB1356" w:rsidR="10D2B295" w:rsidRDefault="10D2B295" w:rsidP="10D2B295">
      <w:pPr>
        <w:spacing w:beforeAutospacing="1" w:afterAutospacing="1"/>
        <w:jc w:val="both"/>
        <w:rPr>
          <w:rFonts w:ascii="Arial" w:hAnsi="Arial" w:cs="Arial"/>
          <w:b/>
          <w:bCs/>
          <w:highlight w:val="yellow"/>
        </w:rPr>
      </w:pPr>
    </w:p>
    <w:p w14:paraId="10E7F48B" w14:textId="77796896" w:rsidR="00D02F81" w:rsidRDefault="00D02F81" w:rsidP="2C30F21F">
      <w:pPr>
        <w:spacing w:line="300" w:lineRule="exact"/>
        <w:rPr>
          <w:rFonts w:ascii="Arial" w:eastAsia="Calibri Light" w:hAnsi="Arial" w:cs="Arial"/>
        </w:rPr>
      </w:pPr>
      <w:r w:rsidRPr="2C30F21F">
        <w:rPr>
          <w:rFonts w:ascii="Arial" w:eastAsia="Calibri Light" w:hAnsi="Arial" w:cs="Arial"/>
        </w:rPr>
        <w:t>Feedback will only be provided if you attend an interview.</w:t>
      </w:r>
    </w:p>
    <w:p w14:paraId="2794DB20" w14:textId="50FA7AC6" w:rsidR="00D02F81" w:rsidRPr="00E97F72" w:rsidRDefault="00D02F81" w:rsidP="2C30F21F">
      <w:pPr>
        <w:autoSpaceDE w:val="0"/>
        <w:autoSpaceDN w:val="0"/>
        <w:adjustRightInd w:val="0"/>
        <w:spacing w:line="300" w:lineRule="exact"/>
        <w:rPr>
          <w:rFonts w:ascii="Arial" w:eastAsia="Calibri Light" w:hAnsi="Arial" w:cs="Arial"/>
        </w:rPr>
      </w:pPr>
    </w:p>
    <w:p w14:paraId="4BB83366" w14:textId="5D875067" w:rsidR="00D02F81" w:rsidRPr="00AA44B3" w:rsidRDefault="00D02F81" w:rsidP="00D02F81">
      <w:pPr>
        <w:autoSpaceDE w:val="0"/>
        <w:autoSpaceDN w:val="0"/>
        <w:adjustRightInd w:val="0"/>
        <w:rPr>
          <w:rFonts w:ascii="Arial" w:eastAsia="Calibri" w:hAnsi="Arial" w:cs="Arial"/>
          <w:b/>
          <w:bCs/>
          <w:sz w:val="28"/>
          <w:szCs w:val="28"/>
        </w:rPr>
      </w:pPr>
      <w:r w:rsidRPr="00AA44B3">
        <w:rPr>
          <w:rFonts w:ascii="Arial" w:eastAsia="Calibri" w:hAnsi="Arial" w:cs="Arial"/>
          <w:b/>
          <w:bCs/>
          <w:sz w:val="28"/>
          <w:szCs w:val="28"/>
        </w:rPr>
        <w:t>Reasonable Adjustments</w:t>
      </w:r>
    </w:p>
    <w:p w14:paraId="74989B6E" w14:textId="77777777" w:rsidR="00D02F81" w:rsidRPr="00E97F72" w:rsidRDefault="00D02F81" w:rsidP="00D02F81">
      <w:pPr>
        <w:autoSpaceDE w:val="0"/>
        <w:autoSpaceDN w:val="0"/>
        <w:adjustRightInd w:val="0"/>
        <w:rPr>
          <w:rFonts w:ascii="Arial" w:eastAsia="Calibri" w:hAnsi="Arial" w:cs="Arial"/>
          <w:b/>
          <w:bCs/>
        </w:rPr>
      </w:pPr>
    </w:p>
    <w:p w14:paraId="592186AD" w14:textId="01C5F8FD" w:rsidR="00E03738" w:rsidRDefault="00E03738" w:rsidP="00E03738">
      <w:pPr>
        <w:autoSpaceDE w:val="0"/>
        <w:autoSpaceDN w:val="0"/>
        <w:adjustRightInd w:val="0"/>
        <w:rPr>
          <w:rFonts w:ascii="Arial" w:eastAsia="Calibri" w:hAnsi="Arial" w:cs="Arial"/>
        </w:rPr>
      </w:pPr>
      <w:r w:rsidRPr="2C30F21F">
        <w:rPr>
          <w:rFonts w:ascii="Arial" w:eastAsia="Calibri" w:hAnsi="Arial" w:cs="Arial"/>
        </w:rPr>
        <w:t xml:space="preserve">At OPG we consider all applications </w:t>
      </w:r>
      <w:proofErr w:type="gramStart"/>
      <w:r w:rsidRPr="2C30F21F">
        <w:rPr>
          <w:rFonts w:ascii="Arial" w:eastAsia="Calibri" w:hAnsi="Arial" w:cs="Arial"/>
        </w:rPr>
        <w:t>on the basis of</w:t>
      </w:r>
      <w:proofErr w:type="gramEnd"/>
      <w:r w:rsidRPr="2C30F21F">
        <w:rPr>
          <w:rFonts w:ascii="Arial" w:eastAsia="Calibri" w:hAnsi="Arial" w:cs="Arial"/>
        </w:rPr>
        <w:t xml:space="preserve"> </w:t>
      </w:r>
      <w:r w:rsidR="2AEF14DE" w:rsidRPr="2C30F21F">
        <w:rPr>
          <w:rFonts w:ascii="Arial" w:eastAsia="Calibri" w:hAnsi="Arial" w:cs="Arial"/>
        </w:rPr>
        <w:t>merit and</w:t>
      </w:r>
      <w:r w:rsidRPr="2C30F21F">
        <w:rPr>
          <w:rFonts w:ascii="Arial" w:eastAsia="Calibri" w:hAnsi="Arial" w:cs="Arial"/>
        </w:rPr>
        <w:t xml:space="preserve"> want you to feel able to demonstrate your full potential whatever type of assessment is used. If you require any reasonable adjustments for any aspect of the selection process, do not hesitate to get in contact with us.</w:t>
      </w:r>
    </w:p>
    <w:p w14:paraId="4463F94D" w14:textId="3300EEF6" w:rsidR="497A3EA0" w:rsidRDefault="497A3EA0" w:rsidP="497A3EA0">
      <w:pPr>
        <w:rPr>
          <w:rFonts w:ascii="Arial" w:eastAsia="Calibri" w:hAnsi="Arial" w:cs="Arial"/>
        </w:rPr>
      </w:pPr>
    </w:p>
    <w:p w14:paraId="1B1E44B7" w14:textId="5A7F0FC5" w:rsidR="00900586" w:rsidRDefault="00900586" w:rsidP="2C30F21F">
      <w:pPr>
        <w:rPr>
          <w:rFonts w:ascii="Arial" w:eastAsiaTheme="minorEastAsia" w:hAnsi="Arial" w:cs="Arial"/>
          <w:lang w:eastAsia="en-US"/>
        </w:rPr>
      </w:pPr>
      <w:r w:rsidRPr="2C30F21F">
        <w:rPr>
          <w:rFonts w:ascii="Arial" w:hAnsi="Arial" w:cs="Arial"/>
        </w:rPr>
        <w:t>As a Disability Confident organisation, we will offer a guaranteed interview to candidates with a disability who meet the essential criteria for this role.</w:t>
      </w:r>
      <w:r w:rsidRPr="2C30F21F">
        <w:rPr>
          <w:rFonts w:ascii="Arial" w:eastAsiaTheme="minorEastAsia" w:hAnsi="Arial" w:cs="Arial"/>
          <w:lang w:eastAsia="en-US"/>
        </w:rPr>
        <w:t xml:space="preserve"> If you are applying for a role within OPG and would like to be considered under the</w:t>
      </w:r>
      <w:r w:rsidR="7FD770A0" w:rsidRPr="2C30F21F">
        <w:rPr>
          <w:rFonts w:ascii="Arial" w:eastAsiaTheme="minorEastAsia" w:hAnsi="Arial" w:cs="Arial"/>
          <w:lang w:eastAsia="en-US"/>
        </w:rPr>
        <w:t xml:space="preserve"> </w:t>
      </w:r>
      <w:r w:rsidR="25BEEF15" w:rsidRPr="2C30F21F">
        <w:rPr>
          <w:rFonts w:ascii="Arial" w:eastAsiaTheme="minorEastAsia" w:hAnsi="Arial" w:cs="Arial"/>
          <w:lang w:eastAsia="en-US"/>
        </w:rPr>
        <w:t>D</w:t>
      </w:r>
      <w:r w:rsidR="7FD770A0" w:rsidRPr="2C30F21F">
        <w:rPr>
          <w:rFonts w:ascii="Arial" w:eastAsiaTheme="minorEastAsia" w:hAnsi="Arial" w:cs="Arial"/>
          <w:lang w:eastAsia="en-US"/>
        </w:rPr>
        <w:t xml:space="preserve">isability </w:t>
      </w:r>
      <w:r w:rsidR="42FB9A03" w:rsidRPr="2C30F21F">
        <w:rPr>
          <w:rFonts w:ascii="Arial" w:eastAsiaTheme="minorEastAsia" w:hAnsi="Arial" w:cs="Arial"/>
          <w:lang w:eastAsia="en-US"/>
        </w:rPr>
        <w:t>C</w:t>
      </w:r>
      <w:r w:rsidR="7FD770A0" w:rsidRPr="2C30F21F">
        <w:rPr>
          <w:rFonts w:ascii="Arial" w:eastAsiaTheme="minorEastAsia" w:hAnsi="Arial" w:cs="Arial"/>
          <w:lang w:eastAsia="en-US"/>
        </w:rPr>
        <w:t xml:space="preserve">onfident </w:t>
      </w:r>
      <w:r w:rsidR="01BBB000" w:rsidRPr="2C30F21F">
        <w:rPr>
          <w:rFonts w:ascii="Arial" w:eastAsiaTheme="minorEastAsia" w:hAnsi="Arial" w:cs="Arial"/>
          <w:lang w:eastAsia="en-US"/>
        </w:rPr>
        <w:t>S</w:t>
      </w:r>
      <w:r w:rsidR="7FD770A0" w:rsidRPr="2C30F21F">
        <w:rPr>
          <w:rFonts w:ascii="Arial" w:eastAsiaTheme="minorEastAsia" w:hAnsi="Arial" w:cs="Arial"/>
          <w:lang w:eastAsia="en-US"/>
        </w:rPr>
        <w:t>cheme</w:t>
      </w:r>
      <w:r w:rsidRPr="2C30F21F">
        <w:rPr>
          <w:rFonts w:ascii="Arial" w:eastAsiaTheme="minorEastAsia" w:hAnsi="Arial" w:cs="Arial"/>
          <w:lang w:eastAsia="en-US"/>
        </w:rPr>
        <w:t xml:space="preserve">, please indicate this in your application and let us know of any reasonable adjustments you may require during the selection process. </w:t>
      </w:r>
    </w:p>
    <w:p w14:paraId="46115EEE" w14:textId="52C4CA28" w:rsidR="00900586" w:rsidRDefault="00900586" w:rsidP="00D02F81">
      <w:pPr>
        <w:autoSpaceDE w:val="0"/>
        <w:autoSpaceDN w:val="0"/>
        <w:adjustRightInd w:val="0"/>
        <w:rPr>
          <w:rFonts w:ascii="Arial" w:hAnsi="Arial" w:cs="Arial"/>
          <w:iCs/>
        </w:rPr>
      </w:pPr>
    </w:p>
    <w:p w14:paraId="3991DA8A" w14:textId="6165B2FA" w:rsidR="0802283F" w:rsidRDefault="0802283F" w:rsidP="497A3EA0">
      <w:pPr>
        <w:rPr>
          <w:rFonts w:ascii="Arial" w:hAnsi="Arial" w:cs="Arial"/>
        </w:rPr>
      </w:pPr>
      <w:r>
        <w:rPr>
          <w:noProof/>
        </w:rPr>
        <w:lastRenderedPageBreak/>
        <w:drawing>
          <wp:inline distT="0" distB="0" distL="0" distR="0" wp14:anchorId="70B20B16" wp14:editId="4E2814B3">
            <wp:extent cx="1238250" cy="590550"/>
            <wp:effectExtent l="0" t="0" r="0" b="0"/>
            <wp:docPr id="2" name="Picture 2" descr="cid:image005.png@01D34F37.00E32C80">
              <a:extLst xmlns:a="http://schemas.openxmlformats.org/drawingml/2006/main">
                <a:ext uri="{FF2B5EF4-FFF2-40B4-BE49-F238E27FC236}">
                  <a16:creationId xmlns:a16="http://schemas.microsoft.com/office/drawing/2014/main" id="{B2468F88-5167-4C7E-B18F-6FBDA5EEFA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238250" cy="590550"/>
                    </a:xfrm>
                    <a:prstGeom prst="rect">
                      <a:avLst/>
                    </a:prstGeom>
                  </pic:spPr>
                </pic:pic>
              </a:graphicData>
            </a:graphic>
          </wp:inline>
        </w:drawing>
      </w:r>
    </w:p>
    <w:p w14:paraId="39A5B32A" w14:textId="77777777" w:rsidR="00803C92" w:rsidRDefault="00803C92" w:rsidP="00D02F81">
      <w:pPr>
        <w:pStyle w:val="NormalWeb"/>
        <w:pBdr>
          <w:bottom w:val="single" w:sz="6" w:space="1" w:color="auto"/>
        </w:pBdr>
        <w:rPr>
          <w:rFonts w:ascii="Arial" w:hAnsi="Arial" w:cs="Arial"/>
          <w:b/>
          <w:bCs/>
        </w:rPr>
      </w:pPr>
    </w:p>
    <w:p w14:paraId="6D78D01D" w14:textId="77777777" w:rsidR="00803C92" w:rsidRDefault="00803C92" w:rsidP="00D02F81">
      <w:pPr>
        <w:pStyle w:val="NormalWeb"/>
        <w:pBdr>
          <w:bottom w:val="single" w:sz="6" w:space="1" w:color="auto"/>
        </w:pBdr>
        <w:rPr>
          <w:rFonts w:ascii="Arial" w:hAnsi="Arial" w:cs="Arial"/>
          <w:b/>
          <w:bCs/>
        </w:rPr>
      </w:pPr>
    </w:p>
    <w:p w14:paraId="2EE52DDA" w14:textId="24D72A27" w:rsidR="00D02F81" w:rsidRPr="00E97F72" w:rsidRDefault="00D02F81" w:rsidP="00D02F81">
      <w:pPr>
        <w:pStyle w:val="NormalWeb"/>
        <w:pBdr>
          <w:bottom w:val="single" w:sz="6" w:space="1" w:color="auto"/>
        </w:pBdr>
        <w:rPr>
          <w:rFonts w:ascii="Arial" w:hAnsi="Arial" w:cs="Arial"/>
          <w:b/>
          <w:bCs/>
        </w:rPr>
      </w:pPr>
      <w:r w:rsidRPr="00E97F72">
        <w:rPr>
          <w:rFonts w:ascii="Arial" w:hAnsi="Arial" w:cs="Arial"/>
          <w:b/>
          <w:bCs/>
        </w:rPr>
        <w:t>For further information on benefits of working for OPG, such as our Flexible Working Policy and a FAQ, please check the candidate information pack attached to this advert.</w:t>
      </w:r>
    </w:p>
    <w:p w14:paraId="291CDDD0" w14:textId="77777777" w:rsidR="00D02F81" w:rsidRPr="00E97F72" w:rsidRDefault="00D02F81" w:rsidP="00D02F81">
      <w:pPr>
        <w:pStyle w:val="NormalWeb"/>
        <w:pBdr>
          <w:bottom w:val="single" w:sz="6" w:space="1" w:color="auto"/>
        </w:pBdr>
        <w:rPr>
          <w:rFonts w:ascii="Arial" w:hAnsi="Arial" w:cs="Arial"/>
          <w:b/>
          <w:bCs/>
        </w:rPr>
      </w:pPr>
    </w:p>
    <w:p w14:paraId="6F934590" w14:textId="66D94BE1" w:rsidR="2C30F21F" w:rsidRDefault="2C30F21F" w:rsidP="2C30F21F">
      <w:pPr>
        <w:rPr>
          <w:rFonts w:ascii="Arial" w:hAnsi="Arial" w:cs="Arial"/>
          <w:b/>
          <w:bCs/>
        </w:rPr>
      </w:pPr>
    </w:p>
    <w:p w14:paraId="0FC72A3D" w14:textId="373E13D2" w:rsidR="00F63DA2" w:rsidRPr="00510C88" w:rsidRDefault="00D02F81">
      <w:r w:rsidRPr="00510C88">
        <w:rPr>
          <w:rFonts w:ascii="Arial" w:hAnsi="Arial" w:cs="Arial"/>
          <w:b/>
          <w:bCs/>
        </w:rPr>
        <w:t xml:space="preserve">If your application for this role is unsuccessful, we may offer you an alternative role at the same or lower grade should one be available. </w:t>
      </w:r>
    </w:p>
    <w:sectPr w:rsidR="00F63DA2" w:rsidRPr="00510C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45 Light">
    <w:altName w:val="Calibri"/>
    <w:charset w:val="00"/>
    <w:family w:val="auto"/>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63BD"/>
    <w:multiLevelType w:val="multilevel"/>
    <w:tmpl w:val="69F8C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B4657"/>
    <w:multiLevelType w:val="multilevel"/>
    <w:tmpl w:val="929834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72FFB"/>
    <w:multiLevelType w:val="hybridMultilevel"/>
    <w:tmpl w:val="E03AA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FB11B4"/>
    <w:multiLevelType w:val="multilevel"/>
    <w:tmpl w:val="D688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A141A"/>
    <w:multiLevelType w:val="hybridMultilevel"/>
    <w:tmpl w:val="BEFEB1E6"/>
    <w:lvl w:ilvl="0" w:tplc="08090001">
      <w:start w:val="1"/>
      <w:numFmt w:val="bullet"/>
      <w:lvlText w:val=""/>
      <w:lvlJc w:val="left"/>
      <w:pPr>
        <w:tabs>
          <w:tab w:val="num" w:pos="408"/>
        </w:tabs>
        <w:ind w:left="408" w:hanging="405"/>
      </w:pPr>
      <w:rPr>
        <w:rFonts w:ascii="Symbol" w:hAnsi="Symbol" w:hint="default"/>
      </w:rPr>
    </w:lvl>
    <w:lvl w:ilvl="1" w:tplc="08090003" w:tentative="1">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5" w15:restartNumberingAfterBreak="0">
    <w:nsid w:val="162379AA"/>
    <w:multiLevelType w:val="multilevel"/>
    <w:tmpl w:val="906C0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97398"/>
    <w:multiLevelType w:val="multilevel"/>
    <w:tmpl w:val="BC104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0EBB84"/>
    <w:multiLevelType w:val="hybridMultilevel"/>
    <w:tmpl w:val="5C80209C"/>
    <w:lvl w:ilvl="0" w:tplc="85DA5BCA">
      <w:start w:val="1"/>
      <w:numFmt w:val="bullet"/>
      <w:lvlText w:val=""/>
      <w:lvlJc w:val="left"/>
      <w:pPr>
        <w:ind w:left="720" w:hanging="360"/>
      </w:pPr>
      <w:rPr>
        <w:rFonts w:ascii="Symbol" w:hAnsi="Symbol" w:hint="default"/>
      </w:rPr>
    </w:lvl>
    <w:lvl w:ilvl="1" w:tplc="CFE413B0">
      <w:start w:val="1"/>
      <w:numFmt w:val="bullet"/>
      <w:lvlText w:val="o"/>
      <w:lvlJc w:val="left"/>
      <w:pPr>
        <w:ind w:left="1440" w:hanging="360"/>
      </w:pPr>
      <w:rPr>
        <w:rFonts w:ascii="Courier New" w:hAnsi="Courier New" w:hint="default"/>
      </w:rPr>
    </w:lvl>
    <w:lvl w:ilvl="2" w:tplc="A3206CDE">
      <w:start w:val="1"/>
      <w:numFmt w:val="bullet"/>
      <w:lvlText w:val=""/>
      <w:lvlJc w:val="left"/>
      <w:pPr>
        <w:ind w:left="2160" w:hanging="360"/>
      </w:pPr>
      <w:rPr>
        <w:rFonts w:ascii="Wingdings" w:hAnsi="Wingdings" w:hint="default"/>
      </w:rPr>
    </w:lvl>
    <w:lvl w:ilvl="3" w:tplc="DA3E1DC4">
      <w:start w:val="1"/>
      <w:numFmt w:val="bullet"/>
      <w:lvlText w:val=""/>
      <w:lvlJc w:val="left"/>
      <w:pPr>
        <w:ind w:left="2880" w:hanging="360"/>
      </w:pPr>
      <w:rPr>
        <w:rFonts w:ascii="Symbol" w:hAnsi="Symbol" w:hint="default"/>
      </w:rPr>
    </w:lvl>
    <w:lvl w:ilvl="4" w:tplc="6B786CF6">
      <w:start w:val="1"/>
      <w:numFmt w:val="bullet"/>
      <w:lvlText w:val="o"/>
      <w:lvlJc w:val="left"/>
      <w:pPr>
        <w:ind w:left="3600" w:hanging="360"/>
      </w:pPr>
      <w:rPr>
        <w:rFonts w:ascii="Courier New" w:hAnsi="Courier New" w:hint="default"/>
      </w:rPr>
    </w:lvl>
    <w:lvl w:ilvl="5" w:tplc="B972E802">
      <w:start w:val="1"/>
      <w:numFmt w:val="bullet"/>
      <w:lvlText w:val=""/>
      <w:lvlJc w:val="left"/>
      <w:pPr>
        <w:ind w:left="4320" w:hanging="360"/>
      </w:pPr>
      <w:rPr>
        <w:rFonts w:ascii="Wingdings" w:hAnsi="Wingdings" w:hint="default"/>
      </w:rPr>
    </w:lvl>
    <w:lvl w:ilvl="6" w:tplc="36DC0938">
      <w:start w:val="1"/>
      <w:numFmt w:val="bullet"/>
      <w:lvlText w:val=""/>
      <w:lvlJc w:val="left"/>
      <w:pPr>
        <w:ind w:left="5040" w:hanging="360"/>
      </w:pPr>
      <w:rPr>
        <w:rFonts w:ascii="Symbol" w:hAnsi="Symbol" w:hint="default"/>
      </w:rPr>
    </w:lvl>
    <w:lvl w:ilvl="7" w:tplc="ECBC7236">
      <w:start w:val="1"/>
      <w:numFmt w:val="bullet"/>
      <w:lvlText w:val="o"/>
      <w:lvlJc w:val="left"/>
      <w:pPr>
        <w:ind w:left="5760" w:hanging="360"/>
      </w:pPr>
      <w:rPr>
        <w:rFonts w:ascii="Courier New" w:hAnsi="Courier New" w:hint="default"/>
      </w:rPr>
    </w:lvl>
    <w:lvl w:ilvl="8" w:tplc="FF645D72">
      <w:start w:val="1"/>
      <w:numFmt w:val="bullet"/>
      <w:lvlText w:val=""/>
      <w:lvlJc w:val="left"/>
      <w:pPr>
        <w:ind w:left="6480" w:hanging="360"/>
      </w:pPr>
      <w:rPr>
        <w:rFonts w:ascii="Wingdings" w:hAnsi="Wingdings" w:hint="default"/>
      </w:rPr>
    </w:lvl>
  </w:abstractNum>
  <w:abstractNum w:abstractNumId="8" w15:restartNumberingAfterBreak="0">
    <w:nsid w:val="2D392429"/>
    <w:multiLevelType w:val="hybridMultilevel"/>
    <w:tmpl w:val="E98E6D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04A35CB"/>
    <w:multiLevelType w:val="hybridMultilevel"/>
    <w:tmpl w:val="F610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286A90"/>
    <w:multiLevelType w:val="hybridMultilevel"/>
    <w:tmpl w:val="D5F0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B03958"/>
    <w:multiLevelType w:val="multilevel"/>
    <w:tmpl w:val="6EA08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C1A5953"/>
    <w:multiLevelType w:val="multilevel"/>
    <w:tmpl w:val="1BEA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B85B72"/>
    <w:multiLevelType w:val="hybridMultilevel"/>
    <w:tmpl w:val="B81485A4"/>
    <w:lvl w:ilvl="0" w:tplc="03CAD7E8">
      <w:numFmt w:val="bullet"/>
      <w:lvlText w:val=""/>
      <w:lvlJc w:val="left"/>
      <w:pPr>
        <w:tabs>
          <w:tab w:val="num" w:pos="765"/>
        </w:tabs>
        <w:ind w:left="765" w:hanging="405"/>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CD7D7C"/>
    <w:multiLevelType w:val="hybridMultilevel"/>
    <w:tmpl w:val="B4884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B21B10"/>
    <w:multiLevelType w:val="multilevel"/>
    <w:tmpl w:val="DF56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71C2ECC"/>
    <w:multiLevelType w:val="multilevel"/>
    <w:tmpl w:val="F580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1613FD"/>
    <w:multiLevelType w:val="multilevel"/>
    <w:tmpl w:val="EEFC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C337DE"/>
    <w:multiLevelType w:val="hybridMultilevel"/>
    <w:tmpl w:val="C9B26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C73D9D"/>
    <w:multiLevelType w:val="hybridMultilevel"/>
    <w:tmpl w:val="A5344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638852">
    <w:abstractNumId w:val="8"/>
  </w:num>
  <w:num w:numId="2" w16cid:durableId="144881467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0024199">
    <w:abstractNumId w:val="4"/>
  </w:num>
  <w:num w:numId="4" w16cid:durableId="1789009729">
    <w:abstractNumId w:val="7"/>
  </w:num>
  <w:num w:numId="5" w16cid:durableId="1800226630">
    <w:abstractNumId w:val="18"/>
  </w:num>
  <w:num w:numId="6" w16cid:durableId="491414183">
    <w:abstractNumId w:val="1"/>
  </w:num>
  <w:num w:numId="7" w16cid:durableId="660890859">
    <w:abstractNumId w:val="6"/>
  </w:num>
  <w:num w:numId="8" w16cid:durableId="679040978">
    <w:abstractNumId w:val="9"/>
  </w:num>
  <w:num w:numId="9" w16cid:durableId="715589133">
    <w:abstractNumId w:val="13"/>
  </w:num>
  <w:num w:numId="10" w16cid:durableId="882862692">
    <w:abstractNumId w:val="19"/>
  </w:num>
  <w:num w:numId="11" w16cid:durableId="159808300">
    <w:abstractNumId w:val="14"/>
  </w:num>
  <w:num w:numId="12" w16cid:durableId="540633146">
    <w:abstractNumId w:val="2"/>
  </w:num>
  <w:num w:numId="13" w16cid:durableId="1957326394">
    <w:abstractNumId w:val="10"/>
  </w:num>
  <w:num w:numId="14" w16cid:durableId="459151367">
    <w:abstractNumId w:val="0"/>
  </w:num>
  <w:num w:numId="15" w16cid:durableId="1922595271">
    <w:abstractNumId w:val="15"/>
  </w:num>
  <w:num w:numId="16" w16cid:durableId="756755488">
    <w:abstractNumId w:val="5"/>
  </w:num>
  <w:num w:numId="17" w16cid:durableId="181940644">
    <w:abstractNumId w:val="17"/>
  </w:num>
  <w:num w:numId="18" w16cid:durableId="301663170">
    <w:abstractNumId w:val="3"/>
  </w:num>
  <w:num w:numId="19" w16cid:durableId="1290824181">
    <w:abstractNumId w:val="12"/>
  </w:num>
  <w:num w:numId="20" w16cid:durableId="96523281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5ED"/>
    <w:rsid w:val="0002369F"/>
    <w:rsid w:val="00037331"/>
    <w:rsid w:val="00051A53"/>
    <w:rsid w:val="00051F15"/>
    <w:rsid w:val="00057CD2"/>
    <w:rsid w:val="00081CE9"/>
    <w:rsid w:val="000C4B9C"/>
    <w:rsid w:val="00135414"/>
    <w:rsid w:val="0014399F"/>
    <w:rsid w:val="001A28BA"/>
    <w:rsid w:val="001D0E65"/>
    <w:rsid w:val="001D499E"/>
    <w:rsid w:val="00277903"/>
    <w:rsid w:val="00292058"/>
    <w:rsid w:val="002A66F9"/>
    <w:rsid w:val="002B1A12"/>
    <w:rsid w:val="0036068D"/>
    <w:rsid w:val="0038392A"/>
    <w:rsid w:val="003937DB"/>
    <w:rsid w:val="003D4A2D"/>
    <w:rsid w:val="003F377C"/>
    <w:rsid w:val="0047016E"/>
    <w:rsid w:val="00470464"/>
    <w:rsid w:val="004B7E25"/>
    <w:rsid w:val="004F0162"/>
    <w:rsid w:val="004F1A54"/>
    <w:rsid w:val="00510C88"/>
    <w:rsid w:val="00521FF0"/>
    <w:rsid w:val="00534C5D"/>
    <w:rsid w:val="0058666F"/>
    <w:rsid w:val="005B35ED"/>
    <w:rsid w:val="006033BB"/>
    <w:rsid w:val="00606B68"/>
    <w:rsid w:val="0060B339"/>
    <w:rsid w:val="006A5B9B"/>
    <w:rsid w:val="006B0B00"/>
    <w:rsid w:val="006C46A7"/>
    <w:rsid w:val="007053F5"/>
    <w:rsid w:val="007331B4"/>
    <w:rsid w:val="00773EC9"/>
    <w:rsid w:val="007977D8"/>
    <w:rsid w:val="007F0623"/>
    <w:rsid w:val="007F3301"/>
    <w:rsid w:val="00803C92"/>
    <w:rsid w:val="00843297"/>
    <w:rsid w:val="00861578"/>
    <w:rsid w:val="0086559E"/>
    <w:rsid w:val="008937AD"/>
    <w:rsid w:val="008B50AE"/>
    <w:rsid w:val="008F5D7E"/>
    <w:rsid w:val="00900586"/>
    <w:rsid w:val="00916DA4"/>
    <w:rsid w:val="00944230"/>
    <w:rsid w:val="00971447"/>
    <w:rsid w:val="009C5D56"/>
    <w:rsid w:val="009C5DC8"/>
    <w:rsid w:val="009C6DD9"/>
    <w:rsid w:val="009F50AA"/>
    <w:rsid w:val="00A524D2"/>
    <w:rsid w:val="00A7145B"/>
    <w:rsid w:val="00AA44B3"/>
    <w:rsid w:val="00B6343F"/>
    <w:rsid w:val="00B74D2A"/>
    <w:rsid w:val="00BA02DC"/>
    <w:rsid w:val="00BC232D"/>
    <w:rsid w:val="00BC7165"/>
    <w:rsid w:val="00BE358C"/>
    <w:rsid w:val="00BF30D5"/>
    <w:rsid w:val="00C32FF6"/>
    <w:rsid w:val="00C63321"/>
    <w:rsid w:val="00C95190"/>
    <w:rsid w:val="00CD14AE"/>
    <w:rsid w:val="00D02F81"/>
    <w:rsid w:val="00D06D07"/>
    <w:rsid w:val="00D118A5"/>
    <w:rsid w:val="00D17F20"/>
    <w:rsid w:val="00D26B31"/>
    <w:rsid w:val="00D44AA0"/>
    <w:rsid w:val="00D7363B"/>
    <w:rsid w:val="00D871A8"/>
    <w:rsid w:val="00DC69CE"/>
    <w:rsid w:val="00E015F9"/>
    <w:rsid w:val="00E03738"/>
    <w:rsid w:val="00E85C50"/>
    <w:rsid w:val="00E95A51"/>
    <w:rsid w:val="00E97F72"/>
    <w:rsid w:val="00EB0F69"/>
    <w:rsid w:val="00F346F9"/>
    <w:rsid w:val="00F63DA2"/>
    <w:rsid w:val="00F8300D"/>
    <w:rsid w:val="00F940EF"/>
    <w:rsid w:val="00FA0978"/>
    <w:rsid w:val="00FC5DFD"/>
    <w:rsid w:val="012491CD"/>
    <w:rsid w:val="01BBB000"/>
    <w:rsid w:val="05083BF6"/>
    <w:rsid w:val="0667021A"/>
    <w:rsid w:val="0802283F"/>
    <w:rsid w:val="08FAB9FC"/>
    <w:rsid w:val="10ACD56F"/>
    <w:rsid w:val="10D2B295"/>
    <w:rsid w:val="13DD9BD5"/>
    <w:rsid w:val="16130E38"/>
    <w:rsid w:val="168C2CB3"/>
    <w:rsid w:val="17924220"/>
    <w:rsid w:val="1C3708CC"/>
    <w:rsid w:val="1C75B539"/>
    <w:rsid w:val="1E083F46"/>
    <w:rsid w:val="1E5583B8"/>
    <w:rsid w:val="1FC2AC3F"/>
    <w:rsid w:val="20E5E6B9"/>
    <w:rsid w:val="20E92AC5"/>
    <w:rsid w:val="22725B0E"/>
    <w:rsid w:val="23940C55"/>
    <w:rsid w:val="2506E2B0"/>
    <w:rsid w:val="25BEEF15"/>
    <w:rsid w:val="2680D6E7"/>
    <w:rsid w:val="26C71834"/>
    <w:rsid w:val="26CCC005"/>
    <w:rsid w:val="271366C2"/>
    <w:rsid w:val="2767C2DE"/>
    <w:rsid w:val="27BF9590"/>
    <w:rsid w:val="28E4CCE1"/>
    <w:rsid w:val="2A758232"/>
    <w:rsid w:val="2AEF14DE"/>
    <w:rsid w:val="2C30F21F"/>
    <w:rsid w:val="2E181FBE"/>
    <w:rsid w:val="2E539BF1"/>
    <w:rsid w:val="2F8AFEE3"/>
    <w:rsid w:val="310BABBB"/>
    <w:rsid w:val="31650876"/>
    <w:rsid w:val="33FBD724"/>
    <w:rsid w:val="35F849E2"/>
    <w:rsid w:val="3706BC75"/>
    <w:rsid w:val="37815A79"/>
    <w:rsid w:val="3C07BFB2"/>
    <w:rsid w:val="3F78AF41"/>
    <w:rsid w:val="40FBD006"/>
    <w:rsid w:val="42FB9A03"/>
    <w:rsid w:val="43131617"/>
    <w:rsid w:val="43E07DC6"/>
    <w:rsid w:val="43FFAF8B"/>
    <w:rsid w:val="46E026FB"/>
    <w:rsid w:val="473C752B"/>
    <w:rsid w:val="497A3EA0"/>
    <w:rsid w:val="4991320A"/>
    <w:rsid w:val="49AFC4E1"/>
    <w:rsid w:val="4A1B3E1F"/>
    <w:rsid w:val="4C02F925"/>
    <w:rsid w:val="4D988F9B"/>
    <w:rsid w:val="4FE066BB"/>
    <w:rsid w:val="51A3764C"/>
    <w:rsid w:val="524C7168"/>
    <w:rsid w:val="52D2A857"/>
    <w:rsid w:val="551A7811"/>
    <w:rsid w:val="56CDB4DA"/>
    <w:rsid w:val="5712B63F"/>
    <w:rsid w:val="585084A7"/>
    <w:rsid w:val="601C6BF7"/>
    <w:rsid w:val="6537C0B0"/>
    <w:rsid w:val="67AED18B"/>
    <w:rsid w:val="67B5F5FB"/>
    <w:rsid w:val="68358547"/>
    <w:rsid w:val="70240F06"/>
    <w:rsid w:val="720B2957"/>
    <w:rsid w:val="72590325"/>
    <w:rsid w:val="74A9A8AF"/>
    <w:rsid w:val="75F194F4"/>
    <w:rsid w:val="77FBCEA6"/>
    <w:rsid w:val="792F6A76"/>
    <w:rsid w:val="79338684"/>
    <w:rsid w:val="7C856B3F"/>
    <w:rsid w:val="7E260160"/>
    <w:rsid w:val="7F95AE4D"/>
    <w:rsid w:val="7FD770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E4143"/>
  <w15:chartTrackingRefBased/>
  <w15:docId w15:val="{8393ED5F-CE17-4605-982C-2557080E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B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B35ED"/>
    <w:rPr>
      <w:b/>
      <w:bCs/>
    </w:rPr>
  </w:style>
  <w:style w:type="paragraph" w:styleId="NormalWeb">
    <w:name w:val="Normal (Web)"/>
    <w:basedOn w:val="Normal"/>
    <w:rsid w:val="005B35ED"/>
    <w:pPr>
      <w:spacing w:before="100" w:beforeAutospacing="1" w:after="100" w:afterAutospacing="1"/>
    </w:pPr>
  </w:style>
  <w:style w:type="character" w:styleId="Hyperlink">
    <w:name w:val="Hyperlink"/>
    <w:uiPriority w:val="99"/>
    <w:unhideWhenUsed/>
    <w:rsid w:val="005B35ED"/>
    <w:rPr>
      <w:color w:val="0563C1"/>
      <w:u w:val="single"/>
    </w:rPr>
  </w:style>
  <w:style w:type="paragraph" w:styleId="ListParagraph">
    <w:name w:val="List Paragraph"/>
    <w:basedOn w:val="Normal"/>
    <w:uiPriority w:val="34"/>
    <w:qFormat/>
    <w:rsid w:val="003937DB"/>
    <w:pPr>
      <w:ind w:left="720"/>
      <w:contextualSpacing/>
    </w:pPr>
  </w:style>
  <w:style w:type="paragraph" w:customStyle="1" w:styleId="Default">
    <w:name w:val="Default"/>
    <w:basedOn w:val="Normal"/>
    <w:rsid w:val="00292058"/>
    <w:pPr>
      <w:autoSpaceDE w:val="0"/>
      <w:autoSpaceDN w:val="0"/>
    </w:pPr>
    <w:rPr>
      <w:rFonts w:ascii="Arial" w:eastAsiaTheme="minorHAnsi" w:hAnsi="Arial" w:cs="Arial"/>
      <w:color w:val="000000"/>
    </w:rPr>
  </w:style>
  <w:style w:type="paragraph" w:customStyle="1" w:styleId="Pa6">
    <w:name w:val="Pa6"/>
    <w:basedOn w:val="Normal"/>
    <w:uiPriority w:val="99"/>
    <w:semiHidden/>
    <w:rsid w:val="00BC7165"/>
    <w:pPr>
      <w:autoSpaceDE w:val="0"/>
      <w:autoSpaceDN w:val="0"/>
      <w:spacing w:line="201" w:lineRule="atLeast"/>
    </w:pPr>
    <w:rPr>
      <w:rFonts w:ascii="Arial" w:eastAsiaTheme="minorHAnsi" w:hAnsi="Arial" w:cs="Arial"/>
    </w:rPr>
  </w:style>
  <w:style w:type="character" w:customStyle="1" w:styleId="A7">
    <w:name w:val="A7"/>
    <w:basedOn w:val="DefaultParagraphFont"/>
    <w:uiPriority w:val="99"/>
    <w:rsid w:val="00BC7165"/>
    <w:rPr>
      <w:rFonts w:ascii="Univers 45 Light" w:hAnsi="Univers 45 Light" w:hint="default"/>
      <w:color w:val="000000"/>
    </w:rPr>
  </w:style>
  <w:style w:type="table" w:styleId="TableGrid">
    <w:name w:val="Table Grid"/>
    <w:basedOn w:val="TableNormal"/>
    <w:uiPriority w:val="39"/>
    <w:rsid w:val="00E97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Normal"/>
    <w:rsid w:val="007F0623"/>
    <w:rPr>
      <w:rFonts w:ascii="Aptos" w:eastAsiaTheme="minorHAnsi" w:hAnsi="Aptos" w:cs="Aptos"/>
    </w:rPr>
  </w:style>
  <w:style w:type="paragraph" w:styleId="Footer">
    <w:name w:val="footer"/>
    <w:basedOn w:val="Normal"/>
    <w:link w:val="FooterChar"/>
    <w:rsid w:val="000C4B9C"/>
    <w:pPr>
      <w:tabs>
        <w:tab w:val="center" w:pos="4153"/>
        <w:tab w:val="right" w:pos="8306"/>
      </w:tabs>
    </w:pPr>
    <w:rPr>
      <w:rFonts w:ascii="Arial" w:hAnsi="Arial"/>
      <w:sz w:val="22"/>
      <w:szCs w:val="20"/>
      <w:lang w:eastAsia="en-US"/>
    </w:rPr>
  </w:style>
  <w:style w:type="character" w:customStyle="1" w:styleId="FooterChar">
    <w:name w:val="Footer Char"/>
    <w:basedOn w:val="DefaultParagraphFont"/>
    <w:link w:val="Footer"/>
    <w:rsid w:val="000C4B9C"/>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C39B0C10A1D64EB512456678826D69" ma:contentTypeVersion="14" ma:contentTypeDescription="Create a new document." ma:contentTypeScope="" ma:versionID="82d84451ce720986511b29e2257785f6">
  <xsd:schema xmlns:xsd="http://www.w3.org/2001/XMLSchema" xmlns:xs="http://www.w3.org/2001/XMLSchema" xmlns:p="http://schemas.microsoft.com/office/2006/metadata/properties" xmlns:ns2="7eed0a5d-997b-456b-b2ae-4716e920ac80" xmlns:ns3="bb65e69d-b989-4663-b077-65f736c031d3" targetNamespace="http://schemas.microsoft.com/office/2006/metadata/properties" ma:root="true" ma:fieldsID="3c9895e495f3c4860a4f6ade5b6c019d" ns2:_="" ns3:_="">
    <xsd:import namespace="7eed0a5d-997b-456b-b2ae-4716e920ac80"/>
    <xsd:import namespace="bb65e69d-b989-4663-b077-65f736c031d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ServiceDateTake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ed0a5d-997b-456b-b2ae-4716e920a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b65e69d-b989-4663-b077-65f736c031d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af299b7d-1c17-45a4-9590-0683721270eb}" ma:internalName="TaxCatchAll" ma:showField="CatchAllData" ma:web="bb65e69d-b989-4663-b077-65f736c031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ed0a5d-997b-456b-b2ae-4716e920ac80">
      <Terms xmlns="http://schemas.microsoft.com/office/infopath/2007/PartnerControls"/>
    </lcf76f155ced4ddcb4097134ff3c332f>
    <TaxCatchAll xmlns="bb65e69d-b989-4663-b077-65f736c031d3" xsi:nil="true"/>
  </documentManagement>
</p:properties>
</file>

<file path=customXml/itemProps1.xml><?xml version="1.0" encoding="utf-8"?>
<ds:datastoreItem xmlns:ds="http://schemas.openxmlformats.org/officeDocument/2006/customXml" ds:itemID="{DE7A5644-4E8A-4491-A7E4-2F5E4CFCBCF5}">
  <ds:schemaRefs>
    <ds:schemaRef ds:uri="http://schemas.microsoft.com/sharepoint/v3/contenttype/forms"/>
  </ds:schemaRefs>
</ds:datastoreItem>
</file>

<file path=customXml/itemProps2.xml><?xml version="1.0" encoding="utf-8"?>
<ds:datastoreItem xmlns:ds="http://schemas.openxmlformats.org/officeDocument/2006/customXml" ds:itemID="{9C63E050-7F13-4A4A-8BCD-0F09A349A6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ed0a5d-997b-456b-b2ae-4716e920ac80"/>
    <ds:schemaRef ds:uri="bb65e69d-b989-4663-b077-65f736c03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F0466E-EC79-4971-9A38-ABE45A93F452}">
  <ds:schemaRefs>
    <ds:schemaRef ds:uri="http://schemas.microsoft.com/office/2006/metadata/properties"/>
    <ds:schemaRef ds:uri="http://schemas.microsoft.com/office/infopath/2007/PartnerControls"/>
    <ds:schemaRef ds:uri="7eed0a5d-997b-456b-b2ae-4716e920ac80"/>
    <ds:schemaRef ds:uri="bb65e69d-b989-4663-b077-65f736c031d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1041</Words>
  <Characters>5938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Tour-Attique, Reena</cp:lastModifiedBy>
  <cp:revision>2</cp:revision>
  <dcterms:created xsi:type="dcterms:W3CDTF">2026-04-29T12:49:00Z</dcterms:created>
  <dcterms:modified xsi:type="dcterms:W3CDTF">2026-04-29T12:49:00Z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0x010100A5C39B0C10A1D64EB512456678826D69</vt:lpwstr>
  </property>
  <property fmtid="{D5CDD505-2E9C-101B-9397-08002B2CF9AE}" pid="3" name="MediaServiceImageTags">
    <vt:lpwstr/>
  </property>
</Properties>
</file>