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03176FBE" w:rsidR="008A5DB5" w:rsidRPr="00A768F3"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A768F3">
        <w:rPr>
          <w:rFonts w:ascii="Arial" w:hAnsi="Arial" w:cs="Arial"/>
          <w:b/>
          <w:bCs/>
          <w:sz w:val="24"/>
          <w:szCs w:val="24"/>
        </w:rPr>
        <w:t xml:space="preserve"> </w:t>
      </w:r>
      <w:r w:rsidR="00A768F3" w:rsidRPr="00A768F3">
        <w:rPr>
          <w:rFonts w:ascii="Arial" w:hAnsi="Arial" w:cs="Arial"/>
          <w:b/>
          <w:bCs/>
          <w:sz w:val="24"/>
          <w:szCs w:val="24"/>
        </w:rPr>
        <w:t>SEO Health &amp; Safety Manager </w:t>
      </w:r>
    </w:p>
    <w:p w14:paraId="16625A01" w14:textId="0E8D61C9" w:rsidR="008A5DB5" w:rsidRDefault="008A5DB5" w:rsidP="005E130C">
      <w:pPr>
        <w:spacing w:after="0"/>
      </w:pPr>
      <w:r w:rsidRPr="00453094">
        <w:rPr>
          <w:rFonts w:ascii="Arial" w:hAnsi="Arial" w:cs="Arial"/>
          <w:b/>
          <w:bCs/>
          <w:sz w:val="24"/>
          <w:szCs w:val="24"/>
        </w:rPr>
        <w:t>Contract Type:</w:t>
      </w:r>
      <w:r w:rsidR="00A768F3">
        <w:rPr>
          <w:rFonts w:ascii="Arial" w:hAnsi="Arial" w:cs="Arial"/>
          <w:b/>
          <w:bCs/>
          <w:sz w:val="24"/>
          <w:szCs w:val="24"/>
        </w:rPr>
        <w:t xml:space="preserve"> 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12C627BF" w14:textId="77777777" w:rsidR="00A768F3" w:rsidRPr="00A768F3" w:rsidRDefault="00A768F3" w:rsidP="00A768F3">
      <w:pPr>
        <w:pStyle w:val="NoSpacing"/>
        <w:rPr>
          <w:rFonts w:ascii="Arial" w:hAnsi="Arial" w:cs="Arial"/>
          <w:sz w:val="24"/>
          <w:szCs w:val="24"/>
        </w:rPr>
      </w:pPr>
      <w:r w:rsidRPr="00A768F3">
        <w:rPr>
          <w:rFonts w:ascii="Arial" w:hAnsi="Arial" w:cs="Arial"/>
          <w:sz w:val="24"/>
          <w:szCs w:val="24"/>
        </w:rPr>
        <w:t>National - £42,914-£46,182</w:t>
      </w:r>
    </w:p>
    <w:p w14:paraId="56EF88E0" w14:textId="77777777" w:rsidR="00A768F3" w:rsidRPr="00A768F3" w:rsidRDefault="00A768F3" w:rsidP="00A768F3">
      <w:pPr>
        <w:pStyle w:val="NoSpacing"/>
        <w:rPr>
          <w:rFonts w:ascii="Arial" w:hAnsi="Arial" w:cs="Arial"/>
          <w:sz w:val="24"/>
          <w:szCs w:val="24"/>
        </w:rPr>
      </w:pPr>
      <w:r w:rsidRPr="00A768F3">
        <w:rPr>
          <w:rFonts w:ascii="Arial" w:hAnsi="Arial" w:cs="Arial"/>
          <w:sz w:val="24"/>
          <w:szCs w:val="24"/>
        </w:rPr>
        <w:t>London - £49,325-£53,081</w:t>
      </w:r>
    </w:p>
    <w:p w14:paraId="74E29D9D" w14:textId="77777777" w:rsidR="008A5DB5" w:rsidRPr="00E82628" w:rsidRDefault="008A5DB5" w:rsidP="00E82628">
      <w:pPr>
        <w:pStyle w:val="NoSpacing"/>
        <w:rPr>
          <w:rFonts w:ascii="Arial" w:hAnsi="Arial" w:cs="Arial"/>
          <w:sz w:val="24"/>
          <w:szCs w:val="24"/>
        </w:rPr>
      </w:pPr>
    </w:p>
    <w:p w14:paraId="2659D60E" w14:textId="6DE8FAB2"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r w:rsidR="002109FF">
        <w:rPr>
          <w:rFonts w:ascii="Arial" w:hAnsi="Arial" w:cs="Arial"/>
          <w:sz w:val="24"/>
          <w:szCs w:val="24"/>
        </w:rPr>
        <w:t xml:space="preserve"> </w:t>
      </w:r>
    </w:p>
    <w:p w14:paraId="747D5071" w14:textId="77777777" w:rsidR="00191D71" w:rsidRPr="00E82628" w:rsidRDefault="00191D71" w:rsidP="00B1097C">
      <w:pPr>
        <w:pStyle w:val="NoSpacing"/>
        <w:jc w:val="both"/>
        <w:rPr>
          <w:rFonts w:ascii="Arial" w:hAnsi="Arial" w:cs="Arial"/>
          <w:sz w:val="24"/>
          <w:szCs w:val="24"/>
        </w:rPr>
      </w:pPr>
    </w:p>
    <w:p w14:paraId="7BC24993" w14:textId="33401117" w:rsidR="001A383B" w:rsidRPr="00812B14"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812B14">
        <w:rPr>
          <w:rFonts w:ascii="Arial" w:hAnsi="Arial" w:cs="Arial"/>
          <w:b/>
          <w:bCs/>
          <w:sz w:val="24"/>
          <w:szCs w:val="24"/>
        </w:rPr>
        <w:t xml:space="preserve">National - </w:t>
      </w:r>
      <w:r w:rsidR="00812B14" w:rsidRPr="00812B14">
        <w:rPr>
          <w:rFonts w:ascii="Arial" w:hAnsi="Arial" w:cs="Arial"/>
          <w:b/>
          <w:bCs/>
          <w:sz w:val="24"/>
          <w:szCs w:val="24"/>
        </w:rPr>
        <w:t>A</w:t>
      </w:r>
      <w:r w:rsidR="00F21056" w:rsidRPr="00812B14">
        <w:rPr>
          <w:rFonts w:ascii="Arial" w:hAnsi="Arial" w:cs="Arial"/>
          <w:b/>
          <w:bCs/>
          <w:sz w:val="24"/>
          <w:szCs w:val="24"/>
        </w:rPr>
        <w:t>ny LAA office</w:t>
      </w:r>
    </w:p>
    <w:p w14:paraId="5D0769AB" w14:textId="41C21068"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Please note that whilst this role is open to all</w:t>
      </w:r>
      <w:r w:rsidR="00812B14">
        <w:rPr>
          <w:rFonts w:ascii="Arial" w:eastAsia="Arial" w:hAnsi="Arial" w:cs="Arial"/>
          <w:sz w:val="24"/>
          <w:szCs w:val="24"/>
        </w:rPr>
        <w:t xml:space="preserve"> </w:t>
      </w:r>
      <w:r w:rsidRPr="00812B14">
        <w:rPr>
          <w:rFonts w:ascii="Arial" w:eastAsia="Arial" w:hAnsi="Arial" w:cs="Arial"/>
          <w:sz w:val="24"/>
          <w:szCs w:val="24"/>
        </w:rPr>
        <w:t xml:space="preserve">Civil Servants, </w:t>
      </w:r>
      <w:r w:rsidRPr="51B5C5B6">
        <w:rPr>
          <w:rFonts w:ascii="Arial" w:eastAsia="Arial" w:hAnsi="Arial" w:cs="Arial"/>
          <w:sz w:val="24"/>
          <w:szCs w:val="24"/>
        </w:rPr>
        <w:t xml:space="preserve">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41AED5B9" w14:textId="078C63F3" w:rsidR="00812B14" w:rsidRPr="00812B14" w:rsidRDefault="00812B14" w:rsidP="00812B14">
      <w:pPr>
        <w:pStyle w:val="NoSpacing"/>
        <w:jc w:val="both"/>
        <w:rPr>
          <w:rFonts w:ascii="Arial" w:hAnsi="Arial" w:cs="Arial"/>
          <w:sz w:val="24"/>
          <w:szCs w:val="24"/>
        </w:rPr>
      </w:pPr>
      <w:r w:rsidRPr="00812B14">
        <w:rPr>
          <w:rFonts w:ascii="Arial" w:hAnsi="Arial" w:cs="Arial"/>
          <w:sz w:val="24"/>
          <w:szCs w:val="24"/>
        </w:rPr>
        <w:t>If you are applying for a part time role, please note that to meet business demands we need cover for a minimum of 29.6 (0.8 f</w:t>
      </w:r>
      <w:r w:rsidR="00DC6BD7">
        <w:rPr>
          <w:rFonts w:ascii="Arial" w:hAnsi="Arial" w:cs="Arial"/>
          <w:sz w:val="24"/>
          <w:szCs w:val="24"/>
        </w:rPr>
        <w:t>ull-</w:t>
      </w:r>
      <w:r w:rsidRPr="00812B14">
        <w:rPr>
          <w:rFonts w:ascii="Arial" w:hAnsi="Arial" w:cs="Arial"/>
          <w:sz w:val="24"/>
          <w:szCs w:val="24"/>
        </w:rPr>
        <w:t>t</w:t>
      </w:r>
      <w:r w:rsidR="00DC6BD7">
        <w:rPr>
          <w:rFonts w:ascii="Arial" w:hAnsi="Arial" w:cs="Arial"/>
          <w:sz w:val="24"/>
          <w:szCs w:val="24"/>
        </w:rPr>
        <w:t>ime equivalent</w:t>
      </w:r>
      <w:r w:rsidRPr="00812B14">
        <w:rPr>
          <w:rFonts w:ascii="Arial" w:hAnsi="Arial" w:cs="Arial"/>
          <w:sz w:val="24"/>
          <w:szCs w:val="24"/>
        </w:rPr>
        <w:t>) hours and to cover 4 days of the week</w:t>
      </w:r>
    </w:p>
    <w:p w14:paraId="745E0D81" w14:textId="77777777" w:rsidR="001A383B" w:rsidRPr="001A383B" w:rsidRDefault="001A383B" w:rsidP="00B1097C">
      <w:pPr>
        <w:pStyle w:val="NoSpacing"/>
        <w:jc w:val="both"/>
        <w:rPr>
          <w:rFonts w:ascii="Arial" w:hAnsi="Arial" w:cs="Arial"/>
          <w:color w:val="7030A0"/>
          <w:sz w:val="24"/>
          <w:szCs w:val="24"/>
        </w:rPr>
      </w:pPr>
    </w:p>
    <w:p w14:paraId="1A4E4E12" w14:textId="793B5D11"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704C5189" w14:textId="77777777" w:rsidR="00A768F3" w:rsidRDefault="00A768F3" w:rsidP="00A768F3">
      <w:pPr>
        <w:pStyle w:val="Heading1"/>
        <w:rPr>
          <w:rFonts w:ascii="Arial" w:hAnsi="Arial" w:cs="Arial"/>
          <w:b/>
          <w:bCs/>
          <w:sz w:val="28"/>
          <w:szCs w:val="28"/>
        </w:rPr>
      </w:pPr>
      <w:r w:rsidRPr="00873514">
        <w:rPr>
          <w:rFonts w:ascii="Arial" w:hAnsi="Arial" w:cs="Arial"/>
          <w:b/>
          <w:bCs/>
          <w:sz w:val="28"/>
          <w:szCs w:val="28"/>
        </w:rPr>
        <w:t>Corporate Assurance</w:t>
      </w:r>
    </w:p>
    <w:p w14:paraId="07C692B7" w14:textId="735DCB47" w:rsidR="00A768F3" w:rsidRPr="00A768F3" w:rsidRDefault="00A768F3" w:rsidP="00A768F3">
      <w:pPr>
        <w:pStyle w:val="Heading1"/>
        <w:rPr>
          <w:rFonts w:ascii="Arial" w:hAnsi="Arial" w:cs="Arial"/>
          <w:b/>
          <w:bCs/>
          <w:sz w:val="28"/>
          <w:szCs w:val="28"/>
        </w:rPr>
      </w:pPr>
      <w:r w:rsidRPr="00A768F3">
        <w:rPr>
          <w:rFonts w:ascii="Arial" w:hAnsi="Arial" w:cs="Arial"/>
          <w:color w:val="auto"/>
          <w:sz w:val="24"/>
          <w:szCs w:val="24"/>
        </w:rPr>
        <w:t>The role of </w:t>
      </w:r>
      <w:r w:rsidRPr="00A768F3">
        <w:rPr>
          <w:rFonts w:ascii="Arial" w:hAnsi="Arial" w:cs="Arial"/>
          <w:color w:val="auto"/>
          <w:sz w:val="24"/>
          <w:szCs w:val="24"/>
          <w:lang w:val="en"/>
        </w:rPr>
        <w:t>Health &amp; Safety </w:t>
      </w:r>
      <w:r w:rsidRPr="00A768F3">
        <w:rPr>
          <w:rFonts w:ascii="Arial" w:hAnsi="Arial" w:cs="Arial"/>
          <w:color w:val="auto"/>
          <w:sz w:val="24"/>
          <w:szCs w:val="24"/>
        </w:rPr>
        <w:t xml:space="preserve">Manager sits within the Legal Aid Agency’s Corporate Assurance, Risk &amp; Secretariat (CARS) team ultimately reporting to the Head of Assurance. </w:t>
      </w:r>
    </w:p>
    <w:p w14:paraId="67F73A4A" w14:textId="77777777" w:rsidR="00A768F3" w:rsidRPr="00A768F3" w:rsidRDefault="00A768F3" w:rsidP="00A768F3">
      <w:pPr>
        <w:pStyle w:val="Heading1"/>
        <w:jc w:val="both"/>
        <w:rPr>
          <w:rFonts w:ascii="Arial" w:hAnsi="Arial" w:cs="Arial"/>
          <w:color w:val="auto"/>
          <w:sz w:val="24"/>
          <w:szCs w:val="24"/>
        </w:rPr>
      </w:pPr>
      <w:r w:rsidRPr="00A768F3">
        <w:rPr>
          <w:rFonts w:ascii="Arial" w:hAnsi="Arial" w:cs="Arial"/>
          <w:color w:val="auto"/>
          <w:sz w:val="24"/>
          <w:szCs w:val="24"/>
        </w:rPr>
        <w:t xml:space="preserve">The CARS team provides advice and assurance on the Agency’s strategic management of risk, information security, physical security, business continuity planning and health &amp; safety. </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59C46EF5" w14:textId="77777777" w:rsidR="00A768F3" w:rsidRPr="00C73905" w:rsidRDefault="00A768F3" w:rsidP="00A768F3">
      <w:pPr>
        <w:rPr>
          <w:rFonts w:ascii="Arial" w:hAnsi="Arial" w:cs="Arial"/>
          <w:color w:val="000000" w:themeColor="text1"/>
          <w:sz w:val="24"/>
          <w:szCs w:val="24"/>
        </w:rPr>
      </w:pPr>
      <w:r w:rsidRPr="00873514">
        <w:rPr>
          <w:rFonts w:ascii="Arial" w:hAnsi="Arial" w:cs="Arial"/>
          <w:color w:val="000000" w:themeColor="text1"/>
          <w:sz w:val="24"/>
          <w:szCs w:val="24"/>
        </w:rPr>
        <w:t>A specialist professional</w:t>
      </w:r>
      <w:r w:rsidRPr="00C73905">
        <w:rPr>
          <w:rFonts w:ascii="Arial" w:hAnsi="Arial" w:cs="Arial"/>
          <w:color w:val="000000" w:themeColor="text1"/>
          <w:sz w:val="24"/>
          <w:szCs w:val="24"/>
        </w:rPr>
        <w:t xml:space="preserve"> role providing dedicated support to operational and managerial staff. </w:t>
      </w:r>
    </w:p>
    <w:p w14:paraId="5FE1821F" w14:textId="77777777" w:rsidR="00A768F3" w:rsidRPr="00C73905" w:rsidRDefault="00A768F3" w:rsidP="00A768F3">
      <w:pPr>
        <w:rPr>
          <w:rFonts w:ascii="Arial" w:hAnsi="Arial" w:cs="Arial"/>
          <w:color w:val="000000" w:themeColor="text1"/>
          <w:sz w:val="24"/>
          <w:szCs w:val="24"/>
        </w:rPr>
      </w:pPr>
      <w:r w:rsidRPr="00C73905">
        <w:rPr>
          <w:rFonts w:ascii="Arial" w:hAnsi="Arial" w:cs="Arial"/>
          <w:color w:val="000000" w:themeColor="text1"/>
          <w:sz w:val="24"/>
          <w:szCs w:val="24"/>
        </w:rPr>
        <w:t>A proactive approach is essential, identifying risks and opportunities and suggesting actions and mitigations, achieving compliance with legal requirements while enabling operational delivery. </w:t>
      </w:r>
    </w:p>
    <w:p w14:paraId="6949C649" w14:textId="77777777" w:rsidR="00A768F3" w:rsidRPr="00C73905" w:rsidRDefault="00A768F3" w:rsidP="00A768F3">
      <w:pPr>
        <w:rPr>
          <w:rFonts w:ascii="Arial" w:hAnsi="Arial" w:cs="Arial"/>
          <w:color w:val="000000" w:themeColor="text1"/>
          <w:sz w:val="24"/>
          <w:szCs w:val="24"/>
        </w:rPr>
      </w:pPr>
      <w:r w:rsidRPr="00C73905">
        <w:rPr>
          <w:rFonts w:ascii="Arial" w:hAnsi="Arial" w:cs="Arial"/>
          <w:color w:val="000000" w:themeColor="text1"/>
          <w:sz w:val="24"/>
          <w:szCs w:val="24"/>
        </w:rPr>
        <w:lastRenderedPageBreak/>
        <w:t>Building good working relationships is key both within the LAA and across MOJ and other government departments and agencies. </w:t>
      </w:r>
    </w:p>
    <w:p w14:paraId="4E48D55B" w14:textId="77777777" w:rsidR="00A768F3" w:rsidRPr="00C73905" w:rsidRDefault="00A768F3" w:rsidP="00A768F3">
      <w:pPr>
        <w:rPr>
          <w:rFonts w:ascii="Arial" w:hAnsi="Arial" w:cs="Arial"/>
          <w:color w:val="000000" w:themeColor="text1"/>
          <w:sz w:val="24"/>
          <w:szCs w:val="24"/>
        </w:rPr>
      </w:pPr>
      <w:r w:rsidRPr="00C73905">
        <w:rPr>
          <w:rFonts w:ascii="Arial" w:hAnsi="Arial" w:cs="Arial"/>
          <w:color w:val="000000" w:themeColor="text1"/>
          <w:sz w:val="24"/>
          <w:szCs w:val="24"/>
        </w:rPr>
        <w:t>The role of </w:t>
      </w:r>
      <w:r w:rsidRPr="00C73905">
        <w:rPr>
          <w:rFonts w:ascii="Arial" w:hAnsi="Arial" w:cs="Arial"/>
          <w:color w:val="000000" w:themeColor="text1"/>
          <w:sz w:val="24"/>
          <w:szCs w:val="24"/>
          <w:lang w:val="en"/>
        </w:rPr>
        <w:t>Health &amp; Safety </w:t>
      </w:r>
      <w:r w:rsidRPr="00C73905">
        <w:rPr>
          <w:rFonts w:ascii="Arial" w:hAnsi="Arial" w:cs="Arial"/>
          <w:color w:val="000000" w:themeColor="text1"/>
          <w:sz w:val="24"/>
          <w:szCs w:val="24"/>
        </w:rPr>
        <w:t xml:space="preserve">Manager is </w:t>
      </w:r>
      <w:r>
        <w:rPr>
          <w:rFonts w:ascii="Arial" w:hAnsi="Arial" w:cs="Arial"/>
          <w:color w:val="000000" w:themeColor="text1"/>
          <w:sz w:val="24"/>
          <w:szCs w:val="24"/>
        </w:rPr>
        <w:t xml:space="preserve">to </w:t>
      </w:r>
      <w:r w:rsidRPr="00C73905">
        <w:rPr>
          <w:rFonts w:ascii="Arial" w:hAnsi="Arial" w:cs="Arial"/>
          <w:color w:val="000000" w:themeColor="text1"/>
          <w:sz w:val="24"/>
          <w:szCs w:val="24"/>
        </w:rPr>
        <w:t>lead on all aspects of strategic </w:t>
      </w:r>
      <w:r w:rsidRPr="00C73905">
        <w:rPr>
          <w:rFonts w:ascii="Arial" w:hAnsi="Arial" w:cs="Arial"/>
          <w:color w:val="000000" w:themeColor="text1"/>
          <w:sz w:val="24"/>
          <w:szCs w:val="24"/>
          <w:lang w:val="en"/>
        </w:rPr>
        <w:t>Health, Safety and Fire </w:t>
      </w:r>
      <w:r w:rsidRPr="00C73905">
        <w:rPr>
          <w:rFonts w:ascii="Arial" w:hAnsi="Arial" w:cs="Arial"/>
          <w:color w:val="000000" w:themeColor="text1"/>
          <w:sz w:val="24"/>
          <w:szCs w:val="24"/>
        </w:rPr>
        <w:t>and to ensure that all operational and local </w:t>
      </w:r>
      <w:r w:rsidRPr="00C73905">
        <w:rPr>
          <w:rFonts w:ascii="Arial" w:hAnsi="Arial" w:cs="Arial"/>
          <w:color w:val="000000" w:themeColor="text1"/>
          <w:sz w:val="24"/>
          <w:szCs w:val="24"/>
          <w:lang w:val="en"/>
        </w:rPr>
        <w:t>Health &amp; Safety </w:t>
      </w:r>
      <w:r w:rsidRPr="00C73905">
        <w:rPr>
          <w:rFonts w:ascii="Arial" w:hAnsi="Arial" w:cs="Arial"/>
          <w:color w:val="000000" w:themeColor="text1"/>
          <w:sz w:val="24"/>
          <w:szCs w:val="24"/>
        </w:rPr>
        <w:t>management arrangements are maintained at the highest standard in line with LAA and MOJ policy</w:t>
      </w:r>
      <w:r>
        <w:rPr>
          <w:rFonts w:ascii="Arial" w:hAnsi="Arial" w:cs="Arial"/>
          <w:color w:val="000000" w:themeColor="text1"/>
          <w:sz w:val="24"/>
          <w:szCs w:val="24"/>
        </w:rPr>
        <w:t>.  As the Competent Person the role</w:t>
      </w:r>
      <w:r w:rsidRPr="00C73905">
        <w:rPr>
          <w:rFonts w:ascii="Arial" w:hAnsi="Arial" w:cs="Arial"/>
          <w:color w:val="000000" w:themeColor="text1"/>
          <w:sz w:val="24"/>
          <w:szCs w:val="24"/>
        </w:rPr>
        <w:t xml:space="preserve"> ensure</w:t>
      </w:r>
      <w:r>
        <w:rPr>
          <w:rFonts w:ascii="Arial" w:hAnsi="Arial" w:cs="Arial"/>
          <w:color w:val="000000" w:themeColor="text1"/>
          <w:sz w:val="24"/>
          <w:szCs w:val="24"/>
        </w:rPr>
        <w:t>s</w:t>
      </w:r>
      <w:r w:rsidRPr="00C73905">
        <w:rPr>
          <w:rFonts w:ascii="Arial" w:hAnsi="Arial" w:cs="Arial"/>
          <w:color w:val="000000" w:themeColor="text1"/>
          <w:sz w:val="24"/>
          <w:szCs w:val="24"/>
        </w:rPr>
        <w:t xml:space="preserve"> the CEO as the Responsible Person has the support and assurances required by the Health &amp; Safety </w:t>
      </w:r>
      <w:r>
        <w:rPr>
          <w:rFonts w:ascii="Arial" w:hAnsi="Arial" w:cs="Arial"/>
          <w:color w:val="000000" w:themeColor="text1"/>
          <w:sz w:val="24"/>
          <w:szCs w:val="24"/>
        </w:rPr>
        <w:t>law</w:t>
      </w:r>
      <w:r w:rsidRPr="00C73905">
        <w:rPr>
          <w:rFonts w:ascii="Arial" w:hAnsi="Arial" w:cs="Arial"/>
          <w:color w:val="000000" w:themeColor="text1"/>
          <w:sz w:val="24"/>
          <w:szCs w:val="24"/>
        </w:rPr>
        <w:t>. </w:t>
      </w:r>
    </w:p>
    <w:p w14:paraId="5B2DE10B" w14:textId="77777777" w:rsidR="00A768F3" w:rsidRPr="00C73905" w:rsidRDefault="00A768F3" w:rsidP="00A768F3">
      <w:pPr>
        <w:rPr>
          <w:rFonts w:ascii="Arial" w:hAnsi="Arial" w:cs="Arial"/>
          <w:color w:val="000000" w:themeColor="text1"/>
          <w:sz w:val="24"/>
          <w:szCs w:val="24"/>
        </w:rPr>
      </w:pPr>
      <w:r w:rsidRPr="00C73905">
        <w:rPr>
          <w:rFonts w:ascii="Arial" w:hAnsi="Arial" w:cs="Arial"/>
          <w:color w:val="000000" w:themeColor="text1"/>
          <w:sz w:val="24"/>
          <w:szCs w:val="24"/>
          <w:lang w:val="en-US"/>
        </w:rPr>
        <w:t xml:space="preserve">Our people are primarily working in a hybrid workplace model, and as a business we have fully adopted flexible working practices that allow everyone the opportunity to work from home as well as an office.  We also employ contract managers, solicitors and advocates, who routinely work alone and drive as part of their role.  Those </w:t>
      </w:r>
      <w:r w:rsidRPr="00C73905">
        <w:rPr>
          <w:rFonts w:ascii="Arial" w:hAnsi="Arial" w:cs="Arial"/>
          <w:color w:val="000000" w:themeColor="text1"/>
          <w:sz w:val="24"/>
          <w:szCs w:val="24"/>
        </w:rPr>
        <w:t>staff also work in courts, police stations and provider offices as part of their role. </w:t>
      </w:r>
    </w:p>
    <w:p w14:paraId="0A1F4CCC" w14:textId="77777777" w:rsidR="00A768F3" w:rsidRPr="00C73905" w:rsidRDefault="00A768F3" w:rsidP="00A768F3">
      <w:pPr>
        <w:rPr>
          <w:rFonts w:ascii="Arial" w:hAnsi="Arial" w:cs="Arial"/>
          <w:color w:val="000000" w:themeColor="text1"/>
          <w:sz w:val="24"/>
          <w:szCs w:val="24"/>
        </w:rPr>
      </w:pPr>
      <w:r w:rsidRPr="00C73905">
        <w:rPr>
          <w:rFonts w:ascii="Arial" w:hAnsi="Arial" w:cs="Arial"/>
          <w:color w:val="000000" w:themeColor="text1"/>
          <w:sz w:val="24"/>
          <w:szCs w:val="24"/>
          <w:lang w:val="en-US"/>
        </w:rPr>
        <w:t>Our offices cover 16 sites in England and Wales, ranging from single occupancy to shared office space alongside other government departments and private companies</w:t>
      </w:r>
      <w:r w:rsidRPr="00C73905">
        <w:rPr>
          <w:rFonts w:ascii="Arial" w:hAnsi="Arial" w:cs="Arial"/>
          <w:color w:val="000000" w:themeColor="text1"/>
          <w:sz w:val="24"/>
          <w:szCs w:val="24"/>
        </w:rPr>
        <w:t>.  Our office in South Tyneside is our largest site which includes a warehouse and Justice Collaboration Centre.</w:t>
      </w:r>
      <w:r w:rsidRPr="00380330">
        <w:rPr>
          <w:rFonts w:ascii="Arial" w:hAnsi="Arial" w:cs="Arial"/>
          <w:color w:val="000000" w:themeColor="text1"/>
          <w:sz w:val="24"/>
          <w:szCs w:val="24"/>
        </w:rPr>
        <w:t xml:space="preserve"> </w:t>
      </w:r>
      <w:r>
        <w:rPr>
          <w:rFonts w:ascii="Arial" w:hAnsi="Arial" w:cs="Arial"/>
          <w:color w:val="000000" w:themeColor="text1"/>
          <w:sz w:val="24"/>
          <w:szCs w:val="24"/>
        </w:rPr>
        <w:t xml:space="preserve">That </w:t>
      </w:r>
      <w:r w:rsidRPr="00C73905">
        <w:rPr>
          <w:rFonts w:ascii="Arial" w:hAnsi="Arial" w:cs="Arial"/>
          <w:color w:val="000000" w:themeColor="text1"/>
          <w:sz w:val="24"/>
          <w:szCs w:val="24"/>
          <w:lang w:val="en-US"/>
        </w:rPr>
        <w:t xml:space="preserve">includes a records </w:t>
      </w:r>
      <w:proofErr w:type="spellStart"/>
      <w:r w:rsidRPr="00C73905">
        <w:rPr>
          <w:rFonts w:ascii="Arial" w:hAnsi="Arial" w:cs="Arial"/>
          <w:color w:val="000000" w:themeColor="text1"/>
          <w:sz w:val="24"/>
          <w:szCs w:val="24"/>
          <w:lang w:val="en-US"/>
        </w:rPr>
        <w:t>cent</w:t>
      </w:r>
      <w:r>
        <w:rPr>
          <w:rFonts w:ascii="Arial" w:hAnsi="Arial" w:cs="Arial"/>
          <w:color w:val="000000" w:themeColor="text1"/>
          <w:sz w:val="24"/>
          <w:szCs w:val="24"/>
          <w:lang w:val="en-US"/>
        </w:rPr>
        <w:t>re</w:t>
      </w:r>
      <w:proofErr w:type="spellEnd"/>
      <w:r w:rsidRPr="00C73905">
        <w:rPr>
          <w:rFonts w:ascii="Arial" w:hAnsi="Arial" w:cs="Arial"/>
          <w:color w:val="000000" w:themeColor="text1"/>
          <w:sz w:val="24"/>
          <w:szCs w:val="24"/>
          <w:lang w:val="en-US"/>
        </w:rPr>
        <w:t xml:space="preserve"> (warehouse) and has sub-tenants from other parts of the </w:t>
      </w:r>
      <w:proofErr w:type="spellStart"/>
      <w:r w:rsidRPr="00C73905">
        <w:rPr>
          <w:rFonts w:ascii="Arial" w:hAnsi="Arial" w:cs="Arial"/>
          <w:color w:val="000000" w:themeColor="text1"/>
          <w:sz w:val="24"/>
          <w:szCs w:val="24"/>
          <w:lang w:val="en-US"/>
        </w:rPr>
        <w:t>MoJ</w:t>
      </w:r>
      <w:proofErr w:type="spellEnd"/>
      <w:r w:rsidRPr="00C73905">
        <w:rPr>
          <w:rFonts w:ascii="Arial" w:hAnsi="Arial" w:cs="Arial"/>
          <w:color w:val="000000" w:themeColor="text1"/>
          <w:sz w:val="24"/>
          <w:szCs w:val="24"/>
          <w:lang w:val="en-US"/>
        </w:rPr>
        <w:t>. This site has several H&amp;S challenges including manual handling, working at heights, traffic</w:t>
      </w:r>
      <w:r>
        <w:rPr>
          <w:rFonts w:ascii="Arial" w:hAnsi="Arial" w:cs="Arial"/>
          <w:color w:val="000000" w:themeColor="text1"/>
          <w:sz w:val="24"/>
          <w:szCs w:val="24"/>
          <w:lang w:val="en-US"/>
        </w:rPr>
        <w:t xml:space="preserve"> </w:t>
      </w:r>
      <w:r w:rsidRPr="00C73905">
        <w:rPr>
          <w:rFonts w:ascii="Arial" w:hAnsi="Arial" w:cs="Arial"/>
          <w:color w:val="000000" w:themeColor="text1"/>
          <w:sz w:val="24"/>
          <w:szCs w:val="24"/>
          <w:lang w:val="en-US"/>
        </w:rPr>
        <w:t>management</w:t>
      </w:r>
      <w:r>
        <w:rPr>
          <w:rFonts w:ascii="Arial" w:hAnsi="Arial" w:cs="Arial"/>
          <w:color w:val="000000" w:themeColor="text1"/>
          <w:sz w:val="24"/>
          <w:szCs w:val="24"/>
          <w:lang w:val="en-US"/>
        </w:rPr>
        <w:t xml:space="preserve"> </w:t>
      </w:r>
      <w:r w:rsidRPr="00C73905">
        <w:rPr>
          <w:rFonts w:ascii="Arial" w:hAnsi="Arial" w:cs="Arial"/>
          <w:color w:val="000000" w:themeColor="text1"/>
          <w:sz w:val="24"/>
          <w:szCs w:val="24"/>
          <w:lang w:val="en-US"/>
        </w:rPr>
        <w:t>and personal safety.</w:t>
      </w:r>
      <w:r w:rsidRPr="00C73905">
        <w:rPr>
          <w:rFonts w:ascii="Arial" w:hAnsi="Arial" w:cs="Arial"/>
          <w:color w:val="000000" w:themeColor="text1"/>
          <w:sz w:val="24"/>
          <w:szCs w:val="24"/>
        </w:rPr>
        <w:t> </w:t>
      </w:r>
    </w:p>
    <w:p w14:paraId="6DD1F3DD" w14:textId="77777777" w:rsidR="00A768F3" w:rsidRPr="00C73905" w:rsidRDefault="00A768F3" w:rsidP="00A768F3">
      <w:pPr>
        <w:rPr>
          <w:rFonts w:ascii="Arial" w:hAnsi="Arial" w:cs="Arial"/>
          <w:color w:val="000000" w:themeColor="text1"/>
          <w:sz w:val="24"/>
          <w:szCs w:val="24"/>
        </w:rPr>
      </w:pPr>
      <w:r w:rsidRPr="00C73905">
        <w:rPr>
          <w:rFonts w:ascii="Arial" w:hAnsi="Arial" w:cs="Arial"/>
          <w:color w:val="000000" w:themeColor="text1"/>
          <w:sz w:val="24"/>
          <w:szCs w:val="24"/>
          <w:lang w:val="en-US"/>
        </w:rPr>
        <w:t xml:space="preserve">The role includes working closely with GPA and OGD and private sector landlord facilities management teams and LAA Estates lead on facilities management, projects and office moves. Good working relationships with on site LAA staff (Site Leads) are essential to </w:t>
      </w:r>
      <w:proofErr w:type="gramStart"/>
      <w:r w:rsidRPr="00C73905">
        <w:rPr>
          <w:rFonts w:ascii="Arial" w:hAnsi="Arial" w:cs="Arial"/>
          <w:color w:val="000000" w:themeColor="text1"/>
          <w:sz w:val="24"/>
          <w:szCs w:val="24"/>
          <w:lang w:val="en-US"/>
        </w:rPr>
        <w:t>the</w:t>
      </w:r>
      <w:proofErr w:type="gramEnd"/>
      <w:r w:rsidRPr="00C73905">
        <w:rPr>
          <w:rFonts w:ascii="Arial" w:hAnsi="Arial" w:cs="Arial"/>
          <w:color w:val="000000" w:themeColor="text1"/>
          <w:sz w:val="24"/>
          <w:szCs w:val="24"/>
          <w:lang w:val="en-US"/>
        </w:rPr>
        <w:t xml:space="preserve"> role.</w:t>
      </w:r>
      <w:r w:rsidRPr="00C73905">
        <w:rPr>
          <w:rFonts w:ascii="Arial" w:hAnsi="Arial" w:cs="Arial"/>
          <w:color w:val="000000" w:themeColor="text1"/>
          <w:sz w:val="24"/>
          <w:szCs w:val="24"/>
        </w:rPr>
        <w:t> </w:t>
      </w:r>
    </w:p>
    <w:p w14:paraId="53C7846C" w14:textId="1C929CE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721EDDDF" w14:textId="77777777" w:rsidR="00A768F3" w:rsidRPr="004447AD" w:rsidRDefault="00A768F3" w:rsidP="00A768F3">
      <w:pPr>
        <w:rPr>
          <w:rFonts w:ascii="Arial" w:hAnsi="Arial" w:cs="Arial"/>
          <w:color w:val="000000" w:themeColor="text1"/>
          <w:sz w:val="24"/>
          <w:szCs w:val="24"/>
        </w:rPr>
      </w:pPr>
      <w:r w:rsidRPr="004447AD">
        <w:rPr>
          <w:rFonts w:ascii="Arial" w:hAnsi="Arial" w:cs="Arial"/>
          <w:color w:val="000000" w:themeColor="text1"/>
          <w:sz w:val="24"/>
          <w:szCs w:val="24"/>
          <w:u w:val="single"/>
          <w:lang w:val="en-US"/>
        </w:rPr>
        <w:t>Lead policy</w:t>
      </w:r>
      <w:r w:rsidRPr="004447AD">
        <w:rPr>
          <w:rFonts w:ascii="Arial" w:hAnsi="Arial" w:cs="Arial"/>
          <w:color w:val="000000" w:themeColor="text1"/>
          <w:sz w:val="24"/>
          <w:szCs w:val="24"/>
        </w:rPr>
        <w:t> </w:t>
      </w:r>
    </w:p>
    <w:p w14:paraId="2532A827"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To ensure the Legal Aid Agency (LAA) meets the requirements of Health, Safety and Fire legislation and </w:t>
      </w:r>
      <w:proofErr w:type="gramStart"/>
      <w:r w:rsidRPr="00707B56">
        <w:rPr>
          <w:rFonts w:ascii="Arial" w:hAnsi="Arial" w:cs="Arial"/>
          <w:color w:val="000000" w:themeColor="text1"/>
          <w:sz w:val="24"/>
          <w:szCs w:val="24"/>
          <w:lang w:val="en-US"/>
        </w:rPr>
        <w:t>lead</w:t>
      </w:r>
      <w:proofErr w:type="gramEnd"/>
      <w:r w:rsidRPr="00707B56">
        <w:rPr>
          <w:rFonts w:ascii="Arial" w:hAnsi="Arial" w:cs="Arial"/>
          <w:color w:val="000000" w:themeColor="text1"/>
          <w:sz w:val="24"/>
          <w:szCs w:val="24"/>
          <w:lang w:val="en-US"/>
        </w:rPr>
        <w:t xml:space="preserve"> in the delivery of the corporate Health, Safety and Fire delivery plan and policies.</w:t>
      </w:r>
      <w:r w:rsidRPr="00707B56">
        <w:rPr>
          <w:rFonts w:ascii="Arial" w:hAnsi="Arial" w:cs="Arial"/>
          <w:color w:val="000000" w:themeColor="text1"/>
          <w:sz w:val="24"/>
          <w:szCs w:val="24"/>
        </w:rPr>
        <w:t> </w:t>
      </w:r>
    </w:p>
    <w:p w14:paraId="2369A8A0"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
        </w:rPr>
        <w:t xml:space="preserve">Develop a strategic delivery plan with recommendations </w:t>
      </w:r>
      <w:proofErr w:type="gramStart"/>
      <w:r w:rsidRPr="00707B56">
        <w:rPr>
          <w:rFonts w:ascii="Arial" w:hAnsi="Arial" w:cs="Arial"/>
          <w:color w:val="000000" w:themeColor="text1"/>
          <w:sz w:val="24"/>
          <w:szCs w:val="24"/>
          <w:lang w:val="en"/>
        </w:rPr>
        <w:t>in</w:t>
      </w:r>
      <w:proofErr w:type="gramEnd"/>
      <w:r w:rsidRPr="00707B56">
        <w:rPr>
          <w:rFonts w:ascii="Arial" w:hAnsi="Arial" w:cs="Arial"/>
          <w:color w:val="000000" w:themeColor="text1"/>
          <w:sz w:val="24"/>
          <w:szCs w:val="24"/>
          <w:lang w:val="en"/>
        </w:rPr>
        <w:t xml:space="preserve"> all aspects of Health &amp; Safety and Fire operational delivery ensuring continuous improvement through engagement.</w:t>
      </w:r>
      <w:r w:rsidRPr="00707B56">
        <w:rPr>
          <w:rFonts w:ascii="Arial" w:hAnsi="Arial" w:cs="Arial"/>
          <w:color w:val="000000" w:themeColor="text1"/>
          <w:sz w:val="24"/>
          <w:szCs w:val="24"/>
        </w:rPr>
        <w:t> </w:t>
      </w:r>
    </w:p>
    <w:p w14:paraId="2776CE67"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 xml:space="preserve">To ensure the LAA H&amp;S Policy remains relevant and fit for </w:t>
      </w:r>
      <w:proofErr w:type="gramStart"/>
      <w:r w:rsidRPr="00707B56">
        <w:rPr>
          <w:rFonts w:ascii="Arial" w:hAnsi="Arial" w:cs="Arial"/>
          <w:color w:val="000000" w:themeColor="text1"/>
          <w:sz w:val="24"/>
          <w:szCs w:val="24"/>
          <w:lang w:val="en-US"/>
        </w:rPr>
        <w:t>purpose</w:t>
      </w:r>
      <w:proofErr w:type="gramEnd"/>
      <w:r w:rsidRPr="00707B56">
        <w:rPr>
          <w:rFonts w:ascii="Arial" w:hAnsi="Arial" w:cs="Arial"/>
          <w:color w:val="000000" w:themeColor="text1"/>
          <w:sz w:val="24"/>
          <w:szCs w:val="24"/>
          <w:lang w:val="en-US"/>
        </w:rPr>
        <w:t>.</w:t>
      </w:r>
      <w:r w:rsidRPr="00707B56">
        <w:rPr>
          <w:rFonts w:ascii="Arial" w:hAnsi="Arial" w:cs="Arial"/>
          <w:color w:val="000000" w:themeColor="text1"/>
          <w:sz w:val="24"/>
          <w:szCs w:val="24"/>
        </w:rPr>
        <w:t> </w:t>
      </w:r>
    </w:p>
    <w:p w14:paraId="13D91BD0" w14:textId="77777777" w:rsidR="00A768F3" w:rsidRPr="00707B56" w:rsidRDefault="00A768F3" w:rsidP="00A768F3">
      <w:pPr>
        <w:pStyle w:val="ListParagraph"/>
        <w:rPr>
          <w:rFonts w:ascii="Arial" w:hAnsi="Arial" w:cs="Arial"/>
          <w:color w:val="000000" w:themeColor="text1"/>
          <w:sz w:val="24"/>
          <w:szCs w:val="24"/>
        </w:rPr>
      </w:pPr>
      <w:r w:rsidRPr="00707B56">
        <w:rPr>
          <w:rFonts w:ascii="Arial" w:hAnsi="Arial" w:cs="Arial"/>
          <w:color w:val="000000" w:themeColor="text1"/>
          <w:sz w:val="24"/>
          <w:szCs w:val="24"/>
        </w:rPr>
        <w:t> </w:t>
      </w:r>
    </w:p>
    <w:p w14:paraId="0B0CBE9A" w14:textId="77777777" w:rsidR="00A768F3" w:rsidRPr="004447AD" w:rsidRDefault="00A768F3" w:rsidP="00A768F3">
      <w:pPr>
        <w:rPr>
          <w:rFonts w:ascii="Arial" w:hAnsi="Arial" w:cs="Arial"/>
          <w:color w:val="000000" w:themeColor="text1"/>
          <w:sz w:val="24"/>
          <w:szCs w:val="24"/>
        </w:rPr>
      </w:pPr>
      <w:r w:rsidRPr="004447AD">
        <w:rPr>
          <w:rFonts w:ascii="Arial" w:hAnsi="Arial" w:cs="Arial"/>
          <w:color w:val="000000" w:themeColor="text1"/>
          <w:sz w:val="24"/>
          <w:szCs w:val="24"/>
          <w:u w:val="single"/>
          <w:lang w:val="en-US"/>
        </w:rPr>
        <w:t>Lead people and develop a culture</w:t>
      </w:r>
      <w:r w:rsidRPr="004447AD">
        <w:rPr>
          <w:rFonts w:ascii="Arial" w:hAnsi="Arial" w:cs="Arial"/>
          <w:color w:val="000000" w:themeColor="text1"/>
          <w:sz w:val="24"/>
          <w:szCs w:val="24"/>
        </w:rPr>
        <w:t> </w:t>
      </w:r>
    </w:p>
    <w:p w14:paraId="02F8CABA"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To educate and advise senior leaders and managers on the implementation and delivery of the corporate Health and Safety Policy, procedures and the LAA Health, Safety and Fire Delivery Plan, while </w:t>
      </w:r>
      <w:proofErr w:type="spellStart"/>
      <w:r w:rsidRPr="00707B56">
        <w:rPr>
          <w:rFonts w:ascii="Arial" w:hAnsi="Arial" w:cs="Arial"/>
          <w:color w:val="000000" w:themeColor="text1"/>
          <w:sz w:val="24"/>
          <w:szCs w:val="24"/>
          <w:lang w:val="en-US"/>
        </w:rPr>
        <w:t>utilising</w:t>
      </w:r>
      <w:proofErr w:type="spellEnd"/>
      <w:r w:rsidRPr="00707B56">
        <w:rPr>
          <w:rFonts w:ascii="Arial" w:hAnsi="Arial" w:cs="Arial"/>
          <w:color w:val="000000" w:themeColor="text1"/>
          <w:sz w:val="24"/>
          <w:szCs w:val="24"/>
          <w:lang w:val="en-US"/>
        </w:rPr>
        <w:t> the support of Site Leads and a network of regional Health &amp; Safety representatives.</w:t>
      </w:r>
      <w:r w:rsidRPr="00707B56">
        <w:rPr>
          <w:rFonts w:ascii="Arial" w:hAnsi="Arial" w:cs="Arial"/>
          <w:color w:val="000000" w:themeColor="text1"/>
          <w:sz w:val="24"/>
          <w:szCs w:val="24"/>
        </w:rPr>
        <w:t> </w:t>
      </w:r>
    </w:p>
    <w:p w14:paraId="1D85FE90"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Develop and maintain </w:t>
      </w:r>
      <w:r>
        <w:rPr>
          <w:rFonts w:ascii="Arial" w:hAnsi="Arial" w:cs="Arial"/>
          <w:color w:val="000000" w:themeColor="text1"/>
          <w:sz w:val="24"/>
          <w:szCs w:val="24"/>
          <w:lang w:val="en-US"/>
        </w:rPr>
        <w:t>relationships</w:t>
      </w:r>
      <w:r w:rsidRPr="00707B56">
        <w:rPr>
          <w:rFonts w:ascii="Arial" w:hAnsi="Arial" w:cs="Arial"/>
          <w:color w:val="000000" w:themeColor="text1"/>
          <w:sz w:val="24"/>
          <w:szCs w:val="24"/>
          <w:lang w:val="en-US"/>
        </w:rPr>
        <w:t xml:space="preserve"> across the wider Health, Safety and Fire community (with Central </w:t>
      </w:r>
      <w:proofErr w:type="spellStart"/>
      <w:r w:rsidRPr="00707B56">
        <w:rPr>
          <w:rFonts w:ascii="Arial" w:hAnsi="Arial" w:cs="Arial"/>
          <w:color w:val="000000" w:themeColor="text1"/>
          <w:sz w:val="24"/>
          <w:szCs w:val="24"/>
          <w:lang w:val="en-US"/>
        </w:rPr>
        <w:t>MoJ</w:t>
      </w:r>
      <w:proofErr w:type="spellEnd"/>
      <w:r w:rsidRPr="00707B56">
        <w:rPr>
          <w:rFonts w:ascii="Arial" w:hAnsi="Arial" w:cs="Arial"/>
          <w:color w:val="000000" w:themeColor="text1"/>
          <w:sz w:val="24"/>
          <w:szCs w:val="24"/>
          <w:lang w:val="en-US"/>
        </w:rPr>
        <w:t xml:space="preserve"> H&amp;S and Fire Teams, other government departments including GPA and other LAA landlords including both private sector and local authority landlords where appropriate </w:t>
      </w:r>
      <w:r w:rsidRPr="00707B56">
        <w:rPr>
          <w:rFonts w:ascii="Arial" w:hAnsi="Arial" w:cs="Arial"/>
          <w:color w:val="000000" w:themeColor="text1"/>
          <w:sz w:val="24"/>
          <w:szCs w:val="24"/>
        </w:rPr>
        <w:t> </w:t>
      </w:r>
    </w:p>
    <w:p w14:paraId="3883AE9C"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Work collaboratively with colleagues in the LAA Estates Team to help ensure the effective management of current sites and to support site moves.</w:t>
      </w:r>
      <w:r w:rsidRPr="00707B56">
        <w:rPr>
          <w:rFonts w:ascii="Arial" w:hAnsi="Arial" w:cs="Arial"/>
          <w:color w:val="000000" w:themeColor="text1"/>
          <w:sz w:val="24"/>
          <w:szCs w:val="24"/>
        </w:rPr>
        <w:t> </w:t>
      </w:r>
    </w:p>
    <w:p w14:paraId="2ECE6E6A"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lastRenderedPageBreak/>
        <w:t>Work with colleagues in the leadership teams </w:t>
      </w:r>
      <w:proofErr w:type="gramStart"/>
      <w:r w:rsidRPr="00707B56">
        <w:rPr>
          <w:rFonts w:ascii="Arial" w:hAnsi="Arial" w:cs="Arial"/>
          <w:color w:val="000000" w:themeColor="text1"/>
          <w:sz w:val="24"/>
          <w:szCs w:val="24"/>
          <w:lang w:val="en-US"/>
        </w:rPr>
        <w:t>of,</w:t>
      </w:r>
      <w:proofErr w:type="gramEnd"/>
      <w:r w:rsidRPr="00707B56">
        <w:rPr>
          <w:rFonts w:ascii="Arial" w:hAnsi="Arial" w:cs="Arial"/>
          <w:color w:val="000000" w:themeColor="text1"/>
          <w:sz w:val="24"/>
          <w:szCs w:val="24"/>
          <w:lang w:val="en-US"/>
        </w:rPr>
        <w:t> security, facilities management, agency partners and communications to support cross MOJ agendas.</w:t>
      </w:r>
      <w:r w:rsidRPr="00707B56">
        <w:rPr>
          <w:rFonts w:ascii="Arial" w:hAnsi="Arial" w:cs="Arial"/>
          <w:color w:val="000000" w:themeColor="text1"/>
          <w:sz w:val="24"/>
          <w:szCs w:val="24"/>
        </w:rPr>
        <w:t> </w:t>
      </w:r>
    </w:p>
    <w:p w14:paraId="406EA6E2"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Promote and maintain practices which are free from discrimination, support equality of opportunity and reflect the LAA diversity and equality policy.</w:t>
      </w:r>
      <w:r w:rsidRPr="00707B56">
        <w:rPr>
          <w:rFonts w:ascii="Arial" w:hAnsi="Arial" w:cs="Arial"/>
          <w:color w:val="000000" w:themeColor="text1"/>
          <w:sz w:val="24"/>
          <w:szCs w:val="24"/>
        </w:rPr>
        <w:t> </w:t>
      </w:r>
    </w:p>
    <w:p w14:paraId="700505CA"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To </w:t>
      </w:r>
      <w:proofErr w:type="spellStart"/>
      <w:r w:rsidRPr="00707B56">
        <w:rPr>
          <w:rFonts w:ascii="Arial" w:hAnsi="Arial" w:cs="Arial"/>
          <w:color w:val="000000" w:themeColor="text1"/>
          <w:sz w:val="24"/>
          <w:szCs w:val="24"/>
          <w:lang w:val="en-US"/>
        </w:rPr>
        <w:t>maximise</w:t>
      </w:r>
      <w:proofErr w:type="spellEnd"/>
      <w:r w:rsidRPr="00707B56">
        <w:rPr>
          <w:rFonts w:ascii="Arial" w:hAnsi="Arial" w:cs="Arial"/>
          <w:color w:val="000000" w:themeColor="text1"/>
          <w:sz w:val="24"/>
          <w:szCs w:val="24"/>
          <w:lang w:val="en-US"/>
        </w:rPr>
        <w:t> the use of allocated Health and Safety resource against the Health, Safety and Fire delivery plan</w:t>
      </w:r>
      <w:r w:rsidRPr="00707B56">
        <w:rPr>
          <w:rFonts w:ascii="Arial" w:hAnsi="Arial" w:cs="Arial"/>
          <w:color w:val="000000" w:themeColor="text1"/>
          <w:sz w:val="24"/>
          <w:szCs w:val="24"/>
        </w:rPr>
        <w:t> </w:t>
      </w:r>
    </w:p>
    <w:p w14:paraId="0BBC007C"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 xml:space="preserve">To line </w:t>
      </w:r>
      <w:proofErr w:type="gramStart"/>
      <w:r w:rsidRPr="00707B56">
        <w:rPr>
          <w:rFonts w:ascii="Arial" w:hAnsi="Arial" w:cs="Arial"/>
          <w:color w:val="000000" w:themeColor="text1"/>
          <w:sz w:val="24"/>
          <w:szCs w:val="24"/>
          <w:lang w:val="en-US"/>
        </w:rPr>
        <w:t>manage</w:t>
      </w:r>
      <w:proofErr w:type="gramEnd"/>
      <w:r w:rsidRPr="00707B56">
        <w:rPr>
          <w:rFonts w:ascii="Arial" w:hAnsi="Arial" w:cs="Arial"/>
          <w:color w:val="000000" w:themeColor="text1"/>
          <w:sz w:val="24"/>
          <w:szCs w:val="24"/>
          <w:lang w:val="en-US"/>
        </w:rPr>
        <w:t xml:space="preserve"> the H&amp;S HEO Advisor and </w:t>
      </w:r>
      <w:proofErr w:type="gramStart"/>
      <w:r w:rsidRPr="00707B56">
        <w:rPr>
          <w:rFonts w:ascii="Arial" w:hAnsi="Arial" w:cs="Arial"/>
          <w:color w:val="000000" w:themeColor="text1"/>
          <w:sz w:val="24"/>
          <w:szCs w:val="24"/>
          <w:lang w:val="en-US"/>
        </w:rPr>
        <w:t>ensure </w:t>
      </w:r>
      <w:r>
        <w:rPr>
          <w:rFonts w:ascii="Arial" w:hAnsi="Arial" w:cs="Arial"/>
          <w:color w:val="000000" w:themeColor="text1"/>
          <w:sz w:val="24"/>
          <w:szCs w:val="24"/>
          <w:lang w:val="en-US"/>
        </w:rPr>
        <w:t>personal</w:t>
      </w:r>
      <w:r w:rsidRPr="00707B56">
        <w:rPr>
          <w:rFonts w:ascii="Arial" w:hAnsi="Arial" w:cs="Arial"/>
          <w:color w:val="000000" w:themeColor="text1"/>
          <w:sz w:val="24"/>
          <w:szCs w:val="24"/>
          <w:lang w:val="en-US"/>
        </w:rPr>
        <w:t xml:space="preserve"> and team</w:t>
      </w:r>
      <w:proofErr w:type="gramEnd"/>
      <w:r w:rsidRPr="00707B56">
        <w:rPr>
          <w:rFonts w:ascii="Arial" w:hAnsi="Arial" w:cs="Arial"/>
          <w:color w:val="000000" w:themeColor="text1"/>
          <w:sz w:val="24"/>
          <w:szCs w:val="24"/>
          <w:lang w:val="en-US"/>
        </w:rPr>
        <w:t xml:space="preserve"> continuous professional development is </w:t>
      </w:r>
      <w:proofErr w:type="spellStart"/>
      <w:r w:rsidRPr="00707B56">
        <w:rPr>
          <w:rFonts w:ascii="Arial" w:hAnsi="Arial" w:cs="Arial"/>
          <w:color w:val="000000" w:themeColor="text1"/>
          <w:sz w:val="24"/>
          <w:szCs w:val="24"/>
          <w:lang w:val="en-US"/>
        </w:rPr>
        <w:t>prioritised</w:t>
      </w:r>
      <w:proofErr w:type="spellEnd"/>
      <w:r w:rsidRPr="00707B56">
        <w:rPr>
          <w:rFonts w:ascii="Arial" w:hAnsi="Arial" w:cs="Arial"/>
          <w:color w:val="000000" w:themeColor="text1"/>
          <w:sz w:val="24"/>
          <w:szCs w:val="24"/>
          <w:lang w:val="en-US"/>
        </w:rPr>
        <w:t>.</w:t>
      </w:r>
      <w:r w:rsidRPr="00707B56">
        <w:rPr>
          <w:rFonts w:ascii="Arial" w:hAnsi="Arial" w:cs="Arial"/>
          <w:color w:val="000000" w:themeColor="text1"/>
          <w:sz w:val="24"/>
          <w:szCs w:val="24"/>
        </w:rPr>
        <w:t> </w:t>
      </w:r>
    </w:p>
    <w:p w14:paraId="466B5051" w14:textId="77777777" w:rsidR="00A768F3" w:rsidRPr="004447AD" w:rsidRDefault="00A768F3" w:rsidP="00A768F3">
      <w:pPr>
        <w:ind w:left="360"/>
        <w:rPr>
          <w:rFonts w:ascii="Arial" w:hAnsi="Arial" w:cs="Arial"/>
          <w:color w:val="000000" w:themeColor="text1"/>
          <w:sz w:val="24"/>
          <w:szCs w:val="24"/>
        </w:rPr>
      </w:pPr>
      <w:r w:rsidRPr="004447AD">
        <w:rPr>
          <w:rFonts w:ascii="Arial" w:hAnsi="Arial" w:cs="Arial"/>
          <w:color w:val="000000" w:themeColor="text1"/>
          <w:sz w:val="24"/>
          <w:szCs w:val="24"/>
          <w:u w:val="single"/>
          <w:lang w:val="en-US"/>
        </w:rPr>
        <w:t>Manage risk</w:t>
      </w:r>
      <w:r w:rsidRPr="004447AD">
        <w:rPr>
          <w:rFonts w:ascii="Arial" w:hAnsi="Arial" w:cs="Arial"/>
          <w:color w:val="000000" w:themeColor="text1"/>
          <w:sz w:val="24"/>
          <w:szCs w:val="24"/>
        </w:rPr>
        <w:t> </w:t>
      </w:r>
    </w:p>
    <w:p w14:paraId="1DF500E7"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To maintain the Health, Safety, and Fire Risk Register.</w:t>
      </w:r>
      <w:r w:rsidRPr="00707B56">
        <w:rPr>
          <w:rFonts w:ascii="Arial" w:hAnsi="Arial" w:cs="Arial"/>
          <w:color w:val="000000" w:themeColor="text1"/>
          <w:sz w:val="24"/>
          <w:szCs w:val="24"/>
        </w:rPr>
        <w:t> </w:t>
      </w:r>
    </w:p>
    <w:p w14:paraId="5B3070B6"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Ensure all investigations, audits and training related to all aspects of Health, Safety and Fire are designed and delivered effectively. Identifying gaps and developing solutions to close these gaps.</w:t>
      </w:r>
      <w:r w:rsidRPr="00707B56">
        <w:rPr>
          <w:rFonts w:ascii="Arial" w:hAnsi="Arial" w:cs="Arial"/>
          <w:color w:val="000000" w:themeColor="text1"/>
          <w:sz w:val="24"/>
          <w:szCs w:val="24"/>
        </w:rPr>
        <w:t> </w:t>
      </w:r>
    </w:p>
    <w:p w14:paraId="6C60EB4D"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To produce and as required present reports on Health Safety and Fire matters to governance committees.</w:t>
      </w:r>
      <w:r w:rsidRPr="00707B56">
        <w:rPr>
          <w:rFonts w:ascii="Arial" w:hAnsi="Arial" w:cs="Arial"/>
          <w:color w:val="000000" w:themeColor="text1"/>
          <w:sz w:val="24"/>
          <w:szCs w:val="24"/>
        </w:rPr>
        <w:t> </w:t>
      </w:r>
    </w:p>
    <w:p w14:paraId="5D2FEC78"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rPr>
        <w:t>To ensure the effective running of the LAA National H&amp;S Committee to help fulfil the consultation requirements at a national level regarding health and safety legislation. </w:t>
      </w:r>
    </w:p>
    <w:p w14:paraId="128FAF68"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To provide consistent and balanced advice relevant to LAA offices and staff. Promoting a positive health and safety culture.</w:t>
      </w:r>
      <w:r w:rsidRPr="00707B56">
        <w:rPr>
          <w:rFonts w:ascii="Arial" w:hAnsi="Arial" w:cs="Arial"/>
          <w:color w:val="000000" w:themeColor="text1"/>
          <w:sz w:val="24"/>
          <w:szCs w:val="24"/>
        </w:rPr>
        <w:t> </w:t>
      </w:r>
    </w:p>
    <w:p w14:paraId="2D48ED44" w14:textId="77777777" w:rsidR="00A768F3" w:rsidRPr="00707B56" w:rsidRDefault="00A768F3" w:rsidP="00A768F3">
      <w:pPr>
        <w:pStyle w:val="ListParagraph"/>
        <w:numPr>
          <w:ilvl w:val="0"/>
          <w:numId w:val="2"/>
        </w:numPr>
        <w:rPr>
          <w:rFonts w:ascii="Arial" w:hAnsi="Arial" w:cs="Arial"/>
          <w:color w:val="000000" w:themeColor="text1"/>
          <w:sz w:val="24"/>
          <w:szCs w:val="24"/>
        </w:rPr>
      </w:pPr>
      <w:r w:rsidRPr="00707B56">
        <w:rPr>
          <w:rFonts w:ascii="Arial" w:hAnsi="Arial" w:cs="Arial"/>
          <w:color w:val="000000" w:themeColor="text1"/>
          <w:sz w:val="24"/>
          <w:szCs w:val="24"/>
          <w:lang w:val="en-US"/>
        </w:rPr>
        <w:t>Lead projects and team delivery programs within the team, working towards a shared purpose in supporting business continuity, data protection and physical security.</w:t>
      </w:r>
      <w:r w:rsidRPr="00707B56">
        <w:rPr>
          <w:rFonts w:ascii="Arial" w:hAnsi="Arial" w:cs="Arial"/>
          <w:color w:val="000000" w:themeColor="text1"/>
          <w:sz w:val="24"/>
          <w:szCs w:val="24"/>
        </w:rPr>
        <w:t> </w:t>
      </w:r>
    </w:p>
    <w:p w14:paraId="12B06BA2" w14:textId="3AC082E1" w:rsidR="00A768F3" w:rsidRPr="00A768F3" w:rsidRDefault="004E5DC7" w:rsidP="00A768F3">
      <w:pPr>
        <w:ind w:left="313"/>
        <w:textAlignment w:val="center"/>
        <w:rPr>
          <w:rFonts w:ascii="Arial" w:eastAsia="Times New Roman" w:hAnsi="Arial" w:cs="Arial"/>
          <w:color w:val="000000" w:themeColor="text1"/>
          <w:sz w:val="24"/>
          <w:szCs w:val="24"/>
          <w:lang w:eastAsia="en-GB"/>
        </w:rPr>
      </w:pPr>
      <w:r w:rsidRPr="006217D0">
        <w:rPr>
          <w:rFonts w:ascii="Arial" w:hAnsi="Arial" w:cs="Arial"/>
          <w:b/>
          <w:bCs/>
          <w:sz w:val="24"/>
          <w:szCs w:val="24"/>
        </w:rPr>
        <w:t>Essential Qualifications</w:t>
      </w:r>
      <w:r w:rsidR="009521C4">
        <w:rPr>
          <w:rFonts w:ascii="Arial" w:hAnsi="Arial" w:cs="Arial"/>
          <w:szCs w:val="24"/>
        </w:rPr>
        <w:t xml:space="preserve"> </w:t>
      </w:r>
    </w:p>
    <w:p w14:paraId="287A83D2" w14:textId="77777777" w:rsidR="001466D0" w:rsidRDefault="00A768F3" w:rsidP="001466D0">
      <w:pPr>
        <w:numPr>
          <w:ilvl w:val="0"/>
          <w:numId w:val="4"/>
        </w:numPr>
        <w:textAlignment w:val="center"/>
        <w:rPr>
          <w:rFonts w:ascii="Arial" w:eastAsia="Times New Roman" w:hAnsi="Arial" w:cs="Arial"/>
          <w:color w:val="000000" w:themeColor="text1"/>
          <w:sz w:val="24"/>
          <w:szCs w:val="24"/>
          <w:lang w:eastAsia="en-GB"/>
        </w:rPr>
      </w:pPr>
      <w:r w:rsidRPr="002F0E97">
        <w:rPr>
          <w:rFonts w:ascii="Arial" w:eastAsia="Times New Roman" w:hAnsi="Arial" w:cs="Arial"/>
          <w:color w:val="000000" w:themeColor="text1"/>
          <w:sz w:val="24"/>
          <w:szCs w:val="24"/>
          <w:lang w:eastAsia="en-GB"/>
        </w:rPr>
        <w:t>Minimum qualification: a</w:t>
      </w:r>
      <w:r w:rsidRPr="002F0E97">
        <w:rPr>
          <w:rFonts w:eastAsia="Times New Roman"/>
          <w:lang w:eastAsia="en-GB"/>
        </w:rPr>
        <w:t xml:space="preserve"> </w:t>
      </w:r>
      <w:r w:rsidRPr="002F0E97">
        <w:rPr>
          <w:rFonts w:ascii="Arial" w:eastAsia="Times New Roman" w:hAnsi="Arial" w:cs="Arial"/>
          <w:color w:val="000000" w:themeColor="text1"/>
          <w:sz w:val="24"/>
          <w:szCs w:val="24"/>
          <w:lang w:eastAsia="en-GB"/>
        </w:rPr>
        <w:t>level 3 occupational safety and health qualification (such as NEBOSH National General Certificate or IOSH Certificate), </w:t>
      </w:r>
      <w:r w:rsidRPr="002F0E97">
        <w:rPr>
          <w:rFonts w:ascii="Arial" w:eastAsia="Times New Roman" w:hAnsi="Arial" w:cs="Arial"/>
          <w:b/>
          <w:bCs/>
          <w:color w:val="000000" w:themeColor="text1"/>
          <w:sz w:val="24"/>
          <w:szCs w:val="24"/>
          <w:lang w:eastAsia="en-GB"/>
        </w:rPr>
        <w:t>and</w:t>
      </w:r>
      <w:r w:rsidRPr="002F0E97">
        <w:rPr>
          <w:rFonts w:ascii="Arial" w:eastAsia="Times New Roman" w:hAnsi="Arial" w:cs="Arial"/>
          <w:color w:val="000000" w:themeColor="text1"/>
          <w:sz w:val="24"/>
          <w:szCs w:val="24"/>
          <w:lang w:eastAsia="en-GB"/>
        </w:rPr>
        <w:t> </w:t>
      </w:r>
    </w:p>
    <w:p w14:paraId="7421C76F" w14:textId="7F1A2140" w:rsidR="00A768F3" w:rsidRPr="001466D0" w:rsidRDefault="00A768F3" w:rsidP="001466D0">
      <w:pPr>
        <w:numPr>
          <w:ilvl w:val="0"/>
          <w:numId w:val="4"/>
        </w:numPr>
        <w:textAlignment w:val="center"/>
        <w:rPr>
          <w:rFonts w:ascii="Arial" w:eastAsia="Times New Roman" w:hAnsi="Arial" w:cs="Arial"/>
          <w:color w:val="000000" w:themeColor="text1"/>
          <w:sz w:val="24"/>
          <w:szCs w:val="24"/>
          <w:lang w:eastAsia="en-GB"/>
        </w:rPr>
      </w:pPr>
      <w:r w:rsidRPr="001466D0">
        <w:rPr>
          <w:rFonts w:ascii="Arial" w:eastAsia="Times New Roman" w:hAnsi="Arial" w:cs="Arial"/>
          <w:color w:val="000000" w:themeColor="text1"/>
          <w:sz w:val="24"/>
          <w:szCs w:val="24"/>
          <w:lang w:eastAsia="en-GB"/>
        </w:rPr>
        <w:t>Currently working towards (</w:t>
      </w:r>
      <w:r w:rsidRPr="001466D0">
        <w:rPr>
          <w:rFonts w:ascii="Arial" w:eastAsia="Times New Roman" w:hAnsi="Arial" w:cs="Arial"/>
          <w:sz w:val="24"/>
          <w:szCs w:val="24"/>
          <w:lang w:eastAsia="en-GB"/>
        </w:rPr>
        <w:t>if not at this level already)</w:t>
      </w:r>
      <w:r w:rsidRPr="001466D0">
        <w:rPr>
          <w:rFonts w:eastAsia="Times New Roman"/>
          <w:lang w:eastAsia="en-GB"/>
        </w:rPr>
        <w:t xml:space="preserve"> </w:t>
      </w:r>
      <w:r w:rsidRPr="001466D0">
        <w:rPr>
          <w:rFonts w:ascii="Arial" w:eastAsia="Times New Roman" w:hAnsi="Arial" w:cs="Arial"/>
          <w:color w:val="000000" w:themeColor="text1"/>
          <w:sz w:val="24"/>
          <w:szCs w:val="24"/>
          <w:lang w:eastAsia="en-GB"/>
        </w:rPr>
        <w:t>and willing to complete within 2 years of appointment, a level 6 health and safety qualification (such as NEBOSH National Diploma, or equivalent degree). </w:t>
      </w:r>
      <w:r w:rsidRPr="001466D0">
        <w:rPr>
          <w:rFonts w:ascii="Arial" w:eastAsia="Times New Roman" w:hAnsi="Arial" w:cs="Arial"/>
          <w:b/>
          <w:bCs/>
          <w:color w:val="000000" w:themeColor="text1"/>
          <w:sz w:val="24"/>
          <w:szCs w:val="24"/>
          <w:lang w:eastAsia="en-GB"/>
        </w:rPr>
        <w:t>and</w:t>
      </w:r>
      <w:r w:rsidRPr="001466D0">
        <w:rPr>
          <w:rFonts w:ascii="Arial" w:eastAsia="Times New Roman" w:hAnsi="Arial" w:cs="Arial"/>
          <w:color w:val="000000" w:themeColor="text1"/>
          <w:sz w:val="24"/>
          <w:szCs w:val="24"/>
          <w:lang w:eastAsia="en-GB"/>
        </w:rPr>
        <w:t> </w:t>
      </w:r>
    </w:p>
    <w:p w14:paraId="20D66654" w14:textId="70C426B3" w:rsidR="009521C4" w:rsidRPr="00A768F3" w:rsidRDefault="00A768F3" w:rsidP="00A768F3">
      <w:pPr>
        <w:pStyle w:val="ListParagraph"/>
        <w:numPr>
          <w:ilvl w:val="0"/>
          <w:numId w:val="4"/>
        </w:numPr>
        <w:textAlignment w:val="center"/>
        <w:rPr>
          <w:rFonts w:ascii="Arial" w:eastAsia="Times New Roman" w:hAnsi="Arial" w:cs="Arial"/>
          <w:color w:val="000000" w:themeColor="text1"/>
          <w:sz w:val="24"/>
          <w:szCs w:val="24"/>
          <w:lang w:eastAsia="en-GB"/>
        </w:rPr>
      </w:pPr>
      <w:r w:rsidRPr="00A768F3">
        <w:rPr>
          <w:rFonts w:ascii="Arial" w:eastAsia="Times New Roman" w:hAnsi="Arial" w:cs="Arial"/>
          <w:color w:val="000000" w:themeColor="text1"/>
          <w:sz w:val="24"/>
          <w:szCs w:val="24"/>
          <w:lang w:eastAsia="en-GB"/>
        </w:rPr>
        <w:t>A current member of IOSH at Technical level or above and completing ongoing CPD.</w:t>
      </w:r>
    </w:p>
    <w:p w14:paraId="716E761B" w14:textId="60617309"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23BEE01A" w14:textId="77777777" w:rsidR="00A768F3" w:rsidRPr="00A768F3" w:rsidRDefault="00A768F3" w:rsidP="00A768F3">
      <w:pPr>
        <w:pStyle w:val="ListParagraph"/>
        <w:numPr>
          <w:ilvl w:val="0"/>
          <w:numId w:val="5"/>
        </w:numPr>
        <w:jc w:val="both"/>
        <w:rPr>
          <w:rFonts w:ascii="Arial" w:eastAsia="Times New Roman" w:hAnsi="Arial" w:cs="Arial"/>
          <w:sz w:val="24"/>
          <w:szCs w:val="24"/>
          <w:lang w:val="en-US" w:eastAsia="en-GB"/>
        </w:rPr>
      </w:pPr>
      <w:r w:rsidRPr="00A768F3">
        <w:rPr>
          <w:rFonts w:ascii="Arial" w:eastAsia="Times New Roman" w:hAnsi="Arial" w:cs="Arial"/>
          <w:sz w:val="24"/>
          <w:szCs w:val="24"/>
          <w:lang w:val="en-US" w:eastAsia="en-GB"/>
        </w:rPr>
        <w:t xml:space="preserve">Experience in fire safety, water hygiene and asbestos risk management. </w:t>
      </w:r>
    </w:p>
    <w:p w14:paraId="6CA7FEFD" w14:textId="77777777" w:rsidR="00A768F3" w:rsidRPr="00A768F3" w:rsidRDefault="00A768F3" w:rsidP="00A768F3">
      <w:pPr>
        <w:pStyle w:val="ListParagraph"/>
        <w:numPr>
          <w:ilvl w:val="0"/>
          <w:numId w:val="5"/>
        </w:numPr>
        <w:jc w:val="both"/>
        <w:rPr>
          <w:rFonts w:ascii="Arial" w:eastAsia="Times New Roman" w:hAnsi="Arial" w:cs="Arial"/>
          <w:sz w:val="24"/>
          <w:szCs w:val="24"/>
          <w:lang w:val="en-US" w:eastAsia="en-GB"/>
        </w:rPr>
      </w:pPr>
      <w:r w:rsidRPr="00A768F3">
        <w:rPr>
          <w:rFonts w:ascii="Arial" w:eastAsia="Times New Roman" w:hAnsi="Arial" w:cs="Arial"/>
          <w:sz w:val="24"/>
          <w:szCs w:val="24"/>
          <w:lang w:val="en-US" w:eastAsia="en-GB"/>
        </w:rPr>
        <w:t xml:space="preserve">Ability to efficiently plan, </w:t>
      </w:r>
      <w:proofErr w:type="spellStart"/>
      <w:r w:rsidRPr="00A768F3">
        <w:rPr>
          <w:rFonts w:ascii="Arial" w:eastAsia="Times New Roman" w:hAnsi="Arial" w:cs="Arial"/>
          <w:sz w:val="24"/>
          <w:szCs w:val="24"/>
          <w:lang w:val="en-US" w:eastAsia="en-GB"/>
        </w:rPr>
        <w:t>organise</w:t>
      </w:r>
      <w:proofErr w:type="spellEnd"/>
      <w:r w:rsidRPr="00A768F3">
        <w:rPr>
          <w:rFonts w:ascii="Arial" w:eastAsia="Times New Roman" w:hAnsi="Arial" w:cs="Arial"/>
          <w:sz w:val="24"/>
          <w:szCs w:val="24"/>
          <w:lang w:val="en-US" w:eastAsia="en-GB"/>
        </w:rPr>
        <w:t xml:space="preserve"> time and workload to ensure delivery of plans. </w:t>
      </w:r>
    </w:p>
    <w:p w14:paraId="6291F793" w14:textId="5536625A" w:rsidR="00A768F3" w:rsidRPr="00A768F3" w:rsidRDefault="00A768F3" w:rsidP="00A768F3">
      <w:pPr>
        <w:pStyle w:val="ListParagraph"/>
        <w:numPr>
          <w:ilvl w:val="0"/>
          <w:numId w:val="5"/>
        </w:numPr>
        <w:jc w:val="both"/>
        <w:rPr>
          <w:rFonts w:ascii="Arial" w:eastAsia="Times New Roman" w:hAnsi="Arial" w:cs="Arial"/>
          <w:sz w:val="24"/>
          <w:szCs w:val="24"/>
          <w:lang w:val="en-US" w:eastAsia="en-GB"/>
        </w:rPr>
      </w:pPr>
      <w:r w:rsidRPr="00A768F3">
        <w:rPr>
          <w:rFonts w:ascii="Arial" w:eastAsia="Times New Roman" w:hAnsi="Arial" w:cs="Arial"/>
          <w:sz w:val="24"/>
          <w:szCs w:val="24"/>
          <w:lang w:val="en-US" w:eastAsia="en-GB"/>
        </w:rPr>
        <w:t>Ability to</w:t>
      </w:r>
      <w:r w:rsidR="00AC27F2">
        <w:rPr>
          <w:rFonts w:ascii="Arial" w:eastAsia="Times New Roman" w:hAnsi="Arial" w:cs="Arial"/>
          <w:sz w:val="24"/>
          <w:szCs w:val="24"/>
          <w:lang w:val="en-US" w:eastAsia="en-GB"/>
        </w:rPr>
        <w:t xml:space="preserve"> communicate</w:t>
      </w:r>
      <w:r w:rsidR="005805FF">
        <w:rPr>
          <w:rFonts w:ascii="Arial" w:eastAsia="Times New Roman" w:hAnsi="Arial" w:cs="Arial"/>
          <w:sz w:val="24"/>
          <w:szCs w:val="24"/>
          <w:lang w:val="en-US" w:eastAsia="en-GB"/>
        </w:rPr>
        <w:t xml:space="preserve"> effectively,</w:t>
      </w:r>
      <w:r w:rsidRPr="00A768F3">
        <w:rPr>
          <w:rFonts w:ascii="Arial" w:eastAsia="Times New Roman" w:hAnsi="Arial" w:cs="Arial"/>
          <w:sz w:val="24"/>
          <w:szCs w:val="24"/>
          <w:lang w:val="en-US" w:eastAsia="en-GB"/>
        </w:rPr>
        <w:t xml:space="preserve"> interact</w:t>
      </w:r>
      <w:r w:rsidR="005805FF">
        <w:rPr>
          <w:rFonts w:ascii="Arial" w:eastAsia="Times New Roman" w:hAnsi="Arial" w:cs="Arial"/>
          <w:sz w:val="24"/>
          <w:szCs w:val="24"/>
          <w:lang w:val="en-US" w:eastAsia="en-GB"/>
        </w:rPr>
        <w:t>ing</w:t>
      </w:r>
      <w:r w:rsidR="00DD0F92">
        <w:rPr>
          <w:rFonts w:ascii="Arial" w:eastAsia="Times New Roman" w:hAnsi="Arial" w:cs="Arial"/>
          <w:sz w:val="24"/>
          <w:szCs w:val="24"/>
          <w:lang w:val="en-US" w:eastAsia="en-GB"/>
        </w:rPr>
        <w:t xml:space="preserve"> with</w:t>
      </w:r>
      <w:r w:rsidRPr="00A768F3">
        <w:rPr>
          <w:rFonts w:ascii="Arial" w:eastAsia="Times New Roman" w:hAnsi="Arial" w:cs="Arial"/>
          <w:sz w:val="24"/>
          <w:szCs w:val="24"/>
          <w:lang w:val="en-US" w:eastAsia="en-GB"/>
        </w:rPr>
        <w:t xml:space="preserve"> and engag</w:t>
      </w:r>
      <w:r w:rsidR="005805FF">
        <w:rPr>
          <w:rFonts w:ascii="Arial" w:eastAsia="Times New Roman" w:hAnsi="Arial" w:cs="Arial"/>
          <w:sz w:val="24"/>
          <w:szCs w:val="24"/>
          <w:lang w:val="en-US" w:eastAsia="en-GB"/>
        </w:rPr>
        <w:t xml:space="preserve">ing </w:t>
      </w:r>
      <w:r w:rsidRPr="00A768F3">
        <w:rPr>
          <w:rFonts w:ascii="Arial" w:eastAsia="Times New Roman" w:hAnsi="Arial" w:cs="Arial"/>
          <w:sz w:val="24"/>
          <w:szCs w:val="24"/>
          <w:lang w:val="en-US" w:eastAsia="en-GB"/>
        </w:rPr>
        <w:t>colleagues</w:t>
      </w:r>
      <w:r w:rsidR="005805FF">
        <w:rPr>
          <w:rFonts w:ascii="Arial" w:eastAsia="Times New Roman" w:hAnsi="Arial" w:cs="Arial"/>
          <w:sz w:val="24"/>
          <w:szCs w:val="24"/>
          <w:lang w:val="en-US" w:eastAsia="en-GB"/>
        </w:rPr>
        <w:t xml:space="preserve"> at all levels</w:t>
      </w:r>
      <w:r w:rsidRPr="00A768F3">
        <w:rPr>
          <w:rFonts w:ascii="Arial" w:eastAsia="Times New Roman" w:hAnsi="Arial" w:cs="Arial"/>
          <w:sz w:val="24"/>
          <w:szCs w:val="24"/>
          <w:lang w:val="en-US" w:eastAsia="en-GB"/>
        </w:rPr>
        <w:t xml:space="preserve"> – beyond your own team - to achieve shared goals. </w:t>
      </w:r>
    </w:p>
    <w:p w14:paraId="14D3A6A9" w14:textId="77777777" w:rsidR="00A768F3" w:rsidRPr="00A768F3" w:rsidRDefault="00A768F3" w:rsidP="00A768F3">
      <w:pPr>
        <w:pStyle w:val="ListParagraph"/>
        <w:numPr>
          <w:ilvl w:val="0"/>
          <w:numId w:val="5"/>
        </w:numPr>
        <w:jc w:val="both"/>
        <w:rPr>
          <w:rFonts w:ascii="Arial" w:eastAsia="Times New Roman" w:hAnsi="Arial" w:cs="Arial"/>
          <w:sz w:val="24"/>
          <w:szCs w:val="24"/>
          <w:lang w:val="en-US" w:eastAsia="en-GB"/>
        </w:rPr>
      </w:pPr>
      <w:r w:rsidRPr="00A768F3">
        <w:rPr>
          <w:rFonts w:ascii="Arial" w:eastAsia="Times New Roman" w:hAnsi="Arial" w:cs="Arial"/>
          <w:sz w:val="24"/>
          <w:szCs w:val="24"/>
          <w:lang w:val="en-US" w:eastAsia="en-GB"/>
        </w:rPr>
        <w:t xml:space="preserve">Ability to work autonomously, identify and mitigate risks and spot opportunities to improve the health, safety and wellbeing of staff. </w:t>
      </w:r>
    </w:p>
    <w:p w14:paraId="12D17E5C" w14:textId="349FA7BA" w:rsidR="00A768F3" w:rsidRPr="007B0670" w:rsidRDefault="007B2083" w:rsidP="008D105C">
      <w:pPr>
        <w:pStyle w:val="ListParagraph"/>
        <w:numPr>
          <w:ilvl w:val="0"/>
          <w:numId w:val="5"/>
        </w:numPr>
        <w:jc w:val="both"/>
        <w:rPr>
          <w:rFonts w:ascii="Arial" w:eastAsia="Times New Roman" w:hAnsi="Arial" w:cs="Arial"/>
          <w:sz w:val="24"/>
          <w:szCs w:val="24"/>
          <w:lang w:val="en-US" w:eastAsia="en-GB"/>
        </w:rPr>
      </w:pPr>
      <w:r>
        <w:rPr>
          <w:rFonts w:ascii="Arial" w:eastAsia="Times New Roman" w:hAnsi="Arial" w:cs="Arial"/>
          <w:sz w:val="24"/>
          <w:szCs w:val="24"/>
          <w:lang w:val="en-US" w:eastAsia="en-GB"/>
        </w:rPr>
        <w:t>K</w:t>
      </w:r>
      <w:r w:rsidR="00A768F3" w:rsidRPr="007B0670">
        <w:rPr>
          <w:rFonts w:ascii="Arial" w:eastAsia="Times New Roman" w:hAnsi="Arial" w:cs="Arial"/>
          <w:sz w:val="24"/>
          <w:szCs w:val="24"/>
          <w:lang w:val="en-US" w:eastAsia="en-GB"/>
        </w:rPr>
        <w:t>nowledge and understanding of health, safety</w:t>
      </w:r>
      <w:r w:rsidR="00A67A25">
        <w:rPr>
          <w:rFonts w:ascii="Arial" w:eastAsia="Times New Roman" w:hAnsi="Arial" w:cs="Arial"/>
          <w:sz w:val="24"/>
          <w:szCs w:val="24"/>
          <w:lang w:val="en-US" w:eastAsia="en-GB"/>
        </w:rPr>
        <w:t>,</w:t>
      </w:r>
      <w:r w:rsidR="00A768F3" w:rsidRPr="007B0670">
        <w:rPr>
          <w:rFonts w:ascii="Arial" w:eastAsia="Times New Roman" w:hAnsi="Arial" w:cs="Arial"/>
          <w:sz w:val="24"/>
          <w:szCs w:val="24"/>
          <w:lang w:val="en-US" w:eastAsia="en-GB"/>
        </w:rPr>
        <w:t xml:space="preserve"> wellbeing</w:t>
      </w:r>
      <w:r w:rsidR="007B0670" w:rsidRPr="007B0670">
        <w:rPr>
          <w:rFonts w:ascii="Arial" w:eastAsia="Times New Roman" w:hAnsi="Arial" w:cs="Arial"/>
          <w:sz w:val="24"/>
          <w:szCs w:val="24"/>
          <w:lang w:val="en-US" w:eastAsia="en-GB"/>
        </w:rPr>
        <w:t xml:space="preserve"> and stress</w:t>
      </w:r>
      <w:r w:rsidR="00A768F3" w:rsidRPr="007B0670">
        <w:rPr>
          <w:rFonts w:ascii="Arial" w:eastAsia="Times New Roman" w:hAnsi="Arial" w:cs="Arial"/>
          <w:sz w:val="24"/>
          <w:szCs w:val="24"/>
          <w:lang w:val="en-US" w:eastAsia="en-GB"/>
        </w:rPr>
        <w:t xml:space="preserve"> strategies</w:t>
      </w:r>
      <w:r>
        <w:rPr>
          <w:rFonts w:ascii="Arial" w:eastAsia="Times New Roman" w:hAnsi="Arial" w:cs="Arial"/>
          <w:sz w:val="24"/>
          <w:szCs w:val="24"/>
          <w:lang w:val="en-US" w:eastAsia="en-GB"/>
        </w:rPr>
        <w:t xml:space="preserve">, </w:t>
      </w:r>
      <w:r w:rsidR="00A768F3" w:rsidRPr="007B0670">
        <w:rPr>
          <w:rFonts w:ascii="Arial" w:eastAsia="Times New Roman" w:hAnsi="Arial" w:cs="Arial"/>
          <w:sz w:val="24"/>
          <w:szCs w:val="24"/>
          <w:lang w:val="en-US" w:eastAsia="en-GB"/>
        </w:rPr>
        <w:t xml:space="preserve">to provide competent and trusted advice. </w:t>
      </w:r>
    </w:p>
    <w:p w14:paraId="09E94500" w14:textId="77777777" w:rsidR="00A768F3" w:rsidRPr="00A768F3" w:rsidRDefault="00A768F3" w:rsidP="00A768F3">
      <w:pPr>
        <w:pStyle w:val="ListParagraph"/>
        <w:numPr>
          <w:ilvl w:val="0"/>
          <w:numId w:val="5"/>
        </w:numPr>
        <w:jc w:val="both"/>
        <w:rPr>
          <w:rFonts w:ascii="Arial" w:eastAsia="Times New Roman" w:hAnsi="Arial" w:cs="Arial"/>
          <w:sz w:val="24"/>
          <w:szCs w:val="24"/>
          <w:lang w:val="en-US" w:eastAsia="en-GB"/>
        </w:rPr>
      </w:pPr>
      <w:r w:rsidRPr="00A768F3">
        <w:rPr>
          <w:rFonts w:ascii="Arial" w:eastAsia="Times New Roman" w:hAnsi="Arial" w:cs="Arial"/>
          <w:sz w:val="24"/>
          <w:szCs w:val="24"/>
          <w:lang w:val="en-US" w:eastAsia="en-GB"/>
        </w:rPr>
        <w:t xml:space="preserve">Ability to write engaging copy with some experience of writing for impact e.g. policy, procedures and risk assessments.  </w:t>
      </w:r>
    </w:p>
    <w:p w14:paraId="5508BF9B" w14:textId="77777777" w:rsidR="00A768F3" w:rsidRPr="004D188C" w:rsidRDefault="00A768F3" w:rsidP="00A768F3">
      <w:pPr>
        <w:pStyle w:val="ListParagraph"/>
        <w:numPr>
          <w:ilvl w:val="0"/>
          <w:numId w:val="5"/>
        </w:numPr>
        <w:jc w:val="both"/>
        <w:rPr>
          <w:rFonts w:ascii="Arial" w:eastAsia="Times New Roman" w:hAnsi="Arial" w:cs="Arial"/>
          <w:sz w:val="24"/>
          <w:szCs w:val="24"/>
          <w:lang w:val="en-US" w:eastAsia="en-GB"/>
        </w:rPr>
      </w:pPr>
      <w:r w:rsidRPr="004D188C">
        <w:rPr>
          <w:rFonts w:ascii="Arial" w:eastAsia="Times New Roman" w:hAnsi="Arial" w:cs="Arial"/>
          <w:sz w:val="24"/>
          <w:szCs w:val="24"/>
          <w:lang w:val="en-US" w:eastAsia="en-GB"/>
        </w:rPr>
        <w:t xml:space="preserve">Knowledge and/or experience of how to use quantitative and qualitative data to inform </w:t>
      </w:r>
      <w:proofErr w:type="gramStart"/>
      <w:r w:rsidRPr="004D188C">
        <w:rPr>
          <w:rFonts w:ascii="Arial" w:eastAsia="Times New Roman" w:hAnsi="Arial" w:cs="Arial"/>
          <w:sz w:val="24"/>
          <w:szCs w:val="24"/>
          <w:lang w:val="en-US" w:eastAsia="en-GB"/>
        </w:rPr>
        <w:t>future plans</w:t>
      </w:r>
      <w:proofErr w:type="gramEnd"/>
      <w:r w:rsidRPr="004D188C">
        <w:rPr>
          <w:rFonts w:ascii="Arial" w:eastAsia="Times New Roman" w:hAnsi="Arial" w:cs="Arial"/>
          <w:sz w:val="24"/>
          <w:szCs w:val="24"/>
          <w:lang w:val="en-US" w:eastAsia="en-GB"/>
        </w:rPr>
        <w:t xml:space="preserve">, including ISO standards in H&amp;S. </w:t>
      </w:r>
    </w:p>
    <w:p w14:paraId="4BAB7666" w14:textId="77777777" w:rsidR="00A768F3" w:rsidRPr="00A768F3" w:rsidRDefault="00A768F3" w:rsidP="00A768F3">
      <w:pPr>
        <w:pStyle w:val="ListParagraph"/>
        <w:numPr>
          <w:ilvl w:val="0"/>
          <w:numId w:val="5"/>
        </w:numPr>
        <w:jc w:val="both"/>
        <w:rPr>
          <w:rFonts w:ascii="Arial" w:eastAsia="Times New Roman" w:hAnsi="Arial" w:cs="Arial"/>
          <w:sz w:val="24"/>
          <w:szCs w:val="24"/>
          <w:lang w:val="en-US" w:eastAsia="en-GB"/>
        </w:rPr>
      </w:pPr>
      <w:r w:rsidRPr="00A768F3">
        <w:rPr>
          <w:rFonts w:ascii="Arial" w:eastAsia="Times New Roman" w:hAnsi="Arial" w:cs="Arial"/>
          <w:sz w:val="24"/>
          <w:szCs w:val="24"/>
          <w:lang w:val="en-US" w:eastAsia="en-GB"/>
        </w:rPr>
        <w:t xml:space="preserve">Experience of facilitation of workshops, design and delivery of training and planning and delivering events. </w:t>
      </w:r>
    </w:p>
    <w:p w14:paraId="69A8B029" w14:textId="077B0DD5" w:rsidR="000A7418" w:rsidRPr="006217D0" w:rsidRDefault="000A7418" w:rsidP="00B1097C">
      <w:pPr>
        <w:jc w:val="both"/>
        <w:rPr>
          <w:rFonts w:ascii="Arial" w:hAnsi="Arial" w:cs="Arial"/>
          <w:b/>
          <w:bCs/>
          <w:sz w:val="24"/>
          <w:szCs w:val="24"/>
        </w:rPr>
      </w:pPr>
      <w:r w:rsidRPr="006217D0">
        <w:rPr>
          <w:rFonts w:ascii="Arial" w:hAnsi="Arial" w:cs="Arial"/>
          <w:b/>
          <w:bCs/>
          <w:sz w:val="24"/>
          <w:szCs w:val="24"/>
        </w:rPr>
        <w:lastRenderedPageBreak/>
        <w:t>Desirable Knowledge, Experience and skills</w:t>
      </w:r>
    </w:p>
    <w:p w14:paraId="5C559F89" w14:textId="77777777" w:rsidR="00A768F3" w:rsidRPr="00A768F3" w:rsidRDefault="00A768F3" w:rsidP="00A768F3">
      <w:pPr>
        <w:pStyle w:val="ListParagraph"/>
        <w:numPr>
          <w:ilvl w:val="0"/>
          <w:numId w:val="6"/>
        </w:numPr>
        <w:jc w:val="both"/>
        <w:rPr>
          <w:rFonts w:ascii="Arial" w:eastAsia="Times New Roman" w:hAnsi="Arial" w:cs="Arial"/>
          <w:sz w:val="24"/>
          <w:szCs w:val="24"/>
          <w:lang w:eastAsia="en-GB"/>
        </w:rPr>
      </w:pPr>
      <w:r w:rsidRPr="00A768F3">
        <w:rPr>
          <w:rFonts w:ascii="Arial" w:eastAsia="Times New Roman" w:hAnsi="Arial" w:cs="Arial"/>
          <w:sz w:val="24"/>
          <w:szCs w:val="24"/>
          <w:lang w:eastAsia="en-GB"/>
        </w:rPr>
        <w:t xml:space="preserve">Working towards Chartered IOSH status. </w:t>
      </w:r>
    </w:p>
    <w:p w14:paraId="5BD62B6D" w14:textId="50AE8C7E" w:rsidR="00A768F3" w:rsidRPr="00A768F3" w:rsidRDefault="00A768F3" w:rsidP="00A768F3">
      <w:pPr>
        <w:pStyle w:val="ListParagraph"/>
        <w:numPr>
          <w:ilvl w:val="0"/>
          <w:numId w:val="6"/>
        </w:numPr>
        <w:jc w:val="both"/>
        <w:rPr>
          <w:rFonts w:ascii="Arial" w:eastAsia="Times New Roman" w:hAnsi="Arial" w:cs="Arial"/>
          <w:sz w:val="24"/>
          <w:szCs w:val="24"/>
          <w:lang w:eastAsia="en-GB"/>
        </w:rPr>
      </w:pPr>
      <w:r w:rsidRPr="00A768F3">
        <w:rPr>
          <w:rFonts w:ascii="Arial" w:eastAsia="Times New Roman" w:hAnsi="Arial" w:cs="Arial"/>
          <w:sz w:val="24"/>
          <w:szCs w:val="24"/>
          <w:lang w:eastAsia="en-GB"/>
        </w:rPr>
        <w:t xml:space="preserve">Experience of working with a variety of remote working tools. </w:t>
      </w:r>
    </w:p>
    <w:p w14:paraId="424CDA93" w14:textId="77777777" w:rsidR="00A768F3" w:rsidRPr="00A768F3" w:rsidRDefault="00A768F3" w:rsidP="00A768F3">
      <w:pPr>
        <w:pStyle w:val="ListParagraph"/>
        <w:numPr>
          <w:ilvl w:val="0"/>
          <w:numId w:val="6"/>
        </w:numPr>
        <w:jc w:val="both"/>
        <w:rPr>
          <w:rFonts w:ascii="Arial" w:eastAsia="Times New Roman" w:hAnsi="Arial" w:cs="Arial"/>
          <w:sz w:val="24"/>
          <w:szCs w:val="24"/>
          <w:lang w:eastAsia="en-GB"/>
        </w:rPr>
      </w:pPr>
      <w:r w:rsidRPr="00A768F3">
        <w:rPr>
          <w:rFonts w:ascii="Arial" w:eastAsia="Times New Roman" w:hAnsi="Arial" w:cs="Arial"/>
          <w:sz w:val="24"/>
          <w:szCs w:val="24"/>
          <w:lang w:eastAsia="en-GB"/>
        </w:rPr>
        <w:t xml:space="preserve">An understanding of the criminal justice system. </w:t>
      </w:r>
    </w:p>
    <w:p w14:paraId="196A1B69" w14:textId="77777777" w:rsidR="00A768F3" w:rsidRPr="00A768F3" w:rsidRDefault="00A768F3" w:rsidP="00A768F3">
      <w:pPr>
        <w:pStyle w:val="ListParagraph"/>
        <w:numPr>
          <w:ilvl w:val="0"/>
          <w:numId w:val="6"/>
        </w:numPr>
        <w:jc w:val="both"/>
        <w:rPr>
          <w:rFonts w:ascii="Arial" w:eastAsia="Times New Roman" w:hAnsi="Arial" w:cs="Arial"/>
          <w:color w:val="7030A0"/>
          <w:sz w:val="24"/>
          <w:szCs w:val="24"/>
          <w:lang w:eastAsia="en-GB"/>
        </w:rPr>
      </w:pPr>
      <w:r w:rsidRPr="00A768F3">
        <w:rPr>
          <w:rFonts w:ascii="Arial" w:eastAsia="Times New Roman" w:hAnsi="Arial" w:cs="Arial"/>
          <w:sz w:val="24"/>
          <w:szCs w:val="24"/>
          <w:lang w:eastAsia="en-GB"/>
        </w:rPr>
        <w:t>Familiarity with using MS Co-pilot or similar tools</w:t>
      </w:r>
      <w:r w:rsidRPr="00A768F3">
        <w:rPr>
          <w:rFonts w:ascii="Arial" w:eastAsia="Times New Roman" w:hAnsi="Arial" w:cs="Arial"/>
          <w:color w:val="7030A0"/>
          <w:sz w:val="24"/>
          <w:szCs w:val="24"/>
          <w:lang w:eastAsia="en-GB"/>
        </w:rPr>
        <w:t>.</w:t>
      </w:r>
    </w:p>
    <w:p w14:paraId="6BA7EDD8" w14:textId="55026678" w:rsidR="000A7418" w:rsidRPr="006217D0" w:rsidRDefault="00B11AD5" w:rsidP="00B1097C">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118DC5FC" w14:textId="2F49DCBE" w:rsidR="00404548" w:rsidRPr="00F039C0" w:rsidRDefault="00C10B98" w:rsidP="00404548">
      <w:pPr>
        <w:pStyle w:val="Heading1"/>
        <w:numPr>
          <w:ilvl w:val="0"/>
          <w:numId w:val="7"/>
        </w:numPr>
        <w:jc w:val="both"/>
        <w:rPr>
          <w:rFonts w:ascii="Arial" w:eastAsia="Times New Roman" w:hAnsi="Arial" w:cs="Arial"/>
          <w:b/>
          <w:bCs/>
          <w:color w:val="auto"/>
          <w:sz w:val="24"/>
          <w:szCs w:val="24"/>
          <w:lang w:eastAsia="en-GB"/>
        </w:rPr>
      </w:pPr>
      <w:r w:rsidRPr="00F039C0">
        <w:rPr>
          <w:rFonts w:ascii="Arial" w:eastAsia="Times New Roman" w:hAnsi="Arial" w:cs="Arial"/>
          <w:b/>
          <w:bCs/>
          <w:color w:val="auto"/>
          <w:sz w:val="24"/>
          <w:szCs w:val="24"/>
          <w:lang w:eastAsia="en-GB"/>
        </w:rPr>
        <w:t xml:space="preserve">This role requires </w:t>
      </w:r>
      <w:r w:rsidR="00F039C0" w:rsidRPr="00F039C0">
        <w:rPr>
          <w:rFonts w:ascii="Arial" w:eastAsia="Times New Roman" w:hAnsi="Arial" w:cs="Arial"/>
          <w:b/>
          <w:bCs/>
          <w:color w:val="auto"/>
          <w:sz w:val="24"/>
          <w:szCs w:val="24"/>
          <w:lang w:eastAsia="en-GB"/>
        </w:rPr>
        <w:t>National Security Vetting Level CTC</w:t>
      </w:r>
    </w:p>
    <w:p w14:paraId="6AB05E9D" w14:textId="77777777" w:rsidR="00404548" w:rsidRPr="00404548" w:rsidRDefault="00404548" w:rsidP="00404548">
      <w:pPr>
        <w:pStyle w:val="Heading1"/>
        <w:numPr>
          <w:ilvl w:val="0"/>
          <w:numId w:val="7"/>
        </w:numPr>
        <w:jc w:val="both"/>
        <w:rPr>
          <w:rFonts w:ascii="Arial" w:eastAsia="Times New Roman" w:hAnsi="Arial" w:cs="Arial"/>
          <w:color w:val="auto"/>
          <w:sz w:val="24"/>
          <w:szCs w:val="24"/>
          <w:lang w:eastAsia="en-GB"/>
        </w:rPr>
      </w:pPr>
      <w:r w:rsidRPr="00404548">
        <w:rPr>
          <w:rFonts w:ascii="Arial" w:eastAsia="Times New Roman" w:hAnsi="Arial" w:cs="Arial"/>
          <w:color w:val="auto"/>
          <w:sz w:val="24"/>
          <w:szCs w:val="24"/>
          <w:lang w:eastAsia="en-GB"/>
        </w:rPr>
        <w:t xml:space="preserve">You’ll have experience of applying Health, Safety and Fire legislation to a range of organisational processes and in a variety of settings.  </w:t>
      </w:r>
    </w:p>
    <w:p w14:paraId="7BB597D3" w14:textId="77777777" w:rsidR="00404548" w:rsidRPr="00404548" w:rsidRDefault="00404548" w:rsidP="00404548">
      <w:pPr>
        <w:pStyle w:val="Heading1"/>
        <w:numPr>
          <w:ilvl w:val="0"/>
          <w:numId w:val="7"/>
        </w:numPr>
        <w:jc w:val="both"/>
        <w:rPr>
          <w:rFonts w:ascii="Arial" w:eastAsia="Times New Roman" w:hAnsi="Arial" w:cs="Arial"/>
          <w:color w:val="auto"/>
          <w:sz w:val="24"/>
          <w:szCs w:val="24"/>
          <w:lang w:eastAsia="en-GB"/>
        </w:rPr>
      </w:pPr>
      <w:r w:rsidRPr="00404548">
        <w:rPr>
          <w:rFonts w:ascii="Arial" w:eastAsia="Times New Roman" w:hAnsi="Arial" w:cs="Arial"/>
          <w:color w:val="auto"/>
          <w:sz w:val="24"/>
          <w:szCs w:val="24"/>
          <w:lang w:eastAsia="en-GB"/>
        </w:rPr>
        <w:t xml:space="preserve">You’ll work well with people and be able to maintain positive relationships whilst ensuring legislative obligations are met, communicating effectively at all levels. </w:t>
      </w:r>
    </w:p>
    <w:p w14:paraId="62B71915" w14:textId="77777777" w:rsidR="00404548" w:rsidRPr="00404548" w:rsidRDefault="00404548" w:rsidP="00404548">
      <w:pPr>
        <w:pStyle w:val="Heading1"/>
        <w:numPr>
          <w:ilvl w:val="0"/>
          <w:numId w:val="7"/>
        </w:numPr>
        <w:jc w:val="both"/>
        <w:rPr>
          <w:rFonts w:ascii="Arial" w:eastAsia="Times New Roman" w:hAnsi="Arial" w:cs="Arial"/>
          <w:color w:val="auto"/>
          <w:sz w:val="24"/>
          <w:szCs w:val="24"/>
          <w:lang w:eastAsia="en-GB"/>
        </w:rPr>
      </w:pPr>
      <w:r w:rsidRPr="00404548">
        <w:rPr>
          <w:rFonts w:ascii="Arial" w:eastAsia="Times New Roman" w:hAnsi="Arial" w:cs="Arial"/>
          <w:color w:val="auto"/>
          <w:sz w:val="24"/>
          <w:szCs w:val="24"/>
          <w:lang w:eastAsia="en-GB"/>
        </w:rPr>
        <w:t>You’ll enjoy working in a self-motivated way balancing pro-active and re-active work.  You will be able to reprioritise effectively during busy periods, efficiently planning and organising your time and workload to ensure the delivery of various workstreams simultaneously.</w:t>
      </w:r>
    </w:p>
    <w:p w14:paraId="20EC54AD" w14:textId="37DE357F" w:rsidR="00404548" w:rsidRPr="00404548" w:rsidRDefault="00404548" w:rsidP="00404548">
      <w:pPr>
        <w:pStyle w:val="Heading1"/>
        <w:numPr>
          <w:ilvl w:val="0"/>
          <w:numId w:val="7"/>
        </w:numPr>
        <w:jc w:val="both"/>
        <w:rPr>
          <w:rFonts w:ascii="Arial" w:eastAsia="Times New Roman" w:hAnsi="Arial" w:cs="Arial"/>
          <w:color w:val="auto"/>
          <w:sz w:val="24"/>
          <w:szCs w:val="24"/>
          <w:lang w:eastAsia="en-GB"/>
        </w:rPr>
      </w:pPr>
      <w:r w:rsidRPr="00404548">
        <w:rPr>
          <w:rFonts w:ascii="Arial" w:eastAsia="Times New Roman" w:hAnsi="Arial" w:cs="Arial"/>
          <w:color w:val="auto"/>
          <w:sz w:val="24"/>
          <w:szCs w:val="24"/>
          <w:lang w:eastAsia="en-GB"/>
        </w:rPr>
        <w:t xml:space="preserve">Ability to interact with and engage colleagues – beyond your own team - to achieve shared goals.  </w:t>
      </w:r>
    </w:p>
    <w:p w14:paraId="3758C8F3" w14:textId="77777777" w:rsidR="00404548" w:rsidRPr="00404548" w:rsidRDefault="00404548" w:rsidP="00404548">
      <w:pPr>
        <w:pStyle w:val="Heading1"/>
        <w:numPr>
          <w:ilvl w:val="0"/>
          <w:numId w:val="7"/>
        </w:numPr>
        <w:jc w:val="both"/>
        <w:rPr>
          <w:rFonts w:ascii="Arial" w:eastAsia="Times New Roman" w:hAnsi="Arial" w:cs="Arial"/>
          <w:color w:val="auto"/>
          <w:sz w:val="24"/>
          <w:szCs w:val="24"/>
          <w:lang w:eastAsia="en-GB"/>
        </w:rPr>
      </w:pPr>
      <w:r w:rsidRPr="00404548">
        <w:rPr>
          <w:rFonts w:ascii="Arial" w:eastAsia="Times New Roman" w:hAnsi="Arial" w:cs="Arial"/>
          <w:color w:val="auto"/>
          <w:sz w:val="24"/>
          <w:szCs w:val="24"/>
          <w:lang w:eastAsia="en-GB"/>
        </w:rPr>
        <w:t xml:space="preserve">Ability to work autonomously, identify and mitigate risks and spot opportunities to improve the health and safety of staff. </w:t>
      </w:r>
    </w:p>
    <w:p w14:paraId="02C57F96" w14:textId="77777777" w:rsidR="00404548" w:rsidRPr="00404548" w:rsidRDefault="00404548" w:rsidP="00404548">
      <w:pPr>
        <w:pStyle w:val="Heading1"/>
        <w:numPr>
          <w:ilvl w:val="0"/>
          <w:numId w:val="7"/>
        </w:numPr>
        <w:jc w:val="both"/>
        <w:rPr>
          <w:rFonts w:ascii="Arial" w:eastAsia="Times New Roman" w:hAnsi="Arial" w:cs="Arial"/>
          <w:color w:val="auto"/>
          <w:sz w:val="24"/>
          <w:szCs w:val="24"/>
          <w:lang w:eastAsia="en-GB"/>
        </w:rPr>
      </w:pPr>
      <w:r w:rsidRPr="00404548">
        <w:rPr>
          <w:rFonts w:ascii="Arial" w:eastAsia="Times New Roman" w:hAnsi="Arial" w:cs="Arial"/>
          <w:color w:val="auto"/>
          <w:sz w:val="24"/>
          <w:szCs w:val="24"/>
          <w:lang w:eastAsia="en-GB"/>
        </w:rPr>
        <w:t xml:space="preserve">The role includes travelling to inspect and deliver support to all 16 LAA offices with occasional overnight stays dependent on base location. </w:t>
      </w:r>
    </w:p>
    <w:p w14:paraId="6DBC4880" w14:textId="77777777" w:rsidR="00404548" w:rsidRPr="00404548" w:rsidRDefault="00404548" w:rsidP="00404548">
      <w:pPr>
        <w:pStyle w:val="Heading1"/>
        <w:jc w:val="both"/>
        <w:rPr>
          <w:rFonts w:ascii="Arial" w:eastAsia="Times New Roman" w:hAnsi="Arial" w:cs="Arial"/>
          <w:color w:val="7030A0"/>
          <w:sz w:val="24"/>
          <w:szCs w:val="24"/>
          <w:lang w:eastAsia="en-GB"/>
        </w:rPr>
      </w:pPr>
    </w:p>
    <w:p w14:paraId="657D7426" w14:textId="47DC6B7B"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2D9AD118" w14:textId="77777777" w:rsidR="009A3111" w:rsidRDefault="009A3111" w:rsidP="00B1097C">
      <w:pPr>
        <w:jc w:val="both"/>
      </w:pPr>
    </w:p>
    <w:p w14:paraId="6D27DB50" w14:textId="552E1AD1"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w:t>
      </w:r>
    </w:p>
    <w:p w14:paraId="5658458D" w14:textId="77777777" w:rsidR="00404548" w:rsidRPr="00404548" w:rsidRDefault="00404548" w:rsidP="00404548">
      <w:pPr>
        <w:jc w:val="both"/>
        <w:rPr>
          <w:rFonts w:ascii="Arial" w:hAnsi="Arial" w:cs="Arial"/>
          <w:sz w:val="24"/>
          <w:szCs w:val="24"/>
        </w:rPr>
      </w:pPr>
      <w:r w:rsidRPr="00404548">
        <w:rPr>
          <w:rFonts w:ascii="Arial" w:hAnsi="Arial" w:cs="Arial"/>
          <w:sz w:val="24"/>
          <w:szCs w:val="24"/>
        </w:rPr>
        <w:t>To apply please submit a CV and statement of suitability showing how you meet the essential criteria in no more than 1000 words.</w:t>
      </w:r>
    </w:p>
    <w:p w14:paraId="72B1F5F0" w14:textId="77777777" w:rsidR="00404548" w:rsidRPr="00404548" w:rsidRDefault="00404548" w:rsidP="00404548">
      <w:pPr>
        <w:jc w:val="both"/>
        <w:rPr>
          <w:rFonts w:ascii="Arial" w:hAnsi="Arial" w:cs="Arial"/>
          <w:sz w:val="24"/>
          <w:szCs w:val="24"/>
        </w:rPr>
      </w:pPr>
      <w:r w:rsidRPr="00404548">
        <w:rPr>
          <w:rFonts w:ascii="Arial" w:hAnsi="Arial" w:cs="Arial"/>
          <w:sz w:val="24"/>
          <w:szCs w:val="24"/>
        </w:rPr>
        <w:t>Your statement should demonstrate your ability to do all the essential criteria listed, using examples can help strengthen your application.</w:t>
      </w:r>
    </w:p>
    <w:p w14:paraId="7B550435" w14:textId="77777777" w:rsidR="00404548" w:rsidRPr="00404548" w:rsidRDefault="00404548" w:rsidP="00404548">
      <w:pPr>
        <w:jc w:val="both"/>
        <w:rPr>
          <w:rFonts w:ascii="Arial" w:hAnsi="Arial" w:cs="Arial"/>
          <w:sz w:val="24"/>
          <w:szCs w:val="24"/>
        </w:rPr>
      </w:pPr>
      <w:r w:rsidRPr="00404548">
        <w:rPr>
          <w:rFonts w:ascii="Arial" w:hAnsi="Arial" w:cs="Arial"/>
          <w:sz w:val="24"/>
          <w:szCs w:val="24"/>
        </w:rPr>
        <w:t xml:space="preserve">Please note that we only require a CV and Statement of Suitability for your application. The wording on this advert may suggest that an Experience question is also required, however this is not necessary. </w:t>
      </w:r>
    </w:p>
    <w:p w14:paraId="6622D953" w14:textId="77777777" w:rsidR="009A3111" w:rsidRDefault="009A3111" w:rsidP="00B1097C">
      <w:pPr>
        <w:jc w:val="both"/>
      </w:pPr>
    </w:p>
    <w:p w14:paraId="5821C3B4" w14:textId="77777777" w:rsidR="003B6331" w:rsidRDefault="003B6331" w:rsidP="00B1097C">
      <w:pPr>
        <w:pStyle w:val="NoSpacing"/>
        <w:jc w:val="both"/>
        <w:rPr>
          <w:rFonts w:ascii="Arial" w:hAnsi="Arial" w:cs="Arial"/>
          <w:sz w:val="24"/>
          <w:szCs w:val="24"/>
        </w:rPr>
      </w:pPr>
    </w:p>
    <w:p w14:paraId="7F38A104" w14:textId="77777777" w:rsidR="003B6331" w:rsidRDefault="003B6331" w:rsidP="00B1097C">
      <w:pPr>
        <w:pStyle w:val="NoSpacing"/>
        <w:jc w:val="both"/>
        <w:rPr>
          <w:rFonts w:ascii="Arial" w:hAnsi="Arial" w:cs="Arial"/>
          <w:sz w:val="24"/>
          <w:szCs w:val="24"/>
        </w:rPr>
      </w:pPr>
    </w:p>
    <w:p w14:paraId="1A24CFF4" w14:textId="77777777" w:rsidR="006C3440" w:rsidRDefault="006C3440" w:rsidP="00B1097C">
      <w:pPr>
        <w:pStyle w:val="NoSpacing"/>
        <w:jc w:val="both"/>
        <w:rPr>
          <w:rFonts w:ascii="Arial" w:hAnsi="Arial" w:cs="Arial"/>
          <w:b/>
          <w:bCs/>
          <w:sz w:val="28"/>
          <w:szCs w:val="28"/>
        </w:rPr>
      </w:pPr>
    </w:p>
    <w:p w14:paraId="711BE7D1" w14:textId="77777777" w:rsidR="006C3440" w:rsidRDefault="006C3440" w:rsidP="00B1097C">
      <w:pPr>
        <w:pStyle w:val="NoSpacing"/>
        <w:jc w:val="both"/>
        <w:rPr>
          <w:rFonts w:ascii="Arial" w:hAnsi="Arial" w:cs="Arial"/>
          <w:b/>
          <w:bCs/>
          <w:sz w:val="28"/>
          <w:szCs w:val="28"/>
        </w:rPr>
      </w:pPr>
    </w:p>
    <w:p w14:paraId="4F101537" w14:textId="77777777" w:rsidR="006C3440" w:rsidRDefault="006C3440" w:rsidP="00B1097C">
      <w:pPr>
        <w:pStyle w:val="NoSpacing"/>
        <w:jc w:val="both"/>
        <w:rPr>
          <w:rFonts w:ascii="Arial" w:hAnsi="Arial" w:cs="Arial"/>
          <w:b/>
          <w:bCs/>
          <w:sz w:val="28"/>
          <w:szCs w:val="28"/>
        </w:rPr>
      </w:pPr>
    </w:p>
    <w:p w14:paraId="4083F06C" w14:textId="56993842"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lastRenderedPageBreak/>
        <w:t>Interview / assessment Process</w:t>
      </w:r>
    </w:p>
    <w:p w14:paraId="6440E4F6" w14:textId="77777777" w:rsidR="006C3440" w:rsidRDefault="006C3440" w:rsidP="00404548">
      <w:pPr>
        <w:pStyle w:val="NoSpacing"/>
        <w:jc w:val="both"/>
        <w:rPr>
          <w:rFonts w:ascii="Arial" w:hAnsi="Arial" w:cs="Arial"/>
          <w:sz w:val="24"/>
          <w:szCs w:val="24"/>
        </w:rPr>
      </w:pPr>
    </w:p>
    <w:p w14:paraId="51CCD96D" w14:textId="6048CF2D"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 xml:space="preserve">If you are successful through the application stage, you will be invited to an interview / assessment centre in person or via Microsoft Teams where you will be assessed against the following: </w:t>
      </w:r>
    </w:p>
    <w:p w14:paraId="3ABDFFA4" w14:textId="77777777" w:rsidR="00404548" w:rsidRPr="00404548" w:rsidRDefault="00404548" w:rsidP="00404548">
      <w:pPr>
        <w:pStyle w:val="NoSpacing"/>
        <w:jc w:val="both"/>
        <w:rPr>
          <w:rFonts w:ascii="Arial" w:hAnsi="Arial" w:cs="Arial"/>
          <w:sz w:val="24"/>
          <w:szCs w:val="24"/>
        </w:rPr>
      </w:pPr>
    </w:p>
    <w:p w14:paraId="260516A3"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Strengths relevant to the role</w:t>
      </w:r>
    </w:p>
    <w:p w14:paraId="2C423FCF" w14:textId="77777777" w:rsidR="00404548" w:rsidRPr="00404548" w:rsidRDefault="00404548" w:rsidP="00404548">
      <w:pPr>
        <w:pStyle w:val="NoSpacing"/>
        <w:jc w:val="both"/>
        <w:rPr>
          <w:rFonts w:ascii="Arial" w:hAnsi="Arial" w:cs="Arial"/>
          <w:sz w:val="24"/>
          <w:szCs w:val="24"/>
        </w:rPr>
      </w:pPr>
    </w:p>
    <w:p w14:paraId="0496C4D1"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 xml:space="preserve">The following Behaviours: </w:t>
      </w:r>
    </w:p>
    <w:p w14:paraId="27092685" w14:textId="77777777" w:rsidR="00404548" w:rsidRPr="00404548" w:rsidRDefault="00404548" w:rsidP="00404548">
      <w:pPr>
        <w:pStyle w:val="NoSpacing"/>
        <w:jc w:val="both"/>
        <w:rPr>
          <w:rFonts w:ascii="Arial" w:hAnsi="Arial" w:cs="Arial"/>
          <w:sz w:val="24"/>
          <w:szCs w:val="24"/>
        </w:rPr>
      </w:pPr>
    </w:p>
    <w:p w14:paraId="251796AF" w14:textId="1B1C8006" w:rsidR="00404548" w:rsidRPr="00404548" w:rsidRDefault="00404548" w:rsidP="00404548">
      <w:pPr>
        <w:pStyle w:val="NoSpacing"/>
        <w:numPr>
          <w:ilvl w:val="1"/>
          <w:numId w:val="1"/>
        </w:numPr>
        <w:jc w:val="both"/>
        <w:rPr>
          <w:rFonts w:ascii="Arial" w:hAnsi="Arial" w:cs="Arial"/>
          <w:sz w:val="24"/>
          <w:szCs w:val="24"/>
        </w:rPr>
      </w:pPr>
      <w:r w:rsidRPr="00404548">
        <w:rPr>
          <w:rFonts w:ascii="Arial" w:hAnsi="Arial" w:cs="Arial"/>
          <w:sz w:val="24"/>
          <w:szCs w:val="24"/>
        </w:rPr>
        <w:t xml:space="preserve">Communicating and </w:t>
      </w:r>
      <w:r w:rsidR="00154821">
        <w:rPr>
          <w:rFonts w:ascii="Arial" w:hAnsi="Arial" w:cs="Arial"/>
          <w:sz w:val="24"/>
          <w:szCs w:val="24"/>
        </w:rPr>
        <w:t>I</w:t>
      </w:r>
      <w:r w:rsidRPr="00404548">
        <w:rPr>
          <w:rFonts w:ascii="Arial" w:hAnsi="Arial" w:cs="Arial"/>
          <w:sz w:val="24"/>
          <w:szCs w:val="24"/>
        </w:rPr>
        <w:t>nfluencing </w:t>
      </w:r>
    </w:p>
    <w:p w14:paraId="14FC6D4D" w14:textId="77777777" w:rsidR="00404548" w:rsidRPr="00404548" w:rsidRDefault="00404548" w:rsidP="00404548">
      <w:pPr>
        <w:pStyle w:val="NoSpacing"/>
        <w:numPr>
          <w:ilvl w:val="1"/>
          <w:numId w:val="1"/>
        </w:numPr>
        <w:jc w:val="both"/>
        <w:rPr>
          <w:rFonts w:ascii="Arial" w:hAnsi="Arial" w:cs="Arial"/>
          <w:sz w:val="24"/>
          <w:szCs w:val="24"/>
        </w:rPr>
      </w:pPr>
      <w:r w:rsidRPr="00404548">
        <w:rPr>
          <w:rFonts w:ascii="Arial" w:hAnsi="Arial" w:cs="Arial"/>
          <w:sz w:val="24"/>
          <w:szCs w:val="24"/>
        </w:rPr>
        <w:t>Changing and Improving </w:t>
      </w:r>
    </w:p>
    <w:p w14:paraId="32F9DF84" w14:textId="77777777" w:rsidR="00404548" w:rsidRPr="00404548" w:rsidRDefault="00404548" w:rsidP="00404548">
      <w:pPr>
        <w:pStyle w:val="NoSpacing"/>
        <w:numPr>
          <w:ilvl w:val="1"/>
          <w:numId w:val="1"/>
        </w:numPr>
        <w:jc w:val="both"/>
        <w:rPr>
          <w:rFonts w:ascii="Arial" w:hAnsi="Arial" w:cs="Arial"/>
          <w:sz w:val="24"/>
          <w:szCs w:val="24"/>
        </w:rPr>
      </w:pPr>
      <w:r w:rsidRPr="00404548">
        <w:rPr>
          <w:rFonts w:ascii="Arial" w:hAnsi="Arial" w:cs="Arial"/>
          <w:sz w:val="24"/>
          <w:szCs w:val="24"/>
        </w:rPr>
        <w:t>Working together </w:t>
      </w:r>
    </w:p>
    <w:p w14:paraId="37009BCD" w14:textId="77777777" w:rsidR="00404548" w:rsidRDefault="00404548" w:rsidP="00404548">
      <w:pPr>
        <w:pStyle w:val="NoSpacing"/>
        <w:numPr>
          <w:ilvl w:val="1"/>
          <w:numId w:val="1"/>
        </w:numPr>
        <w:jc w:val="both"/>
        <w:rPr>
          <w:rFonts w:ascii="Arial" w:hAnsi="Arial" w:cs="Arial"/>
          <w:sz w:val="24"/>
          <w:szCs w:val="24"/>
        </w:rPr>
      </w:pPr>
      <w:r w:rsidRPr="00404548">
        <w:rPr>
          <w:rFonts w:ascii="Arial" w:hAnsi="Arial" w:cs="Arial"/>
          <w:sz w:val="24"/>
          <w:szCs w:val="24"/>
        </w:rPr>
        <w:t>Delivering at Pace </w:t>
      </w:r>
    </w:p>
    <w:p w14:paraId="55618AEA" w14:textId="09A6F4C3" w:rsidR="005B5802" w:rsidRPr="00404548" w:rsidRDefault="005B5802" w:rsidP="00404548">
      <w:pPr>
        <w:pStyle w:val="NoSpacing"/>
        <w:numPr>
          <w:ilvl w:val="1"/>
          <w:numId w:val="1"/>
        </w:numPr>
        <w:jc w:val="both"/>
        <w:rPr>
          <w:rFonts w:ascii="Arial" w:hAnsi="Arial" w:cs="Arial"/>
          <w:sz w:val="24"/>
          <w:szCs w:val="24"/>
        </w:rPr>
      </w:pPr>
      <w:r>
        <w:rPr>
          <w:rFonts w:ascii="Arial" w:hAnsi="Arial" w:cs="Arial"/>
          <w:sz w:val="24"/>
          <w:szCs w:val="24"/>
        </w:rPr>
        <w:t>Making Effective Decisions</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78C8F0D5" w14:textId="7F7EAA22" w:rsidR="00FA1461" w:rsidRPr="00DB1363" w:rsidRDefault="00FA1461" w:rsidP="00B1097C">
      <w:pPr>
        <w:pStyle w:val="NoSpacing"/>
        <w:jc w:val="both"/>
        <w:rPr>
          <w:rFonts w:ascii="Arial" w:eastAsia="Arial" w:hAnsi="Arial" w:cs="Arial"/>
          <w:color w:val="7030A0"/>
          <w:sz w:val="24"/>
          <w:szCs w:val="24"/>
        </w:rPr>
      </w:pPr>
    </w:p>
    <w:p w14:paraId="4FCC1A28" w14:textId="77777777" w:rsidR="00FA1461" w:rsidRPr="00404548" w:rsidRDefault="00FA1461" w:rsidP="00B1097C">
      <w:pPr>
        <w:pStyle w:val="NoSpacing"/>
        <w:jc w:val="both"/>
        <w:rPr>
          <w:rFonts w:ascii="Arial" w:eastAsia="Arial" w:hAnsi="Arial" w:cs="Arial"/>
          <w:sz w:val="24"/>
          <w:szCs w:val="24"/>
        </w:rPr>
      </w:pPr>
      <w:r w:rsidRPr="00404548">
        <w:rPr>
          <w:rFonts w:ascii="Arial" w:eastAsia="Arial" w:hAnsi="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14:paraId="2E369E58" w14:textId="77777777" w:rsidR="00FA1461" w:rsidRPr="00DB1363" w:rsidRDefault="00FA1461" w:rsidP="00B1097C">
      <w:pPr>
        <w:pStyle w:val="NoSpacing"/>
        <w:jc w:val="both"/>
        <w:rPr>
          <w:rFonts w:ascii="Arial" w:hAnsi="Arial" w:cs="Arial"/>
          <w:color w:val="7030A0"/>
          <w:sz w:val="24"/>
          <w:szCs w:val="24"/>
        </w:rPr>
      </w:pPr>
    </w:p>
    <w:p w14:paraId="24243A6B" w14:textId="77777777" w:rsidR="00404548" w:rsidRPr="00404548" w:rsidRDefault="00404548" w:rsidP="00404548">
      <w:pPr>
        <w:pStyle w:val="NoSpacing"/>
        <w:jc w:val="both"/>
        <w:rPr>
          <w:rFonts w:ascii="Arial" w:hAnsi="Arial" w:cs="Arial"/>
          <w:b/>
          <w:bCs/>
          <w:sz w:val="24"/>
          <w:szCs w:val="24"/>
        </w:rPr>
      </w:pPr>
      <w:r w:rsidRPr="00404548">
        <w:rPr>
          <w:rFonts w:ascii="Arial" w:hAnsi="Arial" w:cs="Arial"/>
          <w:b/>
          <w:bCs/>
          <w:sz w:val="24"/>
          <w:szCs w:val="24"/>
        </w:rPr>
        <w:t>Practical Exercise</w:t>
      </w:r>
    </w:p>
    <w:p w14:paraId="1CE1F217" w14:textId="77777777" w:rsidR="00404548" w:rsidRPr="00404548" w:rsidRDefault="00404548" w:rsidP="00404548">
      <w:pPr>
        <w:pStyle w:val="NoSpacing"/>
        <w:jc w:val="both"/>
        <w:rPr>
          <w:rFonts w:ascii="Arial" w:hAnsi="Arial" w:cs="Arial"/>
          <w:sz w:val="24"/>
          <w:szCs w:val="24"/>
        </w:rPr>
      </w:pPr>
    </w:p>
    <w:p w14:paraId="23112051" w14:textId="77777777"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You will also be asked to review and prioritise a small number of H&amp;S issues and then lead the panel through your decisions and the reasoning behind them. </w:t>
      </w:r>
    </w:p>
    <w:p w14:paraId="63119399" w14:textId="77777777"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 </w:t>
      </w:r>
    </w:p>
    <w:p w14:paraId="34583C0F" w14:textId="77777777"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You will be given the information you need during the interview slot and there is no need to prepare. Your talk through / presentation should take no more than 20 minutes after which, the panel may ask you questions on the exercise. </w:t>
      </w:r>
    </w:p>
    <w:p w14:paraId="07367F82" w14:textId="77777777" w:rsidR="00FA1461" w:rsidRPr="000B64CA" w:rsidRDefault="00FA1461" w:rsidP="00B1097C">
      <w:pPr>
        <w:pStyle w:val="NoSpacing"/>
        <w:jc w:val="both"/>
        <w:rPr>
          <w:rFonts w:ascii="Arial" w:hAnsi="Arial" w:cs="Arial"/>
          <w:sz w:val="24"/>
          <w:szCs w:val="24"/>
        </w:rPr>
      </w:pPr>
    </w:p>
    <w:p w14:paraId="79272E1D" w14:textId="30958E94" w:rsidR="00395262" w:rsidRPr="00404548" w:rsidRDefault="00395262" w:rsidP="00B1097C">
      <w:pPr>
        <w:jc w:val="both"/>
        <w:rPr>
          <w:rFonts w:ascii="Arial" w:hAnsi="Arial" w:cs="Arial"/>
          <w:b/>
          <w:bCs/>
          <w:color w:val="7030A0"/>
          <w:sz w:val="24"/>
          <w:szCs w:val="24"/>
        </w:rPr>
      </w:pPr>
      <w:r w:rsidRPr="00404548">
        <w:rPr>
          <w:rFonts w:ascii="Arial" w:hAnsi="Arial" w:cs="Arial"/>
          <w:b/>
          <w:bCs/>
          <w:sz w:val="24"/>
          <w:szCs w:val="24"/>
        </w:rPr>
        <w:t xml:space="preserve">Shortlisting is planned for week commencing </w:t>
      </w:r>
      <w:r w:rsidR="00404548" w:rsidRPr="00404548">
        <w:rPr>
          <w:rFonts w:ascii="Arial" w:hAnsi="Arial" w:cs="Arial"/>
          <w:b/>
          <w:bCs/>
          <w:sz w:val="24"/>
          <w:szCs w:val="24"/>
        </w:rPr>
        <w:t>Monday 18</w:t>
      </w:r>
      <w:r w:rsidR="00404548" w:rsidRPr="00404548">
        <w:rPr>
          <w:rFonts w:ascii="Arial" w:hAnsi="Arial" w:cs="Arial"/>
          <w:b/>
          <w:bCs/>
          <w:sz w:val="24"/>
          <w:szCs w:val="24"/>
          <w:vertAlign w:val="superscript"/>
        </w:rPr>
        <w:t>th</w:t>
      </w:r>
      <w:r w:rsidR="00404548" w:rsidRPr="00404548">
        <w:rPr>
          <w:rFonts w:ascii="Arial" w:hAnsi="Arial" w:cs="Arial"/>
          <w:b/>
          <w:bCs/>
          <w:sz w:val="24"/>
          <w:szCs w:val="24"/>
        </w:rPr>
        <w:t xml:space="preserve"> May 2026</w:t>
      </w:r>
    </w:p>
    <w:p w14:paraId="4BCF3913" w14:textId="008ECF0C" w:rsidR="00395262" w:rsidRPr="00404548" w:rsidRDefault="00395262" w:rsidP="00B1097C">
      <w:pPr>
        <w:jc w:val="both"/>
        <w:rPr>
          <w:rFonts w:ascii="Arial" w:hAnsi="Arial" w:cs="Arial"/>
          <w:b/>
          <w:bCs/>
          <w:sz w:val="24"/>
          <w:szCs w:val="24"/>
        </w:rPr>
      </w:pPr>
      <w:r w:rsidRPr="00404548">
        <w:rPr>
          <w:rFonts w:ascii="Arial" w:hAnsi="Arial" w:cs="Arial"/>
          <w:b/>
          <w:bCs/>
          <w:sz w:val="24"/>
          <w:szCs w:val="24"/>
        </w:rPr>
        <w:t xml:space="preserve">Interviews are planned for week commencing </w:t>
      </w:r>
      <w:r w:rsidR="00404548" w:rsidRPr="00404548">
        <w:rPr>
          <w:rFonts w:ascii="Arial" w:hAnsi="Arial" w:cs="Arial"/>
          <w:b/>
          <w:bCs/>
          <w:sz w:val="24"/>
          <w:szCs w:val="24"/>
        </w:rPr>
        <w:t>Monday 1</w:t>
      </w:r>
      <w:r w:rsidR="00404548" w:rsidRPr="00404548">
        <w:rPr>
          <w:rFonts w:ascii="Arial" w:hAnsi="Arial" w:cs="Arial"/>
          <w:b/>
          <w:bCs/>
          <w:sz w:val="24"/>
          <w:szCs w:val="24"/>
          <w:vertAlign w:val="superscript"/>
        </w:rPr>
        <w:t>st</w:t>
      </w:r>
      <w:r w:rsidR="00404548" w:rsidRPr="00404548">
        <w:rPr>
          <w:rFonts w:ascii="Arial" w:hAnsi="Arial" w:cs="Arial"/>
          <w:b/>
          <w:bCs/>
          <w:sz w:val="24"/>
          <w:szCs w:val="24"/>
        </w:rPr>
        <w:t xml:space="preserve"> June 2026</w:t>
      </w:r>
    </w:p>
    <w:p w14:paraId="64E45EC3" w14:textId="77777777" w:rsidR="00404548" w:rsidRPr="0035467D" w:rsidRDefault="00404548" w:rsidP="00404548">
      <w:pPr>
        <w:rPr>
          <w:rFonts w:ascii="Arial" w:hAnsi="Arial" w:cs="Arial"/>
          <w:color w:val="000000" w:themeColor="text1"/>
          <w:sz w:val="24"/>
          <w:szCs w:val="24"/>
        </w:rPr>
      </w:pPr>
      <w:r w:rsidRPr="18CC0D5F">
        <w:rPr>
          <w:rFonts w:ascii="Arial" w:hAnsi="Arial" w:cs="Arial"/>
          <w:sz w:val="24"/>
          <w:szCs w:val="24"/>
        </w:rPr>
        <w:t xml:space="preserve">If you would like more information on this opportunity, please </w:t>
      </w:r>
      <w:r w:rsidRPr="0035467D">
        <w:rPr>
          <w:rFonts w:ascii="Arial" w:hAnsi="Arial" w:cs="Arial"/>
          <w:color w:val="000000" w:themeColor="text1"/>
          <w:sz w:val="24"/>
          <w:szCs w:val="24"/>
        </w:rPr>
        <w:t>contact – Lorraine Fellows – </w:t>
      </w:r>
      <w:hyperlink r:id="rId12" w:history="1">
        <w:r w:rsidRPr="008C51D0">
          <w:rPr>
            <w:rStyle w:val="Hyperlink"/>
            <w:rFonts w:ascii="Arial" w:hAnsi="Arial" w:cs="Arial"/>
            <w:sz w:val="24"/>
            <w:szCs w:val="24"/>
          </w:rPr>
          <w:t>Lorraine.Fellows2@justice.gov.uk</w:t>
        </w:r>
      </w:hyperlink>
      <w:r w:rsidRPr="0035467D">
        <w:rPr>
          <w:rFonts w:ascii="Arial" w:hAnsi="Arial" w:cs="Arial"/>
          <w:color w:val="000000" w:themeColor="text1"/>
          <w:sz w:val="24"/>
          <w:szCs w:val="24"/>
        </w:rPr>
        <w:t> (current post holder) or Gary Winter – </w:t>
      </w:r>
      <w:hyperlink r:id="rId13" w:history="1">
        <w:r w:rsidRPr="008C51D0">
          <w:rPr>
            <w:rStyle w:val="Hyperlink"/>
            <w:rFonts w:ascii="Arial" w:hAnsi="Arial" w:cs="Arial"/>
            <w:sz w:val="24"/>
            <w:szCs w:val="24"/>
          </w:rPr>
          <w:t>Gary.Winter@justice.gov.uk</w:t>
        </w:r>
      </w:hyperlink>
      <w:r w:rsidRPr="0035467D">
        <w:rPr>
          <w:rFonts w:ascii="Arial" w:hAnsi="Arial" w:cs="Arial"/>
          <w:color w:val="000000" w:themeColor="text1"/>
          <w:sz w:val="24"/>
          <w:szCs w:val="24"/>
        </w:rPr>
        <w:t> (Head of Governance). </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4"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5"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lastRenderedPageBreak/>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6"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8"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78860" w14:textId="77777777" w:rsidR="00BE2C3A" w:rsidRDefault="00BE2C3A" w:rsidP="0029313A">
      <w:pPr>
        <w:spacing w:after="0" w:line="240" w:lineRule="auto"/>
      </w:pPr>
      <w:r>
        <w:separator/>
      </w:r>
    </w:p>
  </w:endnote>
  <w:endnote w:type="continuationSeparator" w:id="0">
    <w:p w14:paraId="7E374420" w14:textId="77777777" w:rsidR="00BE2C3A" w:rsidRDefault="00BE2C3A" w:rsidP="0029313A">
      <w:pPr>
        <w:spacing w:after="0" w:line="240" w:lineRule="auto"/>
      </w:pPr>
      <w:r>
        <w:continuationSeparator/>
      </w:r>
    </w:p>
  </w:endnote>
  <w:endnote w:type="continuationNotice" w:id="1">
    <w:p w14:paraId="36E7DF24" w14:textId="77777777" w:rsidR="00BE2C3A" w:rsidRDefault="00BE2C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88A81" w14:textId="77777777" w:rsidR="00BE2C3A" w:rsidRDefault="00BE2C3A" w:rsidP="0029313A">
      <w:pPr>
        <w:spacing w:after="0" w:line="240" w:lineRule="auto"/>
      </w:pPr>
      <w:r>
        <w:separator/>
      </w:r>
    </w:p>
  </w:footnote>
  <w:footnote w:type="continuationSeparator" w:id="0">
    <w:p w14:paraId="48DA6510" w14:textId="77777777" w:rsidR="00BE2C3A" w:rsidRDefault="00BE2C3A" w:rsidP="0029313A">
      <w:pPr>
        <w:spacing w:after="0" w:line="240" w:lineRule="auto"/>
      </w:pPr>
      <w:r>
        <w:continuationSeparator/>
      </w:r>
    </w:p>
  </w:footnote>
  <w:footnote w:type="continuationNotice" w:id="1">
    <w:p w14:paraId="7B81C5F4" w14:textId="77777777" w:rsidR="00BE2C3A" w:rsidRDefault="00BE2C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A91"/>
    <w:multiLevelType w:val="hybridMultilevel"/>
    <w:tmpl w:val="B1B0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F67A78"/>
    <w:multiLevelType w:val="hybridMultilevel"/>
    <w:tmpl w:val="41B0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A8404E"/>
    <w:multiLevelType w:val="hybridMultilevel"/>
    <w:tmpl w:val="7720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0C1006"/>
    <w:multiLevelType w:val="hybridMultilevel"/>
    <w:tmpl w:val="F354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4"/>
  </w:num>
  <w:num w:numId="2" w16cid:durableId="70591528">
    <w:abstractNumId w:val="2"/>
  </w:num>
  <w:num w:numId="3" w16cid:durableId="1845703890">
    <w:abstractNumId w:val="1"/>
  </w:num>
  <w:num w:numId="4" w16cid:durableId="1896624036">
    <w:abstractNumId w:val="6"/>
  </w:num>
  <w:num w:numId="5" w16cid:durableId="1298948752">
    <w:abstractNumId w:val="5"/>
  </w:num>
  <w:num w:numId="6" w16cid:durableId="381713432">
    <w:abstractNumId w:val="3"/>
  </w:num>
  <w:num w:numId="7" w16cid:durableId="1448163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466D0"/>
    <w:rsid w:val="00151ED7"/>
    <w:rsid w:val="00154821"/>
    <w:rsid w:val="0016502E"/>
    <w:rsid w:val="00174C29"/>
    <w:rsid w:val="00177590"/>
    <w:rsid w:val="001907F4"/>
    <w:rsid w:val="00191D71"/>
    <w:rsid w:val="001952D8"/>
    <w:rsid w:val="001A2090"/>
    <w:rsid w:val="001A383B"/>
    <w:rsid w:val="001E7692"/>
    <w:rsid w:val="001F44F5"/>
    <w:rsid w:val="002109FF"/>
    <w:rsid w:val="00241DA7"/>
    <w:rsid w:val="00253B6B"/>
    <w:rsid w:val="00265E43"/>
    <w:rsid w:val="00272F6A"/>
    <w:rsid w:val="0029313A"/>
    <w:rsid w:val="002965C9"/>
    <w:rsid w:val="002B12DF"/>
    <w:rsid w:val="002D0D99"/>
    <w:rsid w:val="002F0C8A"/>
    <w:rsid w:val="00322D34"/>
    <w:rsid w:val="0032545E"/>
    <w:rsid w:val="00370C70"/>
    <w:rsid w:val="00382545"/>
    <w:rsid w:val="00395262"/>
    <w:rsid w:val="003A6C63"/>
    <w:rsid w:val="003B6331"/>
    <w:rsid w:val="003C5F01"/>
    <w:rsid w:val="003D44ED"/>
    <w:rsid w:val="003D51CC"/>
    <w:rsid w:val="003D6624"/>
    <w:rsid w:val="003E064C"/>
    <w:rsid w:val="003E35D7"/>
    <w:rsid w:val="003E5489"/>
    <w:rsid w:val="003F0F48"/>
    <w:rsid w:val="00404548"/>
    <w:rsid w:val="00404C37"/>
    <w:rsid w:val="00425113"/>
    <w:rsid w:val="004333D3"/>
    <w:rsid w:val="0043788F"/>
    <w:rsid w:val="00453094"/>
    <w:rsid w:val="00454977"/>
    <w:rsid w:val="00477EC6"/>
    <w:rsid w:val="00486A5D"/>
    <w:rsid w:val="004B1DB6"/>
    <w:rsid w:val="004B56FB"/>
    <w:rsid w:val="004B7F0A"/>
    <w:rsid w:val="004D188C"/>
    <w:rsid w:val="004D5734"/>
    <w:rsid w:val="004E5DC7"/>
    <w:rsid w:val="00501275"/>
    <w:rsid w:val="00501453"/>
    <w:rsid w:val="00510A41"/>
    <w:rsid w:val="005210E3"/>
    <w:rsid w:val="005373B8"/>
    <w:rsid w:val="00547F63"/>
    <w:rsid w:val="00550935"/>
    <w:rsid w:val="005805FF"/>
    <w:rsid w:val="0058197E"/>
    <w:rsid w:val="005B5802"/>
    <w:rsid w:val="005B74EF"/>
    <w:rsid w:val="005C1DAC"/>
    <w:rsid w:val="005D07DE"/>
    <w:rsid w:val="005E130C"/>
    <w:rsid w:val="005F29B4"/>
    <w:rsid w:val="006037CB"/>
    <w:rsid w:val="00603A55"/>
    <w:rsid w:val="00603E3E"/>
    <w:rsid w:val="00604F7C"/>
    <w:rsid w:val="006217D0"/>
    <w:rsid w:val="0062348F"/>
    <w:rsid w:val="0063580D"/>
    <w:rsid w:val="00642CB8"/>
    <w:rsid w:val="00647964"/>
    <w:rsid w:val="00655757"/>
    <w:rsid w:val="00693454"/>
    <w:rsid w:val="006A70D4"/>
    <w:rsid w:val="006B3EAB"/>
    <w:rsid w:val="006C3440"/>
    <w:rsid w:val="006F2FC2"/>
    <w:rsid w:val="006F5B17"/>
    <w:rsid w:val="00710B8D"/>
    <w:rsid w:val="00711FF7"/>
    <w:rsid w:val="007159F3"/>
    <w:rsid w:val="00754640"/>
    <w:rsid w:val="00754883"/>
    <w:rsid w:val="007623C4"/>
    <w:rsid w:val="00793F71"/>
    <w:rsid w:val="007B0670"/>
    <w:rsid w:val="007B2083"/>
    <w:rsid w:val="007B74BC"/>
    <w:rsid w:val="007C01AB"/>
    <w:rsid w:val="007E65E8"/>
    <w:rsid w:val="007F1797"/>
    <w:rsid w:val="007F52C5"/>
    <w:rsid w:val="00812B14"/>
    <w:rsid w:val="00821050"/>
    <w:rsid w:val="0082284C"/>
    <w:rsid w:val="00835536"/>
    <w:rsid w:val="00845123"/>
    <w:rsid w:val="00847B62"/>
    <w:rsid w:val="008548EC"/>
    <w:rsid w:val="00857B8A"/>
    <w:rsid w:val="0086540F"/>
    <w:rsid w:val="0087062F"/>
    <w:rsid w:val="00871F18"/>
    <w:rsid w:val="00881DEB"/>
    <w:rsid w:val="008820A3"/>
    <w:rsid w:val="00891A05"/>
    <w:rsid w:val="008A22F5"/>
    <w:rsid w:val="008A4D07"/>
    <w:rsid w:val="008A5DB5"/>
    <w:rsid w:val="008B377F"/>
    <w:rsid w:val="008B3CD0"/>
    <w:rsid w:val="008B641A"/>
    <w:rsid w:val="008C0105"/>
    <w:rsid w:val="008C0208"/>
    <w:rsid w:val="008D0FF6"/>
    <w:rsid w:val="008D105C"/>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67A25"/>
    <w:rsid w:val="00A768F3"/>
    <w:rsid w:val="00A9297D"/>
    <w:rsid w:val="00A96CB2"/>
    <w:rsid w:val="00AA17A4"/>
    <w:rsid w:val="00AA3BCA"/>
    <w:rsid w:val="00AC27F2"/>
    <w:rsid w:val="00AD7388"/>
    <w:rsid w:val="00AE1339"/>
    <w:rsid w:val="00AE4960"/>
    <w:rsid w:val="00AF07CD"/>
    <w:rsid w:val="00B1097C"/>
    <w:rsid w:val="00B11AD5"/>
    <w:rsid w:val="00B316E5"/>
    <w:rsid w:val="00B54AF0"/>
    <w:rsid w:val="00B62F90"/>
    <w:rsid w:val="00BA018A"/>
    <w:rsid w:val="00BA1EB0"/>
    <w:rsid w:val="00BC0EC7"/>
    <w:rsid w:val="00BC5601"/>
    <w:rsid w:val="00BD541F"/>
    <w:rsid w:val="00BD6076"/>
    <w:rsid w:val="00BE2C3A"/>
    <w:rsid w:val="00BF0440"/>
    <w:rsid w:val="00BF27FC"/>
    <w:rsid w:val="00BF7F10"/>
    <w:rsid w:val="00C10B98"/>
    <w:rsid w:val="00C624CE"/>
    <w:rsid w:val="00C94413"/>
    <w:rsid w:val="00CA5DC5"/>
    <w:rsid w:val="00CC3881"/>
    <w:rsid w:val="00CC49B1"/>
    <w:rsid w:val="00CD00BD"/>
    <w:rsid w:val="00CD0AE4"/>
    <w:rsid w:val="00CD3E62"/>
    <w:rsid w:val="00CF4D15"/>
    <w:rsid w:val="00D040E5"/>
    <w:rsid w:val="00D10C5A"/>
    <w:rsid w:val="00D12501"/>
    <w:rsid w:val="00D132F0"/>
    <w:rsid w:val="00D30E0F"/>
    <w:rsid w:val="00D44511"/>
    <w:rsid w:val="00D450CE"/>
    <w:rsid w:val="00D51817"/>
    <w:rsid w:val="00D52040"/>
    <w:rsid w:val="00D532D7"/>
    <w:rsid w:val="00D727D6"/>
    <w:rsid w:val="00D955B0"/>
    <w:rsid w:val="00DB1363"/>
    <w:rsid w:val="00DC6BD7"/>
    <w:rsid w:val="00DD0F92"/>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39C0"/>
    <w:rsid w:val="00F06BA5"/>
    <w:rsid w:val="00F129E8"/>
    <w:rsid w:val="00F21056"/>
    <w:rsid w:val="00F2176B"/>
    <w:rsid w:val="00F270F6"/>
    <w:rsid w:val="00F33206"/>
    <w:rsid w:val="00F40EB3"/>
    <w:rsid w:val="00F57031"/>
    <w:rsid w:val="00F65B24"/>
    <w:rsid w:val="00F73756"/>
    <w:rsid w:val="00F946C9"/>
    <w:rsid w:val="00FA1461"/>
    <w:rsid w:val="00FB2750"/>
    <w:rsid w:val="00FB41F3"/>
    <w:rsid w:val="00FC3BF2"/>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ary.Winter@justice.gov.uk" TargetMode="External"/><Relationship Id="rId18" Type="http://schemas.openxmlformats.org/officeDocument/2006/relationships/hyperlink" Target="mailto:LAACentralRecruitmentFunction@justice.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Lorraine.Fellows2@justice.gov.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ARecruitment@justice.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gov.uk/government/publications/civil-service-diversity-and-inclusion-strategy-2022-to-2025"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people-plan-2024-202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971144-50A5-43EB-A330-4110F75A2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2148</Words>
  <Characters>12247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29</cp:revision>
  <dcterms:created xsi:type="dcterms:W3CDTF">2026-04-27T11:31:00Z</dcterms:created>
  <dcterms:modified xsi:type="dcterms:W3CDTF">2026-04-28T14:51:00Z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