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1862C6" w:rsidR="00E6492D" w:rsidP="004A5D8A" w:rsidRDefault="00E6492D" w14:paraId="36C7733D" w14:textId="64B983F7">
      <w:pPr>
        <w:spacing w:after="0"/>
        <w:rPr>
          <w:rFonts w:eastAsia="Arial" w:cs="Arial"/>
          <w:b/>
          <w:bCs/>
          <w:sz w:val="24"/>
          <w:szCs w:val="24"/>
        </w:rPr>
      </w:pPr>
    </w:p>
    <w:p w:rsidRPr="001862C6" w:rsidR="00DA32F0" w:rsidP="004A5D8A" w:rsidRDefault="006938B6" w14:paraId="3C087A6A" w14:textId="64F1A08F">
      <w:pPr>
        <w:spacing w:after="0"/>
        <w:rPr>
          <w:rFonts w:eastAsia="Arial" w:cs="Arial"/>
          <w:b/>
          <w:bCs/>
          <w:sz w:val="24"/>
          <w:szCs w:val="24"/>
        </w:rPr>
      </w:pPr>
      <w:r w:rsidRPr="001862C6">
        <w:rPr>
          <w:rFonts w:eastAsia="Arial" w:cs="Arial"/>
          <w:b/>
          <w:bCs/>
          <w:sz w:val="24"/>
          <w:szCs w:val="24"/>
        </w:rPr>
        <w:t xml:space="preserve">                                                                                                                          </w:t>
      </w:r>
      <w:r w:rsidRPr="001862C6">
        <w:rPr>
          <w:rFonts w:cs="Arial"/>
          <w:noProof/>
          <w:sz w:val="24"/>
          <w:szCs w:val="24"/>
        </w:rPr>
        <w:drawing>
          <wp:inline distT="0" distB="0" distL="0" distR="0" wp14:anchorId="561DD63C" wp14:editId="51B0A991">
            <wp:extent cx="1043291" cy="514350"/>
            <wp:effectExtent l="0" t="0" r="0" b="0"/>
            <wp:docPr id="6" name="Picture 6" descr="Disability Confident logo " title="Disability Confident logo ">
              <a:extLst xmlns:a="http://schemas.openxmlformats.org/drawingml/2006/main">
                <a:ext uri="{FF2B5EF4-FFF2-40B4-BE49-F238E27FC236}">
                  <a16:creationId xmlns:a16="http://schemas.microsoft.com/office/drawing/2014/main" id="{B7D15B5E-7230-4AC9-8E66-C244B30321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3291" cy="514350"/>
                    </a:xfrm>
                    <a:prstGeom prst="rect">
                      <a:avLst/>
                    </a:prstGeom>
                  </pic:spPr>
                </pic:pic>
              </a:graphicData>
            </a:graphic>
          </wp:inline>
        </w:drawing>
      </w:r>
    </w:p>
    <w:tbl>
      <w:tblPr>
        <w:tblpPr w:leftFromText="180" w:rightFromText="180" w:vertAnchor="text" w:horzAnchor="margin" w:tblpY="-84"/>
        <w:tblW w:w="10773" w:type="dxa"/>
        <w:tblLayout w:type="fixed"/>
        <w:tblLook w:val="0000" w:firstRow="0" w:lastRow="0" w:firstColumn="0" w:lastColumn="0" w:noHBand="0" w:noVBand="0"/>
      </w:tblPr>
      <w:tblGrid>
        <w:gridCol w:w="10773"/>
      </w:tblGrid>
      <w:tr w:rsidRPr="001862C6" w:rsidR="007E7C39" w:rsidTr="323BF1E4" w14:paraId="6F966412" w14:textId="77777777">
        <w:trPr>
          <w:trHeight w:val="20"/>
        </w:trPr>
        <w:tc>
          <w:tcPr>
            <w:tcW w:w="10773" w:type="dxa"/>
            <w:tcBorders>
              <w:top w:val="single" w:color="auto" w:sz="6" w:space="0"/>
              <w:left w:val="nil"/>
              <w:bottom w:val="single" w:color="auto" w:sz="6" w:space="0"/>
              <w:right w:val="nil"/>
            </w:tcBorders>
            <w:shd w:val="clear" w:color="auto" w:fill="FFFFFF" w:themeFill="background1"/>
          </w:tcPr>
          <w:p w:rsidRPr="001862C6" w:rsidR="007E7C39" w:rsidP="004A5D8A" w:rsidRDefault="004307AB" w14:paraId="3E1CBD49" w14:textId="31B9F06B">
            <w:pPr>
              <w:spacing w:after="0"/>
              <w:jc w:val="center"/>
              <w:rPr>
                <w:rFonts w:cs="Arial"/>
                <w:b/>
                <w:position w:val="8"/>
                <w:sz w:val="24"/>
                <w:szCs w:val="24"/>
              </w:rPr>
            </w:pPr>
            <w:r w:rsidRPr="001862C6">
              <w:rPr>
                <w:rFonts w:cs="Arial"/>
                <w:b/>
                <w:position w:val="8"/>
                <w:sz w:val="24"/>
                <w:szCs w:val="24"/>
              </w:rPr>
              <w:t xml:space="preserve">Job Advert </w:t>
            </w:r>
            <w:r w:rsidRPr="001862C6" w:rsidR="007E7C39">
              <w:rPr>
                <w:rFonts w:cs="Arial"/>
                <w:b/>
                <w:position w:val="8"/>
                <w:sz w:val="24"/>
                <w:szCs w:val="24"/>
              </w:rPr>
              <w:t xml:space="preserve"> </w:t>
            </w:r>
          </w:p>
        </w:tc>
      </w:tr>
    </w:tbl>
    <w:p w:rsidRPr="001862C6" w:rsidR="00770364" w:rsidP="004A5D8A" w:rsidRDefault="00770364" w14:paraId="49D65D0D" w14:textId="4548F976">
      <w:pPr>
        <w:pStyle w:val="Text"/>
        <w:spacing w:after="0"/>
        <w:rPr>
          <w:rStyle w:val="normaltextrun"/>
          <w:rFonts w:cs="Arial"/>
          <w:color w:val="0070C0"/>
          <w:sz w:val="24"/>
          <w:szCs w:val="24"/>
          <w:shd w:val="clear" w:color="auto" w:fill="FFFFFF"/>
        </w:rPr>
      </w:pPr>
      <w:r w:rsidRPr="001862C6">
        <w:rPr>
          <w:rFonts w:cs="Arial"/>
          <w:b/>
          <w:bCs/>
          <w:color w:val="0070C0"/>
          <w:sz w:val="24"/>
          <w:szCs w:val="24"/>
        </w:rPr>
        <w:t>Deadline</w:t>
      </w:r>
      <w:r w:rsidRPr="001862C6" w:rsidR="007D6D41">
        <w:rPr>
          <w:rFonts w:cs="Arial"/>
          <w:b/>
          <w:bCs/>
          <w:color w:val="0070C0"/>
          <w:sz w:val="24"/>
          <w:szCs w:val="24"/>
        </w:rPr>
        <w:t>:</w:t>
      </w:r>
      <w:r w:rsidRPr="001862C6" w:rsidR="00F07165">
        <w:rPr>
          <w:rFonts w:cs="Arial"/>
          <w:b/>
          <w:bCs/>
          <w:color w:val="0070C0"/>
          <w:sz w:val="24"/>
          <w:szCs w:val="24"/>
        </w:rPr>
        <w:t xml:space="preserve">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00"/>
        <w:gridCol w:w="6780"/>
      </w:tblGrid>
      <w:tr w:rsidRPr="001862C6" w:rsidR="00F9413E" w:rsidTr="00F9413E" w14:paraId="6EB97234" w14:textId="77777777">
        <w:trPr>
          <w:trHeight w:val="180"/>
        </w:trPr>
        <w:tc>
          <w:tcPr>
            <w:tcW w:w="9780" w:type="dxa"/>
            <w:gridSpan w:val="2"/>
            <w:tcBorders>
              <w:top w:val="single" w:color="1D609D" w:sz="6" w:space="0"/>
              <w:left w:val="single" w:color="1D609D" w:sz="6" w:space="0"/>
              <w:bottom w:val="single" w:color="1D609D" w:sz="6" w:space="0"/>
              <w:right w:val="single" w:color="1D609D" w:sz="6" w:space="0"/>
            </w:tcBorders>
            <w:shd w:val="clear" w:color="auto" w:fill="1D609D"/>
            <w:hideMark/>
          </w:tcPr>
          <w:p w:rsidRPr="001862C6" w:rsidR="00F9413E" w:rsidP="004A5D8A" w:rsidRDefault="00F9413E" w14:paraId="596ABBF4" w14:textId="77777777">
            <w:pPr>
              <w:spacing w:after="0"/>
              <w:textAlignment w:val="baseline"/>
              <w:rPr>
                <w:rFonts w:cs="Arial"/>
                <w:b/>
                <w:bCs/>
                <w:color w:val="FFFFFF"/>
                <w:sz w:val="24"/>
                <w:szCs w:val="24"/>
              </w:rPr>
            </w:pPr>
            <w:r w:rsidRPr="001862C6">
              <w:rPr>
                <w:rFonts w:cs="Arial"/>
                <w:b/>
                <w:bCs/>
                <w:color w:val="FFFFFF"/>
                <w:sz w:val="24"/>
                <w:szCs w:val="24"/>
              </w:rPr>
              <w:t>Job Profile </w:t>
            </w:r>
          </w:p>
        </w:tc>
      </w:tr>
      <w:tr w:rsidRPr="001862C6" w:rsidR="00F9413E" w:rsidTr="00F9413E" w14:paraId="127475EB" w14:textId="77777777">
        <w:trPr>
          <w:trHeight w:val="165"/>
        </w:trPr>
        <w:tc>
          <w:tcPr>
            <w:tcW w:w="300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F9413E" w14:paraId="5B5F2AAD" w14:textId="0B09D704">
            <w:pPr>
              <w:spacing w:after="0"/>
              <w:textAlignment w:val="baseline"/>
              <w:rPr>
                <w:rFonts w:cs="Arial"/>
                <w:b/>
                <w:bCs/>
                <w:sz w:val="24"/>
                <w:szCs w:val="24"/>
              </w:rPr>
            </w:pPr>
            <w:r w:rsidRPr="001862C6">
              <w:rPr>
                <w:rFonts w:cs="Arial"/>
                <w:b/>
                <w:bCs/>
                <w:sz w:val="24"/>
                <w:szCs w:val="24"/>
              </w:rPr>
              <w:t>Job Title </w:t>
            </w:r>
          </w:p>
        </w:tc>
        <w:tc>
          <w:tcPr>
            <w:tcW w:w="678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CB4249" w14:paraId="6CF51D5D" w14:textId="4EB119D8">
            <w:pPr>
              <w:spacing w:after="0"/>
              <w:textAlignment w:val="baseline"/>
              <w:rPr>
                <w:rFonts w:cs="Arial"/>
                <w:sz w:val="24"/>
                <w:szCs w:val="24"/>
              </w:rPr>
            </w:pPr>
            <w:r w:rsidRPr="001862C6">
              <w:rPr>
                <w:rFonts w:cs="Arial"/>
                <w:sz w:val="24"/>
                <w:szCs w:val="24"/>
              </w:rPr>
              <w:t xml:space="preserve">Director of </w:t>
            </w:r>
            <w:r w:rsidRPr="001862C6" w:rsidR="004201F3">
              <w:rPr>
                <w:rFonts w:cs="Arial"/>
                <w:sz w:val="24"/>
                <w:szCs w:val="24"/>
              </w:rPr>
              <w:t>Operations</w:t>
            </w:r>
          </w:p>
        </w:tc>
      </w:tr>
      <w:tr w:rsidRPr="001862C6" w:rsidR="000C291B" w:rsidTr="00F9413E" w14:paraId="2FE4193E" w14:textId="77777777">
        <w:trPr>
          <w:trHeight w:val="360"/>
        </w:trPr>
        <w:tc>
          <w:tcPr>
            <w:tcW w:w="3000" w:type="dxa"/>
            <w:tcBorders>
              <w:top w:val="single" w:color="1D609D" w:sz="6" w:space="0"/>
              <w:left w:val="single" w:color="1D609D" w:sz="6" w:space="0"/>
              <w:bottom w:val="single" w:color="1D609D" w:sz="6" w:space="0"/>
              <w:right w:val="single" w:color="1D609D" w:sz="6" w:space="0"/>
            </w:tcBorders>
          </w:tcPr>
          <w:p w:rsidRPr="001862C6" w:rsidR="000C291B" w:rsidP="004A5D8A" w:rsidRDefault="000C291B" w14:paraId="21E872F8" w14:textId="4A71CE72">
            <w:pPr>
              <w:spacing w:after="0"/>
              <w:textAlignment w:val="baseline"/>
              <w:rPr>
                <w:rFonts w:cs="Arial"/>
                <w:b/>
                <w:bCs/>
                <w:sz w:val="24"/>
                <w:szCs w:val="24"/>
              </w:rPr>
            </w:pPr>
            <w:r w:rsidRPr="001862C6">
              <w:rPr>
                <w:rFonts w:cs="Arial"/>
                <w:b/>
                <w:bCs/>
                <w:sz w:val="24"/>
                <w:szCs w:val="24"/>
              </w:rPr>
              <w:t>Directorate</w:t>
            </w:r>
          </w:p>
        </w:tc>
        <w:tc>
          <w:tcPr>
            <w:tcW w:w="6780" w:type="dxa"/>
            <w:tcBorders>
              <w:top w:val="single" w:color="1D609D" w:sz="6" w:space="0"/>
              <w:left w:val="single" w:color="1D609D" w:sz="6" w:space="0"/>
              <w:bottom w:val="single" w:color="1D609D" w:sz="6" w:space="0"/>
              <w:right w:val="single" w:color="1D609D" w:sz="6" w:space="0"/>
            </w:tcBorders>
          </w:tcPr>
          <w:p w:rsidRPr="001862C6" w:rsidR="000C291B" w:rsidP="004A5D8A" w:rsidRDefault="00CB4249" w14:paraId="6D8F5CB2" w14:textId="62E9F674">
            <w:pPr>
              <w:spacing w:after="0"/>
              <w:textAlignment w:val="baseline"/>
              <w:rPr>
                <w:rFonts w:cs="Arial"/>
                <w:sz w:val="24"/>
                <w:szCs w:val="24"/>
              </w:rPr>
            </w:pPr>
            <w:r w:rsidRPr="001862C6">
              <w:rPr>
                <w:rFonts w:cs="Arial"/>
                <w:sz w:val="24"/>
                <w:szCs w:val="24"/>
              </w:rPr>
              <w:t>Criminal Injuries Compensation Authority (CICA)</w:t>
            </w:r>
          </w:p>
        </w:tc>
      </w:tr>
      <w:tr w:rsidRPr="001862C6" w:rsidR="000C291B" w:rsidTr="00F9413E" w14:paraId="6731FA39" w14:textId="77777777">
        <w:trPr>
          <w:trHeight w:val="360"/>
        </w:trPr>
        <w:tc>
          <w:tcPr>
            <w:tcW w:w="3000" w:type="dxa"/>
            <w:tcBorders>
              <w:top w:val="single" w:color="1D609D" w:sz="6" w:space="0"/>
              <w:left w:val="single" w:color="1D609D" w:sz="6" w:space="0"/>
              <w:bottom w:val="single" w:color="1D609D" w:sz="6" w:space="0"/>
              <w:right w:val="single" w:color="1D609D" w:sz="6" w:space="0"/>
            </w:tcBorders>
          </w:tcPr>
          <w:p w:rsidRPr="001862C6" w:rsidR="000C291B" w:rsidP="004A5D8A" w:rsidRDefault="000C291B" w14:paraId="55F091A9" w14:textId="46B28A56">
            <w:pPr>
              <w:spacing w:after="0"/>
              <w:textAlignment w:val="baseline"/>
              <w:rPr>
                <w:rFonts w:cs="Arial"/>
                <w:b/>
                <w:bCs/>
                <w:sz w:val="24"/>
                <w:szCs w:val="24"/>
              </w:rPr>
            </w:pPr>
            <w:r w:rsidRPr="001862C6">
              <w:rPr>
                <w:rFonts w:cs="Arial"/>
                <w:b/>
                <w:bCs/>
                <w:sz w:val="24"/>
                <w:szCs w:val="24"/>
              </w:rPr>
              <w:t>Tea</w:t>
            </w:r>
            <w:r w:rsidRPr="001862C6" w:rsidR="002E7CBF">
              <w:rPr>
                <w:rFonts w:cs="Arial"/>
                <w:b/>
                <w:bCs/>
                <w:sz w:val="24"/>
                <w:szCs w:val="24"/>
              </w:rPr>
              <w:t>m</w:t>
            </w:r>
          </w:p>
        </w:tc>
        <w:tc>
          <w:tcPr>
            <w:tcW w:w="6780" w:type="dxa"/>
            <w:tcBorders>
              <w:top w:val="single" w:color="1D609D" w:sz="6" w:space="0"/>
              <w:left w:val="single" w:color="1D609D" w:sz="6" w:space="0"/>
              <w:bottom w:val="single" w:color="1D609D" w:sz="6" w:space="0"/>
              <w:right w:val="single" w:color="1D609D" w:sz="6" w:space="0"/>
            </w:tcBorders>
          </w:tcPr>
          <w:p w:rsidRPr="001862C6" w:rsidR="000C291B" w:rsidP="004A5D8A" w:rsidRDefault="00792453" w14:paraId="0910DE6F" w14:textId="4A58DCD1">
            <w:pPr>
              <w:spacing w:after="0"/>
              <w:textAlignment w:val="baseline"/>
              <w:rPr>
                <w:rFonts w:cs="Arial"/>
                <w:sz w:val="24"/>
                <w:szCs w:val="24"/>
              </w:rPr>
            </w:pPr>
            <w:r w:rsidRPr="001862C6">
              <w:rPr>
                <w:rFonts w:cs="Arial"/>
                <w:sz w:val="24"/>
                <w:szCs w:val="24"/>
              </w:rPr>
              <w:t>C</w:t>
            </w:r>
            <w:r w:rsidRPr="001862C6" w:rsidR="0046031E">
              <w:rPr>
                <w:rFonts w:cs="Arial"/>
                <w:sz w:val="24"/>
                <w:szCs w:val="24"/>
              </w:rPr>
              <w:t>hief Executive Officer/ Executive Management Team</w:t>
            </w:r>
          </w:p>
        </w:tc>
      </w:tr>
      <w:tr w:rsidRPr="001862C6" w:rsidR="00F9413E" w:rsidTr="00F9413E" w14:paraId="69E0BACD" w14:textId="77777777">
        <w:trPr>
          <w:trHeight w:val="360"/>
        </w:trPr>
        <w:tc>
          <w:tcPr>
            <w:tcW w:w="300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F9413E" w14:paraId="18DC7909" w14:textId="7F239E79">
            <w:pPr>
              <w:spacing w:after="0"/>
              <w:textAlignment w:val="baseline"/>
              <w:rPr>
                <w:rFonts w:cs="Arial"/>
                <w:b/>
                <w:bCs/>
                <w:sz w:val="24"/>
                <w:szCs w:val="24"/>
              </w:rPr>
            </w:pPr>
            <w:r w:rsidRPr="001862C6">
              <w:rPr>
                <w:rFonts w:cs="Arial"/>
                <w:b/>
                <w:bCs/>
                <w:sz w:val="24"/>
                <w:szCs w:val="24"/>
              </w:rPr>
              <w:t xml:space="preserve">Location and </w:t>
            </w:r>
            <w:r w:rsidRPr="001862C6" w:rsidR="00A7019A">
              <w:rPr>
                <w:rFonts w:cs="Arial"/>
                <w:b/>
                <w:bCs/>
                <w:sz w:val="24"/>
                <w:szCs w:val="24"/>
              </w:rPr>
              <w:t>Working Pattern</w:t>
            </w:r>
          </w:p>
        </w:tc>
        <w:tc>
          <w:tcPr>
            <w:tcW w:w="678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CB4249" w14:paraId="21DA54D3" w14:textId="4FFAA7FD">
            <w:pPr>
              <w:pStyle w:val="Text"/>
              <w:spacing w:after="0"/>
              <w:rPr>
                <w:rFonts w:cs="Arial"/>
                <w:sz w:val="24"/>
                <w:szCs w:val="24"/>
                <w:lang w:val="en-US"/>
              </w:rPr>
            </w:pPr>
            <w:r w:rsidRPr="001862C6">
              <w:rPr>
                <w:rFonts w:cs="Arial"/>
                <w:sz w:val="24"/>
                <w:szCs w:val="24"/>
                <w:lang w:val="en-US"/>
              </w:rPr>
              <w:t>10 Clyde Place, Buchanan Wharf, Glasgow G5 8AQ</w:t>
            </w:r>
          </w:p>
          <w:p w:rsidRPr="001862C6" w:rsidR="00CB4249" w:rsidP="004A5D8A" w:rsidRDefault="00CB4249" w14:paraId="5B0F0286" w14:textId="300F2491">
            <w:pPr>
              <w:pStyle w:val="Text"/>
              <w:spacing w:after="0"/>
              <w:rPr>
                <w:rFonts w:cs="Arial"/>
                <w:sz w:val="24"/>
                <w:szCs w:val="24"/>
              </w:rPr>
            </w:pPr>
            <w:r w:rsidRPr="001862C6">
              <w:rPr>
                <w:rFonts w:cs="Arial"/>
                <w:sz w:val="24"/>
                <w:szCs w:val="24"/>
                <w:lang w:val="en-US"/>
              </w:rPr>
              <w:t>Full time</w:t>
            </w:r>
            <w:r w:rsidRPr="001862C6" w:rsidR="002E7CBF">
              <w:rPr>
                <w:rFonts w:cs="Arial"/>
                <w:sz w:val="24"/>
                <w:szCs w:val="24"/>
                <w:lang w:val="en-US"/>
              </w:rPr>
              <w:t xml:space="preserve"> </w:t>
            </w:r>
          </w:p>
        </w:tc>
      </w:tr>
      <w:tr w:rsidRPr="001862C6" w:rsidR="00F9413E" w:rsidTr="00F9413E" w14:paraId="3193DFC0" w14:textId="77777777">
        <w:trPr>
          <w:trHeight w:val="165"/>
        </w:trPr>
        <w:tc>
          <w:tcPr>
            <w:tcW w:w="300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F9413E" w14:paraId="6D6B286E" w14:textId="77777777">
            <w:pPr>
              <w:spacing w:after="0"/>
              <w:textAlignment w:val="baseline"/>
              <w:rPr>
                <w:rFonts w:cs="Arial"/>
                <w:b/>
                <w:bCs/>
                <w:sz w:val="24"/>
                <w:szCs w:val="24"/>
              </w:rPr>
            </w:pPr>
            <w:r w:rsidRPr="001862C6">
              <w:rPr>
                <w:rFonts w:cs="Arial"/>
                <w:b/>
                <w:bCs/>
                <w:sz w:val="24"/>
                <w:szCs w:val="24"/>
              </w:rPr>
              <w:t>Duration </w:t>
            </w:r>
          </w:p>
        </w:tc>
        <w:tc>
          <w:tcPr>
            <w:tcW w:w="678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585580" w14:paraId="42FAFB9F" w14:textId="11CCB1BC">
            <w:pPr>
              <w:spacing w:after="0"/>
              <w:textAlignment w:val="baseline"/>
              <w:rPr>
                <w:rFonts w:cs="Arial"/>
                <w:sz w:val="24"/>
                <w:szCs w:val="24"/>
              </w:rPr>
            </w:pPr>
            <w:r w:rsidRPr="001862C6">
              <w:rPr>
                <w:rFonts w:cs="Arial"/>
                <w:sz w:val="24"/>
                <w:szCs w:val="24"/>
              </w:rPr>
              <w:t>Permanent</w:t>
            </w:r>
            <w:r w:rsidRPr="001862C6" w:rsidR="00B827C9">
              <w:rPr>
                <w:rFonts w:cs="Arial"/>
                <w:sz w:val="24"/>
                <w:szCs w:val="24"/>
              </w:rPr>
              <w:t xml:space="preserve"> </w:t>
            </w:r>
          </w:p>
        </w:tc>
      </w:tr>
      <w:tr w:rsidRPr="001862C6" w:rsidR="00F9413E" w:rsidTr="00E35C8C" w14:paraId="67DC031F" w14:textId="77777777">
        <w:trPr>
          <w:trHeight w:val="418"/>
        </w:trPr>
        <w:tc>
          <w:tcPr>
            <w:tcW w:w="300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F9413E" w14:paraId="10FB8C30" w14:textId="77777777">
            <w:pPr>
              <w:spacing w:after="0"/>
              <w:textAlignment w:val="baseline"/>
              <w:rPr>
                <w:rFonts w:cs="Arial"/>
                <w:b/>
                <w:bCs/>
                <w:sz w:val="24"/>
                <w:szCs w:val="24"/>
              </w:rPr>
            </w:pPr>
            <w:r w:rsidRPr="001862C6">
              <w:rPr>
                <w:rFonts w:cs="Arial"/>
                <w:b/>
                <w:bCs/>
                <w:sz w:val="24"/>
                <w:szCs w:val="24"/>
              </w:rPr>
              <w:t>Grade </w:t>
            </w:r>
          </w:p>
        </w:tc>
        <w:tc>
          <w:tcPr>
            <w:tcW w:w="6780" w:type="dxa"/>
            <w:tcBorders>
              <w:top w:val="single" w:color="1D609D" w:sz="6" w:space="0"/>
              <w:left w:val="single" w:color="1D609D" w:sz="6" w:space="0"/>
              <w:bottom w:val="single" w:color="1D609D" w:sz="6" w:space="0"/>
              <w:right w:val="single" w:color="1D609D" w:sz="6" w:space="0"/>
            </w:tcBorders>
            <w:hideMark/>
          </w:tcPr>
          <w:p w:rsidRPr="001862C6" w:rsidR="00F9413E" w:rsidP="004A5D8A" w:rsidRDefault="00585580" w14:paraId="1D3DD333" w14:textId="18DA311C">
            <w:pPr>
              <w:spacing w:after="0"/>
              <w:textAlignment w:val="baseline"/>
              <w:rPr>
                <w:rFonts w:cs="Arial"/>
                <w:sz w:val="24"/>
                <w:szCs w:val="24"/>
                <w:highlight w:val="yellow"/>
              </w:rPr>
            </w:pPr>
            <w:r w:rsidRPr="001862C6">
              <w:rPr>
                <w:rFonts w:cs="Arial"/>
                <w:sz w:val="24"/>
                <w:szCs w:val="24"/>
              </w:rPr>
              <w:t xml:space="preserve"> 6</w:t>
            </w:r>
          </w:p>
        </w:tc>
      </w:tr>
      <w:tr w:rsidRPr="001862C6" w:rsidR="000F44F9" w:rsidTr="00F96E2F" w14:paraId="49C01BD4" w14:textId="77777777">
        <w:trPr>
          <w:trHeight w:val="405"/>
        </w:trPr>
        <w:tc>
          <w:tcPr>
            <w:tcW w:w="3000" w:type="dxa"/>
            <w:tcBorders>
              <w:top w:val="single" w:color="1D609D" w:sz="6" w:space="0"/>
              <w:left w:val="single" w:color="1D609D" w:sz="6" w:space="0"/>
              <w:bottom w:val="single" w:color="1D609D" w:sz="6" w:space="0"/>
              <w:right w:val="single" w:color="1D609D" w:sz="6" w:space="0"/>
            </w:tcBorders>
          </w:tcPr>
          <w:p w:rsidRPr="001862C6" w:rsidR="000F44F9" w:rsidP="004A5D8A" w:rsidRDefault="000F44F9" w14:paraId="5AE713D5" w14:textId="6496E8F7">
            <w:pPr>
              <w:spacing w:after="0"/>
              <w:textAlignment w:val="baseline"/>
              <w:rPr>
                <w:rFonts w:cs="Arial"/>
                <w:b/>
                <w:bCs/>
                <w:sz w:val="24"/>
                <w:szCs w:val="24"/>
              </w:rPr>
            </w:pPr>
            <w:r w:rsidRPr="001862C6">
              <w:rPr>
                <w:rFonts w:cs="Arial"/>
                <w:b/>
                <w:bCs/>
                <w:sz w:val="24"/>
                <w:szCs w:val="24"/>
              </w:rPr>
              <w:t>Level of NSV required</w:t>
            </w:r>
          </w:p>
        </w:tc>
        <w:tc>
          <w:tcPr>
            <w:tcW w:w="6780" w:type="dxa"/>
            <w:tcBorders>
              <w:top w:val="single" w:color="1D609D" w:sz="6" w:space="0"/>
              <w:left w:val="single" w:color="1D609D" w:sz="6" w:space="0"/>
              <w:bottom w:val="single" w:color="1D609D" w:sz="6" w:space="0"/>
              <w:right w:val="single" w:color="1D609D" w:sz="6" w:space="0"/>
            </w:tcBorders>
          </w:tcPr>
          <w:p w:rsidRPr="001862C6" w:rsidR="000F44F9" w:rsidP="004A5D8A" w:rsidRDefault="00B87A23" w14:paraId="6DF0CB9C" w14:textId="4989783C">
            <w:pPr>
              <w:spacing w:after="0"/>
              <w:textAlignment w:val="baseline"/>
              <w:rPr>
                <w:rFonts w:cs="Arial"/>
                <w:sz w:val="24"/>
                <w:szCs w:val="24"/>
              </w:rPr>
            </w:pPr>
            <w:r w:rsidRPr="001862C6">
              <w:rPr>
                <w:rFonts w:cs="Arial"/>
                <w:sz w:val="24"/>
                <w:szCs w:val="24"/>
              </w:rPr>
              <w:t>Not applicable</w:t>
            </w:r>
          </w:p>
        </w:tc>
      </w:tr>
    </w:tbl>
    <w:p w:rsidRPr="001862C6" w:rsidR="004A5D8A" w:rsidP="004A5D8A" w:rsidRDefault="004A5D8A" w14:paraId="5226CB65" w14:textId="77777777">
      <w:pPr>
        <w:pStyle w:val="Heading2"/>
        <w:spacing w:before="0" w:after="0"/>
        <w:rPr>
          <w:rFonts w:cs="Arial"/>
          <w:color w:val="4472C4" w:themeColor="accent1"/>
          <w:sz w:val="24"/>
          <w:szCs w:val="24"/>
        </w:rPr>
      </w:pPr>
      <w:bookmarkStart w:name="_Hlk72931298" w:id="0"/>
    </w:p>
    <w:p w:rsidRPr="001862C6" w:rsidR="008640DF" w:rsidP="004A5D8A" w:rsidRDefault="007E7C39" w14:paraId="11B66654" w14:textId="7348FD35">
      <w:pPr>
        <w:pStyle w:val="Heading2"/>
        <w:spacing w:before="0" w:after="0"/>
        <w:rPr>
          <w:rFonts w:cs="Arial"/>
          <w:color w:val="4472C4" w:themeColor="accent1"/>
          <w:sz w:val="24"/>
          <w:szCs w:val="24"/>
        </w:rPr>
      </w:pPr>
      <w:r w:rsidRPr="001862C6">
        <w:rPr>
          <w:rFonts w:cs="Arial"/>
          <w:color w:val="4472C4" w:themeColor="accent1"/>
          <w:sz w:val="24"/>
          <w:szCs w:val="24"/>
        </w:rPr>
        <w:t>Background</w:t>
      </w:r>
    </w:p>
    <w:p w:rsidRPr="001862C6" w:rsidR="004A5D8A" w:rsidP="004A5D8A" w:rsidRDefault="004A5D8A" w14:paraId="36A60F75" w14:textId="77777777">
      <w:pPr>
        <w:spacing w:after="0"/>
        <w:rPr>
          <w:rFonts w:cs="Arial"/>
          <w:sz w:val="24"/>
          <w:szCs w:val="24"/>
        </w:rPr>
      </w:pPr>
    </w:p>
    <w:p w:rsidRPr="001862C6" w:rsidR="00AA4464" w:rsidP="6C653F0D" w:rsidRDefault="00AA4464" w14:paraId="7ABACB91" w14:textId="3555C652">
      <w:pPr>
        <w:spacing w:after="0"/>
        <w:rPr>
          <w:rFonts w:cs="Arial"/>
          <w:b w:val="1"/>
          <w:bCs w:val="1"/>
          <w:sz w:val="24"/>
          <w:szCs w:val="24"/>
        </w:rPr>
      </w:pPr>
      <w:r w:rsidRPr="6C653F0D" w:rsidR="00AA4464">
        <w:rPr>
          <w:rFonts w:cs="Arial"/>
          <w:b w:val="1"/>
          <w:bCs w:val="1"/>
          <w:sz w:val="24"/>
          <w:szCs w:val="24"/>
        </w:rPr>
        <w:t xml:space="preserve">This position is based at </w:t>
      </w:r>
      <w:r w:rsidRPr="6C653F0D" w:rsidR="00D447C9">
        <w:rPr>
          <w:rFonts w:cs="Arial"/>
          <w:b w:val="1"/>
          <w:bCs w:val="1"/>
          <w:sz w:val="24"/>
          <w:szCs w:val="24"/>
        </w:rPr>
        <w:t xml:space="preserve">the </w:t>
      </w:r>
      <w:r w:rsidRPr="6C653F0D" w:rsidR="00AA4464">
        <w:rPr>
          <w:rFonts w:cs="Arial"/>
          <w:b w:val="1"/>
          <w:bCs w:val="1"/>
          <w:sz w:val="24"/>
          <w:szCs w:val="24"/>
        </w:rPr>
        <w:t>C</w:t>
      </w:r>
      <w:r w:rsidRPr="6C653F0D" w:rsidR="00D447C9">
        <w:rPr>
          <w:rFonts w:cs="Arial"/>
          <w:b w:val="1"/>
          <w:bCs w:val="1"/>
          <w:sz w:val="24"/>
          <w:szCs w:val="24"/>
        </w:rPr>
        <w:t xml:space="preserve">riminal </w:t>
      </w:r>
      <w:r w:rsidRPr="6C653F0D" w:rsidR="00AA4464">
        <w:rPr>
          <w:rFonts w:cs="Arial"/>
          <w:b w:val="1"/>
          <w:bCs w:val="1"/>
          <w:sz w:val="24"/>
          <w:szCs w:val="24"/>
        </w:rPr>
        <w:t>I</w:t>
      </w:r>
      <w:r w:rsidRPr="6C653F0D" w:rsidR="00D447C9">
        <w:rPr>
          <w:rFonts w:cs="Arial"/>
          <w:b w:val="1"/>
          <w:bCs w:val="1"/>
          <w:sz w:val="24"/>
          <w:szCs w:val="24"/>
        </w:rPr>
        <w:t xml:space="preserve">njuries </w:t>
      </w:r>
      <w:r w:rsidRPr="6C653F0D" w:rsidR="00AA4464">
        <w:rPr>
          <w:rFonts w:cs="Arial"/>
          <w:b w:val="1"/>
          <w:bCs w:val="1"/>
          <w:sz w:val="24"/>
          <w:szCs w:val="24"/>
        </w:rPr>
        <w:t>C</w:t>
      </w:r>
      <w:r w:rsidRPr="6C653F0D" w:rsidR="00D447C9">
        <w:rPr>
          <w:rFonts w:cs="Arial"/>
          <w:b w:val="1"/>
          <w:bCs w:val="1"/>
          <w:sz w:val="24"/>
          <w:szCs w:val="24"/>
        </w:rPr>
        <w:t xml:space="preserve">ompensation </w:t>
      </w:r>
      <w:r w:rsidRPr="6C653F0D" w:rsidR="00AA4464">
        <w:rPr>
          <w:rFonts w:cs="Arial"/>
          <w:b w:val="1"/>
          <w:bCs w:val="1"/>
          <w:sz w:val="24"/>
          <w:szCs w:val="24"/>
        </w:rPr>
        <w:t>A</w:t>
      </w:r>
      <w:r w:rsidRPr="6C653F0D" w:rsidR="00D447C9">
        <w:rPr>
          <w:rFonts w:cs="Arial"/>
          <w:b w:val="1"/>
          <w:bCs w:val="1"/>
          <w:sz w:val="24"/>
          <w:szCs w:val="24"/>
        </w:rPr>
        <w:t>uthority (CICA)</w:t>
      </w:r>
      <w:r w:rsidRPr="6C653F0D" w:rsidR="00AA4464">
        <w:rPr>
          <w:rFonts w:cs="Arial"/>
          <w:b w:val="1"/>
          <w:bCs w:val="1"/>
          <w:sz w:val="24"/>
          <w:szCs w:val="24"/>
        </w:rPr>
        <w:t xml:space="preserve">, </w:t>
      </w:r>
      <w:r w:rsidRPr="6C653F0D" w:rsidR="00AA4464">
        <w:rPr>
          <w:rFonts w:cs="Arial"/>
          <w:b w:val="1"/>
          <w:bCs w:val="1"/>
          <w:sz w:val="24"/>
          <w:szCs w:val="24"/>
          <w:lang w:val="en-US"/>
        </w:rPr>
        <w:t>10 Clyde Place, Buchanan Wharf, Glasgow, G5 8AQ</w:t>
      </w:r>
      <w:r w:rsidRPr="6C653F0D" w:rsidR="00AA4464">
        <w:rPr>
          <w:rFonts w:cs="Arial"/>
          <w:b w:val="1"/>
          <w:bCs w:val="1"/>
          <w:sz w:val="24"/>
          <w:szCs w:val="24"/>
        </w:rPr>
        <w:t xml:space="preserve">. </w:t>
      </w:r>
      <w:r w:rsidRPr="6C653F0D" w:rsidR="00B87A23">
        <w:rPr>
          <w:rFonts w:cs="Arial"/>
          <w:b w:val="1"/>
          <w:bCs w:val="1"/>
          <w:sz w:val="24"/>
          <w:szCs w:val="24"/>
        </w:rPr>
        <w:t xml:space="preserve">We currently operate a hybrid working business model, whereby colleagues work </w:t>
      </w:r>
      <w:r w:rsidRPr="6C653F0D" w:rsidR="00B3592E">
        <w:rPr>
          <w:rFonts w:cs="Arial"/>
          <w:b w:val="1"/>
          <w:bCs w:val="1"/>
          <w:sz w:val="24"/>
          <w:szCs w:val="24"/>
        </w:rPr>
        <w:t>5</w:t>
      </w:r>
      <w:r w:rsidRPr="6C653F0D" w:rsidR="00D447C9">
        <w:rPr>
          <w:rFonts w:cs="Arial"/>
          <w:b w:val="1"/>
          <w:bCs w:val="1"/>
          <w:sz w:val="24"/>
          <w:szCs w:val="24"/>
        </w:rPr>
        <w:t xml:space="preserve">0% of their contracted hours </w:t>
      </w:r>
      <w:r w:rsidRPr="6C653F0D" w:rsidR="00B87A23">
        <w:rPr>
          <w:rFonts w:cs="Arial"/>
          <w:b w:val="1"/>
          <w:bCs w:val="1"/>
          <w:sz w:val="24"/>
          <w:szCs w:val="24"/>
        </w:rPr>
        <w:t>in the office and the remainder at home.</w:t>
      </w:r>
    </w:p>
    <w:p w:rsidRPr="001862C6" w:rsidR="00B87A23" w:rsidP="004A5D8A" w:rsidRDefault="00B87A23" w14:paraId="0EB2B386" w14:textId="77777777">
      <w:pPr>
        <w:spacing w:after="0"/>
        <w:rPr>
          <w:rFonts w:cs="Arial"/>
          <w:sz w:val="24"/>
          <w:szCs w:val="24"/>
        </w:rPr>
      </w:pPr>
    </w:p>
    <w:p w:rsidRPr="001862C6" w:rsidR="00336E0D" w:rsidP="004A5D8A" w:rsidRDefault="00AA4464" w14:paraId="6E2F80DC" w14:textId="6E9568EC">
      <w:pPr>
        <w:spacing w:after="0"/>
        <w:rPr>
          <w:rFonts w:cs="Arial"/>
          <w:sz w:val="24"/>
          <w:szCs w:val="24"/>
        </w:rPr>
      </w:pPr>
      <w:r w:rsidRPr="001862C6">
        <w:rPr>
          <w:rFonts w:cs="Arial"/>
          <w:sz w:val="24"/>
          <w:szCs w:val="24"/>
        </w:rPr>
        <w:t>The CICA is an executive agency of the Ministry of Justice</w:t>
      </w:r>
      <w:r w:rsidRPr="001862C6" w:rsidR="00D447C9">
        <w:rPr>
          <w:rFonts w:cs="Arial"/>
          <w:sz w:val="24"/>
          <w:szCs w:val="24"/>
        </w:rPr>
        <w:t xml:space="preserve"> (MoJ)</w:t>
      </w:r>
      <w:r w:rsidRPr="001862C6" w:rsidR="00D8421E">
        <w:rPr>
          <w:rFonts w:cs="Arial"/>
          <w:sz w:val="24"/>
          <w:szCs w:val="24"/>
        </w:rPr>
        <w:t xml:space="preserve"> within the Service Transformation Group (STG)</w:t>
      </w:r>
      <w:r w:rsidRPr="001862C6">
        <w:rPr>
          <w:rFonts w:cs="Arial"/>
          <w:sz w:val="24"/>
          <w:szCs w:val="24"/>
        </w:rPr>
        <w:t xml:space="preserve">. </w:t>
      </w:r>
      <w:r w:rsidRPr="001862C6" w:rsidR="0002294D">
        <w:rPr>
          <w:rFonts w:cs="Arial"/>
          <w:sz w:val="24"/>
          <w:szCs w:val="24"/>
        </w:rPr>
        <w:t>We are responsible for the administration of the criminal injuries compensation schemes and make payments of compensation to people who have been injured because they were the victim of a violent crime in England, Scotland or Wales. We also administer the Victims of Overseas Terrorism Compensation Scheme (VOTCS). The schemes are funded by the UK Government in England and Wales and we receive income to fund our operation of the criminal injuries compensation schemes in Scotland from the Scottish Government.</w:t>
      </w:r>
    </w:p>
    <w:p w:rsidRPr="001862C6" w:rsidR="004A5D8A" w:rsidP="004A5D8A" w:rsidRDefault="004A5D8A" w14:paraId="27614275" w14:textId="77777777">
      <w:pPr>
        <w:spacing w:after="0"/>
        <w:rPr>
          <w:rFonts w:cs="Arial"/>
          <w:sz w:val="24"/>
          <w:szCs w:val="24"/>
        </w:rPr>
      </w:pPr>
    </w:p>
    <w:p w:rsidRPr="001862C6" w:rsidR="00AA4464" w:rsidP="004A5D8A" w:rsidRDefault="00AA4464" w14:paraId="6B207920" w14:textId="0C024E87">
      <w:pPr>
        <w:spacing w:after="0"/>
        <w:rPr>
          <w:rFonts w:cs="Arial"/>
          <w:sz w:val="24"/>
          <w:szCs w:val="24"/>
        </w:rPr>
      </w:pPr>
      <w:r w:rsidRPr="001862C6">
        <w:rPr>
          <w:rFonts w:cs="Arial"/>
          <w:sz w:val="24"/>
          <w:szCs w:val="24"/>
        </w:rPr>
        <w:t>We employ around 3</w:t>
      </w:r>
      <w:r w:rsidRPr="001862C6" w:rsidR="00B3592E">
        <w:rPr>
          <w:rFonts w:cs="Arial"/>
          <w:sz w:val="24"/>
          <w:szCs w:val="24"/>
        </w:rPr>
        <w:t>5</w:t>
      </w:r>
      <w:r w:rsidRPr="001862C6">
        <w:rPr>
          <w:rFonts w:cs="Arial"/>
          <w:sz w:val="24"/>
          <w:szCs w:val="24"/>
        </w:rPr>
        <w:t xml:space="preserve">0 people and are based in Glasgow city centre with excellent transport links. We are a small, engaged, productive workforce with a real sense of corporate community. We are committed to delivering a fair, sensitive and efficient service to all applicants and work closely with stakeholders to ensure the victim is at the heart of everything we do. We want to keep improving our services and the way we work to best serve </w:t>
      </w:r>
      <w:r w:rsidRPr="001862C6" w:rsidR="00D447C9">
        <w:rPr>
          <w:rFonts w:cs="Arial"/>
          <w:sz w:val="24"/>
          <w:szCs w:val="24"/>
        </w:rPr>
        <w:t>victims of violent crime</w:t>
      </w:r>
      <w:r w:rsidRPr="001862C6">
        <w:rPr>
          <w:rFonts w:cs="Arial"/>
          <w:sz w:val="24"/>
          <w:szCs w:val="24"/>
        </w:rPr>
        <w:t xml:space="preserve">, meet new challenges, deliver value for money and ensure CICA is a great place to work. </w:t>
      </w:r>
      <w:r w:rsidRPr="001862C6" w:rsidR="0081525A">
        <w:rPr>
          <w:rFonts w:cs="Arial"/>
          <w:sz w:val="24"/>
          <w:szCs w:val="24"/>
        </w:rPr>
        <w:t>We are committed to being a trauma-informed organisation, embedding this into what we do and how we do it.</w:t>
      </w:r>
    </w:p>
    <w:p w:rsidRPr="001862C6" w:rsidR="001270A9" w:rsidP="004A5D8A" w:rsidRDefault="001270A9" w14:paraId="1C3C0256" w14:textId="77777777">
      <w:pPr>
        <w:spacing w:after="0"/>
        <w:rPr>
          <w:rFonts w:cs="Arial"/>
          <w:sz w:val="24"/>
          <w:szCs w:val="24"/>
        </w:rPr>
      </w:pPr>
    </w:p>
    <w:p w:rsidRPr="001862C6" w:rsidR="007E7C39" w:rsidP="004A5D8A" w:rsidRDefault="007E7C39" w14:paraId="2DEBC0B4" w14:textId="6D7E1972">
      <w:pPr>
        <w:pStyle w:val="Heading2"/>
        <w:spacing w:before="0" w:after="0"/>
        <w:rPr>
          <w:rFonts w:cs="Arial"/>
          <w:color w:val="4472C4" w:themeColor="accent1"/>
          <w:sz w:val="24"/>
          <w:szCs w:val="24"/>
        </w:rPr>
      </w:pPr>
      <w:r w:rsidRPr="001862C6">
        <w:rPr>
          <w:rFonts w:cs="Arial"/>
          <w:color w:val="4472C4" w:themeColor="accent1"/>
          <w:sz w:val="24"/>
          <w:szCs w:val="24"/>
        </w:rPr>
        <w:lastRenderedPageBreak/>
        <w:t>Job Description</w:t>
      </w:r>
    </w:p>
    <w:p w:rsidR="00C1031F" w:rsidP="004201F3" w:rsidRDefault="0098093A" w14:paraId="4C5D3241" w14:textId="072666F6">
      <w:pPr>
        <w:rPr>
          <w:rFonts w:cs="Arial"/>
          <w:sz w:val="24"/>
          <w:szCs w:val="24"/>
          <w:lang w:eastAsia="en-US"/>
        </w:rPr>
      </w:pPr>
      <w:r w:rsidRPr="001862C6">
        <w:rPr>
          <w:rFonts w:cs="Arial"/>
          <w:sz w:val="24"/>
          <w:szCs w:val="24"/>
        </w:rPr>
        <w:t xml:space="preserve">This is a critical senior leadership role with responsibility for leading and delivering on </w:t>
      </w:r>
      <w:r w:rsidRPr="001862C6" w:rsidR="004F09C3">
        <w:rPr>
          <w:rFonts w:cs="Arial"/>
          <w:sz w:val="24"/>
          <w:szCs w:val="24"/>
        </w:rPr>
        <w:t>our mandate to provide compensation to victims of violent crime</w:t>
      </w:r>
      <w:r w:rsidRPr="001862C6" w:rsidR="003D0133">
        <w:rPr>
          <w:rFonts w:cs="Arial"/>
          <w:sz w:val="24"/>
          <w:szCs w:val="24"/>
        </w:rPr>
        <w:t xml:space="preserve">. </w:t>
      </w:r>
      <w:r w:rsidRPr="001862C6">
        <w:rPr>
          <w:rFonts w:cs="Arial"/>
          <w:sz w:val="24"/>
          <w:szCs w:val="24"/>
        </w:rPr>
        <w:t>You will be a member of the CICA Executive Management Team</w:t>
      </w:r>
      <w:r w:rsidRPr="001862C6" w:rsidR="00C1031F">
        <w:rPr>
          <w:rFonts w:cs="Arial"/>
          <w:sz w:val="24"/>
          <w:szCs w:val="24"/>
        </w:rPr>
        <w:t>, r</w:t>
      </w:r>
      <w:r w:rsidRPr="001862C6">
        <w:rPr>
          <w:rFonts w:cs="Arial"/>
          <w:sz w:val="24"/>
          <w:szCs w:val="24"/>
          <w:lang w:eastAsia="en-US"/>
        </w:rPr>
        <w:t xml:space="preserve">eporting </w:t>
      </w:r>
      <w:r w:rsidRPr="001862C6" w:rsidR="00C1031F">
        <w:rPr>
          <w:rFonts w:cs="Arial"/>
          <w:sz w:val="24"/>
          <w:szCs w:val="24"/>
          <w:lang w:eastAsia="en-US"/>
        </w:rPr>
        <w:t xml:space="preserve">directly </w:t>
      </w:r>
      <w:r w:rsidRPr="001862C6">
        <w:rPr>
          <w:rFonts w:cs="Arial"/>
          <w:sz w:val="24"/>
          <w:szCs w:val="24"/>
          <w:lang w:eastAsia="en-US"/>
        </w:rPr>
        <w:t>to the Chief Executive Officer</w:t>
      </w:r>
      <w:r w:rsidRPr="001862C6" w:rsidR="00C1031F">
        <w:rPr>
          <w:rFonts w:cs="Arial"/>
          <w:sz w:val="24"/>
          <w:szCs w:val="24"/>
          <w:lang w:eastAsia="en-US"/>
        </w:rPr>
        <w:t>.  T</w:t>
      </w:r>
      <w:r w:rsidRPr="001862C6">
        <w:rPr>
          <w:rFonts w:cs="Arial"/>
          <w:sz w:val="24"/>
          <w:szCs w:val="24"/>
          <w:lang w:eastAsia="en-US"/>
        </w:rPr>
        <w:t xml:space="preserve">he role provides visible leadership across </w:t>
      </w:r>
      <w:r w:rsidRPr="001862C6" w:rsidR="003D0133">
        <w:rPr>
          <w:rFonts w:cs="Arial"/>
          <w:sz w:val="24"/>
          <w:szCs w:val="24"/>
          <w:lang w:eastAsia="en-US"/>
        </w:rPr>
        <w:t xml:space="preserve">operational </w:t>
      </w:r>
      <w:r w:rsidRPr="001862C6">
        <w:rPr>
          <w:rFonts w:cs="Arial"/>
          <w:sz w:val="24"/>
          <w:szCs w:val="24"/>
          <w:lang w:eastAsia="en-US"/>
        </w:rPr>
        <w:t>delivery</w:t>
      </w:r>
      <w:r w:rsidRPr="001862C6" w:rsidR="00383006">
        <w:rPr>
          <w:rFonts w:cs="Arial"/>
          <w:sz w:val="24"/>
          <w:szCs w:val="24"/>
          <w:lang w:eastAsia="en-US"/>
        </w:rPr>
        <w:t xml:space="preserve">, working collaboratively with others to </w:t>
      </w:r>
      <w:r w:rsidR="00FD0570">
        <w:rPr>
          <w:rFonts w:cs="Arial"/>
          <w:sz w:val="24"/>
          <w:szCs w:val="24"/>
          <w:lang w:eastAsia="en-US"/>
        </w:rPr>
        <w:t xml:space="preserve">ensure we deliver compensation accurately, in a timely manner </w:t>
      </w:r>
      <w:r w:rsidR="00EB4033">
        <w:rPr>
          <w:rFonts w:cs="Arial"/>
          <w:sz w:val="24"/>
          <w:szCs w:val="24"/>
          <w:lang w:eastAsia="en-US"/>
        </w:rPr>
        <w:t>and in a trauma-informed way.</w:t>
      </w:r>
      <w:r w:rsidRPr="001862C6" w:rsidR="00C1031F">
        <w:rPr>
          <w:rFonts w:cs="Arial"/>
          <w:sz w:val="24"/>
          <w:szCs w:val="24"/>
          <w:lang w:eastAsia="en-US"/>
        </w:rPr>
        <w:t xml:space="preserve"> </w:t>
      </w:r>
    </w:p>
    <w:p w:rsidR="005175FA" w:rsidP="005175FA" w:rsidRDefault="00294FCE" w14:paraId="1D76EE67" w14:textId="23D3405F">
      <w:pPr>
        <w:rPr>
          <w:sz w:val="24"/>
          <w:szCs w:val="24"/>
        </w:rPr>
      </w:pPr>
      <w:r w:rsidRPr="001862C6">
        <w:rPr>
          <w:sz w:val="24"/>
          <w:szCs w:val="24"/>
        </w:rPr>
        <w:t xml:space="preserve">This role requires exceptional </w:t>
      </w:r>
      <w:r w:rsidR="002D510F">
        <w:rPr>
          <w:sz w:val="24"/>
          <w:szCs w:val="24"/>
        </w:rPr>
        <w:t>operational delivery</w:t>
      </w:r>
      <w:r w:rsidR="002E4ECC">
        <w:rPr>
          <w:sz w:val="24"/>
          <w:szCs w:val="24"/>
        </w:rPr>
        <w:t xml:space="preserve"> or customer service</w:t>
      </w:r>
      <w:r w:rsidR="002D510F">
        <w:rPr>
          <w:sz w:val="24"/>
          <w:szCs w:val="24"/>
        </w:rPr>
        <w:t xml:space="preserve"> </w:t>
      </w:r>
      <w:r w:rsidRPr="001862C6">
        <w:rPr>
          <w:sz w:val="24"/>
          <w:szCs w:val="24"/>
        </w:rPr>
        <w:t>leadership</w:t>
      </w:r>
      <w:r w:rsidR="00AC677A">
        <w:rPr>
          <w:sz w:val="24"/>
          <w:szCs w:val="24"/>
        </w:rPr>
        <w:t xml:space="preserve">, with well-developed interpersonal skills, </w:t>
      </w:r>
      <w:r w:rsidR="002D510F">
        <w:rPr>
          <w:sz w:val="24"/>
          <w:szCs w:val="24"/>
        </w:rPr>
        <w:t xml:space="preserve">strong </w:t>
      </w:r>
      <w:r w:rsidRPr="001862C6" w:rsidR="005175FA">
        <w:rPr>
          <w:sz w:val="24"/>
          <w:szCs w:val="24"/>
        </w:rPr>
        <w:t>analytical ability and a passion for achieving effective outcomes at pace</w:t>
      </w:r>
      <w:r w:rsidR="00037951">
        <w:rPr>
          <w:sz w:val="24"/>
          <w:szCs w:val="24"/>
        </w:rPr>
        <w:t>.</w:t>
      </w:r>
      <w:r w:rsidRPr="001862C6" w:rsidR="005175FA">
        <w:rPr>
          <w:sz w:val="24"/>
          <w:szCs w:val="24"/>
        </w:rPr>
        <w:t xml:space="preserve"> </w:t>
      </w:r>
      <w:r w:rsidR="00AC677A">
        <w:rPr>
          <w:sz w:val="24"/>
          <w:szCs w:val="24"/>
        </w:rPr>
        <w:t>Y</w:t>
      </w:r>
      <w:r w:rsidRPr="001862C6" w:rsidR="005175FA">
        <w:rPr>
          <w:sz w:val="24"/>
          <w:szCs w:val="24"/>
        </w:rPr>
        <w:t xml:space="preserve">ou will have the confidence and aptitude to contribute at board level, shaping the strategic direction of CICA and the important public service we provide. </w:t>
      </w:r>
      <w:r w:rsidR="00002F8A">
        <w:rPr>
          <w:sz w:val="24"/>
          <w:szCs w:val="24"/>
        </w:rPr>
        <w:t>You will</w:t>
      </w:r>
      <w:r w:rsidRPr="001862C6" w:rsidR="00002F8A">
        <w:rPr>
          <w:sz w:val="24"/>
          <w:szCs w:val="24"/>
        </w:rPr>
        <w:t xml:space="preserve"> work collaboratively with </w:t>
      </w:r>
      <w:r w:rsidR="00002F8A">
        <w:rPr>
          <w:sz w:val="24"/>
          <w:szCs w:val="24"/>
        </w:rPr>
        <w:t xml:space="preserve">other CICA Directors, </w:t>
      </w:r>
      <w:r w:rsidRPr="001862C6" w:rsidR="00002F8A">
        <w:rPr>
          <w:sz w:val="24"/>
          <w:szCs w:val="24"/>
        </w:rPr>
        <w:t>functional delivery partners and stakeholders</w:t>
      </w:r>
      <w:r w:rsidR="00CE7149">
        <w:rPr>
          <w:sz w:val="24"/>
          <w:szCs w:val="24"/>
        </w:rPr>
        <w:t xml:space="preserve">. </w:t>
      </w:r>
      <w:r w:rsidR="00037951">
        <w:rPr>
          <w:sz w:val="24"/>
          <w:szCs w:val="24"/>
        </w:rPr>
        <w:t xml:space="preserve">You will </w:t>
      </w:r>
      <w:r w:rsidRPr="001862C6" w:rsidR="005175FA">
        <w:rPr>
          <w:sz w:val="24"/>
          <w:szCs w:val="24"/>
        </w:rPr>
        <w:t>lead an end-to-end service delivery team, whose work to provide compensation plays an important role in delivering justice to those injured or bereaved through violence. For the right candidate, it is a highly rewarding role which offers breadth to demonstrate your skills and an opportunity to develop your operational delivery profession capability.</w:t>
      </w:r>
    </w:p>
    <w:p w:rsidRPr="001862C6" w:rsidR="005175FA" w:rsidP="005175FA" w:rsidRDefault="005175FA" w14:paraId="245C316D" w14:textId="11633800">
      <w:pPr>
        <w:rPr>
          <w:sz w:val="24"/>
          <w:szCs w:val="24"/>
        </w:rPr>
      </w:pPr>
      <w:r w:rsidRPr="001862C6">
        <w:rPr>
          <w:sz w:val="24"/>
          <w:szCs w:val="24"/>
        </w:rPr>
        <w:t>It is an exciting time to be part of the senior leadership team at CICA as we drive forward our commitment to providing a modernised trauma-informed</w:t>
      </w:r>
      <w:r w:rsidR="00BB5BCA">
        <w:rPr>
          <w:sz w:val="24"/>
          <w:szCs w:val="24"/>
        </w:rPr>
        <w:t xml:space="preserve"> </w:t>
      </w:r>
      <w:r w:rsidRPr="001862C6">
        <w:rPr>
          <w:sz w:val="24"/>
          <w:szCs w:val="24"/>
        </w:rPr>
        <w:t>service</w:t>
      </w:r>
      <w:r w:rsidR="00BB5BCA">
        <w:rPr>
          <w:sz w:val="24"/>
          <w:szCs w:val="24"/>
        </w:rPr>
        <w:t xml:space="preserve"> for those applying for compensation</w:t>
      </w:r>
      <w:r w:rsidR="008774BD">
        <w:rPr>
          <w:sz w:val="24"/>
          <w:szCs w:val="24"/>
        </w:rPr>
        <w:t>.</w:t>
      </w:r>
      <w:r w:rsidRPr="001862C6">
        <w:rPr>
          <w:sz w:val="24"/>
          <w:szCs w:val="24"/>
        </w:rPr>
        <w:t xml:space="preserve"> Th</w:t>
      </w:r>
      <w:r w:rsidR="00724892">
        <w:rPr>
          <w:sz w:val="24"/>
          <w:szCs w:val="24"/>
        </w:rPr>
        <w:t>is rol</w:t>
      </w:r>
      <w:r w:rsidRPr="001862C6">
        <w:rPr>
          <w:sz w:val="24"/>
          <w:szCs w:val="24"/>
        </w:rPr>
        <w:t xml:space="preserve">e is key to </w:t>
      </w:r>
      <w:r w:rsidR="0060163C">
        <w:rPr>
          <w:sz w:val="24"/>
          <w:szCs w:val="24"/>
        </w:rPr>
        <w:t xml:space="preserve">the successful </w:t>
      </w:r>
      <w:r w:rsidRPr="001862C6">
        <w:rPr>
          <w:sz w:val="24"/>
          <w:szCs w:val="24"/>
        </w:rPr>
        <w:t>modernis</w:t>
      </w:r>
      <w:r w:rsidR="0060163C">
        <w:rPr>
          <w:sz w:val="24"/>
          <w:szCs w:val="24"/>
        </w:rPr>
        <w:t>ation of</w:t>
      </w:r>
      <w:r w:rsidRPr="001862C6">
        <w:rPr>
          <w:sz w:val="24"/>
          <w:szCs w:val="24"/>
        </w:rPr>
        <w:t xml:space="preserve"> our service, </w:t>
      </w:r>
      <w:r w:rsidR="00A73A64">
        <w:rPr>
          <w:sz w:val="24"/>
          <w:szCs w:val="24"/>
        </w:rPr>
        <w:t xml:space="preserve">creating an environment </w:t>
      </w:r>
      <w:r w:rsidR="00FC7345">
        <w:rPr>
          <w:sz w:val="24"/>
          <w:szCs w:val="24"/>
        </w:rPr>
        <w:t xml:space="preserve">among our front line teams </w:t>
      </w:r>
      <w:r w:rsidR="00A73A64">
        <w:rPr>
          <w:sz w:val="24"/>
          <w:szCs w:val="24"/>
        </w:rPr>
        <w:t>that positively responds to change an</w:t>
      </w:r>
      <w:r w:rsidR="00FC7345">
        <w:rPr>
          <w:sz w:val="24"/>
          <w:szCs w:val="24"/>
        </w:rPr>
        <w:t>d a c</w:t>
      </w:r>
      <w:r w:rsidR="0060163C">
        <w:rPr>
          <w:sz w:val="24"/>
          <w:szCs w:val="24"/>
        </w:rPr>
        <w:t xml:space="preserve">ulture of </w:t>
      </w:r>
      <w:r w:rsidRPr="001862C6">
        <w:rPr>
          <w:sz w:val="24"/>
          <w:szCs w:val="24"/>
        </w:rPr>
        <w:t>continuous improvement</w:t>
      </w:r>
      <w:r w:rsidR="00FC7345">
        <w:rPr>
          <w:sz w:val="24"/>
          <w:szCs w:val="24"/>
        </w:rPr>
        <w:t>.</w:t>
      </w:r>
      <w:r w:rsidR="00002F8A">
        <w:rPr>
          <w:sz w:val="24"/>
          <w:szCs w:val="24"/>
        </w:rPr>
        <w:t xml:space="preserve">  </w:t>
      </w:r>
    </w:p>
    <w:p w:rsidRPr="001862C6" w:rsidR="002E14B9" w:rsidP="002E14B9" w:rsidRDefault="005175FA" w14:paraId="259833AA" w14:textId="72FCFC93">
      <w:pPr>
        <w:rPr>
          <w:sz w:val="24"/>
          <w:szCs w:val="24"/>
        </w:rPr>
      </w:pPr>
      <w:r w:rsidRPr="77B08CD9">
        <w:rPr>
          <w:sz w:val="24"/>
          <w:szCs w:val="24"/>
        </w:rPr>
        <w:t>You will lead a team of around 2</w:t>
      </w:r>
      <w:r w:rsidRPr="77B08CD9" w:rsidR="00FC7345">
        <w:rPr>
          <w:sz w:val="24"/>
          <w:szCs w:val="24"/>
        </w:rPr>
        <w:t>5</w:t>
      </w:r>
      <w:r w:rsidRPr="77B08CD9">
        <w:rPr>
          <w:sz w:val="24"/>
          <w:szCs w:val="24"/>
        </w:rPr>
        <w:t>0 people</w:t>
      </w:r>
      <w:r w:rsidRPr="77B08CD9" w:rsidR="001F78EE">
        <w:rPr>
          <w:sz w:val="24"/>
          <w:szCs w:val="24"/>
        </w:rPr>
        <w:t xml:space="preserve"> </w:t>
      </w:r>
      <w:r w:rsidRPr="77B08CD9">
        <w:rPr>
          <w:sz w:val="24"/>
          <w:szCs w:val="24"/>
        </w:rPr>
        <w:t xml:space="preserve">whose role is to assess entitlement to compensation for over </w:t>
      </w:r>
      <w:r w:rsidRPr="77B08CD9" w:rsidR="00857AFB">
        <w:rPr>
          <w:sz w:val="24"/>
          <w:szCs w:val="24"/>
        </w:rPr>
        <w:t>45</w:t>
      </w:r>
      <w:r w:rsidRPr="77B08CD9">
        <w:rPr>
          <w:sz w:val="24"/>
          <w:szCs w:val="24"/>
        </w:rPr>
        <w:t xml:space="preserve">,000 new applicants each year. </w:t>
      </w:r>
      <w:r w:rsidRPr="77B08CD9" w:rsidR="002E14B9">
        <w:rPr>
          <w:sz w:val="24"/>
          <w:szCs w:val="24"/>
        </w:rPr>
        <w:t xml:space="preserve"> </w:t>
      </w:r>
      <w:r w:rsidRPr="77B08CD9" w:rsidR="001F78EE">
        <w:rPr>
          <w:sz w:val="24"/>
          <w:szCs w:val="24"/>
        </w:rPr>
        <w:t>You will directly line manage</w:t>
      </w:r>
      <w:r w:rsidRPr="77B08CD9" w:rsidR="00C72298">
        <w:rPr>
          <w:sz w:val="24"/>
          <w:szCs w:val="24"/>
        </w:rPr>
        <w:t xml:space="preserve"> </w:t>
      </w:r>
      <w:r w:rsidRPr="77B08CD9" w:rsidR="00E17082">
        <w:rPr>
          <w:sz w:val="24"/>
          <w:szCs w:val="24"/>
        </w:rPr>
        <w:t>eight</w:t>
      </w:r>
      <w:r w:rsidRPr="77B08CD9" w:rsidR="00E45B8C">
        <w:rPr>
          <w:sz w:val="24"/>
          <w:szCs w:val="24"/>
        </w:rPr>
        <w:t xml:space="preserve"> people</w:t>
      </w:r>
      <w:r w:rsidRPr="77B08CD9" w:rsidR="008D6693">
        <w:rPr>
          <w:sz w:val="24"/>
          <w:szCs w:val="24"/>
        </w:rPr>
        <w:t>, including three Grade 7s</w:t>
      </w:r>
      <w:r w:rsidRPr="77B08CD9" w:rsidR="0010782A">
        <w:rPr>
          <w:sz w:val="24"/>
          <w:szCs w:val="24"/>
        </w:rPr>
        <w:t xml:space="preserve"> (Head of Operations, Head of Operational Excellence, </w:t>
      </w:r>
      <w:r w:rsidRPr="77B08CD9" w:rsidR="00E45B8C">
        <w:rPr>
          <w:sz w:val="24"/>
          <w:szCs w:val="24"/>
        </w:rPr>
        <w:t>and</w:t>
      </w:r>
      <w:r w:rsidRPr="77B08CD9" w:rsidR="00942609">
        <w:rPr>
          <w:sz w:val="24"/>
          <w:szCs w:val="24"/>
        </w:rPr>
        <w:t xml:space="preserve"> Head of Performance and Workforce Planning).  You will </w:t>
      </w:r>
      <w:r w:rsidRPr="77B08CD9" w:rsidR="003B5754">
        <w:rPr>
          <w:sz w:val="24"/>
          <w:szCs w:val="24"/>
        </w:rPr>
        <w:t xml:space="preserve">be responsible </w:t>
      </w:r>
      <w:r w:rsidRPr="77B08CD9" w:rsidR="00A17133">
        <w:rPr>
          <w:sz w:val="24"/>
          <w:szCs w:val="24"/>
        </w:rPr>
        <w:t xml:space="preserve">for </w:t>
      </w:r>
      <w:r w:rsidRPr="77B08CD9" w:rsidR="003B5754">
        <w:rPr>
          <w:sz w:val="24"/>
          <w:szCs w:val="24"/>
        </w:rPr>
        <w:t xml:space="preserve">and </w:t>
      </w:r>
      <w:r w:rsidRPr="77B08CD9" w:rsidR="00080815">
        <w:rPr>
          <w:sz w:val="24"/>
          <w:szCs w:val="24"/>
        </w:rPr>
        <w:t xml:space="preserve">have oversight of </w:t>
      </w:r>
      <w:r w:rsidRPr="77B08CD9" w:rsidR="00942609">
        <w:rPr>
          <w:sz w:val="24"/>
          <w:szCs w:val="24"/>
        </w:rPr>
        <w:t xml:space="preserve">the entire process from </w:t>
      </w:r>
      <w:r w:rsidRPr="77B08CD9" w:rsidR="00E45B8C">
        <w:rPr>
          <w:sz w:val="24"/>
          <w:szCs w:val="24"/>
        </w:rPr>
        <w:t>the</w:t>
      </w:r>
      <w:r w:rsidRPr="77B08CD9" w:rsidR="002E14B9">
        <w:rPr>
          <w:sz w:val="24"/>
          <w:szCs w:val="24"/>
        </w:rPr>
        <w:t xml:space="preserve"> receipt of</w:t>
      </w:r>
      <w:r w:rsidRPr="77B08CD9" w:rsidR="00E45B8C">
        <w:rPr>
          <w:sz w:val="24"/>
          <w:szCs w:val="24"/>
        </w:rPr>
        <w:t xml:space="preserve"> </w:t>
      </w:r>
      <w:r w:rsidRPr="77B08CD9" w:rsidR="007669FA">
        <w:rPr>
          <w:sz w:val="24"/>
          <w:szCs w:val="24"/>
        </w:rPr>
        <w:t>the</w:t>
      </w:r>
      <w:r w:rsidRPr="77B08CD9" w:rsidR="002E14B9">
        <w:rPr>
          <w:sz w:val="24"/>
          <w:szCs w:val="24"/>
        </w:rPr>
        <w:t xml:space="preserve"> online application through the assessment process, liaising with police and medical </w:t>
      </w:r>
      <w:r w:rsidRPr="77B08CD9" w:rsidR="003213D8">
        <w:rPr>
          <w:sz w:val="24"/>
          <w:szCs w:val="24"/>
        </w:rPr>
        <w:t>providers, to decisio</w:t>
      </w:r>
      <w:r w:rsidRPr="77B08CD9" w:rsidR="002E14B9">
        <w:rPr>
          <w:sz w:val="24"/>
          <w:szCs w:val="24"/>
        </w:rPr>
        <w:t>n and payment</w:t>
      </w:r>
      <w:r w:rsidRPr="77B08CD9" w:rsidR="003213D8">
        <w:rPr>
          <w:sz w:val="24"/>
          <w:szCs w:val="24"/>
        </w:rPr>
        <w:t xml:space="preserve">, where applicable, </w:t>
      </w:r>
      <w:r w:rsidRPr="77B08CD9" w:rsidR="002E14B9">
        <w:rPr>
          <w:sz w:val="24"/>
          <w:szCs w:val="24"/>
        </w:rPr>
        <w:t xml:space="preserve">and reviews where requested.  </w:t>
      </w:r>
      <w:r w:rsidRPr="77B08CD9" w:rsidR="003213D8">
        <w:rPr>
          <w:sz w:val="24"/>
          <w:szCs w:val="24"/>
        </w:rPr>
        <w:t>The role also has oversight of the performance</w:t>
      </w:r>
      <w:r w:rsidRPr="77B08CD9" w:rsidR="00EB2E9B">
        <w:rPr>
          <w:sz w:val="24"/>
          <w:szCs w:val="24"/>
        </w:rPr>
        <w:t>,</w:t>
      </w:r>
      <w:r w:rsidRPr="77B08CD9" w:rsidR="003213D8">
        <w:rPr>
          <w:sz w:val="24"/>
          <w:szCs w:val="24"/>
        </w:rPr>
        <w:t xml:space="preserve"> quality assurance </w:t>
      </w:r>
      <w:r w:rsidRPr="77B08CD9" w:rsidR="00EB2E9B">
        <w:rPr>
          <w:sz w:val="24"/>
          <w:szCs w:val="24"/>
        </w:rPr>
        <w:t xml:space="preserve">and operations coaching and support </w:t>
      </w:r>
      <w:r w:rsidRPr="77B08CD9" w:rsidR="003213D8">
        <w:rPr>
          <w:sz w:val="24"/>
          <w:szCs w:val="24"/>
        </w:rPr>
        <w:t>teams</w:t>
      </w:r>
      <w:r w:rsidRPr="77B08CD9" w:rsidR="00EB2E9B">
        <w:rPr>
          <w:sz w:val="24"/>
          <w:szCs w:val="24"/>
        </w:rPr>
        <w:t xml:space="preserve"> </w:t>
      </w:r>
      <w:r w:rsidRPr="77B08CD9" w:rsidR="007E2030">
        <w:rPr>
          <w:sz w:val="24"/>
          <w:szCs w:val="24"/>
        </w:rPr>
        <w:t>and the in-house clinical psychologists</w:t>
      </w:r>
      <w:r w:rsidRPr="77B08CD9" w:rsidR="00EB2E9B">
        <w:rPr>
          <w:sz w:val="24"/>
          <w:szCs w:val="24"/>
        </w:rPr>
        <w:t>.</w:t>
      </w:r>
      <w:r w:rsidRPr="77B08CD9" w:rsidR="007E2030">
        <w:rPr>
          <w:sz w:val="24"/>
          <w:szCs w:val="24"/>
        </w:rPr>
        <w:t xml:space="preserve"> </w:t>
      </w:r>
    </w:p>
    <w:p w:rsidRPr="001862C6" w:rsidR="005175FA" w:rsidP="005175FA" w:rsidRDefault="005175FA" w14:paraId="7FE0DBC4" w14:textId="7B6BAE60">
      <w:pPr>
        <w:rPr>
          <w:sz w:val="24"/>
          <w:szCs w:val="24"/>
        </w:rPr>
      </w:pPr>
      <w:r w:rsidRPr="77B08CD9">
        <w:rPr>
          <w:sz w:val="24"/>
          <w:szCs w:val="24"/>
        </w:rPr>
        <w:t xml:space="preserve">As their senior leader, you will work with colleagues to ensure </w:t>
      </w:r>
      <w:r w:rsidRPr="77B08CD9" w:rsidR="0056068C">
        <w:rPr>
          <w:sz w:val="24"/>
          <w:szCs w:val="24"/>
        </w:rPr>
        <w:t>your</w:t>
      </w:r>
      <w:r w:rsidRPr="77B08CD9">
        <w:rPr>
          <w:sz w:val="24"/>
          <w:szCs w:val="24"/>
        </w:rPr>
        <w:t xml:space="preserve"> team provide</w:t>
      </w:r>
      <w:r w:rsidRPr="77B08CD9" w:rsidR="00FD4269">
        <w:rPr>
          <w:sz w:val="24"/>
          <w:szCs w:val="24"/>
        </w:rPr>
        <w:t>s</w:t>
      </w:r>
      <w:r w:rsidRPr="77B08CD9">
        <w:rPr>
          <w:sz w:val="24"/>
          <w:szCs w:val="24"/>
        </w:rPr>
        <w:t xml:space="preserve"> a high quality of service for applicants throughout the application process. You will be responsible for the delivery of key performance indicators which are set annually</w:t>
      </w:r>
      <w:r w:rsidRPr="77B08CD9" w:rsidR="00F03782">
        <w:rPr>
          <w:sz w:val="24"/>
          <w:szCs w:val="24"/>
        </w:rPr>
        <w:t>,</w:t>
      </w:r>
      <w:r w:rsidRPr="77B08CD9">
        <w:rPr>
          <w:sz w:val="24"/>
          <w:szCs w:val="24"/>
        </w:rPr>
        <w:t xml:space="preserve"> and </w:t>
      </w:r>
      <w:r w:rsidRPr="77B08CD9" w:rsidR="00FD4269">
        <w:rPr>
          <w:sz w:val="24"/>
          <w:szCs w:val="24"/>
        </w:rPr>
        <w:t>delivery</w:t>
      </w:r>
      <w:r w:rsidRPr="77B08CD9">
        <w:rPr>
          <w:sz w:val="24"/>
          <w:szCs w:val="24"/>
        </w:rPr>
        <w:t xml:space="preserve"> of an annual compensation budget in excess of £150m. You will operate effective controls on work allocation, case progression and quality assurance to ensure that the assessment of entitlements is accurate and discretionary decision making is operated effectively.</w:t>
      </w:r>
    </w:p>
    <w:p w:rsidRPr="001862C6" w:rsidR="005803EB" w:rsidP="005803EB" w:rsidRDefault="005803EB" w14:paraId="112481DB" w14:textId="77777777">
      <w:pPr>
        <w:spacing w:after="0"/>
        <w:rPr>
          <w:rFonts w:cs="Arial"/>
          <w:sz w:val="24"/>
          <w:szCs w:val="24"/>
        </w:rPr>
      </w:pPr>
      <w:r w:rsidRPr="001862C6">
        <w:rPr>
          <w:rFonts w:cs="Arial"/>
          <w:sz w:val="24"/>
          <w:szCs w:val="24"/>
        </w:rPr>
        <w:t xml:space="preserve">As a senior leader you will be highly visible and build trust with colleagues across CICA, Service Transformation Group and the wider MoJ.  You will exemplify and role model Civil Service behaviours and values. You must have strong inter-personal skills and be able to build mutually beneficial relationships at all levels. You will have a track record of high performance and delivery.  A key influencer and contributor, you will be insightful, with a passion for continuous improvement and modernising public services.  You will play a key </w:t>
      </w:r>
      <w:r w:rsidRPr="001862C6">
        <w:rPr>
          <w:rFonts w:cs="Arial"/>
          <w:sz w:val="24"/>
          <w:szCs w:val="24"/>
        </w:rPr>
        <w:lastRenderedPageBreak/>
        <w:t>role in shaping the culture and values of CICA, with a focus on respect, empathy and transparency whilst delivering a trauma-informed service with the victim at the heart.</w:t>
      </w:r>
    </w:p>
    <w:p w:rsidR="004B21FA" w:rsidP="004201F3" w:rsidRDefault="004B21FA" w14:paraId="7462DB9B" w14:textId="77777777">
      <w:pPr>
        <w:rPr>
          <w:b/>
          <w:bCs/>
          <w:sz w:val="24"/>
          <w:szCs w:val="24"/>
        </w:rPr>
      </w:pPr>
    </w:p>
    <w:p w:rsidRPr="001862C6" w:rsidR="004201F3" w:rsidP="004201F3" w:rsidRDefault="004201F3" w14:paraId="33E70676" w14:textId="42954AC9">
      <w:pPr>
        <w:rPr>
          <w:sz w:val="24"/>
          <w:szCs w:val="24"/>
        </w:rPr>
      </w:pPr>
      <w:r w:rsidRPr="001862C6">
        <w:rPr>
          <w:b/>
          <w:bCs/>
          <w:sz w:val="24"/>
          <w:szCs w:val="24"/>
        </w:rPr>
        <w:t>Key responsibilities:</w:t>
      </w:r>
    </w:p>
    <w:p w:rsidRPr="001862C6" w:rsidR="004201F3" w:rsidP="004201F3" w:rsidRDefault="004201F3" w14:paraId="40EF9CEE" w14:textId="77777777">
      <w:pPr>
        <w:rPr>
          <w:sz w:val="24"/>
          <w:szCs w:val="24"/>
        </w:rPr>
      </w:pPr>
      <w:r w:rsidRPr="001862C6">
        <w:rPr>
          <w:b/>
          <w:bCs/>
          <w:sz w:val="24"/>
          <w:szCs w:val="24"/>
        </w:rPr>
        <w:t>Leadership</w:t>
      </w:r>
    </w:p>
    <w:p w:rsidR="7896E608" w:rsidP="4DFF0B51" w:rsidRDefault="7896E608" w14:paraId="0C394C6F" w14:textId="274DBCAE">
      <w:pPr>
        <w:numPr>
          <w:ilvl w:val="0"/>
          <w:numId w:val="13"/>
        </w:numPr>
        <w:shd w:val="clear" w:color="auto" w:fill="FFFFFF" w:themeFill="background1"/>
        <w:spacing w:after="0"/>
        <w:rPr>
          <w:rFonts w:eastAsia="Arial" w:cs="Arial"/>
          <w:sz w:val="24"/>
          <w:szCs w:val="24"/>
        </w:rPr>
      </w:pPr>
      <w:r w:rsidRPr="4DFF0B51">
        <w:rPr>
          <w:rFonts w:eastAsia="Arial" w:cs="Arial"/>
          <w:sz w:val="24"/>
          <w:szCs w:val="24"/>
        </w:rPr>
        <w:t>Lead a team of around 250 people and support colleagues to deliver on a set of demanding key performance metrics to high quality and efficiency standards</w:t>
      </w:r>
    </w:p>
    <w:p w:rsidR="00CD05E4" w:rsidP="4DFF0B51" w:rsidRDefault="00CD05E4" w14:paraId="7E48CCA0" w14:textId="74D5AF8A">
      <w:pPr>
        <w:numPr>
          <w:ilvl w:val="0"/>
          <w:numId w:val="13"/>
        </w:numPr>
        <w:shd w:val="clear" w:color="auto" w:fill="FFFFFF" w:themeFill="background1"/>
        <w:spacing w:after="0"/>
        <w:rPr>
          <w:rFonts w:cs="Arial"/>
          <w:color w:val="000000"/>
          <w:sz w:val="24"/>
          <w:szCs w:val="24"/>
        </w:rPr>
      </w:pPr>
      <w:r w:rsidRPr="001862C6">
        <w:rPr>
          <w:rFonts w:cs="Arial"/>
          <w:sz w:val="24"/>
          <w:szCs w:val="24"/>
        </w:rPr>
        <w:t>Provid</w:t>
      </w:r>
      <w:r w:rsidR="00AF1F23">
        <w:rPr>
          <w:rFonts w:cs="Arial"/>
          <w:sz w:val="24"/>
          <w:szCs w:val="24"/>
        </w:rPr>
        <w:t>e</w:t>
      </w:r>
      <w:r w:rsidRPr="001862C6">
        <w:rPr>
          <w:rFonts w:cs="Arial"/>
          <w:sz w:val="24"/>
          <w:szCs w:val="24"/>
        </w:rPr>
        <w:t xml:space="preserve"> a high level of personal visibility across CICA, c</w:t>
      </w:r>
      <w:r w:rsidRPr="4DFF0B51">
        <w:rPr>
          <w:rFonts w:cs="Arial"/>
          <w:color w:val="000000" w:themeColor="text1"/>
          <w:sz w:val="24"/>
          <w:szCs w:val="24"/>
        </w:rPr>
        <w:t>hampioning the Civil Service values, modelling inclusive leadership, and fostering a culture where diverse teams can succeed</w:t>
      </w:r>
    </w:p>
    <w:p w:rsidRPr="00A30089" w:rsidR="00A30089" w:rsidP="4DFF0B51" w:rsidRDefault="00A30089" w14:paraId="54AABAFE" w14:textId="2E24B93F">
      <w:pPr>
        <w:numPr>
          <w:ilvl w:val="0"/>
          <w:numId w:val="13"/>
        </w:numPr>
        <w:shd w:val="clear" w:color="auto" w:fill="FFFFFF" w:themeFill="background1"/>
        <w:spacing w:after="0"/>
        <w:rPr>
          <w:sz w:val="24"/>
          <w:szCs w:val="24"/>
        </w:rPr>
      </w:pPr>
      <w:r w:rsidRPr="4DFF0B51">
        <w:rPr>
          <w:rFonts w:cs="Arial"/>
          <w:color w:val="000000" w:themeColor="text1"/>
          <w:sz w:val="24"/>
          <w:szCs w:val="24"/>
        </w:rPr>
        <w:t>Embed a culture of delivery, accountability and professional excellence</w:t>
      </w:r>
      <w:r w:rsidR="000F5930">
        <w:rPr>
          <w:rFonts w:cs="Arial"/>
          <w:color w:val="000000" w:themeColor="text1"/>
          <w:sz w:val="24"/>
          <w:szCs w:val="24"/>
        </w:rPr>
        <w:t>, ide</w:t>
      </w:r>
      <w:r w:rsidR="00240CF8">
        <w:rPr>
          <w:rFonts w:cs="Arial"/>
          <w:color w:val="000000" w:themeColor="text1"/>
          <w:sz w:val="24"/>
          <w:szCs w:val="24"/>
        </w:rPr>
        <w:t>ntifying and managing key risks and resolving challenges</w:t>
      </w:r>
    </w:p>
    <w:p w:rsidRPr="00A30089" w:rsidR="00A30089" w:rsidP="4DFF0B51" w:rsidRDefault="00A30089" w14:paraId="3DA844DE" w14:textId="2B3EEA55">
      <w:pPr>
        <w:numPr>
          <w:ilvl w:val="0"/>
          <w:numId w:val="13"/>
        </w:numPr>
        <w:shd w:val="clear" w:color="auto" w:fill="FFFFFF" w:themeFill="background1"/>
        <w:spacing w:after="0"/>
        <w:rPr>
          <w:rFonts w:cs="Arial"/>
          <w:sz w:val="24"/>
          <w:szCs w:val="24"/>
        </w:rPr>
      </w:pPr>
      <w:r w:rsidRPr="00A30089">
        <w:rPr>
          <w:sz w:val="24"/>
          <w:szCs w:val="24"/>
        </w:rPr>
        <w:t>Act as the organisational authority on CICA operational delivery, providing assurance to the Executive Management Team</w:t>
      </w:r>
      <w:r w:rsidR="00945646">
        <w:rPr>
          <w:sz w:val="24"/>
          <w:szCs w:val="24"/>
        </w:rPr>
        <w:t xml:space="preserve"> and Board</w:t>
      </w:r>
    </w:p>
    <w:p w:rsidRPr="001970EE" w:rsidR="004201F3" w:rsidP="00A050BE" w:rsidRDefault="006050B6" w14:paraId="43643BEA" w14:textId="173E327C">
      <w:pPr>
        <w:numPr>
          <w:ilvl w:val="0"/>
          <w:numId w:val="13"/>
        </w:numPr>
        <w:spacing w:after="0"/>
        <w:ind w:left="714" w:hanging="357"/>
        <w:rPr>
          <w:sz w:val="24"/>
          <w:szCs w:val="24"/>
        </w:rPr>
      </w:pPr>
      <w:r w:rsidRPr="001970EE">
        <w:rPr>
          <w:sz w:val="24"/>
          <w:szCs w:val="24"/>
        </w:rPr>
        <w:t xml:space="preserve">Lead Operations Directorates contributions to </w:t>
      </w:r>
      <w:r w:rsidRPr="001970EE" w:rsidR="004201F3">
        <w:rPr>
          <w:sz w:val="24"/>
          <w:szCs w:val="24"/>
        </w:rPr>
        <w:t>CICA strategic o</w:t>
      </w:r>
      <w:r w:rsidRPr="001970EE" w:rsidR="00A050BE">
        <w:rPr>
          <w:sz w:val="24"/>
          <w:szCs w:val="24"/>
        </w:rPr>
        <w:t>utcomes</w:t>
      </w:r>
      <w:r w:rsidRPr="001970EE">
        <w:rPr>
          <w:sz w:val="24"/>
          <w:szCs w:val="24"/>
        </w:rPr>
        <w:t xml:space="preserve">, contributing to and delivering on </w:t>
      </w:r>
      <w:r w:rsidRPr="001970EE" w:rsidR="004201F3">
        <w:rPr>
          <w:sz w:val="24"/>
          <w:szCs w:val="24"/>
        </w:rPr>
        <w:t>Business Plan commitments</w:t>
      </w:r>
    </w:p>
    <w:p w:rsidR="00AF1F23" w:rsidP="00EF6CDD" w:rsidRDefault="00AF1F23" w14:paraId="0F944AE5" w14:textId="67D5A267">
      <w:pPr>
        <w:numPr>
          <w:ilvl w:val="0"/>
          <w:numId w:val="13"/>
        </w:numPr>
        <w:spacing w:after="0"/>
        <w:ind w:left="714" w:hanging="357"/>
        <w:rPr>
          <w:sz w:val="24"/>
          <w:szCs w:val="24"/>
        </w:rPr>
      </w:pPr>
      <w:r w:rsidRPr="001862C6">
        <w:rPr>
          <w:sz w:val="24"/>
          <w:szCs w:val="24"/>
        </w:rPr>
        <w:t>Build a highly capable team through investing in regular training, mentoring, personal development and strong performance management</w:t>
      </w:r>
    </w:p>
    <w:p w:rsidR="00B576CE" w:rsidP="00EF6CDD" w:rsidRDefault="00B576CE" w14:paraId="36FF4C67" w14:textId="6E0AEBDC">
      <w:pPr>
        <w:numPr>
          <w:ilvl w:val="0"/>
          <w:numId w:val="13"/>
        </w:numPr>
        <w:spacing w:after="0"/>
        <w:ind w:left="714" w:hanging="357"/>
        <w:rPr>
          <w:sz w:val="24"/>
          <w:szCs w:val="24"/>
        </w:rPr>
      </w:pPr>
      <w:r w:rsidRPr="001862C6">
        <w:rPr>
          <w:sz w:val="24"/>
          <w:szCs w:val="24"/>
        </w:rPr>
        <w:t xml:space="preserve">Champion </w:t>
      </w:r>
      <w:r w:rsidR="00EF6CDD">
        <w:rPr>
          <w:sz w:val="24"/>
          <w:szCs w:val="24"/>
        </w:rPr>
        <w:t xml:space="preserve">the </w:t>
      </w:r>
      <w:r w:rsidRPr="001862C6">
        <w:rPr>
          <w:sz w:val="24"/>
          <w:szCs w:val="24"/>
        </w:rPr>
        <w:t>Operational Delivery Profession to maintain and develop personal and team professional knowledge</w:t>
      </w:r>
    </w:p>
    <w:p w:rsidR="00B576CE" w:rsidP="00B576CE" w:rsidRDefault="00B576CE" w14:paraId="24C0366D" w14:textId="602FFDCD">
      <w:pPr>
        <w:numPr>
          <w:ilvl w:val="0"/>
          <w:numId w:val="13"/>
        </w:numPr>
        <w:spacing w:after="0"/>
        <w:rPr>
          <w:rFonts w:cs="Arial"/>
          <w:sz w:val="24"/>
          <w:szCs w:val="24"/>
        </w:rPr>
      </w:pPr>
      <w:r w:rsidRPr="001862C6">
        <w:rPr>
          <w:rFonts w:cs="Arial"/>
          <w:sz w:val="24"/>
          <w:szCs w:val="24"/>
        </w:rPr>
        <w:t>Actively contribut</w:t>
      </w:r>
      <w:r w:rsidR="00EF6CDD">
        <w:rPr>
          <w:rFonts w:cs="Arial"/>
          <w:sz w:val="24"/>
          <w:szCs w:val="24"/>
        </w:rPr>
        <w:t xml:space="preserve">e </w:t>
      </w:r>
      <w:r w:rsidRPr="001862C6">
        <w:rPr>
          <w:rFonts w:cs="Arial"/>
          <w:sz w:val="24"/>
          <w:szCs w:val="24"/>
        </w:rPr>
        <w:t>to the CICA Executive Management Team, driving improved collaboration, role modelling senior management visibility and leading on cross CICA activities</w:t>
      </w:r>
    </w:p>
    <w:p w:rsidR="00B576CE" w:rsidP="00B576CE" w:rsidRDefault="00B576CE" w14:paraId="7CF4B023" w14:textId="0C5CAFD9">
      <w:pPr>
        <w:numPr>
          <w:ilvl w:val="0"/>
          <w:numId w:val="13"/>
        </w:numPr>
        <w:spacing w:after="0"/>
        <w:rPr>
          <w:rFonts w:cs="Arial"/>
          <w:sz w:val="24"/>
          <w:szCs w:val="24"/>
        </w:rPr>
      </w:pPr>
      <w:r w:rsidRPr="001862C6">
        <w:rPr>
          <w:rFonts w:cs="Arial"/>
          <w:sz w:val="24"/>
          <w:szCs w:val="24"/>
        </w:rPr>
        <w:t>Represent CICA on relevant MoJ and cross Government Committees and Boards, including deputising for the Chief Executive Officer as appropriate</w:t>
      </w:r>
    </w:p>
    <w:p w:rsidR="00B576CE" w:rsidP="4DFF0B51" w:rsidRDefault="00B576CE" w14:paraId="4BC57329" w14:textId="56BC3410">
      <w:pPr>
        <w:pStyle w:val="ListParagraph"/>
        <w:numPr>
          <w:ilvl w:val="0"/>
          <w:numId w:val="13"/>
        </w:numPr>
        <w:shd w:val="clear" w:color="auto" w:fill="FFFFFF" w:themeFill="background1"/>
        <w:spacing w:after="0" w:line="240" w:lineRule="auto"/>
        <w:rPr>
          <w:rFonts w:ascii="Arial" w:hAnsi="Arial" w:cs="Arial"/>
          <w:color w:val="000000"/>
          <w:sz w:val="24"/>
          <w:szCs w:val="24"/>
        </w:rPr>
      </w:pPr>
      <w:r w:rsidRPr="4DFF0B51">
        <w:rPr>
          <w:rFonts w:ascii="Arial" w:hAnsi="Arial" w:cs="Arial"/>
          <w:color w:val="000000" w:themeColor="text1"/>
          <w:sz w:val="24"/>
          <w:szCs w:val="24"/>
        </w:rPr>
        <w:t>Be a stabilising force during times of change, guiding teams through transition with clarity, empathy, and a focus on maintaining momentum and morale</w:t>
      </w:r>
    </w:p>
    <w:p w:rsidRPr="001862C6" w:rsidR="002C5E06" w:rsidP="002C5E06" w:rsidRDefault="002C5E06" w14:paraId="138C8EF3" w14:textId="15E76A4F">
      <w:pPr>
        <w:numPr>
          <w:ilvl w:val="0"/>
          <w:numId w:val="12"/>
        </w:numPr>
        <w:spacing w:after="160" w:line="259" w:lineRule="auto"/>
        <w:rPr>
          <w:sz w:val="24"/>
          <w:szCs w:val="24"/>
        </w:rPr>
      </w:pPr>
      <w:r w:rsidRPr="001862C6">
        <w:rPr>
          <w:sz w:val="24"/>
          <w:szCs w:val="24"/>
        </w:rPr>
        <w:t xml:space="preserve">Build strong engagement </w:t>
      </w:r>
      <w:r>
        <w:rPr>
          <w:sz w:val="24"/>
          <w:szCs w:val="24"/>
        </w:rPr>
        <w:t xml:space="preserve">through effective communication </w:t>
      </w:r>
      <w:r w:rsidRPr="001862C6">
        <w:rPr>
          <w:sz w:val="24"/>
          <w:szCs w:val="24"/>
        </w:rPr>
        <w:t>with key stakeholders including Scottish Government</w:t>
      </w:r>
      <w:r w:rsidR="005C2233">
        <w:rPr>
          <w:sz w:val="24"/>
          <w:szCs w:val="24"/>
        </w:rPr>
        <w:t xml:space="preserve">. </w:t>
      </w:r>
    </w:p>
    <w:p w:rsidR="00B576CE" w:rsidP="00B576CE" w:rsidRDefault="00B576CE" w14:paraId="5418857A" w14:textId="77777777">
      <w:pPr>
        <w:spacing w:after="0"/>
        <w:ind w:left="720"/>
        <w:rPr>
          <w:rFonts w:cs="Arial"/>
          <w:sz w:val="24"/>
          <w:szCs w:val="24"/>
        </w:rPr>
      </w:pPr>
    </w:p>
    <w:p w:rsidRPr="00AF1F23" w:rsidR="00AF1F23" w:rsidP="00AF1F23" w:rsidRDefault="00AF1F23" w14:paraId="726866F2" w14:textId="23B87B46">
      <w:pPr>
        <w:spacing w:after="160" w:line="259" w:lineRule="auto"/>
        <w:rPr>
          <w:b/>
          <w:bCs/>
          <w:sz w:val="24"/>
          <w:szCs w:val="24"/>
        </w:rPr>
      </w:pPr>
      <w:r>
        <w:rPr>
          <w:b/>
          <w:bCs/>
          <w:sz w:val="24"/>
          <w:szCs w:val="24"/>
        </w:rPr>
        <w:t xml:space="preserve">Operational </w:t>
      </w:r>
      <w:r w:rsidRPr="00AF1F23">
        <w:rPr>
          <w:b/>
          <w:bCs/>
          <w:sz w:val="24"/>
          <w:szCs w:val="24"/>
        </w:rPr>
        <w:t>Delivery</w:t>
      </w:r>
    </w:p>
    <w:p w:rsidR="00C72404" w:rsidP="00A050BE" w:rsidRDefault="00A01EA6" w14:paraId="40CC94FA" w14:textId="219C1C77">
      <w:pPr>
        <w:numPr>
          <w:ilvl w:val="0"/>
          <w:numId w:val="13"/>
        </w:numPr>
        <w:spacing w:after="0"/>
        <w:ind w:left="714" w:hanging="357"/>
        <w:rPr>
          <w:sz w:val="24"/>
          <w:szCs w:val="24"/>
        </w:rPr>
      </w:pPr>
      <w:r>
        <w:rPr>
          <w:sz w:val="24"/>
          <w:szCs w:val="24"/>
        </w:rPr>
        <w:t>Ensure</w:t>
      </w:r>
      <w:r w:rsidR="008F5EC0">
        <w:rPr>
          <w:sz w:val="24"/>
          <w:szCs w:val="24"/>
        </w:rPr>
        <w:t xml:space="preserve"> </w:t>
      </w:r>
      <w:r w:rsidR="00F474F7">
        <w:rPr>
          <w:sz w:val="24"/>
          <w:szCs w:val="24"/>
        </w:rPr>
        <w:t xml:space="preserve">CICA operational priorities </w:t>
      </w:r>
      <w:r w:rsidR="00FE4535">
        <w:rPr>
          <w:sz w:val="24"/>
          <w:szCs w:val="24"/>
        </w:rPr>
        <w:t>–</w:t>
      </w:r>
      <w:r w:rsidR="009F7518">
        <w:rPr>
          <w:sz w:val="24"/>
          <w:szCs w:val="24"/>
        </w:rPr>
        <w:t xml:space="preserve"> </w:t>
      </w:r>
      <w:r w:rsidR="00577E89">
        <w:rPr>
          <w:sz w:val="24"/>
          <w:szCs w:val="24"/>
        </w:rPr>
        <w:t>annual compensation budget</w:t>
      </w:r>
      <w:r w:rsidR="00E73250">
        <w:rPr>
          <w:sz w:val="24"/>
          <w:szCs w:val="24"/>
        </w:rPr>
        <w:t xml:space="preserve">, </w:t>
      </w:r>
      <w:r w:rsidR="004D3301">
        <w:rPr>
          <w:sz w:val="24"/>
          <w:szCs w:val="24"/>
        </w:rPr>
        <w:t xml:space="preserve">timeliness of decision making and </w:t>
      </w:r>
      <w:r w:rsidR="00DF5BA0">
        <w:rPr>
          <w:sz w:val="24"/>
          <w:szCs w:val="24"/>
        </w:rPr>
        <w:t xml:space="preserve">a stable live caseload </w:t>
      </w:r>
      <w:r>
        <w:rPr>
          <w:sz w:val="24"/>
          <w:szCs w:val="24"/>
        </w:rPr>
        <w:t>– are met, balancing resources accordingly</w:t>
      </w:r>
    </w:p>
    <w:p w:rsidRPr="001862C6" w:rsidR="00B97E30" w:rsidP="00A050BE" w:rsidRDefault="00C4505A" w14:paraId="60FFACBB" w14:textId="08CE7ACC">
      <w:pPr>
        <w:numPr>
          <w:ilvl w:val="0"/>
          <w:numId w:val="13"/>
        </w:numPr>
        <w:spacing w:after="0"/>
        <w:ind w:left="714" w:hanging="357"/>
        <w:rPr>
          <w:sz w:val="24"/>
          <w:szCs w:val="24"/>
        </w:rPr>
      </w:pPr>
      <w:r w:rsidRPr="001862C6">
        <w:rPr>
          <w:sz w:val="24"/>
          <w:szCs w:val="24"/>
        </w:rPr>
        <w:t xml:space="preserve">Drive </w:t>
      </w:r>
      <w:r w:rsidRPr="001862C6" w:rsidR="00B97E30">
        <w:rPr>
          <w:sz w:val="24"/>
          <w:szCs w:val="24"/>
        </w:rPr>
        <w:t xml:space="preserve">improvements to </w:t>
      </w:r>
      <w:r w:rsidRPr="001862C6">
        <w:rPr>
          <w:sz w:val="24"/>
          <w:szCs w:val="24"/>
        </w:rPr>
        <w:t>performance across the Directorate</w:t>
      </w:r>
      <w:r w:rsidRPr="001862C6" w:rsidR="00855CC3">
        <w:rPr>
          <w:sz w:val="24"/>
          <w:szCs w:val="24"/>
        </w:rPr>
        <w:t xml:space="preserve"> to </w:t>
      </w:r>
      <w:r w:rsidR="00A01EA6">
        <w:rPr>
          <w:sz w:val="24"/>
          <w:szCs w:val="24"/>
        </w:rPr>
        <w:t>improve applicant experience and decision</w:t>
      </w:r>
      <w:r w:rsidRPr="162EEC00" w:rsidR="2B00B02C">
        <w:rPr>
          <w:sz w:val="24"/>
          <w:szCs w:val="24"/>
        </w:rPr>
        <w:t>-</w:t>
      </w:r>
      <w:r w:rsidR="00A01EA6">
        <w:rPr>
          <w:sz w:val="24"/>
          <w:szCs w:val="24"/>
        </w:rPr>
        <w:t>making efficiency</w:t>
      </w:r>
    </w:p>
    <w:p w:rsidR="00C72404" w:rsidRDefault="004201F3" w14:paraId="6AC4CB4A" w14:textId="6FA2CCAD">
      <w:pPr>
        <w:numPr>
          <w:ilvl w:val="0"/>
          <w:numId w:val="13"/>
        </w:numPr>
        <w:suppressAutoHyphens/>
        <w:autoSpaceDN w:val="0"/>
        <w:spacing w:after="0" w:line="259" w:lineRule="auto"/>
        <w:rPr>
          <w:sz w:val="24"/>
          <w:szCs w:val="24"/>
        </w:rPr>
      </w:pPr>
      <w:r w:rsidRPr="00C72404">
        <w:rPr>
          <w:sz w:val="24"/>
          <w:szCs w:val="24"/>
        </w:rPr>
        <w:t xml:space="preserve">Ensure that procedures and ways of working are </w:t>
      </w:r>
      <w:r w:rsidRPr="00C72404" w:rsidR="00482D8D">
        <w:rPr>
          <w:sz w:val="24"/>
          <w:szCs w:val="24"/>
        </w:rPr>
        <w:t>applicant</w:t>
      </w:r>
      <w:r w:rsidRPr="00C72404">
        <w:rPr>
          <w:sz w:val="24"/>
          <w:szCs w:val="24"/>
        </w:rPr>
        <w:t xml:space="preserve"> focussed</w:t>
      </w:r>
      <w:r w:rsidR="00C72404">
        <w:rPr>
          <w:sz w:val="24"/>
          <w:szCs w:val="24"/>
        </w:rPr>
        <w:t xml:space="preserve"> and trauma-informed</w:t>
      </w:r>
    </w:p>
    <w:p w:rsidR="00550021" w:rsidRDefault="00C050C2" w14:paraId="229784A1" w14:textId="0FF56645">
      <w:pPr>
        <w:numPr>
          <w:ilvl w:val="0"/>
          <w:numId w:val="13"/>
        </w:numPr>
        <w:suppressAutoHyphens/>
        <w:autoSpaceDN w:val="0"/>
        <w:spacing w:after="0" w:line="259" w:lineRule="auto"/>
        <w:rPr>
          <w:sz w:val="24"/>
          <w:szCs w:val="24"/>
        </w:rPr>
      </w:pPr>
      <w:r w:rsidRPr="00C72404">
        <w:rPr>
          <w:rFonts w:cs="Arial"/>
          <w:sz w:val="24"/>
          <w:szCs w:val="24"/>
          <w:lang w:eastAsia="en-US"/>
        </w:rPr>
        <w:t>Driv</w:t>
      </w:r>
      <w:r>
        <w:rPr>
          <w:rFonts w:cs="Arial"/>
          <w:sz w:val="24"/>
          <w:szCs w:val="24"/>
          <w:lang w:eastAsia="en-US"/>
        </w:rPr>
        <w:t>e</w:t>
      </w:r>
      <w:r w:rsidRPr="00C72404">
        <w:rPr>
          <w:rFonts w:cs="Arial"/>
          <w:sz w:val="24"/>
          <w:szCs w:val="24"/>
          <w:lang w:eastAsia="en-US"/>
        </w:rPr>
        <w:t xml:space="preserve"> </w:t>
      </w:r>
      <w:r w:rsidRPr="00C72404" w:rsidR="002018C7">
        <w:rPr>
          <w:rFonts w:cs="Arial"/>
          <w:sz w:val="24"/>
          <w:szCs w:val="24"/>
          <w:lang w:eastAsia="en-US"/>
        </w:rPr>
        <w:t xml:space="preserve">delivery excellence </w:t>
      </w:r>
      <w:r w:rsidRPr="00C72404" w:rsidR="007A6A64">
        <w:rPr>
          <w:rFonts w:cs="Arial"/>
          <w:sz w:val="24"/>
          <w:szCs w:val="24"/>
          <w:lang w:eastAsia="en-US"/>
        </w:rPr>
        <w:t xml:space="preserve">through </w:t>
      </w:r>
      <w:r w:rsidRPr="00C72404" w:rsidR="008428AF">
        <w:rPr>
          <w:rFonts w:cs="Arial"/>
          <w:sz w:val="24"/>
          <w:szCs w:val="24"/>
          <w:lang w:eastAsia="en-US"/>
        </w:rPr>
        <w:t>the expert use of data</w:t>
      </w:r>
      <w:r w:rsidRPr="00C72404" w:rsidR="00550021">
        <w:rPr>
          <w:rFonts w:cs="Arial"/>
          <w:sz w:val="24"/>
          <w:szCs w:val="24"/>
          <w:lang w:eastAsia="en-US"/>
        </w:rPr>
        <w:t xml:space="preserve"> and</w:t>
      </w:r>
      <w:r w:rsidRPr="00C72404" w:rsidR="008428AF">
        <w:rPr>
          <w:rFonts w:cs="Arial"/>
          <w:sz w:val="24"/>
          <w:szCs w:val="24"/>
          <w:lang w:eastAsia="en-US"/>
        </w:rPr>
        <w:t xml:space="preserve"> understanding of performa</w:t>
      </w:r>
      <w:r w:rsidRPr="00C72404" w:rsidR="00F10CC8">
        <w:rPr>
          <w:rFonts w:cs="Arial"/>
          <w:sz w:val="24"/>
          <w:szCs w:val="24"/>
          <w:lang w:eastAsia="en-US"/>
        </w:rPr>
        <w:t xml:space="preserve">nce </w:t>
      </w:r>
      <w:r w:rsidRPr="00C72404" w:rsidR="00550021">
        <w:rPr>
          <w:sz w:val="24"/>
          <w:szCs w:val="24"/>
        </w:rPr>
        <w:t>to improve decision-making, productivity and customer experience</w:t>
      </w:r>
    </w:p>
    <w:p w:rsidRPr="00C72404" w:rsidR="00B43374" w:rsidRDefault="00B43374" w14:paraId="5B3F6DC9" w14:textId="31723C4A">
      <w:pPr>
        <w:numPr>
          <w:ilvl w:val="0"/>
          <w:numId w:val="13"/>
        </w:numPr>
        <w:suppressAutoHyphens/>
        <w:autoSpaceDN w:val="0"/>
        <w:spacing w:after="0" w:line="259" w:lineRule="auto"/>
        <w:rPr>
          <w:sz w:val="24"/>
          <w:szCs w:val="24"/>
        </w:rPr>
      </w:pPr>
      <w:r>
        <w:rPr>
          <w:sz w:val="24"/>
          <w:szCs w:val="24"/>
        </w:rPr>
        <w:t>Build a quality, right first time, culture across the Directorate</w:t>
      </w:r>
      <w:r w:rsidR="00B75AAC">
        <w:rPr>
          <w:sz w:val="24"/>
          <w:szCs w:val="24"/>
        </w:rPr>
        <w:t>.</w:t>
      </w:r>
    </w:p>
    <w:p w:rsidR="00550021" w:rsidP="007230DA" w:rsidRDefault="00550021" w14:paraId="56CE887A" w14:textId="77777777">
      <w:pPr>
        <w:spacing w:after="160" w:line="259" w:lineRule="auto"/>
        <w:rPr>
          <w:b/>
          <w:bCs/>
          <w:sz w:val="24"/>
          <w:szCs w:val="24"/>
        </w:rPr>
      </w:pPr>
    </w:p>
    <w:p w:rsidRPr="001862C6" w:rsidR="004201F3" w:rsidP="007230DA" w:rsidRDefault="004201F3" w14:paraId="3A0D99CE" w14:textId="15C58D68">
      <w:pPr>
        <w:spacing w:after="160" w:line="259" w:lineRule="auto"/>
        <w:rPr>
          <w:sz w:val="24"/>
          <w:szCs w:val="24"/>
        </w:rPr>
      </w:pPr>
      <w:r w:rsidRPr="001862C6">
        <w:rPr>
          <w:b/>
          <w:bCs/>
          <w:sz w:val="24"/>
          <w:szCs w:val="24"/>
        </w:rPr>
        <w:lastRenderedPageBreak/>
        <w:t>Financial Management</w:t>
      </w:r>
    </w:p>
    <w:p w:rsidRPr="001862C6" w:rsidR="004201F3" w:rsidP="00791D10" w:rsidRDefault="004201F3" w14:paraId="36D23F84" w14:textId="0350EEC3">
      <w:pPr>
        <w:numPr>
          <w:ilvl w:val="0"/>
          <w:numId w:val="25"/>
        </w:numPr>
        <w:spacing w:after="0"/>
        <w:ind w:left="714" w:hanging="357"/>
        <w:rPr>
          <w:sz w:val="24"/>
          <w:szCs w:val="24"/>
        </w:rPr>
      </w:pPr>
      <w:r w:rsidRPr="001862C6">
        <w:rPr>
          <w:sz w:val="24"/>
          <w:szCs w:val="24"/>
        </w:rPr>
        <w:t>Manage the operations directorate budget within delegated limits and ensure compliance with CICA corporate governance protocols</w:t>
      </w:r>
    </w:p>
    <w:p w:rsidRPr="001862C6" w:rsidR="004201F3" w:rsidP="00791D10" w:rsidRDefault="004201F3" w14:paraId="3ADB6FF6" w14:textId="52E45AD2">
      <w:pPr>
        <w:numPr>
          <w:ilvl w:val="0"/>
          <w:numId w:val="25"/>
        </w:numPr>
        <w:spacing w:after="0"/>
        <w:ind w:left="714" w:hanging="357"/>
        <w:rPr>
          <w:sz w:val="24"/>
          <w:szCs w:val="24"/>
        </w:rPr>
      </w:pPr>
      <w:r w:rsidRPr="001862C6">
        <w:rPr>
          <w:sz w:val="24"/>
          <w:szCs w:val="24"/>
        </w:rPr>
        <w:t>Contribute to the effective financial management and operational efficiency of CICA</w:t>
      </w:r>
    </w:p>
    <w:p w:rsidR="00376352" w:rsidP="00791D10" w:rsidRDefault="00376352" w14:paraId="47D3DC89" w14:textId="2DD4F56B">
      <w:pPr>
        <w:numPr>
          <w:ilvl w:val="0"/>
          <w:numId w:val="25"/>
        </w:numPr>
        <w:spacing w:after="0"/>
        <w:ind w:left="714" w:hanging="357"/>
        <w:rPr>
          <w:sz w:val="24"/>
          <w:szCs w:val="24"/>
        </w:rPr>
      </w:pPr>
      <w:r w:rsidRPr="001862C6">
        <w:rPr>
          <w:sz w:val="24"/>
          <w:szCs w:val="24"/>
        </w:rPr>
        <w:t>Deliver compensation spend in line with Managing Public Money</w:t>
      </w:r>
      <w:r w:rsidRPr="001862C6" w:rsidR="00212476">
        <w:rPr>
          <w:sz w:val="24"/>
          <w:szCs w:val="24"/>
        </w:rPr>
        <w:t>, ensuring tax-payers money is used effectively.</w:t>
      </w:r>
    </w:p>
    <w:p w:rsidRPr="001862C6" w:rsidR="00791D10" w:rsidP="00791D10" w:rsidRDefault="00791D10" w14:paraId="2B4ADF86" w14:textId="77777777">
      <w:pPr>
        <w:spacing w:after="0"/>
        <w:ind w:left="714"/>
        <w:rPr>
          <w:sz w:val="24"/>
          <w:szCs w:val="24"/>
        </w:rPr>
      </w:pPr>
    </w:p>
    <w:p w:rsidRPr="001862C6" w:rsidR="004201F3" w:rsidP="004201F3" w:rsidRDefault="004201F3" w14:paraId="0F631560" w14:textId="40AD22EB">
      <w:pPr>
        <w:rPr>
          <w:sz w:val="24"/>
          <w:szCs w:val="24"/>
        </w:rPr>
      </w:pPr>
      <w:r w:rsidRPr="001862C6">
        <w:rPr>
          <w:b/>
          <w:bCs/>
          <w:sz w:val="24"/>
          <w:szCs w:val="24"/>
        </w:rPr>
        <w:t>Corporate Responsibilities</w:t>
      </w:r>
    </w:p>
    <w:p w:rsidRPr="001862C6" w:rsidR="004201F3" w:rsidP="00791D10" w:rsidRDefault="004201F3" w14:paraId="6737B1A7" w14:textId="639E81BF">
      <w:pPr>
        <w:numPr>
          <w:ilvl w:val="0"/>
          <w:numId w:val="2"/>
        </w:numPr>
        <w:spacing w:after="0"/>
        <w:ind w:left="714" w:hanging="357"/>
        <w:rPr>
          <w:sz w:val="24"/>
          <w:szCs w:val="24"/>
        </w:rPr>
      </w:pPr>
      <w:r w:rsidRPr="001862C6">
        <w:rPr>
          <w:sz w:val="24"/>
          <w:szCs w:val="24"/>
        </w:rPr>
        <w:t xml:space="preserve">Proactively identify and manage risks within your own </w:t>
      </w:r>
      <w:r w:rsidR="00BA52A8">
        <w:rPr>
          <w:sz w:val="24"/>
          <w:szCs w:val="24"/>
        </w:rPr>
        <w:t>D</w:t>
      </w:r>
      <w:r w:rsidRPr="001862C6">
        <w:rPr>
          <w:sz w:val="24"/>
          <w:szCs w:val="24"/>
        </w:rPr>
        <w:t>irectorate, and corporately through the Executive Management</w:t>
      </w:r>
      <w:r w:rsidRPr="001862C6" w:rsidR="00212476">
        <w:rPr>
          <w:sz w:val="24"/>
          <w:szCs w:val="24"/>
        </w:rPr>
        <w:t xml:space="preserve"> Committee and the CICA Audit and Risk Assurance Committee</w:t>
      </w:r>
    </w:p>
    <w:p w:rsidRPr="001862C6" w:rsidR="004201F3" w:rsidP="00791D10" w:rsidRDefault="004201F3" w14:paraId="5EA75332" w14:textId="52E468BB">
      <w:pPr>
        <w:numPr>
          <w:ilvl w:val="0"/>
          <w:numId w:val="2"/>
        </w:numPr>
        <w:spacing w:after="0"/>
        <w:ind w:left="714" w:hanging="357"/>
        <w:rPr>
          <w:sz w:val="24"/>
          <w:szCs w:val="24"/>
        </w:rPr>
      </w:pPr>
      <w:r w:rsidRPr="001862C6">
        <w:rPr>
          <w:sz w:val="24"/>
          <w:szCs w:val="24"/>
        </w:rPr>
        <w:t xml:space="preserve">Contribute to CICA strategic and business planning through membership of the </w:t>
      </w:r>
      <w:r w:rsidRPr="001862C6" w:rsidR="00302B38">
        <w:rPr>
          <w:sz w:val="24"/>
          <w:szCs w:val="24"/>
        </w:rPr>
        <w:t xml:space="preserve">Executive Management Committee, Transformation and Change Committee and the CICA Board </w:t>
      </w:r>
    </w:p>
    <w:p w:rsidRPr="007603A5" w:rsidR="007603A5" w:rsidP="00791D10" w:rsidRDefault="00302B38" w14:paraId="789860A4" w14:textId="5DD0F634">
      <w:pPr>
        <w:numPr>
          <w:ilvl w:val="0"/>
          <w:numId w:val="2"/>
        </w:numPr>
        <w:spacing w:after="0"/>
        <w:ind w:left="714" w:hanging="357"/>
        <w:rPr>
          <w:sz w:val="24"/>
          <w:szCs w:val="24"/>
        </w:rPr>
      </w:pPr>
      <w:r w:rsidRPr="162EEC00">
        <w:rPr>
          <w:sz w:val="24"/>
          <w:szCs w:val="24"/>
        </w:rPr>
        <w:t xml:space="preserve">Work closely with the </w:t>
      </w:r>
      <w:r w:rsidRPr="162EEC00" w:rsidR="54B467A7">
        <w:rPr>
          <w:sz w:val="24"/>
          <w:szCs w:val="24"/>
        </w:rPr>
        <w:t xml:space="preserve">individual Directors to </w:t>
      </w:r>
      <w:r w:rsidR="006A639F">
        <w:rPr>
          <w:sz w:val="24"/>
          <w:szCs w:val="24"/>
        </w:rPr>
        <w:t xml:space="preserve">support </w:t>
      </w:r>
      <w:r w:rsidRPr="162EEC00" w:rsidR="54B467A7">
        <w:rPr>
          <w:sz w:val="24"/>
          <w:szCs w:val="24"/>
        </w:rPr>
        <w:t xml:space="preserve">operational delivery. Including with the </w:t>
      </w:r>
      <w:r w:rsidRPr="162EEC00">
        <w:rPr>
          <w:sz w:val="24"/>
          <w:szCs w:val="24"/>
        </w:rPr>
        <w:t>Director of Modernisation Strategy and Implementation to s</w:t>
      </w:r>
      <w:r w:rsidRPr="162EEC00" w:rsidR="004201F3">
        <w:rPr>
          <w:sz w:val="24"/>
          <w:szCs w:val="24"/>
        </w:rPr>
        <w:t xml:space="preserve">upport the </w:t>
      </w:r>
      <w:r w:rsidRPr="162EEC00">
        <w:rPr>
          <w:sz w:val="24"/>
          <w:szCs w:val="24"/>
        </w:rPr>
        <w:t xml:space="preserve">identification and implementation of modernisation </w:t>
      </w:r>
      <w:r w:rsidRPr="162EEC00" w:rsidR="00F5228C">
        <w:rPr>
          <w:sz w:val="24"/>
          <w:szCs w:val="24"/>
        </w:rPr>
        <w:t xml:space="preserve">to improve service </w:t>
      </w:r>
      <w:r w:rsidRPr="007603A5" w:rsidR="00F5228C">
        <w:rPr>
          <w:rFonts w:eastAsia="Arial" w:cs="Arial"/>
          <w:sz w:val="24"/>
          <w:szCs w:val="24"/>
        </w:rPr>
        <w:t>delivery and applicant experience</w:t>
      </w:r>
      <w:r w:rsidRPr="162EEC00" w:rsidR="4A8DEB3B">
        <w:rPr>
          <w:rFonts w:eastAsia="Arial" w:cs="Arial"/>
          <w:sz w:val="24"/>
          <w:szCs w:val="24"/>
        </w:rPr>
        <w:t xml:space="preserve">; </w:t>
      </w:r>
      <w:r w:rsidRPr="007603A5" w:rsidR="657B99B2">
        <w:rPr>
          <w:rFonts w:eastAsia="Arial" w:cs="Arial"/>
          <w:color w:val="242424"/>
          <w:sz w:val="24"/>
          <w:szCs w:val="24"/>
        </w:rPr>
        <w:t>Director of L</w:t>
      </w:r>
      <w:r w:rsidRPr="162EEC00" w:rsidR="657B99B2">
        <w:rPr>
          <w:rFonts w:eastAsia="Arial" w:cs="Arial"/>
          <w:color w:val="242424"/>
          <w:sz w:val="24"/>
          <w:szCs w:val="24"/>
        </w:rPr>
        <w:t>egal &amp; Policy to ensure training needs are addressed</w:t>
      </w:r>
      <w:r w:rsidRPr="162EEC00" w:rsidR="77D22097">
        <w:rPr>
          <w:rFonts w:eastAsia="Arial" w:cs="Arial"/>
          <w:color w:val="242424"/>
          <w:sz w:val="24"/>
          <w:szCs w:val="24"/>
        </w:rPr>
        <w:t xml:space="preserve"> and appropriately supported and operational guidance is followed</w:t>
      </w:r>
      <w:r w:rsidRPr="162EEC00" w:rsidR="258ED49E">
        <w:rPr>
          <w:rFonts w:eastAsia="Arial" w:cs="Arial"/>
          <w:color w:val="242424"/>
          <w:sz w:val="24"/>
          <w:szCs w:val="24"/>
        </w:rPr>
        <w:t xml:space="preserve">; and, the Director of Corporate Services to </w:t>
      </w:r>
      <w:r w:rsidRPr="162EEC00" w:rsidR="7DAB0917">
        <w:rPr>
          <w:rFonts w:eastAsia="Arial" w:cs="Arial"/>
          <w:color w:val="242424"/>
          <w:sz w:val="24"/>
          <w:szCs w:val="24"/>
        </w:rPr>
        <w:t xml:space="preserve">support a strategic approach to recruitment and to </w:t>
      </w:r>
      <w:r w:rsidRPr="162EEC00" w:rsidR="258ED49E">
        <w:rPr>
          <w:rFonts w:eastAsia="Arial" w:cs="Arial"/>
          <w:color w:val="242424"/>
          <w:sz w:val="24"/>
          <w:szCs w:val="24"/>
        </w:rPr>
        <w:t>ensure operational staff are aware</w:t>
      </w:r>
      <w:r w:rsidRPr="162EEC00" w:rsidR="7903BF88">
        <w:rPr>
          <w:rFonts w:eastAsia="Arial" w:cs="Arial"/>
          <w:color w:val="242424"/>
          <w:sz w:val="24"/>
          <w:szCs w:val="24"/>
        </w:rPr>
        <w:t xml:space="preserve"> of and compliant with corporate policies </w:t>
      </w:r>
    </w:p>
    <w:p w:rsidRPr="001862C6" w:rsidR="00273BF3" w:rsidP="00791D10" w:rsidRDefault="00273BF3" w14:paraId="7A65F93B" w14:textId="4F9740A9">
      <w:pPr>
        <w:numPr>
          <w:ilvl w:val="0"/>
          <w:numId w:val="2"/>
        </w:numPr>
        <w:spacing w:after="0"/>
        <w:ind w:left="714" w:hanging="357"/>
        <w:rPr>
          <w:sz w:val="24"/>
          <w:szCs w:val="24"/>
        </w:rPr>
      </w:pPr>
      <w:r w:rsidRPr="001862C6">
        <w:rPr>
          <w:sz w:val="24"/>
          <w:szCs w:val="24"/>
        </w:rPr>
        <w:t>Active member of the CICA Executive Management Team</w:t>
      </w:r>
      <w:r w:rsidRPr="001862C6" w:rsidR="007713B3">
        <w:rPr>
          <w:sz w:val="24"/>
          <w:szCs w:val="24"/>
        </w:rPr>
        <w:t>, working collegiately with other Directors to d</w:t>
      </w:r>
      <w:r w:rsidRPr="001862C6">
        <w:rPr>
          <w:sz w:val="24"/>
          <w:szCs w:val="24"/>
        </w:rPr>
        <w:t>rive forward cross organisational improvements</w:t>
      </w:r>
    </w:p>
    <w:p w:rsidRPr="001862C6" w:rsidR="004201F3" w:rsidP="00576409" w:rsidRDefault="004201F3" w14:paraId="74D6044B" w14:textId="77777777">
      <w:pPr>
        <w:numPr>
          <w:ilvl w:val="0"/>
          <w:numId w:val="12"/>
        </w:numPr>
        <w:spacing w:after="160" w:line="259" w:lineRule="auto"/>
        <w:rPr>
          <w:sz w:val="24"/>
          <w:szCs w:val="24"/>
        </w:rPr>
      </w:pPr>
      <w:r w:rsidRPr="001862C6">
        <w:rPr>
          <w:sz w:val="24"/>
          <w:szCs w:val="24"/>
        </w:rPr>
        <w:t>Work with government and external auditors as required.</w:t>
      </w:r>
    </w:p>
    <w:p w:rsidRPr="001862C6" w:rsidR="007711F4" w:rsidP="4DFF0B51" w:rsidRDefault="007711F4" w14:paraId="10B90BB5" w14:textId="77777777">
      <w:pPr>
        <w:shd w:val="clear" w:color="auto" w:fill="FFFFFF" w:themeFill="background1"/>
        <w:spacing w:after="0"/>
        <w:rPr>
          <w:rFonts w:cs="Arial"/>
          <w:sz w:val="24"/>
          <w:szCs w:val="24"/>
          <w:lang w:eastAsia="en-US"/>
        </w:rPr>
      </w:pPr>
    </w:p>
    <w:p w:rsidRPr="001862C6" w:rsidR="00344746" w:rsidP="004A5D8A" w:rsidRDefault="00344746" w14:paraId="4F3094D9" w14:textId="54613831">
      <w:pPr>
        <w:pStyle w:val="Heading2"/>
        <w:spacing w:before="0" w:after="0"/>
        <w:rPr>
          <w:rFonts w:cs="Arial"/>
          <w:color w:val="4472C4" w:themeColor="accent1"/>
          <w:sz w:val="24"/>
          <w:szCs w:val="24"/>
        </w:rPr>
      </w:pPr>
      <w:r w:rsidRPr="001862C6">
        <w:rPr>
          <w:rFonts w:cs="Arial"/>
          <w:color w:val="4472C4" w:themeColor="accent1"/>
          <w:sz w:val="24"/>
          <w:szCs w:val="24"/>
        </w:rPr>
        <w:t>Person Specification</w:t>
      </w:r>
    </w:p>
    <w:p w:rsidRPr="001862C6" w:rsidR="00344746" w:rsidP="004A5D8A" w:rsidRDefault="00344746" w14:paraId="180070F2" w14:textId="15CB2C6A">
      <w:pPr>
        <w:pStyle w:val="paragraph"/>
        <w:spacing w:before="0" w:beforeAutospacing="0" w:after="0" w:afterAutospacing="0"/>
        <w:ind w:right="556"/>
        <w:textAlignment w:val="baseline"/>
        <w:rPr>
          <w:rFonts w:ascii="Arial" w:hAnsi="Arial" w:cs="Arial"/>
          <w:b/>
          <w:bCs/>
          <w:color w:val="000000" w:themeColor="text1"/>
        </w:rPr>
      </w:pPr>
      <w:r w:rsidRPr="001862C6">
        <w:rPr>
          <w:rFonts w:ascii="Arial" w:hAnsi="Arial" w:cs="Arial"/>
          <w:b/>
          <w:bCs/>
          <w:color w:val="000000" w:themeColor="text1"/>
        </w:rPr>
        <w:t>Essential</w:t>
      </w:r>
    </w:p>
    <w:p w:rsidR="4DFF0B51" w:rsidP="4DFF0B51" w:rsidRDefault="4DFF0B51" w14:paraId="7248A2E3" w14:textId="48A516A9">
      <w:pPr>
        <w:pStyle w:val="paragraph"/>
        <w:spacing w:before="0" w:beforeAutospacing="0" w:after="0" w:afterAutospacing="0"/>
        <w:ind w:right="556"/>
        <w:rPr>
          <w:rFonts w:ascii="Arial" w:hAnsi="Arial" w:cs="Arial"/>
          <w:b/>
          <w:bCs/>
        </w:rPr>
      </w:pPr>
    </w:p>
    <w:p w:rsidR="30F6203A" w:rsidP="4DFF0B51" w:rsidRDefault="30F6203A" w14:paraId="5FA7B5AA" w14:textId="2BDAA18E">
      <w:pPr>
        <w:pStyle w:val="ListParagraph"/>
        <w:numPr>
          <w:ilvl w:val="0"/>
          <w:numId w:val="10"/>
        </w:numPr>
        <w:spacing w:after="0"/>
        <w:rPr>
          <w:rFonts w:ascii="Arial" w:hAnsi="Arial" w:cs="Arial"/>
          <w:sz w:val="24"/>
          <w:szCs w:val="24"/>
        </w:rPr>
      </w:pPr>
      <w:r w:rsidRPr="4DFF0B51">
        <w:rPr>
          <w:rFonts w:ascii="Arial" w:hAnsi="Arial" w:cs="Arial"/>
          <w:sz w:val="24"/>
          <w:szCs w:val="24"/>
        </w:rPr>
        <w:t>Senior Leadership e</w:t>
      </w:r>
      <w:r w:rsidRPr="4DFF0B51" w:rsidR="67EC5638">
        <w:rPr>
          <w:rFonts w:ascii="Arial" w:hAnsi="Arial" w:cs="Arial"/>
          <w:sz w:val="24"/>
          <w:szCs w:val="24"/>
        </w:rPr>
        <w:t xml:space="preserve">xperience </w:t>
      </w:r>
      <w:r w:rsidRPr="4DFF0B51" w:rsidR="666B5674">
        <w:rPr>
          <w:rFonts w:ascii="Arial" w:hAnsi="Arial" w:cs="Arial"/>
          <w:sz w:val="24"/>
          <w:szCs w:val="24"/>
        </w:rPr>
        <w:t>i</w:t>
      </w:r>
      <w:r w:rsidRPr="4DFF0B51" w:rsidR="67EC5638">
        <w:rPr>
          <w:rFonts w:ascii="Arial" w:hAnsi="Arial" w:cs="Arial"/>
          <w:sz w:val="24"/>
          <w:szCs w:val="24"/>
        </w:rPr>
        <w:t xml:space="preserve">n front-line operational delivery or customer facing service role </w:t>
      </w:r>
      <w:r w:rsidR="00C335B3">
        <w:rPr>
          <w:rFonts w:ascii="Arial" w:hAnsi="Arial" w:cs="Arial"/>
          <w:sz w:val="24"/>
          <w:szCs w:val="24"/>
        </w:rPr>
        <w:t xml:space="preserve">in a case-working organisation </w:t>
      </w:r>
      <w:r w:rsidRPr="4DFF0B51" w:rsidR="67EC5638">
        <w:rPr>
          <w:rFonts w:ascii="Arial" w:hAnsi="Arial" w:cs="Arial"/>
          <w:sz w:val="24"/>
          <w:szCs w:val="24"/>
        </w:rPr>
        <w:t>with a successful track record in meeting performance expectations and delivering service improvements</w:t>
      </w:r>
    </w:p>
    <w:p w:rsidR="00371DED" w:rsidP="4DFF0B51" w:rsidRDefault="00371DED" w14:paraId="08043F58" w14:textId="5A6C39C9">
      <w:pPr>
        <w:pStyle w:val="ListParagraph"/>
        <w:numPr>
          <w:ilvl w:val="0"/>
          <w:numId w:val="10"/>
        </w:numPr>
        <w:spacing w:after="0"/>
        <w:rPr>
          <w:rFonts w:ascii="Arial" w:hAnsi="Arial" w:cs="Arial"/>
          <w:sz w:val="24"/>
          <w:szCs w:val="24"/>
        </w:rPr>
      </w:pPr>
      <w:r w:rsidRPr="4DFF0B51">
        <w:rPr>
          <w:rFonts w:ascii="Arial" w:hAnsi="Arial" w:cs="Arial"/>
          <w:sz w:val="24"/>
          <w:szCs w:val="24"/>
        </w:rPr>
        <w:t>A strong track record of motivating staff</w:t>
      </w:r>
      <w:r w:rsidRPr="4DFF0B51" w:rsidR="00BD6DEE">
        <w:rPr>
          <w:rFonts w:ascii="Arial" w:hAnsi="Arial" w:cs="Arial"/>
          <w:sz w:val="24"/>
          <w:szCs w:val="24"/>
        </w:rPr>
        <w:t xml:space="preserve"> and embedding a culture of continuous improvement </w:t>
      </w:r>
      <w:r w:rsidRPr="4DFF0B51" w:rsidR="00B0195B">
        <w:rPr>
          <w:rFonts w:ascii="Arial" w:hAnsi="Arial" w:cs="Arial"/>
          <w:sz w:val="24"/>
          <w:szCs w:val="24"/>
        </w:rPr>
        <w:t>to achieve improved customer outcomes</w:t>
      </w:r>
    </w:p>
    <w:p w:rsidRPr="001862C6" w:rsidR="00081F95" w:rsidP="00576409" w:rsidRDefault="00081F95" w14:paraId="7E1C591C" w14:textId="15F9A8FE">
      <w:pPr>
        <w:pStyle w:val="paragraph"/>
        <w:numPr>
          <w:ilvl w:val="0"/>
          <w:numId w:val="11"/>
        </w:numPr>
        <w:spacing w:before="0" w:beforeAutospacing="0" w:after="0" w:afterAutospacing="0"/>
        <w:ind w:right="555"/>
        <w:textAlignment w:val="baseline"/>
        <w:rPr>
          <w:rFonts w:ascii="Arial" w:hAnsi="Arial" w:cs="Arial" w:eastAsiaTheme="minorEastAsia"/>
          <w:color w:val="000000" w:themeColor="text1"/>
          <w:lang w:eastAsia="en-US"/>
        </w:rPr>
      </w:pPr>
      <w:r w:rsidRPr="4DFF0B51">
        <w:rPr>
          <w:rFonts w:ascii="Arial" w:hAnsi="Arial" w:cs="Arial" w:eastAsiaTheme="minorEastAsia"/>
          <w:lang w:eastAsia="en-US"/>
        </w:rPr>
        <w:t>A confident and clear communicator, with strong influencing and negotiation skills</w:t>
      </w:r>
      <w:r w:rsidRPr="4DFF0B51" w:rsidR="00957779">
        <w:rPr>
          <w:rFonts w:ascii="Arial" w:hAnsi="Arial" w:cs="Arial" w:eastAsiaTheme="minorEastAsia"/>
          <w:lang w:eastAsia="en-US"/>
        </w:rPr>
        <w:t xml:space="preserve"> able to engage, build trust and energise others</w:t>
      </w:r>
    </w:p>
    <w:p w:rsidRPr="00791D10" w:rsidR="00791D10" w:rsidP="00791D10" w:rsidRDefault="00081F95" w14:paraId="6BFB3107" w14:textId="25D4DF75">
      <w:pPr>
        <w:pStyle w:val="paragraph"/>
        <w:numPr>
          <w:ilvl w:val="0"/>
          <w:numId w:val="11"/>
        </w:numPr>
        <w:spacing w:before="0" w:beforeAutospacing="0" w:after="0" w:afterAutospacing="0"/>
        <w:ind w:left="714" w:right="555" w:hanging="357"/>
        <w:textAlignment w:val="baseline"/>
        <w:rPr>
          <w:rFonts w:ascii="Arial" w:hAnsi="Arial" w:cs="Arial"/>
        </w:rPr>
      </w:pPr>
      <w:r w:rsidRPr="4DFF0B51">
        <w:rPr>
          <w:rFonts w:ascii="Arial" w:hAnsi="Arial" w:cs="Arial" w:eastAsiaTheme="minorEastAsia"/>
          <w:lang w:eastAsia="en-US"/>
        </w:rPr>
        <w:t>Strong strategic thinking, including an ability to understand a wide range of complex and often sensitive issues, manage conflicting priorities</w:t>
      </w:r>
      <w:r w:rsidRPr="4DFF0B51" w:rsidR="00E83654">
        <w:rPr>
          <w:rFonts w:ascii="Arial" w:hAnsi="Arial" w:cs="Arial" w:eastAsiaTheme="minorEastAsia"/>
          <w:lang w:eastAsia="en-US"/>
        </w:rPr>
        <w:t xml:space="preserve"> and </w:t>
      </w:r>
      <w:r w:rsidRPr="001862C6" w:rsidR="00E83654">
        <w:rPr>
          <w:rFonts w:ascii="Arial" w:hAnsi="Arial" w:cs="Arial"/>
        </w:rPr>
        <w:t xml:space="preserve">translate </w:t>
      </w:r>
      <w:r w:rsidR="00BB2224">
        <w:rPr>
          <w:rFonts w:ascii="Arial" w:hAnsi="Arial" w:cs="Arial"/>
        </w:rPr>
        <w:t xml:space="preserve">this </w:t>
      </w:r>
      <w:r w:rsidRPr="00791D10" w:rsidR="00BB2224">
        <w:rPr>
          <w:rFonts w:ascii="Arial" w:hAnsi="Arial" w:cs="Arial"/>
        </w:rPr>
        <w:t>into</w:t>
      </w:r>
      <w:r w:rsidRPr="00791D10" w:rsidR="00E83654">
        <w:rPr>
          <w:rFonts w:ascii="Arial" w:hAnsi="Arial" w:cs="Arial"/>
        </w:rPr>
        <w:t xml:space="preserve"> practical, deliverable plans</w:t>
      </w:r>
    </w:p>
    <w:p w:rsidRPr="00791D10" w:rsidR="00791D10" w:rsidP="00791D10" w:rsidRDefault="0054348C" w14:paraId="49A94288" w14:textId="728D5468">
      <w:pPr>
        <w:pStyle w:val="paragraph"/>
        <w:numPr>
          <w:ilvl w:val="0"/>
          <w:numId w:val="11"/>
        </w:numPr>
        <w:spacing w:before="0" w:beforeAutospacing="0" w:after="0" w:afterAutospacing="0"/>
        <w:ind w:left="714" w:right="555" w:hanging="357"/>
        <w:textAlignment w:val="baseline"/>
        <w:rPr>
          <w:rFonts w:ascii="Arial" w:hAnsi="Arial" w:cs="Arial"/>
        </w:rPr>
      </w:pPr>
      <w:r w:rsidRPr="00791D10">
        <w:rPr>
          <w:rFonts w:ascii="Arial" w:hAnsi="Arial" w:cs="Arial"/>
        </w:rPr>
        <w:t>A track record of developing a high-performance culture, through use of effective planning and delivery strategies</w:t>
      </w:r>
    </w:p>
    <w:p w:rsidRPr="00791D10" w:rsidR="0054348C" w:rsidP="00791D10" w:rsidRDefault="0054348C" w14:paraId="23EC216A" w14:textId="1F5B8F6C">
      <w:pPr>
        <w:pStyle w:val="paragraph"/>
        <w:numPr>
          <w:ilvl w:val="0"/>
          <w:numId w:val="11"/>
        </w:numPr>
        <w:spacing w:before="0" w:beforeAutospacing="0" w:after="0" w:afterAutospacing="0"/>
        <w:ind w:left="714" w:right="555" w:hanging="357"/>
        <w:textAlignment w:val="baseline"/>
        <w:rPr>
          <w:rFonts w:ascii="Arial" w:hAnsi="Arial" w:cs="Arial"/>
        </w:rPr>
      </w:pPr>
      <w:r w:rsidRPr="00791D10">
        <w:rPr>
          <w:rFonts w:ascii="Arial" w:hAnsi="Arial" w:cs="Arial"/>
        </w:rPr>
        <w:t>Achievement of improved service and outcomes for customers, through more efficient use of resources and continuous improvement of operating practice</w:t>
      </w:r>
    </w:p>
    <w:p w:rsidRPr="00791D10" w:rsidR="00791D10" w:rsidP="00791D10" w:rsidRDefault="00957779" w14:paraId="1A088433" w14:textId="32EC0FDF">
      <w:pPr>
        <w:pStyle w:val="paragraph"/>
        <w:numPr>
          <w:ilvl w:val="0"/>
          <w:numId w:val="11"/>
        </w:numPr>
        <w:spacing w:before="0" w:beforeAutospacing="0" w:after="0" w:afterAutospacing="0"/>
        <w:ind w:right="555"/>
        <w:textAlignment w:val="baseline"/>
        <w:rPr>
          <w:rFonts w:ascii="Arial" w:hAnsi="Arial" w:cs="Arial" w:eastAsiaTheme="minorEastAsia"/>
          <w:color w:val="000000" w:themeColor="text1"/>
          <w:lang w:eastAsia="en-US"/>
        </w:rPr>
      </w:pPr>
      <w:r w:rsidRPr="4DFF0B51">
        <w:rPr>
          <w:rFonts w:ascii="Arial" w:hAnsi="Arial" w:cs="Arial"/>
        </w:rPr>
        <w:lastRenderedPageBreak/>
        <w:t>I</w:t>
      </w:r>
      <w:r w:rsidRPr="4DFF0B51" w:rsidR="00371DED">
        <w:rPr>
          <w:rFonts w:ascii="Arial" w:hAnsi="Arial" w:cs="Arial"/>
        </w:rPr>
        <w:t>nclusive and collaborative, able to lead and contribute in multiple team settings, and with functional experts</w:t>
      </w:r>
    </w:p>
    <w:p w:rsidRPr="00791D10" w:rsidR="00791D10" w:rsidP="00791D10" w:rsidRDefault="00BA205A" w14:paraId="07A41039" w14:textId="25299BAE">
      <w:pPr>
        <w:pStyle w:val="paragraph"/>
        <w:numPr>
          <w:ilvl w:val="0"/>
          <w:numId w:val="11"/>
        </w:numPr>
        <w:spacing w:before="0" w:beforeAutospacing="0" w:after="0" w:afterAutospacing="0"/>
        <w:ind w:right="555"/>
        <w:textAlignment w:val="baseline"/>
        <w:rPr>
          <w:rFonts w:ascii="Arial" w:hAnsi="Arial" w:cs="Arial" w:eastAsiaTheme="minorEastAsia"/>
          <w:color w:val="000000" w:themeColor="text1"/>
          <w:lang w:eastAsia="en-US"/>
        </w:rPr>
      </w:pPr>
      <w:r w:rsidRPr="00791D10">
        <w:rPr>
          <w:rFonts w:ascii="Arial" w:hAnsi="Arial" w:cs="Arial"/>
        </w:rPr>
        <w:t>A willingness to innovate and work with new digital solutions, in situations where these may depend on the professional expertise of others</w:t>
      </w:r>
    </w:p>
    <w:p w:rsidRPr="00791D10" w:rsidR="00791D10" w:rsidP="00791D10" w:rsidRDefault="00BA205A" w14:paraId="6BEA4BE0" w14:textId="1699E4B3">
      <w:pPr>
        <w:pStyle w:val="paragraph"/>
        <w:numPr>
          <w:ilvl w:val="0"/>
          <w:numId w:val="11"/>
        </w:numPr>
        <w:spacing w:before="0" w:beforeAutospacing="0" w:after="0" w:afterAutospacing="0"/>
        <w:ind w:right="555"/>
        <w:textAlignment w:val="baseline"/>
        <w:rPr>
          <w:rFonts w:ascii="Arial" w:hAnsi="Arial" w:cs="Arial" w:eastAsiaTheme="minorEastAsia"/>
          <w:color w:val="000000" w:themeColor="text1"/>
          <w:lang w:eastAsia="en-US"/>
        </w:rPr>
      </w:pPr>
      <w:r w:rsidRPr="00791D10">
        <w:rPr>
          <w:rFonts w:ascii="Arial" w:hAnsi="Arial" w:cs="Arial"/>
        </w:rPr>
        <w:t>A commitment to your own and your team’s development which has delivered positive value for money and benefits</w:t>
      </w:r>
    </w:p>
    <w:p w:rsidRPr="00791D10" w:rsidR="00BA205A" w:rsidP="00791D10" w:rsidRDefault="00BA205A" w14:paraId="5D48FA90" w14:textId="06B86AEA">
      <w:pPr>
        <w:pStyle w:val="paragraph"/>
        <w:numPr>
          <w:ilvl w:val="0"/>
          <w:numId w:val="11"/>
        </w:numPr>
        <w:spacing w:before="0" w:beforeAutospacing="0" w:after="0" w:afterAutospacing="0"/>
        <w:ind w:right="555"/>
        <w:textAlignment w:val="baseline"/>
        <w:rPr>
          <w:rFonts w:ascii="Arial" w:hAnsi="Arial" w:cs="Arial" w:eastAsiaTheme="minorEastAsia"/>
          <w:color w:val="000000" w:themeColor="text1"/>
          <w:lang w:eastAsia="en-US"/>
        </w:rPr>
      </w:pPr>
      <w:r w:rsidRPr="00791D10">
        <w:rPr>
          <w:rFonts w:ascii="Arial" w:hAnsi="Arial" w:cs="Arial"/>
        </w:rPr>
        <w:t xml:space="preserve">Robust personal resilience, flexibility and appetite to drive </w:t>
      </w:r>
      <w:r w:rsidRPr="00791D10" w:rsidR="00B21BD1">
        <w:rPr>
          <w:rFonts w:ascii="Arial" w:hAnsi="Arial" w:cs="Arial"/>
        </w:rPr>
        <w:t>high performance</w:t>
      </w:r>
      <w:r w:rsidRPr="00791D10">
        <w:rPr>
          <w:rFonts w:ascii="Arial" w:hAnsi="Arial" w:cs="Arial"/>
        </w:rPr>
        <w:t>.</w:t>
      </w:r>
    </w:p>
    <w:p w:rsidR="00BA205A" w:rsidP="004A5D8A" w:rsidRDefault="00BA205A" w14:paraId="3D59D2B5" w14:textId="77777777">
      <w:pPr>
        <w:pStyle w:val="paragraph"/>
        <w:spacing w:before="0" w:beforeAutospacing="0" w:after="0" w:afterAutospacing="0"/>
        <w:ind w:right="556"/>
        <w:textAlignment w:val="baseline"/>
        <w:rPr>
          <w:rFonts w:ascii="Arial" w:hAnsi="Arial" w:cs="Arial"/>
          <w:b/>
          <w:bCs/>
          <w:color w:val="000000" w:themeColor="text1"/>
        </w:rPr>
      </w:pPr>
    </w:p>
    <w:p w:rsidRPr="001862C6" w:rsidR="00344746" w:rsidP="004A5D8A" w:rsidRDefault="00344746" w14:paraId="0B3E0385" w14:textId="4FF03140">
      <w:pPr>
        <w:pStyle w:val="paragraph"/>
        <w:spacing w:before="0" w:beforeAutospacing="0" w:after="0" w:afterAutospacing="0"/>
        <w:ind w:right="556"/>
        <w:textAlignment w:val="baseline"/>
        <w:rPr>
          <w:rFonts w:ascii="Arial" w:hAnsi="Arial" w:cs="Arial"/>
          <w:b/>
          <w:bCs/>
          <w:color w:val="000000" w:themeColor="text1"/>
        </w:rPr>
      </w:pPr>
      <w:r w:rsidRPr="001862C6">
        <w:rPr>
          <w:rFonts w:ascii="Arial" w:hAnsi="Arial" w:cs="Arial"/>
          <w:b/>
          <w:bCs/>
          <w:color w:val="000000" w:themeColor="text1"/>
        </w:rPr>
        <w:t>Desirable</w:t>
      </w:r>
    </w:p>
    <w:p w:rsidRPr="00E77CD5" w:rsidR="00E77CD5" w:rsidP="00B21BD1" w:rsidRDefault="00E77CD5" w14:paraId="317B066B" w14:textId="08BFD08C">
      <w:pPr>
        <w:pStyle w:val="paragraph"/>
        <w:numPr>
          <w:ilvl w:val="0"/>
          <w:numId w:val="18"/>
        </w:numPr>
        <w:spacing w:before="0" w:beforeAutospacing="0" w:after="0" w:afterAutospacing="0"/>
        <w:ind w:left="714" w:right="556" w:hanging="357"/>
        <w:textAlignment w:val="baseline"/>
      </w:pPr>
      <w:r w:rsidRPr="00F30ECE">
        <w:rPr>
          <w:rFonts w:ascii="Arial" w:hAnsi="Arial" w:cs="Arial"/>
          <w:color w:val="000000" w:themeColor="text1"/>
        </w:rPr>
        <w:t xml:space="preserve">Professional accreditation in Operational Delivery, Customer Service or similar, </w:t>
      </w:r>
      <w:r w:rsidRPr="00F30ECE">
        <w:rPr>
          <w:rFonts w:ascii="Arial" w:hAnsi="Arial" w:cs="Arial"/>
          <w:b/>
          <w:bCs/>
          <w:color w:val="000000" w:themeColor="text1"/>
        </w:rPr>
        <w:t>or</w:t>
      </w:r>
      <w:r w:rsidRPr="00F30ECE">
        <w:rPr>
          <w:rFonts w:ascii="Arial" w:hAnsi="Arial" w:cs="Arial"/>
          <w:color w:val="000000" w:themeColor="text1"/>
        </w:rPr>
        <w:t xml:space="preserve"> significant senior level operational leadership experience in a complex delivery environment</w:t>
      </w:r>
    </w:p>
    <w:p w:rsidR="00F64D51" w:rsidP="001C5899" w:rsidRDefault="001C5899" w14:paraId="4D766E7F" w14:textId="77777777">
      <w:pPr>
        <w:numPr>
          <w:ilvl w:val="0"/>
          <w:numId w:val="18"/>
        </w:numPr>
        <w:suppressAutoHyphens/>
        <w:autoSpaceDN w:val="0"/>
        <w:spacing w:after="0"/>
        <w:ind w:left="714" w:hanging="357"/>
        <w:rPr>
          <w:sz w:val="24"/>
          <w:szCs w:val="24"/>
        </w:rPr>
      </w:pPr>
      <w:r w:rsidRPr="00E77CD5">
        <w:rPr>
          <w:sz w:val="24"/>
          <w:szCs w:val="24"/>
        </w:rPr>
        <w:t>Experience</w:t>
      </w:r>
      <w:r w:rsidRPr="001862C6">
        <w:rPr>
          <w:sz w:val="24"/>
          <w:szCs w:val="24"/>
        </w:rPr>
        <w:t xml:space="preserve"> </w:t>
      </w:r>
      <w:r w:rsidR="009C77FF">
        <w:rPr>
          <w:sz w:val="24"/>
          <w:szCs w:val="24"/>
        </w:rPr>
        <w:t>working with vulnerable communities, including victims of violent crime</w:t>
      </w:r>
    </w:p>
    <w:p w:rsidRPr="001862C6" w:rsidR="001C5899" w:rsidP="001C5899" w:rsidRDefault="00F64D51" w14:paraId="2392A488" w14:textId="570042F1">
      <w:pPr>
        <w:numPr>
          <w:ilvl w:val="0"/>
          <w:numId w:val="18"/>
        </w:numPr>
        <w:suppressAutoHyphens/>
        <w:autoSpaceDN w:val="0"/>
        <w:spacing w:after="0"/>
        <w:ind w:left="714" w:hanging="357"/>
        <w:rPr>
          <w:sz w:val="24"/>
          <w:szCs w:val="24"/>
        </w:rPr>
      </w:pPr>
      <w:r>
        <w:rPr>
          <w:sz w:val="24"/>
          <w:szCs w:val="24"/>
        </w:rPr>
        <w:t>T</w:t>
      </w:r>
      <w:r w:rsidRPr="001862C6" w:rsidR="001C5899">
        <w:rPr>
          <w:sz w:val="24"/>
          <w:szCs w:val="24"/>
        </w:rPr>
        <w:t>rauma-informed</w:t>
      </w:r>
      <w:r>
        <w:rPr>
          <w:sz w:val="24"/>
          <w:szCs w:val="24"/>
        </w:rPr>
        <w:t xml:space="preserve"> learning or training</w:t>
      </w:r>
      <w:r w:rsidRPr="001862C6" w:rsidR="001C5899">
        <w:rPr>
          <w:sz w:val="24"/>
          <w:szCs w:val="24"/>
        </w:rPr>
        <w:t>.</w:t>
      </w:r>
    </w:p>
    <w:p w:rsidR="001C5899" w:rsidP="001C5899" w:rsidRDefault="001C5899" w14:paraId="6FA3D30B" w14:textId="77777777">
      <w:pPr>
        <w:pStyle w:val="paragraph"/>
        <w:spacing w:before="0" w:beforeAutospacing="0" w:after="0" w:afterAutospacing="0"/>
        <w:ind w:left="720" w:right="555"/>
        <w:textAlignment w:val="baseline"/>
        <w:rPr>
          <w:rFonts w:ascii="Arial" w:hAnsi="Arial" w:cs="Arial"/>
          <w:color w:val="000000" w:themeColor="text1"/>
        </w:rPr>
      </w:pPr>
    </w:p>
    <w:p w:rsidRPr="001862C6" w:rsidR="00344746" w:rsidP="004A5D8A" w:rsidRDefault="00344746" w14:paraId="341E94E2" w14:textId="77777777">
      <w:pPr>
        <w:pStyle w:val="paragraph"/>
        <w:spacing w:before="0" w:beforeAutospacing="0" w:after="0" w:afterAutospacing="0"/>
        <w:ind w:right="555"/>
        <w:textAlignment w:val="baseline"/>
        <w:rPr>
          <w:rFonts w:ascii="Arial" w:hAnsi="Arial" w:cs="Arial"/>
          <w:b/>
          <w:bCs/>
          <w:color w:val="1E2F56"/>
        </w:rPr>
      </w:pPr>
    </w:p>
    <w:p w:rsidRPr="001862C6" w:rsidR="00344746" w:rsidP="004A5D8A" w:rsidRDefault="00344746" w14:paraId="17173158" w14:textId="3B1DDBAB">
      <w:pPr>
        <w:pStyle w:val="Heading2"/>
        <w:spacing w:before="0" w:after="0"/>
        <w:rPr>
          <w:rFonts w:cs="Arial"/>
          <w:color w:val="4472C4" w:themeColor="accent1"/>
          <w:sz w:val="24"/>
          <w:szCs w:val="24"/>
        </w:rPr>
      </w:pPr>
      <w:r w:rsidRPr="001862C6">
        <w:rPr>
          <w:rFonts w:cs="Arial"/>
          <w:color w:val="4472C4" w:themeColor="accent1"/>
          <w:sz w:val="24"/>
          <w:szCs w:val="24"/>
        </w:rPr>
        <w:t>Assessment Criteria</w:t>
      </w:r>
    </w:p>
    <w:p w:rsidRPr="001862C6" w:rsidR="00D41E23" w:rsidP="004A5D8A" w:rsidRDefault="00D41E23" w14:paraId="36074EAD" w14:textId="26F3B85A">
      <w:pPr>
        <w:spacing w:after="0"/>
        <w:rPr>
          <w:rFonts w:cs="Arial"/>
          <w:sz w:val="24"/>
          <w:szCs w:val="24"/>
        </w:rPr>
      </w:pPr>
      <w:r w:rsidRPr="001862C6">
        <w:rPr>
          <w:rFonts w:cs="Arial"/>
          <w:b/>
          <w:bCs/>
          <w:sz w:val="24"/>
          <w:szCs w:val="24"/>
        </w:rPr>
        <w:t>Stage 1</w:t>
      </w:r>
      <w:r w:rsidRPr="001862C6">
        <w:rPr>
          <w:rFonts w:cs="Arial"/>
          <w:sz w:val="24"/>
          <w:szCs w:val="24"/>
        </w:rPr>
        <w:t> </w:t>
      </w:r>
    </w:p>
    <w:p w:rsidR="00B119D7" w:rsidP="004A5D8A" w:rsidRDefault="00D41E23" w14:paraId="69B06047" w14:textId="77777777">
      <w:pPr>
        <w:spacing w:after="0"/>
        <w:rPr>
          <w:rFonts w:cs="Arial"/>
          <w:sz w:val="24"/>
          <w:szCs w:val="24"/>
        </w:rPr>
      </w:pPr>
      <w:r w:rsidRPr="001862C6">
        <w:rPr>
          <w:rFonts w:cs="Arial"/>
          <w:sz w:val="24"/>
          <w:szCs w:val="24"/>
        </w:rPr>
        <w:t>Applicants should provide</w:t>
      </w:r>
      <w:r w:rsidR="00B119D7">
        <w:rPr>
          <w:rFonts w:cs="Arial"/>
          <w:sz w:val="24"/>
          <w:szCs w:val="24"/>
        </w:rPr>
        <w:t>:</w:t>
      </w:r>
    </w:p>
    <w:p w:rsidRPr="00B119D7" w:rsidR="00B119D7" w:rsidP="00B119D7" w:rsidRDefault="00D41E23" w14:paraId="31BFE258" w14:textId="1306BBBD">
      <w:pPr>
        <w:pStyle w:val="ListParagraph"/>
        <w:numPr>
          <w:ilvl w:val="0"/>
          <w:numId w:val="23"/>
        </w:numPr>
        <w:spacing w:after="0"/>
        <w:rPr>
          <w:rFonts w:ascii="Arial" w:hAnsi="Arial" w:cs="Arial"/>
          <w:sz w:val="24"/>
          <w:szCs w:val="24"/>
        </w:rPr>
      </w:pPr>
      <w:r w:rsidRPr="00B119D7">
        <w:rPr>
          <w:rFonts w:ascii="Arial" w:hAnsi="Arial" w:cs="Arial"/>
          <w:sz w:val="24"/>
          <w:szCs w:val="24"/>
        </w:rPr>
        <w:t>Curriculum Vitae (CV)</w:t>
      </w:r>
    </w:p>
    <w:p w:rsidRPr="00B119D7" w:rsidR="00CE3197" w:rsidP="00B119D7" w:rsidRDefault="00FF701A" w14:paraId="38537058" w14:textId="75BDE146">
      <w:pPr>
        <w:pStyle w:val="ListParagraph"/>
        <w:numPr>
          <w:ilvl w:val="0"/>
          <w:numId w:val="23"/>
        </w:numPr>
        <w:spacing w:after="0"/>
        <w:rPr>
          <w:rFonts w:ascii="Arial" w:hAnsi="Arial" w:cs="Arial"/>
          <w:sz w:val="24"/>
          <w:szCs w:val="24"/>
        </w:rPr>
      </w:pPr>
      <w:r w:rsidRPr="3BD245D0">
        <w:rPr>
          <w:rFonts w:ascii="Arial" w:hAnsi="Arial" w:cs="Arial"/>
          <w:sz w:val="24"/>
          <w:szCs w:val="24"/>
        </w:rPr>
        <w:t xml:space="preserve">Statement </w:t>
      </w:r>
      <w:r w:rsidRPr="3BD245D0" w:rsidR="00D41E23">
        <w:rPr>
          <w:rFonts w:ascii="Arial" w:hAnsi="Arial" w:cs="Arial"/>
          <w:sz w:val="24"/>
          <w:szCs w:val="24"/>
        </w:rPr>
        <w:t>of suitability which evidences the essential criteria and, where met, the desirable criteria</w:t>
      </w:r>
      <w:r w:rsidRPr="3BD245D0" w:rsidR="00CE3197">
        <w:rPr>
          <w:rFonts w:ascii="Arial" w:hAnsi="Arial" w:cs="Arial"/>
          <w:sz w:val="24"/>
          <w:szCs w:val="24"/>
        </w:rPr>
        <w:t>.</w:t>
      </w:r>
      <w:r w:rsidRPr="3BD245D0" w:rsidR="00D41E23">
        <w:rPr>
          <w:rFonts w:ascii="Arial" w:hAnsi="Arial" w:cs="Arial"/>
          <w:sz w:val="24"/>
          <w:szCs w:val="24"/>
        </w:rPr>
        <w:t xml:space="preserve"> </w:t>
      </w:r>
      <w:r w:rsidRPr="3BD245D0" w:rsidR="00CE3197">
        <w:rPr>
          <w:rFonts w:ascii="Arial" w:hAnsi="Arial" w:cs="Arial"/>
          <w:sz w:val="24"/>
          <w:szCs w:val="24"/>
        </w:rPr>
        <w:t>The statement should be no more than 1000 words in length. </w:t>
      </w:r>
    </w:p>
    <w:p w:rsidRPr="00F30ECE" w:rsidR="00096DB6" w:rsidP="00096DB6" w:rsidRDefault="00096DB6" w14:paraId="19F7EC9B" w14:textId="779FF8A7">
      <w:pPr>
        <w:numPr>
          <w:ilvl w:val="0"/>
          <w:numId w:val="3"/>
        </w:numPr>
        <w:spacing w:after="0"/>
        <w:rPr>
          <w:rFonts w:cs="Arial"/>
          <w:sz w:val="24"/>
          <w:szCs w:val="24"/>
        </w:rPr>
      </w:pPr>
      <w:r w:rsidRPr="00F30ECE">
        <w:rPr>
          <w:rFonts w:cs="Arial"/>
          <w:sz w:val="24"/>
          <w:szCs w:val="24"/>
        </w:rPr>
        <w:t xml:space="preserve">Behaviour statement of no more than 250 words against the following Behaviour, at </w:t>
      </w:r>
      <w:r w:rsidRPr="00F30ECE">
        <w:rPr>
          <w:rFonts w:cs="Arial"/>
          <w:b/>
          <w:bCs/>
          <w:sz w:val="24"/>
          <w:szCs w:val="24"/>
        </w:rPr>
        <w:t>Level G6:</w:t>
      </w:r>
    </w:p>
    <w:p w:rsidRPr="00F30ECE" w:rsidR="00096DB6" w:rsidP="00096DB6" w:rsidRDefault="00096DB6" w14:paraId="573CAA28" w14:textId="77777777">
      <w:pPr>
        <w:numPr>
          <w:ilvl w:val="1"/>
          <w:numId w:val="3"/>
        </w:numPr>
        <w:spacing w:after="0"/>
        <w:rPr>
          <w:rFonts w:cs="Arial"/>
          <w:sz w:val="24"/>
          <w:szCs w:val="24"/>
        </w:rPr>
      </w:pPr>
      <w:r w:rsidRPr="00F30ECE">
        <w:rPr>
          <w:rFonts w:cs="Arial"/>
          <w:sz w:val="24"/>
          <w:szCs w:val="24"/>
        </w:rPr>
        <w:t>Leadership</w:t>
      </w:r>
    </w:p>
    <w:p w:rsidRPr="00F30ECE" w:rsidR="00096DB6" w:rsidP="00096DB6" w:rsidRDefault="00096DB6" w14:paraId="4D58B50B" w14:textId="77777777">
      <w:pPr>
        <w:spacing w:after="0"/>
        <w:rPr>
          <w:rFonts w:cs="Arial"/>
          <w:sz w:val="24"/>
          <w:szCs w:val="24"/>
        </w:rPr>
      </w:pPr>
    </w:p>
    <w:p w:rsidRPr="00F30ECE" w:rsidR="00096DB6" w:rsidP="00096DB6" w:rsidRDefault="00096DB6" w14:paraId="5F265224" w14:textId="77777777">
      <w:pPr>
        <w:spacing w:after="0"/>
        <w:rPr>
          <w:rFonts w:cs="Arial"/>
          <w:b/>
          <w:bCs/>
          <w:sz w:val="24"/>
          <w:szCs w:val="24"/>
        </w:rPr>
      </w:pPr>
      <w:r w:rsidRPr="00F30ECE">
        <w:rPr>
          <w:rFonts w:cs="Arial"/>
          <w:b/>
          <w:bCs/>
          <w:sz w:val="24"/>
          <w:szCs w:val="24"/>
        </w:rPr>
        <w:t>In the event of a high number of applications, an initial sift will be conducted on the lead Behaviour:</w:t>
      </w:r>
    </w:p>
    <w:p w:rsidRPr="00F30ECE" w:rsidR="00096DB6" w:rsidP="00096DB6" w:rsidRDefault="00096DB6" w14:paraId="5C2A258A" w14:textId="77777777">
      <w:pPr>
        <w:numPr>
          <w:ilvl w:val="0"/>
          <w:numId w:val="3"/>
        </w:numPr>
        <w:spacing w:after="0"/>
        <w:rPr>
          <w:rFonts w:cs="Arial"/>
          <w:b/>
          <w:bCs/>
          <w:sz w:val="24"/>
          <w:szCs w:val="24"/>
        </w:rPr>
      </w:pPr>
      <w:r w:rsidRPr="00F30ECE">
        <w:rPr>
          <w:rFonts w:cs="Arial"/>
          <w:b/>
          <w:bCs/>
          <w:sz w:val="24"/>
          <w:szCs w:val="24"/>
        </w:rPr>
        <w:t>Leadership</w:t>
      </w:r>
    </w:p>
    <w:p w:rsidRPr="001862C6" w:rsidR="0067499A" w:rsidP="004A5D8A" w:rsidRDefault="0067499A" w14:paraId="11D0C5AB" w14:textId="77777777">
      <w:pPr>
        <w:spacing w:after="0"/>
        <w:rPr>
          <w:rFonts w:cs="Arial"/>
          <w:sz w:val="24"/>
          <w:szCs w:val="24"/>
        </w:rPr>
      </w:pPr>
    </w:p>
    <w:p w:rsidRPr="001862C6" w:rsidR="00D41E23" w:rsidP="004A5D8A" w:rsidRDefault="00D41E23" w14:paraId="4BD090AD" w14:textId="6289C5F3">
      <w:pPr>
        <w:spacing w:after="0"/>
        <w:rPr>
          <w:rFonts w:cs="Arial"/>
          <w:sz w:val="24"/>
          <w:szCs w:val="24"/>
        </w:rPr>
      </w:pPr>
      <w:r w:rsidRPr="001862C6">
        <w:rPr>
          <w:rFonts w:cs="Arial"/>
          <w:b/>
          <w:bCs/>
          <w:sz w:val="24"/>
          <w:szCs w:val="24"/>
        </w:rPr>
        <w:t>Stage 2</w:t>
      </w:r>
      <w:r w:rsidRPr="001862C6">
        <w:rPr>
          <w:rFonts w:cs="Arial"/>
          <w:sz w:val="24"/>
          <w:szCs w:val="24"/>
        </w:rPr>
        <w:t> </w:t>
      </w:r>
    </w:p>
    <w:p w:rsidRPr="001862C6" w:rsidR="00D41E23" w:rsidP="004A5D8A" w:rsidRDefault="00D41E23" w14:paraId="58E354E1" w14:textId="5EB472BA">
      <w:pPr>
        <w:spacing w:after="0"/>
        <w:rPr>
          <w:rFonts w:cs="Arial"/>
          <w:sz w:val="24"/>
          <w:szCs w:val="24"/>
        </w:rPr>
      </w:pPr>
      <w:r w:rsidRPr="001862C6">
        <w:rPr>
          <w:rFonts w:cs="Arial"/>
          <w:sz w:val="24"/>
          <w:szCs w:val="24"/>
        </w:rPr>
        <w:t xml:space="preserve">If successful at Stage 1, you will be invited to interview, which will incorporate a short presentation. You will be notified of the presentation topic in your invitation to interview. At the interview we will assess you against the behaviours listed </w:t>
      </w:r>
      <w:r w:rsidRPr="001862C6" w:rsidR="003E2976">
        <w:rPr>
          <w:rFonts w:cs="Arial"/>
          <w:sz w:val="24"/>
          <w:szCs w:val="24"/>
        </w:rPr>
        <w:t>below.</w:t>
      </w:r>
    </w:p>
    <w:p w:rsidRPr="001862C6" w:rsidR="00A829CB" w:rsidP="004A5D8A" w:rsidRDefault="00A829CB" w14:paraId="446BA89E" w14:textId="77777777">
      <w:pPr>
        <w:spacing w:after="0"/>
        <w:rPr>
          <w:rFonts w:cs="Arial"/>
          <w:sz w:val="24"/>
          <w:szCs w:val="24"/>
        </w:rPr>
      </w:pPr>
    </w:p>
    <w:p w:rsidRPr="001862C6" w:rsidR="003E2976" w:rsidP="00576409" w:rsidRDefault="003E2976" w14:paraId="12802E91" w14:textId="69031DED">
      <w:pPr>
        <w:numPr>
          <w:ilvl w:val="0"/>
          <w:numId w:val="8"/>
        </w:numPr>
        <w:spacing w:after="0"/>
        <w:rPr>
          <w:rFonts w:cs="Arial"/>
          <w:sz w:val="24"/>
          <w:szCs w:val="24"/>
        </w:rPr>
      </w:pPr>
      <w:r w:rsidRPr="001862C6">
        <w:rPr>
          <w:rFonts w:cs="Arial"/>
          <w:sz w:val="24"/>
          <w:szCs w:val="24"/>
        </w:rPr>
        <w:t>Leadership </w:t>
      </w:r>
      <w:r w:rsidR="00B119D7">
        <w:rPr>
          <w:rFonts w:cs="Arial"/>
          <w:sz w:val="24"/>
          <w:szCs w:val="24"/>
        </w:rPr>
        <w:t>(lead)</w:t>
      </w:r>
    </w:p>
    <w:p w:rsidRPr="001862C6" w:rsidR="00984E4A" w:rsidP="00984E4A" w:rsidRDefault="00984E4A" w14:paraId="33A8874E" w14:textId="77777777">
      <w:pPr>
        <w:numPr>
          <w:ilvl w:val="0"/>
          <w:numId w:val="4"/>
        </w:numPr>
        <w:spacing w:after="0"/>
        <w:rPr>
          <w:rFonts w:cs="Arial"/>
          <w:sz w:val="24"/>
          <w:szCs w:val="24"/>
        </w:rPr>
      </w:pPr>
      <w:r>
        <w:rPr>
          <w:rFonts w:cs="Arial"/>
          <w:sz w:val="24"/>
          <w:szCs w:val="24"/>
        </w:rPr>
        <w:t>Managing a Quality Service</w:t>
      </w:r>
    </w:p>
    <w:p w:rsidRPr="001862C6" w:rsidR="003E2976" w:rsidP="00576409" w:rsidRDefault="003E2976" w14:paraId="5A8733D0" w14:textId="0249CFFC">
      <w:pPr>
        <w:numPr>
          <w:ilvl w:val="0"/>
          <w:numId w:val="4"/>
        </w:numPr>
        <w:spacing w:after="0"/>
        <w:rPr>
          <w:rFonts w:cs="Arial"/>
          <w:sz w:val="24"/>
          <w:szCs w:val="24"/>
        </w:rPr>
      </w:pPr>
      <w:r w:rsidRPr="001862C6">
        <w:rPr>
          <w:rFonts w:cs="Arial"/>
          <w:sz w:val="24"/>
          <w:szCs w:val="24"/>
        </w:rPr>
        <w:t>Communicating and Influencing </w:t>
      </w:r>
    </w:p>
    <w:p w:rsidR="00155843" w:rsidP="00576409" w:rsidRDefault="00155843" w14:paraId="6DB36CEC" w14:textId="37BB82F4">
      <w:pPr>
        <w:numPr>
          <w:ilvl w:val="0"/>
          <w:numId w:val="4"/>
        </w:numPr>
        <w:spacing w:after="0"/>
        <w:rPr>
          <w:rFonts w:cs="Arial"/>
          <w:sz w:val="24"/>
          <w:szCs w:val="24"/>
        </w:rPr>
      </w:pPr>
      <w:r w:rsidRPr="001862C6">
        <w:rPr>
          <w:rFonts w:cs="Arial"/>
          <w:sz w:val="24"/>
          <w:szCs w:val="24"/>
        </w:rPr>
        <w:t>Delivering at pace</w:t>
      </w:r>
    </w:p>
    <w:p w:rsidR="00302727" w:rsidP="00576409" w:rsidRDefault="00302727" w14:paraId="60261E23" w14:textId="42155FE3">
      <w:pPr>
        <w:numPr>
          <w:ilvl w:val="0"/>
          <w:numId w:val="4"/>
        </w:numPr>
        <w:spacing w:after="0"/>
        <w:rPr>
          <w:rFonts w:cs="Arial"/>
          <w:sz w:val="24"/>
          <w:szCs w:val="24"/>
        </w:rPr>
      </w:pPr>
      <w:r>
        <w:rPr>
          <w:rFonts w:cs="Arial"/>
          <w:sz w:val="24"/>
          <w:szCs w:val="24"/>
        </w:rPr>
        <w:t>Seeing the big picture</w:t>
      </w:r>
    </w:p>
    <w:p w:rsidR="00E77CD5" w:rsidP="00E77CD5" w:rsidRDefault="00E77CD5" w14:paraId="31543574" w14:textId="77777777">
      <w:pPr>
        <w:spacing w:after="0"/>
        <w:rPr>
          <w:rFonts w:cs="Arial"/>
          <w:sz w:val="24"/>
          <w:szCs w:val="24"/>
        </w:rPr>
      </w:pPr>
    </w:p>
    <w:p w:rsidRPr="001862C6" w:rsidR="00E77CD5" w:rsidP="00F30ECE" w:rsidRDefault="00E77CD5" w14:paraId="0DCD148B" w14:textId="41C6DA5C">
      <w:pPr>
        <w:spacing w:after="0"/>
        <w:rPr>
          <w:rFonts w:cs="Arial"/>
          <w:sz w:val="24"/>
          <w:szCs w:val="24"/>
        </w:rPr>
      </w:pPr>
      <w:r w:rsidRPr="00E77CD5">
        <w:rPr>
          <w:rFonts w:cs="Arial"/>
          <w:sz w:val="24"/>
          <w:szCs w:val="24"/>
        </w:rPr>
        <w:t xml:space="preserve">Strengths will </w:t>
      </w:r>
      <w:r>
        <w:rPr>
          <w:rFonts w:cs="Arial"/>
          <w:sz w:val="24"/>
          <w:szCs w:val="24"/>
        </w:rPr>
        <w:t xml:space="preserve">also </w:t>
      </w:r>
      <w:r w:rsidRPr="00E77CD5">
        <w:rPr>
          <w:rFonts w:cs="Arial"/>
          <w:sz w:val="24"/>
          <w:szCs w:val="24"/>
        </w:rPr>
        <w:t>be assessed but these are not shared in advance. To learn more about Strengths and how they are assessed please click her</w:t>
      </w:r>
      <w:r>
        <w:rPr>
          <w:rFonts w:cs="Arial"/>
          <w:sz w:val="24"/>
          <w:szCs w:val="24"/>
        </w:rPr>
        <w:t xml:space="preserve">e </w:t>
      </w:r>
      <w:hyperlink w:history="1" r:id="rId12">
        <w:r w:rsidRPr="00E77CD5">
          <w:rPr>
            <w:rStyle w:val="Hyperlink"/>
            <w:rFonts w:cs="Arial"/>
            <w:sz w:val="24"/>
            <w:szCs w:val="24"/>
          </w:rPr>
          <w:t>Success Profiles: Strengths - GOV.UK</w:t>
        </w:r>
      </w:hyperlink>
    </w:p>
    <w:p w:rsidRPr="001862C6" w:rsidR="0067499A" w:rsidP="0067499A" w:rsidRDefault="0067499A" w14:paraId="41A97429" w14:textId="77777777">
      <w:pPr>
        <w:spacing w:after="0"/>
        <w:ind w:left="720"/>
        <w:rPr>
          <w:rFonts w:cs="Arial"/>
          <w:sz w:val="24"/>
          <w:szCs w:val="24"/>
        </w:rPr>
      </w:pPr>
    </w:p>
    <w:p w:rsidRPr="001862C6" w:rsidR="00253ABF" w:rsidP="004A5D8A" w:rsidRDefault="01A7D7F7" w14:paraId="7A05CA3D" w14:textId="3BD00DC9">
      <w:pPr>
        <w:pStyle w:val="Heading2"/>
        <w:spacing w:before="0" w:after="0"/>
        <w:rPr>
          <w:rFonts w:cs="Arial"/>
          <w:color w:val="4472C4" w:themeColor="accent1"/>
          <w:sz w:val="24"/>
          <w:szCs w:val="24"/>
        </w:rPr>
      </w:pPr>
      <w:r w:rsidRPr="5F246F0F">
        <w:rPr>
          <w:rFonts w:cs="Arial"/>
          <w:color w:val="4472C4" w:themeColor="accent1"/>
          <w:sz w:val="24"/>
          <w:szCs w:val="24"/>
        </w:rPr>
        <w:lastRenderedPageBreak/>
        <w:t>How to apply</w:t>
      </w:r>
    </w:p>
    <w:p w:rsidR="627C7E12" w:rsidP="46122708" w:rsidRDefault="627C7E12" w14:paraId="7B6E5204" w14:textId="07CBD7AD">
      <w:pPr>
        <w:pStyle w:val="Default"/>
        <w:rPr>
          <w:rFonts w:ascii="Arial" w:hAnsi="Arial" w:cs="Arial"/>
        </w:rPr>
      </w:pPr>
      <w:r w:rsidRPr="46122708">
        <w:rPr>
          <w:rFonts w:ascii="Arial" w:hAnsi="Arial" w:cs="Arial"/>
        </w:rPr>
        <w:t>Applicants should provide:</w:t>
      </w:r>
    </w:p>
    <w:p w:rsidR="627C7E12" w:rsidP="5F246F0F" w:rsidRDefault="627C7E12" w14:paraId="4A470719" w14:textId="1306BBBD">
      <w:pPr>
        <w:pStyle w:val="Default"/>
        <w:numPr>
          <w:ilvl w:val="0"/>
          <w:numId w:val="3"/>
        </w:numPr>
        <w:rPr>
          <w:rFonts w:ascii="Arial" w:hAnsi="Arial" w:cs="Arial"/>
        </w:rPr>
      </w:pPr>
      <w:r w:rsidRPr="5F246F0F">
        <w:rPr>
          <w:rFonts w:ascii="Arial" w:hAnsi="Arial" w:cs="Arial"/>
        </w:rPr>
        <w:t>Curriculum Vitae (CV)</w:t>
      </w:r>
    </w:p>
    <w:p w:rsidR="0EB5940D" w:rsidP="5F246F0F" w:rsidRDefault="627C7E12" w14:paraId="6C49EBC7" w14:textId="44617461">
      <w:pPr>
        <w:pStyle w:val="Default"/>
        <w:numPr>
          <w:ilvl w:val="0"/>
          <w:numId w:val="3"/>
        </w:numPr>
        <w:rPr>
          <w:rFonts w:ascii="Arial" w:hAnsi="Arial" w:cs="Arial"/>
        </w:rPr>
      </w:pPr>
      <w:r w:rsidRPr="46122708">
        <w:rPr>
          <w:rFonts w:ascii="Arial" w:hAnsi="Arial" w:cs="Arial"/>
        </w:rPr>
        <w:t>Statement of suitability which evidences the essential criteria and, where met, the desirable criteria. The statement should be no more than 1000 words in length.</w:t>
      </w:r>
    </w:p>
    <w:p w:rsidR="5F246F0F" w:rsidP="46122708" w:rsidRDefault="627C7E12" w14:paraId="6D96EBE0" w14:textId="7D4269B1">
      <w:pPr>
        <w:pStyle w:val="Default"/>
        <w:numPr>
          <w:ilvl w:val="1"/>
          <w:numId w:val="3"/>
        </w:numPr>
        <w:rPr>
          <w:rFonts w:ascii="Arial" w:hAnsi="Arial" w:cs="Arial"/>
        </w:rPr>
      </w:pPr>
      <w:r w:rsidRPr="46122708">
        <w:rPr>
          <w:rFonts w:ascii="Arial" w:hAnsi="Arial" w:cs="Arial"/>
        </w:rPr>
        <w:t xml:space="preserve">Behaviour statement of no more than 250 words against the following Behaviour, at </w:t>
      </w:r>
      <w:r w:rsidRPr="46122708">
        <w:rPr>
          <w:rFonts w:ascii="Arial" w:hAnsi="Arial" w:cs="Arial"/>
          <w:b/>
          <w:bCs/>
        </w:rPr>
        <w:t xml:space="preserve">Level G6: </w:t>
      </w:r>
      <w:r w:rsidRPr="46122708">
        <w:rPr>
          <w:rFonts w:ascii="Arial" w:hAnsi="Arial" w:cs="Arial"/>
        </w:rPr>
        <w:t>Leadership.</w:t>
      </w:r>
    </w:p>
    <w:p w:rsidR="006B6135" w:rsidP="006B6135" w:rsidRDefault="006B6135" w14:paraId="6DA88BCC" w14:textId="77777777">
      <w:pPr>
        <w:pStyle w:val="Default"/>
        <w:ind w:left="1440"/>
        <w:rPr>
          <w:rFonts w:ascii="Arial" w:hAnsi="Arial" w:cs="Arial"/>
        </w:rPr>
      </w:pPr>
    </w:p>
    <w:p w:rsidRPr="006B6135" w:rsidR="006B6135" w:rsidP="006B6135" w:rsidRDefault="0081409D" w14:paraId="099F764F" w14:textId="77777777">
      <w:pPr>
        <w:pStyle w:val="Heading2"/>
        <w:spacing w:before="0" w:after="0"/>
        <w:rPr>
          <w:rFonts w:cs="Arial"/>
          <w:color w:val="4472C4" w:themeColor="accent1"/>
          <w:sz w:val="24"/>
          <w:szCs w:val="24"/>
        </w:rPr>
      </w:pPr>
      <w:r w:rsidRPr="006B6135">
        <w:rPr>
          <w:rFonts w:cs="Arial"/>
          <w:color w:val="4472C4" w:themeColor="accent1"/>
          <w:sz w:val="24"/>
          <w:szCs w:val="24"/>
        </w:rPr>
        <w:t xml:space="preserve">Artificial Intelligence </w:t>
      </w:r>
    </w:p>
    <w:p w:rsidR="006B6135" w:rsidP="0081409D" w:rsidRDefault="006B6135" w14:paraId="6B2CE81C" w14:textId="77777777">
      <w:pPr>
        <w:pStyle w:val="Default"/>
        <w:rPr>
          <w:rFonts w:ascii="Arial" w:hAnsi="Arial" w:cs="Arial"/>
        </w:rPr>
      </w:pPr>
    </w:p>
    <w:p w:rsidR="0081409D" w:rsidP="0081409D" w:rsidRDefault="006B6135" w14:paraId="778678C0" w14:textId="7145BD67">
      <w:pPr>
        <w:pStyle w:val="Default"/>
        <w:rPr>
          <w:rFonts w:ascii="Arial" w:hAnsi="Arial" w:cs="Arial"/>
        </w:rPr>
      </w:pPr>
      <w:r w:rsidRPr="0081409D">
        <w:rPr>
          <w:rFonts w:ascii="Arial" w:hAnsi="Arial" w:cs="Arial"/>
        </w:rPr>
        <w:t xml:space="preserve">Artificial Intelligence </w:t>
      </w:r>
      <w:r w:rsidRPr="0081409D" w:rsidR="0081409D">
        <w:rPr>
          <w:rFonts w:ascii="Arial" w:hAnsi="Arial" w:cs="Arial"/>
        </w:rPr>
        <w:t>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candidate guidance for more information on appropriate and inappropriate use</w:t>
      </w:r>
      <w:r w:rsidR="00ED550D">
        <w:rPr>
          <w:rFonts w:ascii="Arial" w:hAnsi="Arial" w:cs="Arial"/>
        </w:rPr>
        <w:t xml:space="preserve">: </w:t>
      </w:r>
      <w:hyperlink w:history="1" r:id="rId13">
        <w:r w:rsidRPr="00486462" w:rsidR="00ED550D">
          <w:rPr>
            <w:rStyle w:val="Hyperlink"/>
            <w:rFonts w:cs="Arial"/>
          </w:rPr>
          <w:t>https://www.civil-service-careers.gov.uk/artificial-intelligence-and-recruitment/</w:t>
        </w:r>
      </w:hyperlink>
      <w:r w:rsidR="00ED550D">
        <w:rPr>
          <w:rFonts w:ascii="Arial" w:hAnsi="Arial" w:cs="Arial"/>
        </w:rPr>
        <w:t xml:space="preserve"> </w:t>
      </w:r>
    </w:p>
    <w:p w:rsidRPr="001862C6" w:rsidR="00F30ECE" w:rsidP="00F30ECE" w:rsidRDefault="00F30ECE" w14:paraId="139AEEF3" w14:textId="77777777">
      <w:pPr>
        <w:pStyle w:val="Default"/>
        <w:rPr>
          <w:rFonts w:cs="Arial"/>
        </w:rPr>
      </w:pPr>
    </w:p>
    <w:p w:rsidR="633FAADC" w:rsidP="004A5D8A" w:rsidRDefault="633FAADC" w14:paraId="2E319176" w14:textId="3BD3FBEA">
      <w:pPr>
        <w:spacing w:after="0"/>
        <w:rPr>
          <w:rFonts w:eastAsia="Arial" w:cs="Arial"/>
          <w:sz w:val="24"/>
          <w:szCs w:val="24"/>
        </w:rPr>
      </w:pPr>
      <w:r w:rsidRPr="001862C6">
        <w:rPr>
          <w:rFonts w:eastAsia="Arial" w:cs="Arial"/>
          <w:sz w:val="24"/>
          <w:szCs w:val="24"/>
        </w:rPr>
        <w:t>As a Disability Confident employer, the MoJ offers an interview to any disabled applicant who indicates they would like to be considered for an interview as a disabled applicant and meets the minimum criteria required for the role.</w:t>
      </w:r>
    </w:p>
    <w:p w:rsidRPr="001862C6" w:rsidR="00F30ECE" w:rsidP="004A5D8A" w:rsidRDefault="00F30ECE" w14:paraId="1ED82E38" w14:textId="77777777">
      <w:pPr>
        <w:spacing w:after="0"/>
        <w:rPr>
          <w:rFonts w:eastAsia="Arial" w:cs="Arial"/>
          <w:sz w:val="24"/>
          <w:szCs w:val="24"/>
        </w:rPr>
      </w:pPr>
    </w:p>
    <w:p w:rsidRPr="001862C6" w:rsidR="00344746" w:rsidP="004A5D8A" w:rsidRDefault="633FAADC" w14:paraId="7C75853B" w14:textId="2145016D">
      <w:pPr>
        <w:spacing w:after="0"/>
        <w:rPr>
          <w:rFonts w:eastAsia="Arial" w:cs="Arial"/>
          <w:sz w:val="24"/>
          <w:szCs w:val="24"/>
        </w:rPr>
      </w:pPr>
      <w:r w:rsidRPr="001862C6">
        <w:rPr>
          <w:rFonts w:eastAsia="Arial" w:cs="Arial"/>
          <w:sz w:val="24"/>
          <w:szCs w:val="24"/>
        </w:rPr>
        <w:t xml:space="preserve">If you are assessed as meeting the minimum criteria, </w:t>
      </w:r>
      <w:r w:rsidRPr="001862C6" w:rsidR="00490904">
        <w:rPr>
          <w:rFonts w:eastAsia="Arial" w:cs="Arial"/>
          <w:sz w:val="24"/>
          <w:szCs w:val="24"/>
        </w:rPr>
        <w:t xml:space="preserve">you can indicate that you </w:t>
      </w:r>
      <w:r w:rsidRPr="001862C6">
        <w:rPr>
          <w:rFonts w:eastAsia="Arial" w:cs="Arial"/>
          <w:sz w:val="24"/>
          <w:szCs w:val="24"/>
        </w:rPr>
        <w:t>would like to be considered for an interview as a disabled candidate</w:t>
      </w:r>
      <w:r w:rsidRPr="001862C6" w:rsidR="00490904">
        <w:rPr>
          <w:rFonts w:eastAsia="Arial" w:cs="Arial"/>
          <w:sz w:val="24"/>
          <w:szCs w:val="24"/>
        </w:rPr>
        <w:t xml:space="preserve"> </w:t>
      </w:r>
      <w:r w:rsidRPr="001862C6" w:rsidR="00FB1C23">
        <w:rPr>
          <w:rFonts w:eastAsia="Arial" w:cs="Arial"/>
          <w:sz w:val="24"/>
          <w:szCs w:val="24"/>
        </w:rPr>
        <w:t>by completing the related section of the application</w:t>
      </w:r>
      <w:r w:rsidRPr="001862C6" w:rsidR="5768D3A0">
        <w:rPr>
          <w:rFonts w:eastAsia="Arial" w:cs="Arial"/>
          <w:sz w:val="24"/>
          <w:szCs w:val="24"/>
        </w:rPr>
        <w:t xml:space="preserve"> form</w:t>
      </w:r>
      <w:r w:rsidRPr="001862C6" w:rsidR="00190167">
        <w:rPr>
          <w:rFonts w:eastAsia="Arial" w:cs="Arial"/>
          <w:sz w:val="24"/>
          <w:szCs w:val="24"/>
        </w:rPr>
        <w:t>.</w:t>
      </w:r>
      <w:r w:rsidRPr="001862C6" w:rsidR="00FB1C23">
        <w:rPr>
          <w:rFonts w:eastAsia="Arial" w:cs="Arial"/>
          <w:sz w:val="24"/>
          <w:szCs w:val="24"/>
        </w:rPr>
        <w:t xml:space="preserve"> </w:t>
      </w:r>
      <w:r w:rsidRPr="001862C6">
        <w:rPr>
          <w:rFonts w:eastAsia="Arial" w:cs="Arial"/>
          <w:sz w:val="24"/>
          <w:szCs w:val="24"/>
        </w:rPr>
        <w:t xml:space="preserve">    </w:t>
      </w:r>
    </w:p>
    <w:p w:rsidRPr="001862C6" w:rsidR="0067499A" w:rsidP="004A5D8A" w:rsidRDefault="0067499A" w14:paraId="75F5092B" w14:textId="77777777">
      <w:pPr>
        <w:spacing w:after="0"/>
        <w:rPr>
          <w:rFonts w:eastAsia="Arial" w:cs="Arial"/>
          <w:sz w:val="24"/>
          <w:szCs w:val="24"/>
        </w:rPr>
      </w:pPr>
    </w:p>
    <w:p w:rsidRPr="001862C6" w:rsidR="00344746" w:rsidP="004A5D8A" w:rsidRDefault="00344746" w14:paraId="67691BE4" w14:textId="13078C06">
      <w:pPr>
        <w:spacing w:after="0"/>
        <w:rPr>
          <w:rFonts w:cs="Arial"/>
          <w:sz w:val="24"/>
          <w:szCs w:val="24"/>
        </w:rPr>
      </w:pPr>
      <w:r w:rsidRPr="001862C6">
        <w:rPr>
          <w:rFonts w:cs="Arial"/>
          <w:sz w:val="24"/>
          <w:szCs w:val="24"/>
        </w:rPr>
        <w:t xml:space="preserve">Applications will be anonymised before </w:t>
      </w:r>
      <w:r w:rsidRPr="001862C6" w:rsidR="003B665E">
        <w:rPr>
          <w:rFonts w:cs="Arial"/>
          <w:sz w:val="24"/>
          <w:szCs w:val="24"/>
        </w:rPr>
        <w:t>assessment.</w:t>
      </w:r>
    </w:p>
    <w:p w:rsidRPr="001862C6" w:rsidR="002E7CBF" w:rsidP="004A5D8A" w:rsidRDefault="002E7CBF" w14:paraId="07F4E766" w14:textId="77777777">
      <w:pPr>
        <w:spacing w:after="0"/>
        <w:rPr>
          <w:rFonts w:cs="Arial"/>
          <w:sz w:val="24"/>
          <w:szCs w:val="24"/>
        </w:rPr>
      </w:pPr>
    </w:p>
    <w:p w:rsidRPr="001862C6" w:rsidR="00253ABF" w:rsidP="004A5D8A" w:rsidRDefault="7ED6A8F1" w14:paraId="175A7746" w14:textId="26E88887">
      <w:pPr>
        <w:spacing w:after="0"/>
        <w:rPr>
          <w:rFonts w:cs="Arial"/>
          <w:sz w:val="24"/>
          <w:szCs w:val="24"/>
        </w:rPr>
      </w:pPr>
      <w:r w:rsidRPr="001862C6">
        <w:rPr>
          <w:rFonts w:cs="Arial"/>
          <w:sz w:val="24"/>
          <w:szCs w:val="24"/>
        </w:rPr>
        <w:t>If you have any queries about the role, or wish to discuss, please contact</w:t>
      </w:r>
      <w:r w:rsidRPr="001862C6" w:rsidR="002E7CBF">
        <w:rPr>
          <w:rFonts w:cs="Arial"/>
          <w:sz w:val="24"/>
          <w:szCs w:val="24"/>
        </w:rPr>
        <w:t xml:space="preserve"> </w:t>
      </w:r>
      <w:r w:rsidRPr="001862C6" w:rsidR="00585580">
        <w:rPr>
          <w:rFonts w:cs="Arial"/>
          <w:sz w:val="24"/>
          <w:szCs w:val="24"/>
        </w:rPr>
        <w:t>Lynne.Henderson</w:t>
      </w:r>
      <w:r w:rsidRPr="001862C6" w:rsidR="009B3208">
        <w:rPr>
          <w:rFonts w:cs="Arial"/>
          <w:sz w:val="24"/>
          <w:szCs w:val="24"/>
        </w:rPr>
        <w:t>@cica.gov.uk</w:t>
      </w:r>
      <w:r w:rsidRPr="001862C6" w:rsidR="3686B837">
        <w:rPr>
          <w:rFonts w:cs="Arial"/>
          <w:sz w:val="24"/>
          <w:szCs w:val="24"/>
        </w:rPr>
        <w:t xml:space="preserve"> </w:t>
      </w:r>
    </w:p>
    <w:p w:rsidRPr="001862C6" w:rsidR="226D493A" w:rsidP="004A5D8A" w:rsidRDefault="226D493A" w14:paraId="5A79CAD9" w14:textId="56C85F0A">
      <w:pPr>
        <w:spacing w:after="0"/>
        <w:rPr>
          <w:rFonts w:cs="Arial"/>
          <w:sz w:val="24"/>
          <w:szCs w:val="24"/>
        </w:rPr>
      </w:pPr>
    </w:p>
    <w:p w:rsidRPr="001862C6" w:rsidR="226D493A" w:rsidP="004A5D8A" w:rsidRDefault="75C885AB" w14:paraId="08B70861" w14:textId="5695599B">
      <w:pPr>
        <w:spacing w:after="0"/>
        <w:rPr>
          <w:rFonts w:eastAsia="Arial" w:cs="Arial"/>
          <w:color w:val="000000" w:themeColor="text1"/>
          <w:sz w:val="24"/>
          <w:szCs w:val="24"/>
        </w:rPr>
      </w:pPr>
      <w:r w:rsidRPr="001862C6">
        <w:rPr>
          <w:rFonts w:eastAsia="Arial" w:cs="Arial"/>
          <w:sz w:val="24"/>
          <w:szCs w:val="24"/>
        </w:rPr>
        <w:t xml:space="preserve">MoJ is committed to having inclusive and accessible recruitment. This includes by offering and implementing reasonable adjustments to enable disabled applicants to be considered for a job on an equal basis with non-disabled applicants. If you require reasonable adjustments to the recruitment process, </w:t>
      </w:r>
      <w:r w:rsidRPr="001862C6" w:rsidR="002E7CBF">
        <w:rPr>
          <w:rFonts w:eastAsia="Arial" w:cs="Arial"/>
          <w:sz w:val="24"/>
          <w:szCs w:val="24"/>
        </w:rPr>
        <w:t>please</w:t>
      </w:r>
      <w:r w:rsidRPr="001862C6">
        <w:rPr>
          <w:rFonts w:eastAsia="Arial" w:cs="Arial"/>
          <w:sz w:val="24"/>
          <w:szCs w:val="24"/>
        </w:rPr>
        <w:t xml:space="preserve"> contact</w:t>
      </w:r>
      <w:r w:rsidRPr="001862C6" w:rsidR="006938B6">
        <w:rPr>
          <w:rFonts w:eastAsia="Arial" w:cs="Arial"/>
          <w:sz w:val="24"/>
          <w:szCs w:val="24"/>
        </w:rPr>
        <w:t xml:space="preserve"> </w:t>
      </w:r>
      <w:r w:rsidRPr="001862C6" w:rsidR="002E7CBF">
        <w:rPr>
          <w:rFonts w:eastAsia="Arial" w:cs="Arial"/>
          <w:sz w:val="24"/>
          <w:szCs w:val="24"/>
        </w:rPr>
        <w:t>C</w:t>
      </w:r>
      <w:r w:rsidRPr="001862C6" w:rsidR="009B3208">
        <w:rPr>
          <w:rFonts w:eastAsia="Arial" w:cs="Arial"/>
          <w:sz w:val="24"/>
          <w:szCs w:val="24"/>
        </w:rPr>
        <w:t>orporate</w:t>
      </w:r>
      <w:r w:rsidRPr="001862C6" w:rsidR="002E7CBF">
        <w:rPr>
          <w:rFonts w:eastAsia="Arial" w:cs="Arial"/>
          <w:sz w:val="24"/>
          <w:szCs w:val="24"/>
        </w:rPr>
        <w:t>.S</w:t>
      </w:r>
      <w:r w:rsidRPr="001862C6" w:rsidR="009B3208">
        <w:rPr>
          <w:rFonts w:eastAsia="Arial" w:cs="Arial"/>
          <w:sz w:val="24"/>
          <w:szCs w:val="24"/>
        </w:rPr>
        <w:t>upport@cica.gov.uk</w:t>
      </w:r>
    </w:p>
    <w:p w:rsidRPr="001862C6" w:rsidR="008A0738" w:rsidP="004A5D8A" w:rsidRDefault="008A0738" w14:paraId="509FBC43" w14:textId="24A976B3">
      <w:pPr>
        <w:spacing w:after="0"/>
        <w:rPr>
          <w:rFonts w:cs="Arial"/>
          <w:color w:val="1E2F56"/>
          <w:sz w:val="24"/>
          <w:szCs w:val="24"/>
        </w:rPr>
      </w:pPr>
    </w:p>
    <w:bookmarkEnd w:id="0"/>
    <w:p w:rsidRPr="001862C6" w:rsidR="00FC51F4" w:rsidP="004A5D8A" w:rsidRDefault="00FC51F4" w14:paraId="1D8180C0" w14:textId="6C8A9E07">
      <w:pPr>
        <w:spacing w:after="0"/>
        <w:rPr>
          <w:rFonts w:cs="Arial"/>
          <w:b/>
          <w:color w:val="4472C4" w:themeColor="accent1"/>
          <w:sz w:val="24"/>
          <w:szCs w:val="24"/>
        </w:rPr>
      </w:pPr>
    </w:p>
    <w:p w:rsidRPr="001862C6" w:rsidR="50236775" w:rsidP="004A5D8A" w:rsidRDefault="001A613D" w14:paraId="00389DFE" w14:textId="1978D5FB">
      <w:pPr>
        <w:pStyle w:val="Text"/>
        <w:pBdr>
          <w:top w:val="single" w:color="auto" w:sz="4" w:space="1"/>
          <w:bottom w:val="single" w:color="auto" w:sz="4" w:space="1"/>
        </w:pBdr>
        <w:spacing w:after="0"/>
        <w:rPr>
          <w:rFonts w:cs="Arial"/>
          <w:sz w:val="24"/>
          <w:szCs w:val="24"/>
        </w:rPr>
      </w:pPr>
      <w:r w:rsidRPr="001862C6">
        <w:rPr>
          <w:rFonts w:cs="Arial"/>
          <w:sz w:val="24"/>
          <w:szCs w:val="24"/>
        </w:rPr>
        <w:t>The Data Protection Act</w:t>
      </w:r>
      <w:r w:rsidRPr="001862C6" w:rsidR="50236775">
        <w:rPr>
          <w:rFonts w:cs="Arial"/>
          <w:sz w:val="24"/>
          <w:szCs w:val="24"/>
        </w:rPr>
        <w:t xml:space="preserve"> 2018: The information provided by you in this application and the supporting documentation will be used to consider your suitability for the post.  Following the exercise, the papers will be kept for</w:t>
      </w:r>
      <w:r w:rsidRPr="001862C6" w:rsidR="7E9A5A26">
        <w:rPr>
          <w:rFonts w:cs="Arial"/>
          <w:sz w:val="24"/>
          <w:szCs w:val="24"/>
        </w:rPr>
        <w:t xml:space="preserve"> </w:t>
      </w:r>
      <w:r w:rsidRPr="001862C6" w:rsidR="546240A9">
        <w:rPr>
          <w:rFonts w:cs="Arial"/>
          <w:sz w:val="24"/>
          <w:szCs w:val="24"/>
        </w:rPr>
        <w:t xml:space="preserve">one year or </w:t>
      </w:r>
      <w:r w:rsidRPr="001862C6" w:rsidR="7E9A5A26">
        <w:rPr>
          <w:rFonts w:cs="Arial"/>
          <w:sz w:val="24"/>
          <w:szCs w:val="24"/>
        </w:rPr>
        <w:t xml:space="preserve">the period of the </w:t>
      </w:r>
      <w:r w:rsidRPr="001862C6" w:rsidR="36073CC4">
        <w:rPr>
          <w:rFonts w:cs="Arial"/>
          <w:sz w:val="24"/>
          <w:szCs w:val="24"/>
        </w:rPr>
        <w:t>appointment</w:t>
      </w:r>
      <w:r w:rsidRPr="001862C6" w:rsidR="2DA00AA4">
        <w:rPr>
          <w:rFonts w:cs="Arial"/>
          <w:sz w:val="24"/>
          <w:szCs w:val="24"/>
        </w:rPr>
        <w:t>, whichever is less</w:t>
      </w:r>
      <w:r w:rsidRPr="001862C6" w:rsidR="50236775">
        <w:rPr>
          <w:rFonts w:cs="Arial"/>
          <w:sz w:val="24"/>
          <w:szCs w:val="24"/>
        </w:rPr>
        <w:t xml:space="preserve"> and then </w:t>
      </w:r>
      <w:r w:rsidRPr="001862C6" w:rsidR="1F48EC96">
        <w:rPr>
          <w:rFonts w:cs="Arial"/>
          <w:sz w:val="24"/>
          <w:szCs w:val="24"/>
        </w:rPr>
        <w:t>reviewed and</w:t>
      </w:r>
      <w:r w:rsidRPr="001862C6" w:rsidR="50236775">
        <w:rPr>
          <w:rFonts w:cs="Arial"/>
          <w:sz w:val="24"/>
          <w:szCs w:val="24"/>
        </w:rPr>
        <w:t xml:space="preserve"> d</w:t>
      </w:r>
      <w:r w:rsidRPr="001862C6" w:rsidR="228871E7">
        <w:rPr>
          <w:rFonts w:cs="Arial"/>
          <w:sz w:val="24"/>
          <w:szCs w:val="24"/>
        </w:rPr>
        <w:t>eleted if appropriate</w:t>
      </w:r>
      <w:r w:rsidRPr="001862C6" w:rsidR="50236775">
        <w:rPr>
          <w:rFonts w:cs="Arial"/>
          <w:sz w:val="24"/>
          <w:szCs w:val="24"/>
        </w:rPr>
        <w:t>.</w:t>
      </w:r>
    </w:p>
    <w:sectPr w:rsidRPr="001862C6" w:rsidR="50236775" w:rsidSect="003662FF">
      <w:headerReference w:type="default" r:id="rId14"/>
      <w:footerReference w:type="even" r:id="rId15"/>
      <w:footerReference w:type="default" r:id="rId16"/>
      <w:headerReference w:type="first" r:id="rId17"/>
      <w:footerReference w:type="first" r:id="rId18"/>
      <w:pgSz w:w="11906" w:h="16838" w:orient="portrait" w:code="9"/>
      <w:pgMar w:top="1701" w:right="1021" w:bottom="2268"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1FCF" w:rsidRDefault="00D41FCF" w14:paraId="6D317D8A" w14:textId="77777777">
      <w:r>
        <w:separator/>
      </w:r>
    </w:p>
  </w:endnote>
  <w:endnote w:type="continuationSeparator" w:id="0">
    <w:p w:rsidR="00D41FCF" w:rsidRDefault="00D41FCF" w14:paraId="7C0F29DA" w14:textId="77777777">
      <w:r>
        <w:continuationSeparator/>
      </w:r>
    </w:p>
  </w:endnote>
  <w:endnote w:type="continuationNotice" w:id="1">
    <w:p w:rsidR="00D41FCF" w:rsidRDefault="00D41FCF" w14:paraId="7044A1C4"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7CFE" w:rsidP="007C7960" w:rsidRDefault="00D97CFE" w14:paraId="27D56091" w14:textId="77777777">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mc:Ignorable="w14 w15 w16se w16cid w16 w16cex w16sdtdh w16sdtfl w16du wp14">
  <w:p w:rsidR="00D97CFE" w:rsidP="00B06149" w:rsidRDefault="00D97CFE" w14:paraId="02FD4C93" w14:textId="77777777">
    <w:pPr>
      <w:pStyle w:val="Footer"/>
      <w:jc w:val="right"/>
    </w:pPr>
    <w:r>
      <w:rPr>
        <w:noProof/>
      </w:rPr>
      <mc:AlternateContent>
        <mc:Choice Requires="wps">
          <w:drawing>
            <wp:anchor distT="0" distB="0" distL="114300" distR="114300" simplePos="0" relativeHeight="251658240" behindDoc="0" locked="0" layoutInCell="1" allowOverlap="1" wp14:anchorId="1289E86D" wp14:editId="3F5C2FD1">
              <wp:simplePos x="0" y="0"/>
              <wp:positionH relativeFrom="column">
                <wp:posOffset>6073140</wp:posOffset>
              </wp:positionH>
              <wp:positionV relativeFrom="paragraph">
                <wp:posOffset>-35560</wp:posOffset>
              </wp:positionV>
              <wp:extent cx="254635" cy="220980"/>
              <wp:effectExtent l="0" t="0" r="0" b="0"/>
              <wp:wrapNone/>
              <wp:docPr id="5" name="Text Box 5">
                <a:extLst xmlns:a="http://schemas.openxmlformats.org/drawingml/2006/main">
                  <a:ext uri="{FF2B5EF4-FFF2-40B4-BE49-F238E27FC236}">
                    <a16:creationId xmlns:a16="http://schemas.microsoft.com/office/drawing/2014/main" id="{AC49DBB9-19B8-4005-A276-83ED8BE3BC53}"/>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rsidR="00D97CFE" w:rsidP="00B06149" w:rsidRDefault="00D97CFE" w14:paraId="53705C77" w14:textId="6AA84D38">
                          <w:pPr>
                            <w:jc w:val="center"/>
                          </w:pPr>
                          <w:r>
                            <w:fldChar w:fldCharType="begin"/>
                          </w:r>
                          <w:r>
                            <w:instrText xml:space="preserve"> PAGE   \* MERGEFORMAT </w:instrText>
                          </w:r>
                          <w:r>
                            <w:fldChar w:fldCharType="separate"/>
                          </w:r>
                          <w:r w:rsidR="00380BF8">
                            <w:rPr>
                              <w:noProof/>
                            </w:rPr>
                            <w:t>2</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adec="http://schemas.microsoft.com/office/drawing/2017/decorative" xmlns:arto="http://schemas.microsoft.com/office/word/2006/arto">
          <w:pict>
            <v:shapetype id="_x0000_t202" coordsize="21600,21600" o:spt="202" path="m,l,21600r21600,l21600,xe" w14:anchorId="1289E86D">
              <v:stroke joinstyle="miter"/>
              <v:path gradientshapeok="t" o:connecttype="rect"/>
            </v:shapetype>
            <v:shape id="Text Box 5" style="position:absolute;left:0;text-align:left;margin-left:478.2pt;margin-top:-2.8pt;width:20.05pt;height:1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quot;&quot;"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v:textbox inset="1mm,1mm,1mm,1mm">
                <w:txbxContent>
                  <w:p w:rsidR="00D97CFE" w:rsidP="00B06149" w:rsidRDefault="00D97CFE" w14:paraId="53705C77" w14:textId="6AA84D38">
                    <w:pPr>
                      <w:jc w:val="center"/>
                    </w:pPr>
                    <w:r>
                      <w:fldChar w:fldCharType="begin"/>
                    </w:r>
                    <w:r>
                      <w:instrText xml:space="preserve"> PAGE   \* MERGEFORMAT </w:instrText>
                    </w:r>
                    <w:r>
                      <w:fldChar w:fldCharType="separate"/>
                    </w:r>
                    <w:r w:rsidR="00380BF8">
                      <w:rPr>
                        <w:noProof/>
                      </w:rPr>
                      <w:t>2</w:t>
                    </w:r>
                    <w:r>
                      <w:rPr>
                        <w:noProof/>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16sdtfl w16du wp14">
  <w:tbl>
    <w:tblPr>
      <w:tblW w:w="0" w:type="auto"/>
      <w:tblLayout w:type="fixed"/>
      <w:tblLook w:val="04A0" w:firstRow="1" w:lastRow="0" w:firstColumn="1" w:lastColumn="0" w:noHBand="0" w:noVBand="1"/>
    </w:tblPr>
    <w:tblGrid>
      <w:gridCol w:w="3288"/>
      <w:gridCol w:w="3288"/>
      <w:gridCol w:w="3288"/>
    </w:tblGrid>
    <w:tr w:rsidR="00D97CFE" w:rsidTr="05A3A899" w14:paraId="3386A6A7" w14:textId="77777777">
      <w:tc>
        <w:tcPr>
          <w:tcW w:w="3288" w:type="dxa"/>
        </w:tcPr>
        <w:p w:rsidR="00D97CFE" w:rsidP="05A3A899" w:rsidRDefault="00D97CFE" w14:paraId="7976E4D4" w14:textId="45CDA80A">
          <w:pPr>
            <w:pStyle w:val="Header"/>
            <w:ind w:left="-115"/>
          </w:pPr>
        </w:p>
      </w:tc>
      <w:tc>
        <w:tcPr>
          <w:tcW w:w="3288" w:type="dxa"/>
        </w:tcPr>
        <w:p w:rsidR="00D97CFE" w:rsidP="05A3A899" w:rsidRDefault="004A61F4" w14:paraId="61359B50" w14:textId="466B8A12">
          <w:pPr>
            <w:pStyle w:val="Header"/>
            <w:jc w:val="center"/>
          </w:pPr>
          <w:r>
            <w:rPr>
              <w:noProof/>
            </w:rPr>
            <w:drawing>
              <wp:anchor distT="0" distB="0" distL="114300" distR="114300" simplePos="0" relativeHeight="251658242" behindDoc="1" locked="0" layoutInCell="1" allowOverlap="1" wp14:anchorId="3E7AA9CB" wp14:editId="461B279A">
                <wp:simplePos x="0" y="0"/>
                <wp:positionH relativeFrom="page">
                  <wp:posOffset>-2724150</wp:posOffset>
                </wp:positionH>
                <wp:positionV relativeFrom="page">
                  <wp:posOffset>-9933940</wp:posOffset>
                </wp:positionV>
                <wp:extent cx="7562850" cy="10691495"/>
                <wp:effectExtent l="0" t="0" r="0" b="0"/>
                <wp:wrapNone/>
                <wp:docPr id="1" name="Picture 1">
                  <a:extLst xmlns:a="http://schemas.openxmlformats.org/drawingml/2006/main">
                    <a:ext uri="{FF2B5EF4-FFF2-40B4-BE49-F238E27FC236}">
                      <a16:creationId xmlns:a16="http://schemas.microsoft.com/office/drawing/2014/main" id="{37155E63-7837-485E-8FBB-C50B73A75715}"/>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288" w:type="dxa"/>
        </w:tcPr>
        <w:p w:rsidR="00D97CFE" w:rsidP="05A3A899" w:rsidRDefault="00D97CFE" w14:paraId="60944778" w14:textId="77777777">
          <w:pPr>
            <w:pStyle w:val="Header"/>
            <w:ind w:right="-115"/>
            <w:jc w:val="right"/>
          </w:pPr>
        </w:p>
      </w:tc>
    </w:tr>
  </w:tbl>
  <w:p w:rsidR="00D97CFE" w:rsidP="05A3A899" w:rsidRDefault="00D97CFE" w14:paraId="4FB4294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1FCF" w:rsidRDefault="00D41FCF" w14:paraId="03C9F666" w14:textId="77777777">
      <w:r>
        <w:separator/>
      </w:r>
    </w:p>
  </w:footnote>
  <w:footnote w:type="continuationSeparator" w:id="0">
    <w:p w:rsidR="00D41FCF" w:rsidRDefault="00D41FCF" w14:paraId="3B28B677" w14:textId="77777777">
      <w:r>
        <w:continuationSeparator/>
      </w:r>
    </w:p>
  </w:footnote>
  <w:footnote w:type="continuationNotice" w:id="1">
    <w:p w:rsidR="00D41FCF" w:rsidRDefault="00D41FCF" w14:paraId="4DA9870A"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16sdtfl w16du wp14">
  <w:p w:rsidRPr="0034092D" w:rsidR="00D97CFE" w:rsidP="0034092D" w:rsidRDefault="00D97CFE" w14:paraId="4BA24A98" w14:textId="7F0EBF76">
    <w:pPr>
      <w:pStyle w:val="Header"/>
    </w:pPr>
    <w:r>
      <w:rPr>
        <w:noProof/>
      </w:rPr>
      <w:drawing>
        <wp:anchor distT="0" distB="0" distL="114300" distR="114300" simplePos="0" relativeHeight="251658241" behindDoc="1" locked="0" layoutInCell="1" allowOverlap="1" wp14:anchorId="54F9AAAB" wp14:editId="1C0F61F1">
          <wp:simplePos x="0" y="0"/>
          <wp:positionH relativeFrom="page">
            <wp:posOffset>0</wp:posOffset>
          </wp:positionH>
          <wp:positionV relativeFrom="page">
            <wp:posOffset>0</wp:posOffset>
          </wp:positionV>
          <wp:extent cx="7562850" cy="10691495"/>
          <wp:effectExtent l="0" t="0" r="0" b="0"/>
          <wp:wrapNone/>
          <wp:docPr id="3" name="Picture 3">
            <a:extLst xmlns:a="http://schemas.openxmlformats.org/drawingml/2006/main">
              <a:ext uri="{FF2B5EF4-FFF2-40B4-BE49-F238E27FC236}">
                <a16:creationId xmlns:a16="http://schemas.microsoft.com/office/drawing/2014/main" id="{BE67E3C3-34C9-4C7A-A16D-184A257B9030}"/>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7CFE" w:rsidP="004A61F4" w:rsidRDefault="004A61F4" w14:paraId="21167366" w14:textId="269CB905">
    <w:pPr>
      <w:pStyle w:val="Header"/>
      <w:tabs>
        <w:tab w:val="left" w:pos="23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A3B67"/>
    <w:multiLevelType w:val="multilevel"/>
    <w:tmpl w:val="5440A0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885185"/>
    <w:multiLevelType w:val="multilevel"/>
    <w:tmpl w:val="2460FE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B295644"/>
    <w:multiLevelType w:val="multilevel"/>
    <w:tmpl w:val="6F7A09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E9F0F7C"/>
    <w:multiLevelType w:val="multilevel"/>
    <w:tmpl w:val="5F9416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0A2385D"/>
    <w:multiLevelType w:val="multilevel"/>
    <w:tmpl w:val="181410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22C56A6"/>
    <w:multiLevelType w:val="hybridMultilevel"/>
    <w:tmpl w:val="2F44A2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5DF2DF6"/>
    <w:multiLevelType w:val="hybridMultilevel"/>
    <w:tmpl w:val="F86AC6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992F05"/>
    <w:multiLevelType w:val="multilevel"/>
    <w:tmpl w:val="214CA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hint="default" w:ascii="Symbol" w:hAnsi="Symbol"/>
        <w:sz w:val="22"/>
      </w:rPr>
    </w:lvl>
  </w:abstractNum>
  <w:abstractNum w:abstractNumId="9" w15:restartNumberingAfterBreak="0">
    <w:nsid w:val="1DEE79A5"/>
    <w:multiLevelType w:val="hybridMultilevel"/>
    <w:tmpl w:val="987C44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hint="default" w:ascii="Symbol" w:hAnsi="Symbol"/>
        <w:sz w:val="22"/>
      </w:rPr>
    </w:lvl>
  </w:abstractNum>
  <w:abstractNum w:abstractNumId="11" w15:restartNumberingAfterBreak="0">
    <w:nsid w:val="218063BD"/>
    <w:multiLevelType w:val="multilevel"/>
    <w:tmpl w:val="38A46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6287E42"/>
    <w:multiLevelType w:val="hybridMultilevel"/>
    <w:tmpl w:val="DD08FDF6"/>
    <w:lvl w:ilvl="0" w:tplc="57B63564">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4" w15:restartNumberingAfterBreak="0">
    <w:nsid w:val="2C6D0AE0"/>
    <w:multiLevelType w:val="multilevel"/>
    <w:tmpl w:val="B97447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23148D8"/>
    <w:multiLevelType w:val="multilevel"/>
    <w:tmpl w:val="9C04E1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8025CDB"/>
    <w:multiLevelType w:val="hybridMultilevel"/>
    <w:tmpl w:val="F1B8C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6A56F8D"/>
    <w:multiLevelType w:val="multilevel"/>
    <w:tmpl w:val="8FA427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B197C16"/>
    <w:multiLevelType w:val="hybridMultilevel"/>
    <w:tmpl w:val="FFFFFFFF"/>
    <w:lvl w:ilvl="0" w:tplc="FCEA3396">
      <w:start w:val="1"/>
      <w:numFmt w:val="bullet"/>
      <w:lvlText w:val="·"/>
      <w:lvlJc w:val="left"/>
      <w:pPr>
        <w:ind w:left="720" w:hanging="360"/>
      </w:pPr>
      <w:rPr>
        <w:rFonts w:hint="default" w:ascii="Symbol" w:hAnsi="Symbol"/>
      </w:rPr>
    </w:lvl>
    <w:lvl w:ilvl="1" w:tplc="809E9F4C">
      <w:start w:val="1"/>
      <w:numFmt w:val="bullet"/>
      <w:lvlText w:val="o"/>
      <w:lvlJc w:val="left"/>
      <w:pPr>
        <w:ind w:left="1440" w:hanging="360"/>
      </w:pPr>
      <w:rPr>
        <w:rFonts w:hint="default" w:ascii="Courier New" w:hAnsi="Courier New"/>
      </w:rPr>
    </w:lvl>
    <w:lvl w:ilvl="2" w:tplc="C74C36F2">
      <w:start w:val="1"/>
      <w:numFmt w:val="bullet"/>
      <w:lvlText w:val=""/>
      <w:lvlJc w:val="left"/>
      <w:pPr>
        <w:ind w:left="2160" w:hanging="360"/>
      </w:pPr>
      <w:rPr>
        <w:rFonts w:hint="default" w:ascii="Wingdings" w:hAnsi="Wingdings"/>
      </w:rPr>
    </w:lvl>
    <w:lvl w:ilvl="3" w:tplc="523AF280">
      <w:start w:val="1"/>
      <w:numFmt w:val="bullet"/>
      <w:lvlText w:val=""/>
      <w:lvlJc w:val="left"/>
      <w:pPr>
        <w:ind w:left="2880" w:hanging="360"/>
      </w:pPr>
      <w:rPr>
        <w:rFonts w:hint="default" w:ascii="Symbol" w:hAnsi="Symbol"/>
      </w:rPr>
    </w:lvl>
    <w:lvl w:ilvl="4" w:tplc="AEA8D6D2">
      <w:start w:val="1"/>
      <w:numFmt w:val="bullet"/>
      <w:lvlText w:val="o"/>
      <w:lvlJc w:val="left"/>
      <w:pPr>
        <w:ind w:left="3600" w:hanging="360"/>
      </w:pPr>
      <w:rPr>
        <w:rFonts w:hint="default" w:ascii="Courier New" w:hAnsi="Courier New"/>
      </w:rPr>
    </w:lvl>
    <w:lvl w:ilvl="5" w:tplc="D4F2F50E">
      <w:start w:val="1"/>
      <w:numFmt w:val="bullet"/>
      <w:lvlText w:val=""/>
      <w:lvlJc w:val="left"/>
      <w:pPr>
        <w:ind w:left="4320" w:hanging="360"/>
      </w:pPr>
      <w:rPr>
        <w:rFonts w:hint="default" w:ascii="Wingdings" w:hAnsi="Wingdings"/>
      </w:rPr>
    </w:lvl>
    <w:lvl w:ilvl="6" w:tplc="B50AB834">
      <w:start w:val="1"/>
      <w:numFmt w:val="bullet"/>
      <w:lvlText w:val=""/>
      <w:lvlJc w:val="left"/>
      <w:pPr>
        <w:ind w:left="5040" w:hanging="360"/>
      </w:pPr>
      <w:rPr>
        <w:rFonts w:hint="default" w:ascii="Symbol" w:hAnsi="Symbol"/>
      </w:rPr>
    </w:lvl>
    <w:lvl w:ilvl="7" w:tplc="43CAEED6">
      <w:start w:val="1"/>
      <w:numFmt w:val="bullet"/>
      <w:lvlText w:val="o"/>
      <w:lvlJc w:val="left"/>
      <w:pPr>
        <w:ind w:left="5760" w:hanging="360"/>
      </w:pPr>
      <w:rPr>
        <w:rFonts w:hint="default" w:ascii="Courier New" w:hAnsi="Courier New"/>
      </w:rPr>
    </w:lvl>
    <w:lvl w:ilvl="8" w:tplc="1D48B5AA">
      <w:start w:val="1"/>
      <w:numFmt w:val="bullet"/>
      <w:lvlText w:val=""/>
      <w:lvlJc w:val="left"/>
      <w:pPr>
        <w:ind w:left="6480" w:hanging="360"/>
      </w:pPr>
      <w:rPr>
        <w:rFonts w:hint="default" w:ascii="Wingdings" w:hAnsi="Wingdings"/>
      </w:rPr>
    </w:lvl>
  </w:abstractNum>
  <w:abstractNum w:abstractNumId="19" w15:restartNumberingAfterBreak="0">
    <w:nsid w:val="4C603D21"/>
    <w:multiLevelType w:val="multilevel"/>
    <w:tmpl w:val="DB8E5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DCE20AD"/>
    <w:multiLevelType w:val="multilevel"/>
    <w:tmpl w:val="847CF3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33D5AD5"/>
    <w:multiLevelType w:val="multilevel"/>
    <w:tmpl w:val="DB8E5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85E1EFE"/>
    <w:multiLevelType w:val="multilevel"/>
    <w:tmpl w:val="6832D5E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94D0E6B"/>
    <w:multiLevelType w:val="hybridMultilevel"/>
    <w:tmpl w:val="A0EE75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CFB0211"/>
    <w:multiLevelType w:val="multilevel"/>
    <w:tmpl w:val="DF2E9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75743814">
    <w:abstractNumId w:val="6"/>
  </w:num>
  <w:num w:numId="2" w16cid:durableId="1300960933">
    <w:abstractNumId w:val="3"/>
  </w:num>
  <w:num w:numId="3" w16cid:durableId="131558801">
    <w:abstractNumId w:val="9"/>
  </w:num>
  <w:num w:numId="4" w16cid:durableId="1361082610">
    <w:abstractNumId w:val="4"/>
  </w:num>
  <w:num w:numId="5" w16cid:durableId="1427772972">
    <w:abstractNumId w:val="0"/>
  </w:num>
  <w:num w:numId="6" w16cid:durableId="1463301473">
    <w:abstractNumId w:val="5"/>
  </w:num>
  <w:num w:numId="7" w16cid:durableId="1674071754">
    <w:abstractNumId w:val="19"/>
  </w:num>
  <w:num w:numId="8" w16cid:durableId="1731489906">
    <w:abstractNumId w:val="2"/>
  </w:num>
  <w:num w:numId="9" w16cid:durableId="1838497525">
    <w:abstractNumId w:val="8"/>
  </w:num>
  <w:num w:numId="10" w16cid:durableId="1846433800">
    <w:abstractNumId w:val="18"/>
  </w:num>
  <w:num w:numId="11" w16cid:durableId="2054574203">
    <w:abstractNumId w:val="16"/>
  </w:num>
  <w:num w:numId="12" w16cid:durableId="2071610631">
    <w:abstractNumId w:val="1"/>
  </w:num>
  <w:num w:numId="13" w16cid:durableId="337538863">
    <w:abstractNumId w:val="21"/>
  </w:num>
  <w:num w:numId="14" w16cid:durableId="344867404">
    <w:abstractNumId w:val="17"/>
  </w:num>
  <w:num w:numId="15" w16cid:durableId="364791565">
    <w:abstractNumId w:val="7"/>
  </w:num>
  <w:num w:numId="16" w16cid:durableId="399641129">
    <w:abstractNumId w:val="10"/>
  </w:num>
  <w:num w:numId="17" w16cid:durableId="459301696">
    <w:abstractNumId w:val="22"/>
  </w:num>
  <w:num w:numId="18" w16cid:durableId="487285960">
    <w:abstractNumId w:val="12"/>
  </w:num>
  <w:num w:numId="19" w16cid:durableId="500893331">
    <w:abstractNumId w:val="13"/>
  </w:num>
  <w:num w:numId="20" w16cid:durableId="673916433">
    <w:abstractNumId w:val="20"/>
  </w:num>
  <w:num w:numId="21" w16cid:durableId="724335105">
    <w:abstractNumId w:val="14"/>
  </w:num>
  <w:num w:numId="22" w16cid:durableId="768737876">
    <w:abstractNumId w:val="24"/>
  </w:num>
  <w:num w:numId="23" w16cid:durableId="907806135">
    <w:abstractNumId w:val="23"/>
  </w:num>
  <w:num w:numId="24" w16cid:durableId="937910115">
    <w:abstractNumId w:val="11"/>
  </w:num>
  <w:num w:numId="25" w16cid:durableId="96458388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dirty"/>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E48"/>
    <w:rsid w:val="000019D3"/>
    <w:rsid w:val="00002F8A"/>
    <w:rsid w:val="00002FCC"/>
    <w:rsid w:val="000073B0"/>
    <w:rsid w:val="00007B93"/>
    <w:rsid w:val="00012B38"/>
    <w:rsid w:val="00014100"/>
    <w:rsid w:val="0002005E"/>
    <w:rsid w:val="00020AB4"/>
    <w:rsid w:val="0002294D"/>
    <w:rsid w:val="000272FA"/>
    <w:rsid w:val="0003215D"/>
    <w:rsid w:val="00032DF7"/>
    <w:rsid w:val="00035A5A"/>
    <w:rsid w:val="00037951"/>
    <w:rsid w:val="000431E8"/>
    <w:rsid w:val="000538FB"/>
    <w:rsid w:val="00056E4E"/>
    <w:rsid w:val="00063ED9"/>
    <w:rsid w:val="00065818"/>
    <w:rsid w:val="00071AA3"/>
    <w:rsid w:val="000739CA"/>
    <w:rsid w:val="00076136"/>
    <w:rsid w:val="00080815"/>
    <w:rsid w:val="00081F95"/>
    <w:rsid w:val="00082208"/>
    <w:rsid w:val="000843D9"/>
    <w:rsid w:val="000849A0"/>
    <w:rsid w:val="0008647A"/>
    <w:rsid w:val="00087D08"/>
    <w:rsid w:val="00092066"/>
    <w:rsid w:val="00092810"/>
    <w:rsid w:val="000957B1"/>
    <w:rsid w:val="00096056"/>
    <w:rsid w:val="00096DB6"/>
    <w:rsid w:val="00097B31"/>
    <w:rsid w:val="000A0449"/>
    <w:rsid w:val="000A0C29"/>
    <w:rsid w:val="000B66F5"/>
    <w:rsid w:val="000C291B"/>
    <w:rsid w:val="000C66F7"/>
    <w:rsid w:val="000C6A91"/>
    <w:rsid w:val="000D207A"/>
    <w:rsid w:val="000D2214"/>
    <w:rsid w:val="000D2F64"/>
    <w:rsid w:val="000D3CC2"/>
    <w:rsid w:val="000D3CC4"/>
    <w:rsid w:val="000D4FF7"/>
    <w:rsid w:val="000D53D8"/>
    <w:rsid w:val="000D6114"/>
    <w:rsid w:val="000F088C"/>
    <w:rsid w:val="000F107D"/>
    <w:rsid w:val="000F44F9"/>
    <w:rsid w:val="000F5930"/>
    <w:rsid w:val="000F7425"/>
    <w:rsid w:val="001001BD"/>
    <w:rsid w:val="001021EC"/>
    <w:rsid w:val="0010782A"/>
    <w:rsid w:val="00107EA3"/>
    <w:rsid w:val="001106F1"/>
    <w:rsid w:val="00113912"/>
    <w:rsid w:val="00113B2F"/>
    <w:rsid w:val="001152E2"/>
    <w:rsid w:val="001205F2"/>
    <w:rsid w:val="00121A03"/>
    <w:rsid w:val="0012520B"/>
    <w:rsid w:val="00125491"/>
    <w:rsid w:val="001263E1"/>
    <w:rsid w:val="00126BD1"/>
    <w:rsid w:val="001270A9"/>
    <w:rsid w:val="00130B57"/>
    <w:rsid w:val="00131975"/>
    <w:rsid w:val="00131E03"/>
    <w:rsid w:val="00135984"/>
    <w:rsid w:val="001402A8"/>
    <w:rsid w:val="00143156"/>
    <w:rsid w:val="00145355"/>
    <w:rsid w:val="00155843"/>
    <w:rsid w:val="00155913"/>
    <w:rsid w:val="00155A4B"/>
    <w:rsid w:val="00155A7D"/>
    <w:rsid w:val="00156DF7"/>
    <w:rsid w:val="00162800"/>
    <w:rsid w:val="00170373"/>
    <w:rsid w:val="001707FD"/>
    <w:rsid w:val="00172308"/>
    <w:rsid w:val="00173F8D"/>
    <w:rsid w:val="00173FDB"/>
    <w:rsid w:val="00174BC8"/>
    <w:rsid w:val="001862C6"/>
    <w:rsid w:val="00186A40"/>
    <w:rsid w:val="00190167"/>
    <w:rsid w:val="001960F2"/>
    <w:rsid w:val="001970EE"/>
    <w:rsid w:val="001A0C30"/>
    <w:rsid w:val="001A1677"/>
    <w:rsid w:val="001A3854"/>
    <w:rsid w:val="001A613D"/>
    <w:rsid w:val="001B3803"/>
    <w:rsid w:val="001B4081"/>
    <w:rsid w:val="001B71BD"/>
    <w:rsid w:val="001B7AFE"/>
    <w:rsid w:val="001B7EF1"/>
    <w:rsid w:val="001C2E08"/>
    <w:rsid w:val="001C2F6E"/>
    <w:rsid w:val="001C5899"/>
    <w:rsid w:val="001C78AF"/>
    <w:rsid w:val="001D414F"/>
    <w:rsid w:val="001D5081"/>
    <w:rsid w:val="001E240A"/>
    <w:rsid w:val="001E3C13"/>
    <w:rsid w:val="001F232B"/>
    <w:rsid w:val="001F549C"/>
    <w:rsid w:val="001F78EE"/>
    <w:rsid w:val="0020039D"/>
    <w:rsid w:val="002018C7"/>
    <w:rsid w:val="00201C4F"/>
    <w:rsid w:val="00204324"/>
    <w:rsid w:val="00204C90"/>
    <w:rsid w:val="002058C2"/>
    <w:rsid w:val="0020764E"/>
    <w:rsid w:val="002121C0"/>
    <w:rsid w:val="00212476"/>
    <w:rsid w:val="00223E60"/>
    <w:rsid w:val="00224F04"/>
    <w:rsid w:val="00231677"/>
    <w:rsid w:val="002329C1"/>
    <w:rsid w:val="002353C5"/>
    <w:rsid w:val="0023742A"/>
    <w:rsid w:val="00240CF8"/>
    <w:rsid w:val="00242E23"/>
    <w:rsid w:val="00243EAC"/>
    <w:rsid w:val="00245A64"/>
    <w:rsid w:val="00245E17"/>
    <w:rsid w:val="00246E37"/>
    <w:rsid w:val="002475AF"/>
    <w:rsid w:val="00247698"/>
    <w:rsid w:val="00252549"/>
    <w:rsid w:val="00253ABF"/>
    <w:rsid w:val="002564E9"/>
    <w:rsid w:val="00257872"/>
    <w:rsid w:val="00263B51"/>
    <w:rsid w:val="00272B39"/>
    <w:rsid w:val="00272C1B"/>
    <w:rsid w:val="0027353C"/>
    <w:rsid w:val="00273BF3"/>
    <w:rsid w:val="0027434C"/>
    <w:rsid w:val="00276C59"/>
    <w:rsid w:val="002778A0"/>
    <w:rsid w:val="0028129B"/>
    <w:rsid w:val="0028310D"/>
    <w:rsid w:val="002834D1"/>
    <w:rsid w:val="0028478D"/>
    <w:rsid w:val="00287511"/>
    <w:rsid w:val="0029180C"/>
    <w:rsid w:val="002935D6"/>
    <w:rsid w:val="00294FCE"/>
    <w:rsid w:val="00296723"/>
    <w:rsid w:val="0029729F"/>
    <w:rsid w:val="002A1D4A"/>
    <w:rsid w:val="002A2B9D"/>
    <w:rsid w:val="002A38D1"/>
    <w:rsid w:val="002A7903"/>
    <w:rsid w:val="002B38C7"/>
    <w:rsid w:val="002B569F"/>
    <w:rsid w:val="002B6E48"/>
    <w:rsid w:val="002C2850"/>
    <w:rsid w:val="002C2984"/>
    <w:rsid w:val="002C2B9C"/>
    <w:rsid w:val="002C2E2D"/>
    <w:rsid w:val="002C3F19"/>
    <w:rsid w:val="002C5E06"/>
    <w:rsid w:val="002C6583"/>
    <w:rsid w:val="002C6DD9"/>
    <w:rsid w:val="002D4A75"/>
    <w:rsid w:val="002D510F"/>
    <w:rsid w:val="002E14B9"/>
    <w:rsid w:val="002E3CAA"/>
    <w:rsid w:val="002E4ECC"/>
    <w:rsid w:val="002E5D9C"/>
    <w:rsid w:val="002E64F3"/>
    <w:rsid w:val="002E7CBF"/>
    <w:rsid w:val="002F1339"/>
    <w:rsid w:val="002F2A70"/>
    <w:rsid w:val="002F2E07"/>
    <w:rsid w:val="002F3C32"/>
    <w:rsid w:val="002F4C55"/>
    <w:rsid w:val="002F6209"/>
    <w:rsid w:val="003006E4"/>
    <w:rsid w:val="00302727"/>
    <w:rsid w:val="00302B38"/>
    <w:rsid w:val="00302FFB"/>
    <w:rsid w:val="00304426"/>
    <w:rsid w:val="003049F1"/>
    <w:rsid w:val="00304F12"/>
    <w:rsid w:val="00310175"/>
    <w:rsid w:val="003144D1"/>
    <w:rsid w:val="00314939"/>
    <w:rsid w:val="00315127"/>
    <w:rsid w:val="003158FF"/>
    <w:rsid w:val="00317848"/>
    <w:rsid w:val="003213D8"/>
    <w:rsid w:val="003226EE"/>
    <w:rsid w:val="00322DC9"/>
    <w:rsid w:val="0032648D"/>
    <w:rsid w:val="00327611"/>
    <w:rsid w:val="00327D70"/>
    <w:rsid w:val="00330A24"/>
    <w:rsid w:val="00336E0D"/>
    <w:rsid w:val="00337A77"/>
    <w:rsid w:val="0034092D"/>
    <w:rsid w:val="003409B2"/>
    <w:rsid w:val="003410E6"/>
    <w:rsid w:val="00341CC9"/>
    <w:rsid w:val="00344746"/>
    <w:rsid w:val="00344F14"/>
    <w:rsid w:val="00347980"/>
    <w:rsid w:val="003545DA"/>
    <w:rsid w:val="00354FA4"/>
    <w:rsid w:val="003552CF"/>
    <w:rsid w:val="00356190"/>
    <w:rsid w:val="00362C91"/>
    <w:rsid w:val="00364E5D"/>
    <w:rsid w:val="003662FF"/>
    <w:rsid w:val="003711CB"/>
    <w:rsid w:val="00371DED"/>
    <w:rsid w:val="00376352"/>
    <w:rsid w:val="00380870"/>
    <w:rsid w:val="00380BF8"/>
    <w:rsid w:val="003814EE"/>
    <w:rsid w:val="00381D1D"/>
    <w:rsid w:val="00383006"/>
    <w:rsid w:val="00384A69"/>
    <w:rsid w:val="00390EB2"/>
    <w:rsid w:val="00392BCC"/>
    <w:rsid w:val="00395B15"/>
    <w:rsid w:val="0039766B"/>
    <w:rsid w:val="003A053F"/>
    <w:rsid w:val="003A0C09"/>
    <w:rsid w:val="003A2A22"/>
    <w:rsid w:val="003A35B7"/>
    <w:rsid w:val="003A3854"/>
    <w:rsid w:val="003A51A8"/>
    <w:rsid w:val="003B0836"/>
    <w:rsid w:val="003B0B5F"/>
    <w:rsid w:val="003B40DC"/>
    <w:rsid w:val="003B5754"/>
    <w:rsid w:val="003B665E"/>
    <w:rsid w:val="003B7884"/>
    <w:rsid w:val="003C1DF1"/>
    <w:rsid w:val="003C38ED"/>
    <w:rsid w:val="003C58FD"/>
    <w:rsid w:val="003C697F"/>
    <w:rsid w:val="003D0133"/>
    <w:rsid w:val="003D058B"/>
    <w:rsid w:val="003D1CB1"/>
    <w:rsid w:val="003D2018"/>
    <w:rsid w:val="003D4716"/>
    <w:rsid w:val="003D4D8C"/>
    <w:rsid w:val="003D6501"/>
    <w:rsid w:val="003E2976"/>
    <w:rsid w:val="003F2125"/>
    <w:rsid w:val="003F478F"/>
    <w:rsid w:val="003F6C1F"/>
    <w:rsid w:val="00405252"/>
    <w:rsid w:val="00406589"/>
    <w:rsid w:val="004075CD"/>
    <w:rsid w:val="00407B7E"/>
    <w:rsid w:val="00411D4F"/>
    <w:rsid w:val="00415A11"/>
    <w:rsid w:val="004201F3"/>
    <w:rsid w:val="00426AD1"/>
    <w:rsid w:val="004307AB"/>
    <w:rsid w:val="004408F8"/>
    <w:rsid w:val="00440A26"/>
    <w:rsid w:val="004448D1"/>
    <w:rsid w:val="004457A3"/>
    <w:rsid w:val="0044743B"/>
    <w:rsid w:val="00451B5E"/>
    <w:rsid w:val="00451EB6"/>
    <w:rsid w:val="00453E20"/>
    <w:rsid w:val="00455FD4"/>
    <w:rsid w:val="00456888"/>
    <w:rsid w:val="00456AEA"/>
    <w:rsid w:val="0046031E"/>
    <w:rsid w:val="004609E1"/>
    <w:rsid w:val="004673C7"/>
    <w:rsid w:val="004719D6"/>
    <w:rsid w:val="0047287D"/>
    <w:rsid w:val="00482D8D"/>
    <w:rsid w:val="004873AD"/>
    <w:rsid w:val="00490904"/>
    <w:rsid w:val="0049105F"/>
    <w:rsid w:val="00496EAA"/>
    <w:rsid w:val="004A060E"/>
    <w:rsid w:val="004A0CBC"/>
    <w:rsid w:val="004A215B"/>
    <w:rsid w:val="004A3520"/>
    <w:rsid w:val="004A5D8A"/>
    <w:rsid w:val="004A61F4"/>
    <w:rsid w:val="004B18A6"/>
    <w:rsid w:val="004B21FA"/>
    <w:rsid w:val="004B6BA6"/>
    <w:rsid w:val="004C0151"/>
    <w:rsid w:val="004C164D"/>
    <w:rsid w:val="004C372D"/>
    <w:rsid w:val="004C4580"/>
    <w:rsid w:val="004D3301"/>
    <w:rsid w:val="004D68F2"/>
    <w:rsid w:val="004D6D32"/>
    <w:rsid w:val="004E0368"/>
    <w:rsid w:val="004F09C3"/>
    <w:rsid w:val="004F324F"/>
    <w:rsid w:val="004F67D8"/>
    <w:rsid w:val="004F7282"/>
    <w:rsid w:val="0051150F"/>
    <w:rsid w:val="00512689"/>
    <w:rsid w:val="00512AC5"/>
    <w:rsid w:val="00513323"/>
    <w:rsid w:val="0051368B"/>
    <w:rsid w:val="005175FA"/>
    <w:rsid w:val="00517E0D"/>
    <w:rsid w:val="00517E8C"/>
    <w:rsid w:val="00520641"/>
    <w:rsid w:val="00521451"/>
    <w:rsid w:val="00523CD7"/>
    <w:rsid w:val="00524B1D"/>
    <w:rsid w:val="0052711B"/>
    <w:rsid w:val="00527B83"/>
    <w:rsid w:val="00531EA3"/>
    <w:rsid w:val="0053298E"/>
    <w:rsid w:val="0054348C"/>
    <w:rsid w:val="00547CCE"/>
    <w:rsid w:val="00550021"/>
    <w:rsid w:val="005503EC"/>
    <w:rsid w:val="00552934"/>
    <w:rsid w:val="00553442"/>
    <w:rsid w:val="0055545E"/>
    <w:rsid w:val="00555FCD"/>
    <w:rsid w:val="0056068C"/>
    <w:rsid w:val="00560CA4"/>
    <w:rsid w:val="00562098"/>
    <w:rsid w:val="00562B27"/>
    <w:rsid w:val="00562E4C"/>
    <w:rsid w:val="005647F0"/>
    <w:rsid w:val="00564813"/>
    <w:rsid w:val="00564B9E"/>
    <w:rsid w:val="00570031"/>
    <w:rsid w:val="005726E6"/>
    <w:rsid w:val="0057365B"/>
    <w:rsid w:val="00575D22"/>
    <w:rsid w:val="00576409"/>
    <w:rsid w:val="00577E89"/>
    <w:rsid w:val="005803EB"/>
    <w:rsid w:val="005827BD"/>
    <w:rsid w:val="00584F6B"/>
    <w:rsid w:val="00585580"/>
    <w:rsid w:val="00591EA9"/>
    <w:rsid w:val="00594157"/>
    <w:rsid w:val="00595874"/>
    <w:rsid w:val="00596C42"/>
    <w:rsid w:val="00597CB3"/>
    <w:rsid w:val="005A47E1"/>
    <w:rsid w:val="005A5F36"/>
    <w:rsid w:val="005A6C9A"/>
    <w:rsid w:val="005B3966"/>
    <w:rsid w:val="005B44DC"/>
    <w:rsid w:val="005B4CB4"/>
    <w:rsid w:val="005C0E36"/>
    <w:rsid w:val="005C0ED2"/>
    <w:rsid w:val="005C2233"/>
    <w:rsid w:val="005C285A"/>
    <w:rsid w:val="005C33B2"/>
    <w:rsid w:val="005C3AD2"/>
    <w:rsid w:val="005C6D6E"/>
    <w:rsid w:val="005D209A"/>
    <w:rsid w:val="005D5D7C"/>
    <w:rsid w:val="005D728B"/>
    <w:rsid w:val="005E12B8"/>
    <w:rsid w:val="005E63C4"/>
    <w:rsid w:val="0060163C"/>
    <w:rsid w:val="006050B6"/>
    <w:rsid w:val="0060664D"/>
    <w:rsid w:val="00606693"/>
    <w:rsid w:val="0060775F"/>
    <w:rsid w:val="00615F44"/>
    <w:rsid w:val="0061646F"/>
    <w:rsid w:val="006171E5"/>
    <w:rsid w:val="00621F18"/>
    <w:rsid w:val="00622B2B"/>
    <w:rsid w:val="0062778B"/>
    <w:rsid w:val="00627A51"/>
    <w:rsid w:val="006320B8"/>
    <w:rsid w:val="006329BA"/>
    <w:rsid w:val="006334B2"/>
    <w:rsid w:val="006336F0"/>
    <w:rsid w:val="006351A9"/>
    <w:rsid w:val="00637552"/>
    <w:rsid w:val="00640ADB"/>
    <w:rsid w:val="00642CE6"/>
    <w:rsid w:val="006432B8"/>
    <w:rsid w:val="00644A07"/>
    <w:rsid w:val="00644D81"/>
    <w:rsid w:val="0064622E"/>
    <w:rsid w:val="00653FFF"/>
    <w:rsid w:val="00654774"/>
    <w:rsid w:val="00660594"/>
    <w:rsid w:val="00662F3E"/>
    <w:rsid w:val="0066423B"/>
    <w:rsid w:val="00667324"/>
    <w:rsid w:val="00667BE6"/>
    <w:rsid w:val="00671F09"/>
    <w:rsid w:val="0067499A"/>
    <w:rsid w:val="00675923"/>
    <w:rsid w:val="00676B53"/>
    <w:rsid w:val="006772CA"/>
    <w:rsid w:val="00677495"/>
    <w:rsid w:val="006824AB"/>
    <w:rsid w:val="0068474A"/>
    <w:rsid w:val="00685C2E"/>
    <w:rsid w:val="006874D7"/>
    <w:rsid w:val="00691407"/>
    <w:rsid w:val="0069208A"/>
    <w:rsid w:val="006938B6"/>
    <w:rsid w:val="00697AAB"/>
    <w:rsid w:val="006A3345"/>
    <w:rsid w:val="006A639F"/>
    <w:rsid w:val="006A656F"/>
    <w:rsid w:val="006A6A27"/>
    <w:rsid w:val="006A7905"/>
    <w:rsid w:val="006B059A"/>
    <w:rsid w:val="006B1F76"/>
    <w:rsid w:val="006B4136"/>
    <w:rsid w:val="006B6135"/>
    <w:rsid w:val="006C1A1D"/>
    <w:rsid w:val="006C217C"/>
    <w:rsid w:val="006C2F17"/>
    <w:rsid w:val="006C7DCE"/>
    <w:rsid w:val="006D4EAE"/>
    <w:rsid w:val="006D6C9F"/>
    <w:rsid w:val="006E245A"/>
    <w:rsid w:val="006F47E5"/>
    <w:rsid w:val="006F6E9C"/>
    <w:rsid w:val="006F70CD"/>
    <w:rsid w:val="00701788"/>
    <w:rsid w:val="007028DC"/>
    <w:rsid w:val="00703359"/>
    <w:rsid w:val="007038EE"/>
    <w:rsid w:val="00704E51"/>
    <w:rsid w:val="00707518"/>
    <w:rsid w:val="007078E2"/>
    <w:rsid w:val="00711CDC"/>
    <w:rsid w:val="00711CF3"/>
    <w:rsid w:val="00720EE3"/>
    <w:rsid w:val="007230DA"/>
    <w:rsid w:val="00724892"/>
    <w:rsid w:val="00724D74"/>
    <w:rsid w:val="007264B4"/>
    <w:rsid w:val="00731C07"/>
    <w:rsid w:val="00732812"/>
    <w:rsid w:val="00744554"/>
    <w:rsid w:val="00747BCF"/>
    <w:rsid w:val="00751CC4"/>
    <w:rsid w:val="00753177"/>
    <w:rsid w:val="00755F94"/>
    <w:rsid w:val="007603A5"/>
    <w:rsid w:val="00760D17"/>
    <w:rsid w:val="00761C4C"/>
    <w:rsid w:val="007623AA"/>
    <w:rsid w:val="00765D6D"/>
    <w:rsid w:val="007669FA"/>
    <w:rsid w:val="00770364"/>
    <w:rsid w:val="00770B85"/>
    <w:rsid w:val="007711F4"/>
    <w:rsid w:val="007713B3"/>
    <w:rsid w:val="00771BA6"/>
    <w:rsid w:val="0077286E"/>
    <w:rsid w:val="00773A25"/>
    <w:rsid w:val="007757C2"/>
    <w:rsid w:val="00775C27"/>
    <w:rsid w:val="00777438"/>
    <w:rsid w:val="00780542"/>
    <w:rsid w:val="007813CD"/>
    <w:rsid w:val="00782358"/>
    <w:rsid w:val="00782710"/>
    <w:rsid w:val="00783966"/>
    <w:rsid w:val="00785F21"/>
    <w:rsid w:val="00791090"/>
    <w:rsid w:val="00791D10"/>
    <w:rsid w:val="00792453"/>
    <w:rsid w:val="00792F01"/>
    <w:rsid w:val="007972EC"/>
    <w:rsid w:val="007A6A64"/>
    <w:rsid w:val="007A7CFA"/>
    <w:rsid w:val="007B3E1D"/>
    <w:rsid w:val="007B3ECE"/>
    <w:rsid w:val="007B7798"/>
    <w:rsid w:val="007C07C0"/>
    <w:rsid w:val="007C2A9E"/>
    <w:rsid w:val="007C2E5E"/>
    <w:rsid w:val="007C2F7E"/>
    <w:rsid w:val="007C7960"/>
    <w:rsid w:val="007D0A4B"/>
    <w:rsid w:val="007D3C7F"/>
    <w:rsid w:val="007D65F5"/>
    <w:rsid w:val="007D667E"/>
    <w:rsid w:val="007D6D41"/>
    <w:rsid w:val="007E059C"/>
    <w:rsid w:val="007E13FF"/>
    <w:rsid w:val="007E1A2F"/>
    <w:rsid w:val="007E2030"/>
    <w:rsid w:val="007E6483"/>
    <w:rsid w:val="007E7C39"/>
    <w:rsid w:val="007F0952"/>
    <w:rsid w:val="007F10D3"/>
    <w:rsid w:val="007F6583"/>
    <w:rsid w:val="00800D54"/>
    <w:rsid w:val="00806466"/>
    <w:rsid w:val="0080796B"/>
    <w:rsid w:val="00807C98"/>
    <w:rsid w:val="00813F71"/>
    <w:rsid w:val="0081409D"/>
    <w:rsid w:val="0081525A"/>
    <w:rsid w:val="00821AF8"/>
    <w:rsid w:val="00833103"/>
    <w:rsid w:val="00840399"/>
    <w:rsid w:val="00842153"/>
    <w:rsid w:val="008428AF"/>
    <w:rsid w:val="008431DF"/>
    <w:rsid w:val="00851135"/>
    <w:rsid w:val="008514D7"/>
    <w:rsid w:val="00851B31"/>
    <w:rsid w:val="00855961"/>
    <w:rsid w:val="00855CC3"/>
    <w:rsid w:val="00855D27"/>
    <w:rsid w:val="00855FCC"/>
    <w:rsid w:val="00857AFB"/>
    <w:rsid w:val="00860CD9"/>
    <w:rsid w:val="008640DF"/>
    <w:rsid w:val="00866036"/>
    <w:rsid w:val="008774BD"/>
    <w:rsid w:val="008801AE"/>
    <w:rsid w:val="00884AAB"/>
    <w:rsid w:val="00885A8E"/>
    <w:rsid w:val="00886260"/>
    <w:rsid w:val="00886FE3"/>
    <w:rsid w:val="008915FD"/>
    <w:rsid w:val="00892768"/>
    <w:rsid w:val="00893F82"/>
    <w:rsid w:val="008A0738"/>
    <w:rsid w:val="008B3311"/>
    <w:rsid w:val="008B6397"/>
    <w:rsid w:val="008B6D66"/>
    <w:rsid w:val="008B72A1"/>
    <w:rsid w:val="008B73CA"/>
    <w:rsid w:val="008B7A59"/>
    <w:rsid w:val="008C1805"/>
    <w:rsid w:val="008C1DBC"/>
    <w:rsid w:val="008D0894"/>
    <w:rsid w:val="008D1BC6"/>
    <w:rsid w:val="008D215C"/>
    <w:rsid w:val="008D6693"/>
    <w:rsid w:val="008E1909"/>
    <w:rsid w:val="008E3D1B"/>
    <w:rsid w:val="008E4EBF"/>
    <w:rsid w:val="008E656F"/>
    <w:rsid w:val="008E6A6A"/>
    <w:rsid w:val="008F064F"/>
    <w:rsid w:val="008F3470"/>
    <w:rsid w:val="008F4EB4"/>
    <w:rsid w:val="008F554B"/>
    <w:rsid w:val="008F5EC0"/>
    <w:rsid w:val="008F7B4F"/>
    <w:rsid w:val="009036D6"/>
    <w:rsid w:val="00911740"/>
    <w:rsid w:val="00913883"/>
    <w:rsid w:val="00914E6D"/>
    <w:rsid w:val="009166E4"/>
    <w:rsid w:val="00920B53"/>
    <w:rsid w:val="0092100C"/>
    <w:rsid w:val="009240A2"/>
    <w:rsid w:val="009264B8"/>
    <w:rsid w:val="009264FB"/>
    <w:rsid w:val="009265C0"/>
    <w:rsid w:val="009400EC"/>
    <w:rsid w:val="00940E54"/>
    <w:rsid w:val="00942609"/>
    <w:rsid w:val="00945646"/>
    <w:rsid w:val="009465E7"/>
    <w:rsid w:val="009549D7"/>
    <w:rsid w:val="00956F5D"/>
    <w:rsid w:val="00957779"/>
    <w:rsid w:val="00960FF6"/>
    <w:rsid w:val="00961622"/>
    <w:rsid w:val="00962169"/>
    <w:rsid w:val="00966705"/>
    <w:rsid w:val="00970FED"/>
    <w:rsid w:val="009720B3"/>
    <w:rsid w:val="00973002"/>
    <w:rsid w:val="0097399B"/>
    <w:rsid w:val="00974AD4"/>
    <w:rsid w:val="00975467"/>
    <w:rsid w:val="00975F71"/>
    <w:rsid w:val="00977489"/>
    <w:rsid w:val="00977984"/>
    <w:rsid w:val="0098093A"/>
    <w:rsid w:val="00984E4A"/>
    <w:rsid w:val="009853A5"/>
    <w:rsid w:val="00985D57"/>
    <w:rsid w:val="00985F73"/>
    <w:rsid w:val="00991BC1"/>
    <w:rsid w:val="009A3435"/>
    <w:rsid w:val="009B0FAC"/>
    <w:rsid w:val="009B152B"/>
    <w:rsid w:val="009B227B"/>
    <w:rsid w:val="009B3208"/>
    <w:rsid w:val="009B54F6"/>
    <w:rsid w:val="009B6FA6"/>
    <w:rsid w:val="009B7CF9"/>
    <w:rsid w:val="009C4C71"/>
    <w:rsid w:val="009C77FF"/>
    <w:rsid w:val="009C79EA"/>
    <w:rsid w:val="009D09BF"/>
    <w:rsid w:val="009D1FE3"/>
    <w:rsid w:val="009D2BEE"/>
    <w:rsid w:val="009E28C3"/>
    <w:rsid w:val="009E4BA4"/>
    <w:rsid w:val="009E70EA"/>
    <w:rsid w:val="009F1756"/>
    <w:rsid w:val="009F6DF3"/>
    <w:rsid w:val="009F6F47"/>
    <w:rsid w:val="009F7490"/>
    <w:rsid w:val="009F7518"/>
    <w:rsid w:val="009F79E4"/>
    <w:rsid w:val="00A0037C"/>
    <w:rsid w:val="00A004A3"/>
    <w:rsid w:val="00A01EA6"/>
    <w:rsid w:val="00A050BE"/>
    <w:rsid w:val="00A1062C"/>
    <w:rsid w:val="00A12032"/>
    <w:rsid w:val="00A143E2"/>
    <w:rsid w:val="00A1580F"/>
    <w:rsid w:val="00A17133"/>
    <w:rsid w:val="00A21490"/>
    <w:rsid w:val="00A219E7"/>
    <w:rsid w:val="00A221BC"/>
    <w:rsid w:val="00A2366C"/>
    <w:rsid w:val="00A26D3A"/>
    <w:rsid w:val="00A30089"/>
    <w:rsid w:val="00A30A60"/>
    <w:rsid w:val="00A326E7"/>
    <w:rsid w:val="00A32AFC"/>
    <w:rsid w:val="00A57AF5"/>
    <w:rsid w:val="00A607A8"/>
    <w:rsid w:val="00A663A3"/>
    <w:rsid w:val="00A7019A"/>
    <w:rsid w:val="00A728B5"/>
    <w:rsid w:val="00A73A64"/>
    <w:rsid w:val="00A7630E"/>
    <w:rsid w:val="00A76F72"/>
    <w:rsid w:val="00A77BDE"/>
    <w:rsid w:val="00A81BDF"/>
    <w:rsid w:val="00A829CB"/>
    <w:rsid w:val="00A8522E"/>
    <w:rsid w:val="00A9148B"/>
    <w:rsid w:val="00AA0FC6"/>
    <w:rsid w:val="00AA4464"/>
    <w:rsid w:val="00AB1665"/>
    <w:rsid w:val="00AB7073"/>
    <w:rsid w:val="00AB7764"/>
    <w:rsid w:val="00AC421E"/>
    <w:rsid w:val="00AC4DC8"/>
    <w:rsid w:val="00AC50C5"/>
    <w:rsid w:val="00AC677A"/>
    <w:rsid w:val="00AD0230"/>
    <w:rsid w:val="00AD0E30"/>
    <w:rsid w:val="00AD42F8"/>
    <w:rsid w:val="00AE2CC6"/>
    <w:rsid w:val="00AE3668"/>
    <w:rsid w:val="00AE3EB0"/>
    <w:rsid w:val="00AE52C4"/>
    <w:rsid w:val="00AE720B"/>
    <w:rsid w:val="00AF1F23"/>
    <w:rsid w:val="00AF2624"/>
    <w:rsid w:val="00AF4810"/>
    <w:rsid w:val="00AF4CE4"/>
    <w:rsid w:val="00AF6A32"/>
    <w:rsid w:val="00AF7C9A"/>
    <w:rsid w:val="00B0195B"/>
    <w:rsid w:val="00B02D59"/>
    <w:rsid w:val="00B0377E"/>
    <w:rsid w:val="00B06149"/>
    <w:rsid w:val="00B101A7"/>
    <w:rsid w:val="00B11536"/>
    <w:rsid w:val="00B119D7"/>
    <w:rsid w:val="00B1391D"/>
    <w:rsid w:val="00B15FD6"/>
    <w:rsid w:val="00B170DD"/>
    <w:rsid w:val="00B21BD1"/>
    <w:rsid w:val="00B25CF4"/>
    <w:rsid w:val="00B35558"/>
    <w:rsid w:val="00B3592E"/>
    <w:rsid w:val="00B40BA6"/>
    <w:rsid w:val="00B43374"/>
    <w:rsid w:val="00B4573C"/>
    <w:rsid w:val="00B45CF7"/>
    <w:rsid w:val="00B47F2D"/>
    <w:rsid w:val="00B51525"/>
    <w:rsid w:val="00B546F1"/>
    <w:rsid w:val="00B56036"/>
    <w:rsid w:val="00B57663"/>
    <w:rsid w:val="00B5767B"/>
    <w:rsid w:val="00B576CE"/>
    <w:rsid w:val="00B611DC"/>
    <w:rsid w:val="00B62CC7"/>
    <w:rsid w:val="00B708EA"/>
    <w:rsid w:val="00B7393A"/>
    <w:rsid w:val="00B75AAC"/>
    <w:rsid w:val="00B76B8C"/>
    <w:rsid w:val="00B827C9"/>
    <w:rsid w:val="00B82A27"/>
    <w:rsid w:val="00B82B88"/>
    <w:rsid w:val="00B861EC"/>
    <w:rsid w:val="00B87A23"/>
    <w:rsid w:val="00B9072E"/>
    <w:rsid w:val="00B90CD5"/>
    <w:rsid w:val="00B918FE"/>
    <w:rsid w:val="00B93F78"/>
    <w:rsid w:val="00B96DEB"/>
    <w:rsid w:val="00B97E30"/>
    <w:rsid w:val="00BA1801"/>
    <w:rsid w:val="00BA205A"/>
    <w:rsid w:val="00BA52A8"/>
    <w:rsid w:val="00BA65C0"/>
    <w:rsid w:val="00BB0C2A"/>
    <w:rsid w:val="00BB2224"/>
    <w:rsid w:val="00BB422D"/>
    <w:rsid w:val="00BB50AC"/>
    <w:rsid w:val="00BB5BCA"/>
    <w:rsid w:val="00BC63C3"/>
    <w:rsid w:val="00BD595B"/>
    <w:rsid w:val="00BD59DC"/>
    <w:rsid w:val="00BD6DEE"/>
    <w:rsid w:val="00BD7959"/>
    <w:rsid w:val="00BE1491"/>
    <w:rsid w:val="00BF1649"/>
    <w:rsid w:val="00BF1A0D"/>
    <w:rsid w:val="00BF4AA4"/>
    <w:rsid w:val="00BF65E1"/>
    <w:rsid w:val="00BF76A2"/>
    <w:rsid w:val="00C050C2"/>
    <w:rsid w:val="00C1031F"/>
    <w:rsid w:val="00C17331"/>
    <w:rsid w:val="00C228C3"/>
    <w:rsid w:val="00C2626C"/>
    <w:rsid w:val="00C335B3"/>
    <w:rsid w:val="00C354B0"/>
    <w:rsid w:val="00C35ACC"/>
    <w:rsid w:val="00C368DA"/>
    <w:rsid w:val="00C36CE9"/>
    <w:rsid w:val="00C40233"/>
    <w:rsid w:val="00C44D4D"/>
    <w:rsid w:val="00C4505A"/>
    <w:rsid w:val="00C452DA"/>
    <w:rsid w:val="00C47E0E"/>
    <w:rsid w:val="00C54EC5"/>
    <w:rsid w:val="00C55384"/>
    <w:rsid w:val="00C70554"/>
    <w:rsid w:val="00C72298"/>
    <w:rsid w:val="00C72404"/>
    <w:rsid w:val="00C734DE"/>
    <w:rsid w:val="00C73CB8"/>
    <w:rsid w:val="00C77035"/>
    <w:rsid w:val="00C77BAF"/>
    <w:rsid w:val="00C8024C"/>
    <w:rsid w:val="00C8094E"/>
    <w:rsid w:val="00C81175"/>
    <w:rsid w:val="00C81D79"/>
    <w:rsid w:val="00C81E85"/>
    <w:rsid w:val="00C82AA6"/>
    <w:rsid w:val="00C93488"/>
    <w:rsid w:val="00C9378F"/>
    <w:rsid w:val="00C95F4C"/>
    <w:rsid w:val="00C96267"/>
    <w:rsid w:val="00CA12DB"/>
    <w:rsid w:val="00CA1B62"/>
    <w:rsid w:val="00CA5679"/>
    <w:rsid w:val="00CA5E44"/>
    <w:rsid w:val="00CB14D0"/>
    <w:rsid w:val="00CB1C1B"/>
    <w:rsid w:val="00CB4249"/>
    <w:rsid w:val="00CC3F0D"/>
    <w:rsid w:val="00CD05E4"/>
    <w:rsid w:val="00CD26C7"/>
    <w:rsid w:val="00CD4198"/>
    <w:rsid w:val="00CE2E13"/>
    <w:rsid w:val="00CE3197"/>
    <w:rsid w:val="00CE7149"/>
    <w:rsid w:val="00CF05E5"/>
    <w:rsid w:val="00CF2181"/>
    <w:rsid w:val="00CF3523"/>
    <w:rsid w:val="00CF4CE0"/>
    <w:rsid w:val="00CF526A"/>
    <w:rsid w:val="00CF5403"/>
    <w:rsid w:val="00D06CA5"/>
    <w:rsid w:val="00D078BD"/>
    <w:rsid w:val="00D170D4"/>
    <w:rsid w:val="00D23783"/>
    <w:rsid w:val="00D24666"/>
    <w:rsid w:val="00D27B57"/>
    <w:rsid w:val="00D41E23"/>
    <w:rsid w:val="00D41FCF"/>
    <w:rsid w:val="00D447C9"/>
    <w:rsid w:val="00D453B1"/>
    <w:rsid w:val="00D47269"/>
    <w:rsid w:val="00D53189"/>
    <w:rsid w:val="00D56180"/>
    <w:rsid w:val="00D565FD"/>
    <w:rsid w:val="00D604B9"/>
    <w:rsid w:val="00D605C8"/>
    <w:rsid w:val="00D667D9"/>
    <w:rsid w:val="00D72343"/>
    <w:rsid w:val="00D73192"/>
    <w:rsid w:val="00D75DED"/>
    <w:rsid w:val="00D76293"/>
    <w:rsid w:val="00D76DAC"/>
    <w:rsid w:val="00D76FD5"/>
    <w:rsid w:val="00D77731"/>
    <w:rsid w:val="00D81EBA"/>
    <w:rsid w:val="00D82291"/>
    <w:rsid w:val="00D835CC"/>
    <w:rsid w:val="00D8421E"/>
    <w:rsid w:val="00D84A52"/>
    <w:rsid w:val="00D85D02"/>
    <w:rsid w:val="00D9327C"/>
    <w:rsid w:val="00D9419A"/>
    <w:rsid w:val="00D967DE"/>
    <w:rsid w:val="00D97CFE"/>
    <w:rsid w:val="00DA14DD"/>
    <w:rsid w:val="00DA32F0"/>
    <w:rsid w:val="00DA7F5F"/>
    <w:rsid w:val="00DB1CFE"/>
    <w:rsid w:val="00DB2EC7"/>
    <w:rsid w:val="00DB30D4"/>
    <w:rsid w:val="00DB36A7"/>
    <w:rsid w:val="00DB508F"/>
    <w:rsid w:val="00DB74AC"/>
    <w:rsid w:val="00DC1D7E"/>
    <w:rsid w:val="00DC6D98"/>
    <w:rsid w:val="00DD142A"/>
    <w:rsid w:val="00DD17B0"/>
    <w:rsid w:val="00DD1EF5"/>
    <w:rsid w:val="00DE331E"/>
    <w:rsid w:val="00DE4475"/>
    <w:rsid w:val="00DE6DB6"/>
    <w:rsid w:val="00DF18B0"/>
    <w:rsid w:val="00DF30EB"/>
    <w:rsid w:val="00DF5BA0"/>
    <w:rsid w:val="00E0269B"/>
    <w:rsid w:val="00E0625F"/>
    <w:rsid w:val="00E10143"/>
    <w:rsid w:val="00E12A01"/>
    <w:rsid w:val="00E130D3"/>
    <w:rsid w:val="00E17082"/>
    <w:rsid w:val="00E26264"/>
    <w:rsid w:val="00E264FB"/>
    <w:rsid w:val="00E26C3B"/>
    <w:rsid w:val="00E307E1"/>
    <w:rsid w:val="00E30CF0"/>
    <w:rsid w:val="00E32AA6"/>
    <w:rsid w:val="00E35C8C"/>
    <w:rsid w:val="00E45B8C"/>
    <w:rsid w:val="00E45EAC"/>
    <w:rsid w:val="00E505DF"/>
    <w:rsid w:val="00E50EA1"/>
    <w:rsid w:val="00E54CAC"/>
    <w:rsid w:val="00E576EB"/>
    <w:rsid w:val="00E61154"/>
    <w:rsid w:val="00E62991"/>
    <w:rsid w:val="00E6492D"/>
    <w:rsid w:val="00E65FE5"/>
    <w:rsid w:val="00E664DB"/>
    <w:rsid w:val="00E73250"/>
    <w:rsid w:val="00E768DA"/>
    <w:rsid w:val="00E774CD"/>
    <w:rsid w:val="00E77CD5"/>
    <w:rsid w:val="00E81531"/>
    <w:rsid w:val="00E83654"/>
    <w:rsid w:val="00E860D9"/>
    <w:rsid w:val="00E9098B"/>
    <w:rsid w:val="00E90B1A"/>
    <w:rsid w:val="00E92187"/>
    <w:rsid w:val="00E936C4"/>
    <w:rsid w:val="00E96CA0"/>
    <w:rsid w:val="00EA1603"/>
    <w:rsid w:val="00EA4639"/>
    <w:rsid w:val="00EB1877"/>
    <w:rsid w:val="00EB2472"/>
    <w:rsid w:val="00EB26A9"/>
    <w:rsid w:val="00EB2E9B"/>
    <w:rsid w:val="00EB4033"/>
    <w:rsid w:val="00EB4A91"/>
    <w:rsid w:val="00EB57C0"/>
    <w:rsid w:val="00EB6697"/>
    <w:rsid w:val="00EC1FEE"/>
    <w:rsid w:val="00EC351F"/>
    <w:rsid w:val="00EC3E27"/>
    <w:rsid w:val="00EC50EA"/>
    <w:rsid w:val="00EC6738"/>
    <w:rsid w:val="00EC7A4B"/>
    <w:rsid w:val="00ED21BF"/>
    <w:rsid w:val="00ED550D"/>
    <w:rsid w:val="00EE1C0F"/>
    <w:rsid w:val="00EE286B"/>
    <w:rsid w:val="00EE29D6"/>
    <w:rsid w:val="00EE4C1E"/>
    <w:rsid w:val="00EF30CC"/>
    <w:rsid w:val="00EF6CDD"/>
    <w:rsid w:val="00F01557"/>
    <w:rsid w:val="00F03782"/>
    <w:rsid w:val="00F0646F"/>
    <w:rsid w:val="00F07165"/>
    <w:rsid w:val="00F07614"/>
    <w:rsid w:val="00F10824"/>
    <w:rsid w:val="00F10CC8"/>
    <w:rsid w:val="00F133A6"/>
    <w:rsid w:val="00F20276"/>
    <w:rsid w:val="00F22D97"/>
    <w:rsid w:val="00F241E8"/>
    <w:rsid w:val="00F241EF"/>
    <w:rsid w:val="00F249BB"/>
    <w:rsid w:val="00F25822"/>
    <w:rsid w:val="00F2616E"/>
    <w:rsid w:val="00F2747A"/>
    <w:rsid w:val="00F2779C"/>
    <w:rsid w:val="00F30ECE"/>
    <w:rsid w:val="00F33C72"/>
    <w:rsid w:val="00F34F8C"/>
    <w:rsid w:val="00F404D4"/>
    <w:rsid w:val="00F40608"/>
    <w:rsid w:val="00F40939"/>
    <w:rsid w:val="00F4290E"/>
    <w:rsid w:val="00F474F7"/>
    <w:rsid w:val="00F5228C"/>
    <w:rsid w:val="00F55743"/>
    <w:rsid w:val="00F563CC"/>
    <w:rsid w:val="00F57225"/>
    <w:rsid w:val="00F61F4C"/>
    <w:rsid w:val="00F635C4"/>
    <w:rsid w:val="00F64366"/>
    <w:rsid w:val="00F646AC"/>
    <w:rsid w:val="00F64D51"/>
    <w:rsid w:val="00F65955"/>
    <w:rsid w:val="00F659D7"/>
    <w:rsid w:val="00F85DD2"/>
    <w:rsid w:val="00F85EC2"/>
    <w:rsid w:val="00F8623C"/>
    <w:rsid w:val="00F87504"/>
    <w:rsid w:val="00F9413E"/>
    <w:rsid w:val="00F96E2F"/>
    <w:rsid w:val="00F97AA9"/>
    <w:rsid w:val="00F97FE7"/>
    <w:rsid w:val="00FA22AE"/>
    <w:rsid w:val="00FA4DDD"/>
    <w:rsid w:val="00FB1539"/>
    <w:rsid w:val="00FB1C23"/>
    <w:rsid w:val="00FB5123"/>
    <w:rsid w:val="00FC4195"/>
    <w:rsid w:val="00FC51F4"/>
    <w:rsid w:val="00FC7345"/>
    <w:rsid w:val="00FD0510"/>
    <w:rsid w:val="00FD0570"/>
    <w:rsid w:val="00FD057B"/>
    <w:rsid w:val="00FD0C78"/>
    <w:rsid w:val="00FD2950"/>
    <w:rsid w:val="00FD3582"/>
    <w:rsid w:val="00FD4269"/>
    <w:rsid w:val="00FD7403"/>
    <w:rsid w:val="00FD7C90"/>
    <w:rsid w:val="00FE085E"/>
    <w:rsid w:val="00FE18BE"/>
    <w:rsid w:val="00FE1975"/>
    <w:rsid w:val="00FE2A6E"/>
    <w:rsid w:val="00FE4535"/>
    <w:rsid w:val="00FE538F"/>
    <w:rsid w:val="00FF0117"/>
    <w:rsid w:val="00FF1C5E"/>
    <w:rsid w:val="00FF35CD"/>
    <w:rsid w:val="00FF701A"/>
    <w:rsid w:val="011D47A0"/>
    <w:rsid w:val="01A7D7F7"/>
    <w:rsid w:val="02B447D9"/>
    <w:rsid w:val="05A3A899"/>
    <w:rsid w:val="05AF3E68"/>
    <w:rsid w:val="09502131"/>
    <w:rsid w:val="0A618293"/>
    <w:rsid w:val="0BAC623B"/>
    <w:rsid w:val="0C2CDEBC"/>
    <w:rsid w:val="0D2EC0A6"/>
    <w:rsid w:val="0D95C5CB"/>
    <w:rsid w:val="0E8F27A8"/>
    <w:rsid w:val="0EB5940D"/>
    <w:rsid w:val="1033B959"/>
    <w:rsid w:val="11253EC5"/>
    <w:rsid w:val="1126D8F2"/>
    <w:rsid w:val="12FD9364"/>
    <w:rsid w:val="157038CD"/>
    <w:rsid w:val="15CAF019"/>
    <w:rsid w:val="162EEC00"/>
    <w:rsid w:val="181CE191"/>
    <w:rsid w:val="1BFACC6F"/>
    <w:rsid w:val="1C43063D"/>
    <w:rsid w:val="1E85C23F"/>
    <w:rsid w:val="1ED87F20"/>
    <w:rsid w:val="1F48EC96"/>
    <w:rsid w:val="1F7BE985"/>
    <w:rsid w:val="20963868"/>
    <w:rsid w:val="20C46956"/>
    <w:rsid w:val="210A9ECC"/>
    <w:rsid w:val="226039B7"/>
    <w:rsid w:val="226D493A"/>
    <w:rsid w:val="228871E7"/>
    <w:rsid w:val="2365FCF2"/>
    <w:rsid w:val="23FC0A18"/>
    <w:rsid w:val="258ED49E"/>
    <w:rsid w:val="25CDFED7"/>
    <w:rsid w:val="266FF72E"/>
    <w:rsid w:val="280B1029"/>
    <w:rsid w:val="28C33797"/>
    <w:rsid w:val="294F5084"/>
    <w:rsid w:val="29697C55"/>
    <w:rsid w:val="29FDAE98"/>
    <w:rsid w:val="2B00B02C"/>
    <w:rsid w:val="2BABA17B"/>
    <w:rsid w:val="2C777F34"/>
    <w:rsid w:val="2CDDBDC1"/>
    <w:rsid w:val="2D4A2D89"/>
    <w:rsid w:val="2DA00AA4"/>
    <w:rsid w:val="2E118195"/>
    <w:rsid w:val="30BC79FF"/>
    <w:rsid w:val="30F6203A"/>
    <w:rsid w:val="323BF1E4"/>
    <w:rsid w:val="352D4126"/>
    <w:rsid w:val="354C6D7F"/>
    <w:rsid w:val="36073CC4"/>
    <w:rsid w:val="3686B837"/>
    <w:rsid w:val="36BE05EE"/>
    <w:rsid w:val="36F90E49"/>
    <w:rsid w:val="391FFD37"/>
    <w:rsid w:val="3A9A344E"/>
    <w:rsid w:val="3BD245D0"/>
    <w:rsid w:val="3DD7E65E"/>
    <w:rsid w:val="3DF1426A"/>
    <w:rsid w:val="3FD8DA7F"/>
    <w:rsid w:val="408B661C"/>
    <w:rsid w:val="409E36F0"/>
    <w:rsid w:val="434DF384"/>
    <w:rsid w:val="4464B310"/>
    <w:rsid w:val="44D45586"/>
    <w:rsid w:val="46122708"/>
    <w:rsid w:val="48A20644"/>
    <w:rsid w:val="496488C2"/>
    <w:rsid w:val="4A8DEB3B"/>
    <w:rsid w:val="4AF2CCB6"/>
    <w:rsid w:val="4B2D9B81"/>
    <w:rsid w:val="4D22D066"/>
    <w:rsid w:val="4DB7B1E7"/>
    <w:rsid w:val="4DFF0B51"/>
    <w:rsid w:val="4FC7B12D"/>
    <w:rsid w:val="50236775"/>
    <w:rsid w:val="507D7774"/>
    <w:rsid w:val="50B4FC8B"/>
    <w:rsid w:val="5104487F"/>
    <w:rsid w:val="52C8EE99"/>
    <w:rsid w:val="546240A9"/>
    <w:rsid w:val="54B467A7"/>
    <w:rsid w:val="556566EB"/>
    <w:rsid w:val="56C9B2AC"/>
    <w:rsid w:val="5768D3A0"/>
    <w:rsid w:val="57B317BB"/>
    <w:rsid w:val="5A4329AA"/>
    <w:rsid w:val="5A49A561"/>
    <w:rsid w:val="5B43ED6C"/>
    <w:rsid w:val="5BA5402A"/>
    <w:rsid w:val="5C395DE9"/>
    <w:rsid w:val="5DD32E42"/>
    <w:rsid w:val="5E31A80B"/>
    <w:rsid w:val="5F246F0F"/>
    <w:rsid w:val="627C7E12"/>
    <w:rsid w:val="633FAADC"/>
    <w:rsid w:val="657B99B2"/>
    <w:rsid w:val="6641CCFF"/>
    <w:rsid w:val="666B5674"/>
    <w:rsid w:val="67EC5638"/>
    <w:rsid w:val="68245AB7"/>
    <w:rsid w:val="68803963"/>
    <w:rsid w:val="6956416D"/>
    <w:rsid w:val="6B6413D4"/>
    <w:rsid w:val="6C653F0D"/>
    <w:rsid w:val="6E29B290"/>
    <w:rsid w:val="72839BFF"/>
    <w:rsid w:val="74904C48"/>
    <w:rsid w:val="75C885AB"/>
    <w:rsid w:val="75CDD586"/>
    <w:rsid w:val="7732CE63"/>
    <w:rsid w:val="77451294"/>
    <w:rsid w:val="77B08CD9"/>
    <w:rsid w:val="77D22097"/>
    <w:rsid w:val="783DD957"/>
    <w:rsid w:val="7896E608"/>
    <w:rsid w:val="7903BF88"/>
    <w:rsid w:val="794B5A1B"/>
    <w:rsid w:val="7BD9F220"/>
    <w:rsid w:val="7C4D4A50"/>
    <w:rsid w:val="7DAB0917"/>
    <w:rsid w:val="7E9A5A26"/>
    <w:rsid w:val="7ED6A8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CC2D"/>
  <w15:chartTrackingRefBased/>
  <w15:docId w15:val="{C9A4375D-932C-49C3-9821-934C8264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heading 1" w:uiPriority="0" w:qFormat="1"/>
    <w:lsdException w:name="heading 2" w:uiPriority="0" w:qFormat="1"/>
    <w:lsdException w:name="heading 3"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uiPriority="0" w:semiHidden="1" w:unhideWhenUsed="1"/>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0" w:semiHidden="1" w:unhideWhenUsed="1"/>
    <w:lsdException w:name="annotation subject" w:semiHidden="1" w:unhideWhenUsed="1"/>
    <w:lsdException w:name="Outline List 1" w:uiPriority="0"/>
    <w:lsdException w:name="Outline List 2" w:uiPriority="0"/>
    <w:lsdException w:name="Outline List 3" w:uiPriority="0" w:semiHidden="1" w:unhideWhenUsed="1"/>
    <w:lsdException w:name="Table Simple 1" w:uiPriority="0" w:semiHidden="1" w:unhideWhenUsed="1"/>
    <w:lsdException w:name="Table Simple 2" w:uiPriority="0" w:semiHidden="1" w:unhideWhenUsed="1"/>
    <w:lsdException w:name="Table Simple 3" w:uiPriority="0" w:semiHidden="1" w:unhideWhenUsed="1"/>
    <w:lsdException w:name="Table Classic 1" w:uiPriority="0" w:semiHidden="1" w:unhideWhenUsed="1"/>
    <w:lsdException w:name="Table Classic 2" w:uiPriority="0" w:semiHidden="1" w:unhideWhenUsed="1"/>
    <w:lsdException w:name="Table Classic 3" w:uiPriority="0" w:semiHidden="1" w:unhideWhenUsed="1"/>
    <w:lsdException w:name="Table Classic 4" w:uiPriority="0" w:semiHidden="1" w:unhideWhenUsed="1"/>
    <w:lsdException w:name="Table Colorful 1" w:uiPriority="0" w:semiHidden="1" w:unhideWhenUsed="1"/>
    <w:lsdException w:name="Table Colorful 2" w:uiPriority="0" w:semiHidden="1" w:unhideWhenUsed="1"/>
    <w:lsdException w:name="Table Colorful 3" w:uiPriority="0" w:semiHidden="1" w:unhideWhenUsed="1"/>
    <w:lsdException w:name="Table Columns 1" w:uiPriority="0" w:semiHidden="1" w:unhideWhenUsed="1"/>
    <w:lsdException w:name="Table Columns 2" w:uiPriority="0" w:semiHidden="1" w:unhideWhenUsed="1"/>
    <w:lsdException w:name="Table Columns 3" w:uiPriority="0" w:semiHidden="1" w:unhideWhenUsed="1"/>
    <w:lsdException w:name="Table Columns 4" w:uiPriority="0" w:semiHidden="1" w:unhideWhenUsed="1"/>
    <w:lsdException w:name="Table Columns 5" w:uiPriority="0" w:semiHidden="1" w:unhideWhenUsed="1"/>
    <w:lsdException w:name="Table Grid 1" w:uiPriority="0" w:semiHidden="1" w:unhideWhenUsed="1"/>
    <w:lsdException w:name="Table Grid 2" w:uiPriority="0" w:semiHidden="1" w:unhideWhenUsed="1"/>
    <w:lsdException w:name="Table Grid 3" w:uiPriority="0" w:semiHidden="1" w:unhideWhenUsed="1"/>
    <w:lsdException w:name="Table Grid 4" w:uiPriority="0" w:semiHidden="1" w:unhideWhenUsed="1"/>
    <w:lsdException w:name="Table Grid 5" w:uiPriority="0" w:semiHidden="1" w:unhideWhenUsed="1"/>
    <w:lsdException w:name="Table Grid 6" w:uiPriority="0" w:semiHidden="1" w:unhideWhenUsed="1"/>
    <w:lsdException w:name="Table Grid 7" w:uiPriority="0" w:semiHidden="1" w:unhideWhenUsed="1"/>
    <w:lsdException w:name="Table Grid 8" w:uiPriority="0" w:semiHidden="1" w:unhideWhenUsed="1"/>
    <w:lsdException w:name="Table List 1" w:uiPriority="0" w:semiHidden="1" w:unhideWhenUsed="1"/>
    <w:lsdException w:name="Table List 2" w:uiPriority="0" w:semiHidden="1" w:unhideWhenUsed="1"/>
    <w:lsdException w:name="Table List 3" w:uiPriority="0" w:semiHidden="1" w:unhideWhenUsed="1"/>
    <w:lsdException w:name="Table List 4" w:uiPriority="0" w:semiHidden="1" w:unhideWhenUsed="1"/>
    <w:lsdException w:name="Table List 5" w:uiPriority="0" w:semiHidden="1" w:unhideWhenUsed="1"/>
    <w:lsdException w:name="Table List 6" w:uiPriority="0" w:semiHidden="1" w:unhideWhenUsed="1"/>
    <w:lsdException w:name="Table List 7" w:uiPriority="0" w:semiHidden="1" w:unhideWhenUsed="1"/>
    <w:lsdException w:name="Table List 8" w:uiPriority="0" w:semiHidden="1" w:unhideWhenUsed="1"/>
    <w:lsdException w:name="Table 3D effects 1" w:uiPriority="0" w:semiHidden="1" w:unhideWhenUsed="1"/>
    <w:lsdException w:name="Table 3D effects 2" w:uiPriority="0" w:semiHidden="1" w:unhideWhenUsed="1"/>
    <w:lsdException w:name="Table 3D effects 3" w:uiPriority="0" w:semiHidden="1" w:unhideWhenUsed="1"/>
    <w:lsdException w:name="Table Contemporary" w:uiPriority="0" w:semiHidden="1" w:unhideWhenUsed="1"/>
    <w:lsdException w:name="Table Elegant" w:uiPriority="0" w:semiHidden="1" w:unhideWhenUsed="1"/>
    <w:lsdException w:name="Table Professional" w:uiPriority="0" w:semiHidden="1" w:unhideWhenUsed="1"/>
    <w:lsdException w:name="Table Subtle 1" w:uiPriority="0" w:semiHidden="1" w:unhideWhenUsed="1"/>
    <w:lsdException w:name="Table Subtle 2" w:uiPriority="0" w:semiHidden="1" w:unhideWhenUsed="1"/>
    <w:lsdException w:name="Table Web 1" w:uiPriority="0" w:semiHidden="1" w:unhideWhenUsed="1"/>
    <w:lsdException w:name="Table Web 2" w:uiPriority="0" w:semiHidden="1" w:unhideWhenUsed="1"/>
    <w:lsdException w:name="Table Web 3" w:uiPriority="0" w:semiHidden="1" w:unhideWhenUsed="1"/>
    <w:lsdException w:name="Balloon Text" w:semiHidden="1" w:unhideWhenUsed="1"/>
    <w:lsdException w:name="Table Grid" w:uiPriority="0"/>
    <w:lsdException w:name="Table Theme" w:uiPriority="0"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99"/>
    <w:unhideWhenUsed/>
    <w:rsid w:val="00451B5E"/>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extChar" w:customStyle="1">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styleId="FooterChar" w:customStyle="1">
    <w:name w:val="Footer Char"/>
    <w:link w:val="Footer"/>
    <w:uiPriority w:val="99"/>
    <w:rsid w:val="00B06149"/>
    <w:rPr>
      <w:rFonts w:ascii="Arial" w:hAnsi="Arial"/>
      <w:sz w:val="18"/>
    </w:rPr>
  </w:style>
  <w:style w:type="paragraph" w:styleId="Textnumbered" w:customStyle="1">
    <w:name w:val="Text numbered"/>
    <w:qFormat/>
    <w:rsid w:val="005D728B"/>
    <w:pPr>
      <w:numPr>
        <w:numId w:val="19"/>
      </w:numPr>
      <w:spacing w:after="240"/>
      <w:ind w:left="357" w:hanging="357"/>
    </w:pPr>
    <w:rPr>
      <w:rFonts w:ascii="Arial" w:hAnsi="Arial"/>
      <w:sz w:val="22"/>
    </w:rPr>
  </w:style>
  <w:style w:type="paragraph" w:styleId="Bulletundernumberedtext" w:customStyle="1">
    <w:name w:val="Bullet (under numbered text)"/>
    <w:uiPriority w:val="1"/>
    <w:qFormat/>
    <w:rsid w:val="00F64366"/>
    <w:pPr>
      <w:numPr>
        <w:numId w:val="9"/>
      </w:numPr>
      <w:spacing w:after="240"/>
    </w:pPr>
    <w:rPr>
      <w:rFonts w:ascii="Arial" w:hAnsi="Arial"/>
      <w:sz w:val="22"/>
    </w:rPr>
  </w:style>
  <w:style w:type="paragraph" w:styleId="Title">
    <w:name w:val="Title"/>
    <w:next w:val="Subtitle"/>
    <w:qFormat/>
    <w:rsid w:val="00B06149"/>
    <w:pPr>
      <w:spacing w:before="1800" w:after="240"/>
      <w:outlineLvl w:val="0"/>
    </w:pPr>
    <w:rPr>
      <w:rFonts w:ascii="Arial" w:hAnsi="Arial"/>
      <w:b/>
      <w:sz w:val="44"/>
    </w:rPr>
  </w:style>
  <w:style w:type="paragraph" w:styleId="Bulletundertext" w:customStyle="1">
    <w:name w:val="Bullet (under text)"/>
    <w:uiPriority w:val="1"/>
    <w:qFormat/>
    <w:rsid w:val="00F64366"/>
    <w:pPr>
      <w:numPr>
        <w:numId w:val="16"/>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styleId="Text" w:customStyle="1">
    <w:name w:val="Text"/>
    <w:link w:val="TextChar"/>
    <w:qFormat/>
    <w:rsid w:val="00D9327C"/>
    <w:pPr>
      <w:spacing w:after="240"/>
    </w:pPr>
    <w:rPr>
      <w:rFonts w:ascii="Arial" w:hAnsi="Arial"/>
      <w:sz w:val="22"/>
    </w:rPr>
  </w:style>
  <w:style w:type="paragraph" w:styleId="Textindented" w:customStyle="1">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styleId="SubtitleChar" w:customStyle="1">
    <w:name w:val="Subtitle Char"/>
    <w:link w:val="Subtitle"/>
    <w:rsid w:val="00B06149"/>
    <w:rPr>
      <w:rFonts w:ascii="Arial" w:hAnsi="Arial"/>
      <w:sz w:val="36"/>
    </w:rPr>
  </w:style>
  <w:style w:type="character" w:styleId="CommentReference">
    <w:name w:val="annotation reference"/>
    <w:basedOn w:val="DefaultParagraphFont"/>
    <w:unhideWhenUsed/>
    <w:rsid w:val="00341CC9"/>
    <w:rPr>
      <w:sz w:val="16"/>
      <w:szCs w:val="16"/>
    </w:rPr>
  </w:style>
  <w:style w:type="paragraph" w:styleId="CommentText">
    <w:name w:val="annotation text"/>
    <w:basedOn w:val="Normal"/>
    <w:link w:val="CommentTextChar"/>
    <w:unhideWhenUsed/>
    <w:rsid w:val="00341CC9"/>
    <w:rPr>
      <w:sz w:val="20"/>
    </w:rPr>
  </w:style>
  <w:style w:type="character" w:styleId="CommentTextChar" w:customStyle="1">
    <w:name w:val="Comment Text Char"/>
    <w:basedOn w:val="DefaultParagraphFont"/>
    <w:link w:val="CommentText"/>
    <w:rsid w:val="00341CC9"/>
    <w:rPr>
      <w:rFonts w:ascii="Arial" w:hAnsi="Arial"/>
    </w:rPr>
  </w:style>
  <w:style w:type="paragraph" w:styleId="CommentSubject">
    <w:name w:val="annotation subject"/>
    <w:basedOn w:val="CommentText"/>
    <w:next w:val="CommentText"/>
    <w:link w:val="CommentSubjectChar"/>
    <w:uiPriority w:val="99"/>
    <w:semiHidden/>
    <w:unhideWhenUsed/>
    <w:rsid w:val="00341CC9"/>
    <w:rPr>
      <w:b/>
      <w:bCs/>
    </w:rPr>
  </w:style>
  <w:style w:type="character" w:styleId="CommentSubjectChar" w:customStyle="1">
    <w:name w:val="Comment Subject Char"/>
    <w:basedOn w:val="CommentTextChar"/>
    <w:link w:val="CommentSubject"/>
    <w:uiPriority w:val="99"/>
    <w:semiHidden/>
    <w:rsid w:val="00341CC9"/>
    <w:rPr>
      <w:rFonts w:ascii="Arial" w:hAnsi="Arial"/>
      <w:b/>
      <w:bCs/>
    </w:rPr>
  </w:style>
  <w:style w:type="paragraph" w:styleId="BalloonText">
    <w:name w:val="Balloon Text"/>
    <w:basedOn w:val="Normal"/>
    <w:link w:val="BalloonTextChar"/>
    <w:uiPriority w:val="99"/>
    <w:semiHidden/>
    <w:unhideWhenUsed/>
    <w:rsid w:val="00341CC9"/>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41CC9"/>
    <w:rPr>
      <w:rFonts w:ascii="Segoe UI" w:hAnsi="Segoe UI" w:cs="Segoe UI"/>
      <w:sz w:val="18"/>
      <w:szCs w:val="18"/>
    </w:rPr>
  </w:style>
  <w:style w:type="paragraph" w:styleId="ListParagraph">
    <w:name w:val="List Paragraph"/>
    <w:basedOn w:val="Normal"/>
    <w:uiPriority w:val="34"/>
    <w:qFormat/>
    <w:rsid w:val="00654774"/>
    <w:pPr>
      <w:spacing w:after="160" w:line="259" w:lineRule="auto"/>
      <w:ind w:left="720"/>
      <w:contextualSpacing/>
    </w:pPr>
    <w:rPr>
      <w:rFonts w:asciiTheme="minorHAnsi" w:hAnsiTheme="minorHAnsi" w:eastAsiaTheme="minorHAnsi" w:cstheme="minorBidi"/>
      <w:szCs w:val="22"/>
      <w:lang w:eastAsia="en-US"/>
    </w:rPr>
  </w:style>
  <w:style w:type="paragraph" w:styleId="paragraph" w:customStyle="1">
    <w:name w:val="paragraph"/>
    <w:basedOn w:val="Normal"/>
    <w:rsid w:val="002B38C7"/>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B38C7"/>
  </w:style>
  <w:style w:type="character" w:styleId="eop" w:customStyle="1">
    <w:name w:val="eop"/>
    <w:basedOn w:val="DefaultParagraphFont"/>
    <w:rsid w:val="002B38C7"/>
  </w:style>
  <w:style w:type="character" w:styleId="UnresolvedMention">
    <w:name w:val="Unresolved Mention"/>
    <w:basedOn w:val="DefaultParagraphFont"/>
    <w:uiPriority w:val="99"/>
    <w:semiHidden/>
    <w:unhideWhenUsed/>
    <w:rsid w:val="00555FCD"/>
    <w:rPr>
      <w:color w:val="605E5C"/>
      <w:shd w:val="clear" w:color="auto" w:fill="E1DFDD"/>
    </w:rPr>
  </w:style>
  <w:style w:type="paragraph" w:styleId="ColorfulList-Accent11" w:customStyle="1">
    <w:name w:val="Colorful List - Accent 11"/>
    <w:basedOn w:val="Normal"/>
    <w:uiPriority w:val="34"/>
    <w:qFormat/>
    <w:rsid w:val="00287511"/>
    <w:pPr>
      <w:spacing w:after="200" w:line="276" w:lineRule="auto"/>
      <w:ind w:left="720"/>
      <w:contextualSpacing/>
    </w:pPr>
    <w:rPr>
      <w:rFonts w:ascii="Calibri" w:hAnsi="Calibri" w:eastAsia="Calibri"/>
      <w:szCs w:val="22"/>
      <w:lang w:eastAsia="en-US"/>
    </w:rPr>
  </w:style>
  <w:style w:type="paragraph" w:styleId="BodyText">
    <w:name w:val="Body Text"/>
    <w:basedOn w:val="Normal"/>
    <w:link w:val="BodyTextChar"/>
    <w:rsid w:val="00DA32F0"/>
    <w:pPr>
      <w:overflowPunct w:val="0"/>
      <w:autoSpaceDE w:val="0"/>
      <w:autoSpaceDN w:val="0"/>
      <w:adjustRightInd w:val="0"/>
      <w:spacing w:after="0"/>
      <w:textAlignment w:val="baseline"/>
    </w:pPr>
    <w:rPr>
      <w:b/>
      <w:sz w:val="24"/>
      <w:lang w:val="en-US" w:eastAsia="en-US"/>
    </w:rPr>
  </w:style>
  <w:style w:type="character" w:styleId="BodyTextChar" w:customStyle="1">
    <w:name w:val="Body Text Char"/>
    <w:basedOn w:val="DefaultParagraphFont"/>
    <w:link w:val="BodyText"/>
    <w:rsid w:val="00DA32F0"/>
    <w:rPr>
      <w:rFonts w:ascii="Arial" w:hAnsi="Arial"/>
      <w:b/>
      <w:sz w:val="24"/>
      <w:lang w:val="en-US" w:eastAsia="en-US"/>
    </w:rPr>
  </w:style>
  <w:style w:type="paragraph" w:styleId="BodyText2">
    <w:name w:val="Body Text 2"/>
    <w:basedOn w:val="Normal"/>
    <w:link w:val="BodyText2Char"/>
    <w:rsid w:val="00DA32F0"/>
    <w:pPr>
      <w:keepLines/>
      <w:overflowPunct w:val="0"/>
      <w:autoSpaceDE w:val="0"/>
      <w:autoSpaceDN w:val="0"/>
      <w:adjustRightInd w:val="0"/>
      <w:spacing w:before="240" w:after="0"/>
      <w:ind w:left="720" w:hanging="720"/>
      <w:textAlignment w:val="baseline"/>
    </w:pPr>
    <w:rPr>
      <w:sz w:val="24"/>
      <w:lang w:eastAsia="en-US"/>
    </w:rPr>
  </w:style>
  <w:style w:type="character" w:styleId="BodyText2Char" w:customStyle="1">
    <w:name w:val="Body Text 2 Char"/>
    <w:basedOn w:val="DefaultParagraphFont"/>
    <w:link w:val="BodyText2"/>
    <w:rsid w:val="00DA32F0"/>
    <w:rPr>
      <w:rFonts w:ascii="Arial" w:hAnsi="Arial"/>
      <w:sz w:val="24"/>
      <w:lang w:eastAsia="en-US"/>
    </w:rPr>
  </w:style>
  <w:style w:type="character" w:styleId="FollowedHyperlink">
    <w:name w:val="FollowedHyperlink"/>
    <w:basedOn w:val="DefaultParagraphFont"/>
    <w:uiPriority w:val="99"/>
    <w:semiHidden/>
    <w:unhideWhenUsed/>
    <w:rsid w:val="00DA32F0"/>
    <w:rPr>
      <w:color w:val="954F72" w:themeColor="followedHyperlink"/>
      <w:u w:val="single"/>
    </w:rPr>
  </w:style>
  <w:style w:type="paragraph" w:styleId="Revision">
    <w:name w:val="Revision"/>
    <w:hidden/>
    <w:uiPriority w:val="99"/>
    <w:semiHidden/>
    <w:rsid w:val="009F6DF3"/>
    <w:rPr>
      <w:rFonts w:ascii="Arial" w:hAnsi="Arial"/>
      <w:sz w:val="22"/>
    </w:rPr>
  </w:style>
  <w:style w:type="paragraph" w:styleId="Default" w:customStyle="1">
    <w:name w:val="Default"/>
    <w:rsid w:val="003F478F"/>
    <w:pPr>
      <w:autoSpaceDE w:val="0"/>
      <w:autoSpaceDN w:val="0"/>
      <w:adjustRightInd w:val="0"/>
    </w:pPr>
    <w:rPr>
      <w:rFonts w:ascii="Aptos" w:hAnsi="Aptos" w:cs="Aptos"/>
      <w:color w:val="000000"/>
      <w:sz w:val="24"/>
      <w:szCs w:val="24"/>
    </w:rPr>
  </w:style>
  <w:style w:type="paragraph" w:styleId="NormalWeb">
    <w:name w:val="Normal (Web)"/>
    <w:basedOn w:val="Normal"/>
    <w:uiPriority w:val="99"/>
    <w:semiHidden/>
    <w:unhideWhenUsed/>
    <w:rsid w:val="00DF30EB"/>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1123">
      <w:bodyDiv w:val="1"/>
      <w:marLeft w:val="0"/>
      <w:marRight w:val="0"/>
      <w:marTop w:val="0"/>
      <w:marBottom w:val="0"/>
      <w:divBdr>
        <w:top w:val="none" w:sz="0" w:space="0" w:color="auto"/>
        <w:left w:val="none" w:sz="0" w:space="0" w:color="auto"/>
        <w:bottom w:val="none" w:sz="0" w:space="0" w:color="auto"/>
        <w:right w:val="none" w:sz="0" w:space="0" w:color="auto"/>
      </w:divBdr>
      <w:divsChild>
        <w:div w:id="53045224">
          <w:marLeft w:val="0"/>
          <w:marRight w:val="0"/>
          <w:marTop w:val="0"/>
          <w:marBottom w:val="0"/>
          <w:divBdr>
            <w:top w:val="none" w:sz="0" w:space="0" w:color="auto"/>
            <w:left w:val="none" w:sz="0" w:space="0" w:color="auto"/>
            <w:bottom w:val="none" w:sz="0" w:space="0" w:color="auto"/>
            <w:right w:val="none" w:sz="0" w:space="0" w:color="auto"/>
          </w:divBdr>
          <w:divsChild>
            <w:div w:id="1818570308">
              <w:marLeft w:val="0"/>
              <w:marRight w:val="0"/>
              <w:marTop w:val="0"/>
              <w:marBottom w:val="0"/>
              <w:divBdr>
                <w:top w:val="none" w:sz="0" w:space="0" w:color="auto"/>
                <w:left w:val="none" w:sz="0" w:space="0" w:color="auto"/>
                <w:bottom w:val="none" w:sz="0" w:space="0" w:color="auto"/>
                <w:right w:val="none" w:sz="0" w:space="0" w:color="auto"/>
              </w:divBdr>
            </w:div>
          </w:divsChild>
        </w:div>
        <w:div w:id="1006402942">
          <w:marLeft w:val="0"/>
          <w:marRight w:val="0"/>
          <w:marTop w:val="0"/>
          <w:marBottom w:val="0"/>
          <w:divBdr>
            <w:top w:val="none" w:sz="0" w:space="0" w:color="auto"/>
            <w:left w:val="none" w:sz="0" w:space="0" w:color="auto"/>
            <w:bottom w:val="none" w:sz="0" w:space="0" w:color="auto"/>
            <w:right w:val="none" w:sz="0" w:space="0" w:color="auto"/>
          </w:divBdr>
          <w:divsChild>
            <w:div w:id="577443379">
              <w:marLeft w:val="0"/>
              <w:marRight w:val="0"/>
              <w:marTop w:val="0"/>
              <w:marBottom w:val="0"/>
              <w:divBdr>
                <w:top w:val="none" w:sz="0" w:space="0" w:color="auto"/>
                <w:left w:val="none" w:sz="0" w:space="0" w:color="auto"/>
                <w:bottom w:val="none" w:sz="0" w:space="0" w:color="auto"/>
                <w:right w:val="none" w:sz="0" w:space="0" w:color="auto"/>
              </w:divBdr>
            </w:div>
          </w:divsChild>
        </w:div>
        <w:div w:id="1111632451">
          <w:marLeft w:val="0"/>
          <w:marRight w:val="0"/>
          <w:marTop w:val="0"/>
          <w:marBottom w:val="0"/>
          <w:divBdr>
            <w:top w:val="none" w:sz="0" w:space="0" w:color="auto"/>
            <w:left w:val="none" w:sz="0" w:space="0" w:color="auto"/>
            <w:bottom w:val="none" w:sz="0" w:space="0" w:color="auto"/>
            <w:right w:val="none" w:sz="0" w:space="0" w:color="auto"/>
          </w:divBdr>
          <w:divsChild>
            <w:div w:id="668094818">
              <w:marLeft w:val="0"/>
              <w:marRight w:val="0"/>
              <w:marTop w:val="0"/>
              <w:marBottom w:val="0"/>
              <w:divBdr>
                <w:top w:val="none" w:sz="0" w:space="0" w:color="auto"/>
                <w:left w:val="none" w:sz="0" w:space="0" w:color="auto"/>
                <w:bottom w:val="none" w:sz="0" w:space="0" w:color="auto"/>
                <w:right w:val="none" w:sz="0" w:space="0" w:color="auto"/>
              </w:divBdr>
            </w:div>
          </w:divsChild>
        </w:div>
        <w:div w:id="1439830290">
          <w:marLeft w:val="0"/>
          <w:marRight w:val="0"/>
          <w:marTop w:val="0"/>
          <w:marBottom w:val="0"/>
          <w:divBdr>
            <w:top w:val="none" w:sz="0" w:space="0" w:color="auto"/>
            <w:left w:val="none" w:sz="0" w:space="0" w:color="auto"/>
            <w:bottom w:val="none" w:sz="0" w:space="0" w:color="auto"/>
            <w:right w:val="none" w:sz="0" w:space="0" w:color="auto"/>
          </w:divBdr>
          <w:divsChild>
            <w:div w:id="1619027720">
              <w:marLeft w:val="0"/>
              <w:marRight w:val="0"/>
              <w:marTop w:val="0"/>
              <w:marBottom w:val="0"/>
              <w:divBdr>
                <w:top w:val="none" w:sz="0" w:space="0" w:color="auto"/>
                <w:left w:val="none" w:sz="0" w:space="0" w:color="auto"/>
                <w:bottom w:val="none" w:sz="0" w:space="0" w:color="auto"/>
                <w:right w:val="none" w:sz="0" w:space="0" w:color="auto"/>
              </w:divBdr>
            </w:div>
          </w:divsChild>
        </w:div>
        <w:div w:id="1442535265">
          <w:marLeft w:val="0"/>
          <w:marRight w:val="0"/>
          <w:marTop w:val="0"/>
          <w:marBottom w:val="0"/>
          <w:divBdr>
            <w:top w:val="none" w:sz="0" w:space="0" w:color="auto"/>
            <w:left w:val="none" w:sz="0" w:space="0" w:color="auto"/>
            <w:bottom w:val="none" w:sz="0" w:space="0" w:color="auto"/>
            <w:right w:val="none" w:sz="0" w:space="0" w:color="auto"/>
          </w:divBdr>
          <w:divsChild>
            <w:div w:id="742263267">
              <w:marLeft w:val="0"/>
              <w:marRight w:val="0"/>
              <w:marTop w:val="0"/>
              <w:marBottom w:val="0"/>
              <w:divBdr>
                <w:top w:val="none" w:sz="0" w:space="0" w:color="auto"/>
                <w:left w:val="none" w:sz="0" w:space="0" w:color="auto"/>
                <w:bottom w:val="none" w:sz="0" w:space="0" w:color="auto"/>
                <w:right w:val="none" w:sz="0" w:space="0" w:color="auto"/>
              </w:divBdr>
            </w:div>
          </w:divsChild>
        </w:div>
        <w:div w:id="1808811729">
          <w:marLeft w:val="0"/>
          <w:marRight w:val="0"/>
          <w:marTop w:val="0"/>
          <w:marBottom w:val="0"/>
          <w:divBdr>
            <w:top w:val="none" w:sz="0" w:space="0" w:color="auto"/>
            <w:left w:val="none" w:sz="0" w:space="0" w:color="auto"/>
            <w:bottom w:val="none" w:sz="0" w:space="0" w:color="auto"/>
            <w:right w:val="none" w:sz="0" w:space="0" w:color="auto"/>
          </w:divBdr>
          <w:divsChild>
            <w:div w:id="978415046">
              <w:marLeft w:val="0"/>
              <w:marRight w:val="0"/>
              <w:marTop w:val="0"/>
              <w:marBottom w:val="0"/>
              <w:divBdr>
                <w:top w:val="none" w:sz="0" w:space="0" w:color="auto"/>
                <w:left w:val="none" w:sz="0" w:space="0" w:color="auto"/>
                <w:bottom w:val="none" w:sz="0" w:space="0" w:color="auto"/>
                <w:right w:val="none" w:sz="0" w:space="0" w:color="auto"/>
              </w:divBdr>
            </w:div>
            <w:div w:id="1058865708">
              <w:marLeft w:val="0"/>
              <w:marRight w:val="0"/>
              <w:marTop w:val="0"/>
              <w:marBottom w:val="0"/>
              <w:divBdr>
                <w:top w:val="none" w:sz="0" w:space="0" w:color="auto"/>
                <w:left w:val="none" w:sz="0" w:space="0" w:color="auto"/>
                <w:bottom w:val="none" w:sz="0" w:space="0" w:color="auto"/>
                <w:right w:val="none" w:sz="0" w:space="0" w:color="auto"/>
              </w:divBdr>
            </w:div>
            <w:div w:id="1714501163">
              <w:marLeft w:val="0"/>
              <w:marRight w:val="0"/>
              <w:marTop w:val="0"/>
              <w:marBottom w:val="0"/>
              <w:divBdr>
                <w:top w:val="none" w:sz="0" w:space="0" w:color="auto"/>
                <w:left w:val="none" w:sz="0" w:space="0" w:color="auto"/>
                <w:bottom w:val="none" w:sz="0" w:space="0" w:color="auto"/>
                <w:right w:val="none" w:sz="0" w:space="0" w:color="auto"/>
              </w:divBdr>
            </w:div>
          </w:divsChild>
        </w:div>
        <w:div w:id="1862887886">
          <w:marLeft w:val="0"/>
          <w:marRight w:val="0"/>
          <w:marTop w:val="0"/>
          <w:marBottom w:val="0"/>
          <w:divBdr>
            <w:top w:val="none" w:sz="0" w:space="0" w:color="auto"/>
            <w:left w:val="none" w:sz="0" w:space="0" w:color="auto"/>
            <w:bottom w:val="none" w:sz="0" w:space="0" w:color="auto"/>
            <w:right w:val="none" w:sz="0" w:space="0" w:color="auto"/>
          </w:divBdr>
          <w:divsChild>
            <w:div w:id="1974754357">
              <w:marLeft w:val="0"/>
              <w:marRight w:val="0"/>
              <w:marTop w:val="0"/>
              <w:marBottom w:val="0"/>
              <w:divBdr>
                <w:top w:val="none" w:sz="0" w:space="0" w:color="auto"/>
                <w:left w:val="none" w:sz="0" w:space="0" w:color="auto"/>
                <w:bottom w:val="none" w:sz="0" w:space="0" w:color="auto"/>
                <w:right w:val="none" w:sz="0" w:space="0" w:color="auto"/>
              </w:divBdr>
            </w:div>
          </w:divsChild>
        </w:div>
        <w:div w:id="2105688256">
          <w:marLeft w:val="0"/>
          <w:marRight w:val="0"/>
          <w:marTop w:val="0"/>
          <w:marBottom w:val="0"/>
          <w:divBdr>
            <w:top w:val="none" w:sz="0" w:space="0" w:color="auto"/>
            <w:left w:val="none" w:sz="0" w:space="0" w:color="auto"/>
            <w:bottom w:val="none" w:sz="0" w:space="0" w:color="auto"/>
            <w:right w:val="none" w:sz="0" w:space="0" w:color="auto"/>
          </w:divBdr>
          <w:divsChild>
            <w:div w:id="1424182187">
              <w:marLeft w:val="0"/>
              <w:marRight w:val="0"/>
              <w:marTop w:val="0"/>
              <w:marBottom w:val="0"/>
              <w:divBdr>
                <w:top w:val="none" w:sz="0" w:space="0" w:color="auto"/>
                <w:left w:val="none" w:sz="0" w:space="0" w:color="auto"/>
                <w:bottom w:val="none" w:sz="0" w:space="0" w:color="auto"/>
                <w:right w:val="none" w:sz="0" w:space="0" w:color="auto"/>
              </w:divBdr>
            </w:div>
          </w:divsChild>
        </w:div>
        <w:div w:id="2120828317">
          <w:marLeft w:val="0"/>
          <w:marRight w:val="0"/>
          <w:marTop w:val="0"/>
          <w:marBottom w:val="0"/>
          <w:divBdr>
            <w:top w:val="none" w:sz="0" w:space="0" w:color="auto"/>
            <w:left w:val="none" w:sz="0" w:space="0" w:color="auto"/>
            <w:bottom w:val="none" w:sz="0" w:space="0" w:color="auto"/>
            <w:right w:val="none" w:sz="0" w:space="0" w:color="auto"/>
          </w:divBdr>
          <w:divsChild>
            <w:div w:id="124152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5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civil-service-careers.gov.uk/artificial-intelligence-and-recruitment/" TargetMode="Externa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gov.uk/government/publications/success-profiles/success-profiles-strengths" TargetMode="Externa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ee5f5b-4df3-40c2-be28-99d117390cb9" xsi:nil="true"/>
    <lcf76f155ced4ddcb4097134ff3c332f xmlns="b99d6859-57e5-4787-a80f-e62cafea7ab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95DAC3D4EBBA429A87AA4AC9D1258A" ma:contentTypeVersion="18" ma:contentTypeDescription="Create a new document." ma:contentTypeScope="" ma:versionID="31c723f082653f81a92763d48f212833">
  <xsd:schema xmlns:xsd="http://www.w3.org/2001/XMLSchema" xmlns:xs="http://www.w3.org/2001/XMLSchema" xmlns:p="http://schemas.microsoft.com/office/2006/metadata/properties" xmlns:ns2="b99d6859-57e5-4787-a80f-e62cafea7ab4" xmlns:ns3="23ee5f5b-4df3-40c2-be28-99d117390cb9" targetNamespace="http://schemas.microsoft.com/office/2006/metadata/properties" ma:root="true" ma:fieldsID="4a2faafdf1d216b5610aa05a3d1640fd" ns2:_="" ns3:_="">
    <xsd:import namespace="b99d6859-57e5-4787-a80f-e62cafea7ab4"/>
    <xsd:import namespace="23ee5f5b-4df3-40c2-be28-99d117390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d6859-57e5-4787-a80f-e62cafea7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ef14f9f-52d2-4130-8a8a-0f24c7bac0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ee5f5b-4df3-40c2-be28-99d117390c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c96701a-7ab7-4352-bdbf-07cf7b0135ef}" ma:internalName="TaxCatchAll" ma:showField="CatchAllData" ma:web="23ee5f5b-4df3-40c2-be28-99d117390c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47FF7-2DD3-441C-8E71-60A946825E8C}">
  <ds:schemaRefs>
    <ds:schemaRef ds:uri="http://schemas.microsoft.com/office/2006/metadata/properties"/>
    <ds:schemaRef ds:uri="http://schemas.microsoft.com/office/infopath/2007/PartnerControls"/>
    <ds:schemaRef ds:uri="23ee5f5b-4df3-40c2-be28-99d117390cb9"/>
    <ds:schemaRef ds:uri="b99d6859-57e5-4787-a80f-e62cafea7ab4"/>
  </ds:schemaRefs>
</ds:datastoreItem>
</file>

<file path=customXml/itemProps2.xml><?xml version="1.0" encoding="utf-8"?>
<ds:datastoreItem xmlns:ds="http://schemas.openxmlformats.org/officeDocument/2006/customXml" ds:itemID="{883B0CE9-9E8B-4BE5-8C6F-AC60AE3E54AC}">
  <ds:schemaRefs>
    <ds:schemaRef ds:uri="http://schemas.microsoft.com/sharepoint/v3/contenttype/forms"/>
  </ds:schemaRefs>
</ds:datastoreItem>
</file>

<file path=customXml/itemProps3.xml><?xml version="1.0" encoding="utf-8"?>
<ds:datastoreItem xmlns:ds="http://schemas.openxmlformats.org/officeDocument/2006/customXml" ds:itemID="{BA1B2471-EB6E-4F36-ACF6-018E6E10F5D5}"/>
</file>

<file path=customXml/itemProps4.xml><?xml version="1.0" encoding="utf-8"?>
<ds:datastoreItem xmlns:ds="http://schemas.openxmlformats.org/officeDocument/2006/customXml" ds:itemID="{A1D6E421-5071-4672-B208-5EA77F9FAC3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Ministry of Justice</ap:Manager>
  <ap:Company>Ministry of Justice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[Insert title of document]</dc:title>
  <dc:subject>[Insert subtitle and/or short description of document]</dc:subject>
  <dc:creator>Swaby, Pamela</dc:creator>
  <keywords>Ministry of Justice, [other keywords]</keywords>
  <dc:description/>
  <lastModifiedBy>Loudelle Johnstone</lastModifiedBy>
  <revision>10</revision>
  <lastPrinted>2007-08-06T14:19:00.0000000Z</lastPrinted>
  <dcterms:created xsi:type="dcterms:W3CDTF">2026-04-23T11:07:00.0000000Z</dcterms:created>
  <dcterms:modified xsi:type="dcterms:W3CDTF">2026-04-24T14:04:31.0228462Z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0x0101008F95DAC3D4EBBA429A87AA4AC9D1258A</vt:lpwstr>
  </property>
  <property fmtid="{D5CDD505-2E9C-101B-9397-08002B2CF9AE}" pid="3" name="MediaServiceImageTags">
    <vt:lpwstr/>
  </property>
</Properties>
</file>